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  <w:lang w:val="en-GB"/>
        </w:rPr>
        <w:t>Assessment</w:t>
      </w:r>
      <w:r>
        <w:rPr>
          <w:rFonts w:hint="default"/>
          <w:b/>
          <w:bCs/>
          <w:sz w:val="36"/>
          <w:szCs w:val="36"/>
        </w:rPr>
        <w:t xml:space="preserve"> : 1</w:t>
      </w:r>
    </w:p>
    <w:p>
      <w:pPr>
        <w:jc w:val="center"/>
        <w:rPr>
          <w:rFonts w:hint="default"/>
          <w:b/>
          <w:bCs/>
          <w:sz w:val="36"/>
          <w:szCs w:val="36"/>
        </w:rPr>
      </w:pPr>
      <w:bookmarkStart w:id="0" w:name="_GoBack"/>
      <w:bookmarkEnd w:id="0"/>
    </w:p>
    <w:p>
      <w:pPr>
        <w:jc w:val="left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 xml:space="preserve">1.   Provide short answers for the following questions: </w:t>
      </w:r>
    </w:p>
    <w:p>
      <w:pPr>
        <w:jc w:val="left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>i. What do recruitment consultants do</w:t>
      </w:r>
    </w:p>
    <w:p>
      <w:pPr>
        <w:jc w:val="left"/>
        <w:rPr>
          <w:rFonts w:hint="default"/>
          <w:b w:val="0"/>
          <w:bCs w:val="0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 xml:space="preserve">A </w:t>
      </w:r>
      <w:r>
        <w:rPr>
          <w:rFonts w:hint="default"/>
          <w:b w:val="0"/>
          <w:bCs w:val="0"/>
          <w:sz w:val="36"/>
          <w:szCs w:val="36"/>
          <w:lang w:val="en-GB"/>
        </w:rPr>
        <w:t>recruitment</w:t>
      </w:r>
      <w:r>
        <w:rPr>
          <w:rFonts w:hint="default"/>
          <w:b w:val="0"/>
          <w:bCs w:val="0"/>
          <w:sz w:val="36"/>
          <w:szCs w:val="36"/>
        </w:rPr>
        <w:t xml:space="preserve"> consultant ensures that a client and candidate reach in common sense regards to professional manners and both  received what they are  is asking for eg : a client fill a job </w:t>
      </w:r>
      <w:r>
        <w:rPr>
          <w:rFonts w:hint="default"/>
          <w:b w:val="0"/>
          <w:bCs w:val="0"/>
          <w:sz w:val="36"/>
          <w:szCs w:val="36"/>
          <w:lang w:val="en-GB"/>
        </w:rPr>
        <w:t>vacancies</w:t>
      </w:r>
      <w:r>
        <w:rPr>
          <w:rFonts w:hint="default"/>
          <w:b w:val="0"/>
          <w:bCs w:val="0"/>
          <w:sz w:val="36"/>
          <w:szCs w:val="36"/>
        </w:rPr>
        <w:t xml:space="preserve"> ; a candidate getting a job</w:t>
      </w:r>
      <w:r>
        <w:rPr>
          <w:rFonts w:hint="default"/>
          <w:b w:val="0"/>
          <w:bCs w:val="0"/>
          <w:sz w:val="36"/>
          <w:szCs w:val="36"/>
          <w:lang w:val="en-GB"/>
        </w:rPr>
        <w:t xml:space="preserve"> </w:t>
      </w:r>
      <w:r>
        <w:rPr>
          <w:rFonts w:hint="default"/>
          <w:b w:val="0"/>
          <w:bCs w:val="0"/>
          <w:sz w:val="36"/>
          <w:szCs w:val="36"/>
        </w:rPr>
        <w:t xml:space="preserve">build long-term relationships with clients and candidates , becoming extremely knowledgeable in their field of expertise. becoming someone businesses trust </w:t>
      </w:r>
      <w:r>
        <w:rPr>
          <w:rFonts w:hint="default"/>
          <w:b w:val="0"/>
          <w:bCs w:val="0"/>
          <w:sz w:val="36"/>
          <w:szCs w:val="36"/>
          <w:lang w:val="en-GB"/>
        </w:rPr>
        <w:t>.</w:t>
      </w:r>
    </w:p>
    <w:p>
      <w:pPr>
        <w:jc w:val="left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 xml:space="preserve">. What’s the meaning of ‘unskilled labour’? </w:t>
      </w:r>
    </w:p>
    <w:p>
      <w:pPr>
        <w:jc w:val="left"/>
        <w:rPr>
          <w:rFonts w:hint="default"/>
          <w:b w:val="0"/>
          <w:bCs w:val="0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 xml:space="preserve">unskilled labour consists on  </w:t>
      </w:r>
      <w:r>
        <w:rPr>
          <w:rFonts w:hint="default"/>
          <w:b w:val="0"/>
          <w:bCs w:val="0"/>
          <w:sz w:val="36"/>
          <w:szCs w:val="36"/>
          <w:lang w:val="en-GB"/>
        </w:rPr>
        <w:t>vacancies</w:t>
      </w:r>
      <w:r>
        <w:rPr>
          <w:rFonts w:hint="default"/>
          <w:b w:val="0"/>
          <w:bCs w:val="0"/>
          <w:sz w:val="36"/>
          <w:szCs w:val="36"/>
        </w:rPr>
        <w:t xml:space="preserve"> that dosent need an higher level of education , these types of jobs can take long hours of work and they are not well paid . However in the Labour </w:t>
      </w:r>
      <w:r>
        <w:rPr>
          <w:rFonts w:hint="default"/>
          <w:b w:val="0"/>
          <w:bCs w:val="0"/>
          <w:sz w:val="36"/>
          <w:szCs w:val="36"/>
          <w:lang w:val="en-GB"/>
        </w:rPr>
        <w:t>marketing</w:t>
      </w:r>
      <w:r>
        <w:rPr>
          <w:rFonts w:hint="default"/>
          <w:b w:val="0"/>
          <w:bCs w:val="0"/>
          <w:sz w:val="36"/>
          <w:szCs w:val="36"/>
        </w:rPr>
        <w:t xml:space="preserve"> they are the best types of jobs that gets a recruiter to get an </w:t>
      </w:r>
      <w:r>
        <w:rPr>
          <w:rFonts w:hint="default"/>
          <w:b w:val="0"/>
          <w:bCs w:val="0"/>
          <w:sz w:val="36"/>
          <w:szCs w:val="36"/>
          <w:lang w:val="en-GB"/>
        </w:rPr>
        <w:t>accesses</w:t>
      </w:r>
      <w:r>
        <w:rPr>
          <w:rFonts w:hint="default"/>
          <w:b w:val="0"/>
          <w:bCs w:val="0"/>
          <w:sz w:val="36"/>
          <w:szCs w:val="36"/>
        </w:rPr>
        <w:t xml:space="preserve"> to an variety of clients and candidates .</w:t>
      </w:r>
    </w:p>
    <w:p>
      <w:pPr>
        <w:jc w:val="left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 xml:space="preserve">iii. Why do businesses use the services of recruitment consultants? </w:t>
      </w:r>
    </w:p>
    <w:p>
      <w:pPr>
        <w:jc w:val="left"/>
        <w:rPr>
          <w:rFonts w:hint="default"/>
          <w:b w:val="0"/>
          <w:bCs w:val="0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 xml:space="preserve">Business use recruitment consultant services to provide an faster job fill </w:t>
      </w:r>
      <w:r>
        <w:rPr>
          <w:rFonts w:hint="default"/>
          <w:b w:val="0"/>
          <w:bCs w:val="0"/>
          <w:sz w:val="36"/>
          <w:szCs w:val="36"/>
          <w:lang w:val="en-GB"/>
        </w:rPr>
        <w:t>vacancies</w:t>
      </w:r>
      <w:r>
        <w:rPr>
          <w:rFonts w:hint="default"/>
          <w:b w:val="0"/>
          <w:bCs w:val="0"/>
          <w:sz w:val="36"/>
          <w:szCs w:val="36"/>
        </w:rPr>
        <w:t xml:space="preserve"> and also make an easier interviewing process .</w:t>
      </w:r>
    </w:p>
    <w:p>
      <w:pPr>
        <w:jc w:val="left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 xml:space="preserve"> </w:t>
      </w:r>
    </w:p>
    <w:p>
      <w:pPr>
        <w:numPr>
          <w:ilvl w:val="0"/>
          <w:numId w:val="1"/>
        </w:numPr>
        <w:jc w:val="left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 xml:space="preserve">  Which of your skills, qualities and experience make you a good candidate to become a recruitment consultant? Explain why.  </w:t>
      </w:r>
    </w:p>
    <w:p>
      <w:pPr>
        <w:numPr>
          <w:numId w:val="0"/>
        </w:numPr>
        <w:jc w:val="left"/>
        <w:rPr>
          <w:rFonts w:hint="default"/>
          <w:b w:val="0"/>
          <w:bCs w:val="0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 xml:space="preserve">One of the most important keys of an recruitment consultant is being  self motivated , </w:t>
      </w:r>
      <w:r>
        <w:rPr>
          <w:rFonts w:hint="default"/>
          <w:b w:val="0"/>
          <w:bCs w:val="0"/>
          <w:sz w:val="36"/>
          <w:szCs w:val="36"/>
          <w:lang w:val="en-GB"/>
        </w:rPr>
        <w:t>ambitious</w:t>
      </w:r>
      <w:r>
        <w:rPr>
          <w:rFonts w:hint="default"/>
          <w:b w:val="0"/>
          <w:bCs w:val="0"/>
          <w:sz w:val="36"/>
          <w:szCs w:val="36"/>
        </w:rPr>
        <w:t xml:space="preserve"> and establish an great contact with the future clients and candidates .Being a recruiter means that you have to  have the ability to </w:t>
      </w:r>
      <w:r>
        <w:rPr>
          <w:rFonts w:hint="default"/>
          <w:b w:val="0"/>
          <w:bCs w:val="0"/>
          <w:sz w:val="36"/>
          <w:szCs w:val="36"/>
          <w:lang w:val="en-GB"/>
        </w:rPr>
        <w:t>solve</w:t>
      </w:r>
      <w:r>
        <w:rPr>
          <w:rFonts w:hint="default"/>
          <w:b w:val="0"/>
          <w:bCs w:val="0"/>
          <w:sz w:val="36"/>
          <w:szCs w:val="36"/>
        </w:rPr>
        <w:t xml:space="preserve"> issues fast and being </w:t>
      </w:r>
      <w:r>
        <w:rPr>
          <w:rFonts w:hint="default"/>
          <w:b w:val="0"/>
          <w:bCs w:val="0"/>
          <w:sz w:val="36"/>
          <w:szCs w:val="36"/>
          <w:lang w:val="en-GB"/>
        </w:rPr>
        <w:t>constantly</w:t>
      </w:r>
      <w:r>
        <w:rPr>
          <w:rFonts w:hint="default"/>
          <w:b w:val="0"/>
          <w:bCs w:val="0"/>
          <w:sz w:val="36"/>
          <w:szCs w:val="36"/>
        </w:rPr>
        <w:t xml:space="preserve"> under pressure regards to </w:t>
      </w:r>
      <w:r>
        <w:rPr>
          <w:rFonts w:hint="default"/>
          <w:b w:val="0"/>
          <w:bCs w:val="0"/>
          <w:sz w:val="36"/>
          <w:szCs w:val="36"/>
          <w:lang w:val="en-GB"/>
        </w:rPr>
        <w:t>unforeseeable</w:t>
      </w:r>
      <w:r>
        <w:rPr>
          <w:rFonts w:hint="default"/>
          <w:b w:val="0"/>
          <w:bCs w:val="0"/>
          <w:sz w:val="36"/>
          <w:szCs w:val="36"/>
        </w:rPr>
        <w:t xml:space="preserve"> that may appear during the day .</w:t>
      </w:r>
    </w:p>
    <w:p>
      <w:pPr>
        <w:jc w:val="left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 xml:space="preserve"> 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b/>
          <w:bCs/>
          <w:sz w:val="36"/>
          <w:szCs w:val="36"/>
        </w:rPr>
      </w:pPr>
      <w:r>
        <w:rPr>
          <w:rFonts w:hint="default"/>
          <w:b/>
          <w:bCs/>
          <w:sz w:val="36"/>
          <w:szCs w:val="36"/>
        </w:rPr>
        <w:t xml:space="preserve"> ‘Recruitment consultants are salespeople’ - Discuss</w:t>
      </w:r>
    </w:p>
    <w:p>
      <w:pPr>
        <w:numPr>
          <w:numId w:val="0"/>
        </w:numPr>
        <w:ind w:leftChars="0"/>
        <w:jc w:val="left"/>
        <w:rPr>
          <w:rFonts w:hint="default"/>
          <w:b w:val="0"/>
          <w:bCs w:val="0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 xml:space="preserve">Recruitment consultants are sales people because they have the need to </w:t>
      </w:r>
      <w:r>
        <w:rPr>
          <w:rFonts w:hint="default"/>
          <w:b w:val="0"/>
          <w:bCs w:val="0"/>
          <w:sz w:val="36"/>
          <w:szCs w:val="36"/>
          <w:lang w:val="en-GB"/>
        </w:rPr>
        <w:t>constantly</w:t>
      </w:r>
      <w:r>
        <w:rPr>
          <w:rFonts w:hint="default"/>
          <w:b w:val="0"/>
          <w:bCs w:val="0"/>
          <w:sz w:val="36"/>
          <w:szCs w:val="36"/>
        </w:rPr>
        <w:t xml:space="preserve"> provide an higher quality to clients and candidates , basically they need to sell “themselves “ for example : give a good reputation to the company and try to connect an great  long term relationship . </w:t>
      </w:r>
    </w:p>
    <w:p>
      <w:pPr>
        <w:numPr>
          <w:numId w:val="0"/>
        </w:numPr>
        <w:ind w:leftChars="0"/>
        <w:jc w:val="left"/>
        <w:rPr>
          <w:rFonts w:hint="default"/>
          <w:b/>
          <w:bCs/>
          <w:sz w:val="36"/>
          <w:szCs w:val="36"/>
        </w:rPr>
      </w:pPr>
    </w:p>
    <w:p>
      <w:pPr>
        <w:jc w:val="left"/>
        <w:rPr>
          <w:rFonts w:hint="default"/>
          <w:b/>
          <w:bCs/>
          <w:sz w:val="36"/>
          <w:szCs w:val="36"/>
        </w:rPr>
      </w:pPr>
    </w:p>
    <w:sectPr>
      <w:footerReference r:id="rId3" w:type="default"/>
      <w:pgSz w:w="11907" w:h="16839"/>
      <w:pgMar w:top="1080" w:right="864" w:bottom="1584" w:left="864" w:header="720" w:footer="72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86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62852419"/>
      <w:docPartObj>
        <w:docPartGallery w:val="AutoText"/>
      </w:docPartObj>
    </w:sdtPr>
    <w:sdtContent>
      <w:p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31E0F8"/>
    <w:multiLevelType w:val="singleLevel"/>
    <w:tmpl w:val="BB31E0F8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attachedTemplate r:id="rId1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CD2"/>
    <w:rsid w:val="000554A8"/>
    <w:rsid w:val="000F3DF9"/>
    <w:rsid w:val="001E0C83"/>
    <w:rsid w:val="001F64A2"/>
    <w:rsid w:val="00301DBE"/>
    <w:rsid w:val="0035078A"/>
    <w:rsid w:val="003E232D"/>
    <w:rsid w:val="004204C4"/>
    <w:rsid w:val="0042291A"/>
    <w:rsid w:val="005E0D7C"/>
    <w:rsid w:val="006F4E19"/>
    <w:rsid w:val="006F5258"/>
    <w:rsid w:val="0073734A"/>
    <w:rsid w:val="00933033"/>
    <w:rsid w:val="00AB40C7"/>
    <w:rsid w:val="00AE2D8C"/>
    <w:rsid w:val="00B02B86"/>
    <w:rsid w:val="00B85CD2"/>
    <w:rsid w:val="00BA7197"/>
    <w:rsid w:val="00BB3416"/>
    <w:rsid w:val="00BB34FB"/>
    <w:rsid w:val="00C179AB"/>
    <w:rsid w:val="00DB665B"/>
    <w:rsid w:val="00E904DC"/>
    <w:rsid w:val="02DF7190"/>
    <w:rsid w:val="05E605EC"/>
    <w:rsid w:val="06D37A1D"/>
    <w:rsid w:val="07FF6CAA"/>
    <w:rsid w:val="0FCA4070"/>
    <w:rsid w:val="242C7F2D"/>
    <w:rsid w:val="2D9C4D31"/>
    <w:rsid w:val="2DFC010E"/>
    <w:rsid w:val="2FF340D4"/>
    <w:rsid w:val="31B44EDE"/>
    <w:rsid w:val="33F93821"/>
    <w:rsid w:val="34E50659"/>
    <w:rsid w:val="369E6858"/>
    <w:rsid w:val="3730242C"/>
    <w:rsid w:val="3C9E08B2"/>
    <w:rsid w:val="3E420C84"/>
    <w:rsid w:val="3FCD6566"/>
    <w:rsid w:val="476A1B17"/>
    <w:rsid w:val="49CA56B6"/>
    <w:rsid w:val="49CB2BEC"/>
    <w:rsid w:val="4D704B59"/>
    <w:rsid w:val="5495193F"/>
    <w:rsid w:val="54A50701"/>
    <w:rsid w:val="55167C17"/>
    <w:rsid w:val="570C00CB"/>
    <w:rsid w:val="59920793"/>
    <w:rsid w:val="60C20325"/>
    <w:rsid w:val="6803192F"/>
    <w:rsid w:val="68803A84"/>
    <w:rsid w:val="68F26E13"/>
    <w:rsid w:val="6942736C"/>
    <w:rsid w:val="6E077155"/>
    <w:rsid w:val="6EDB20A2"/>
    <w:rsid w:val="71272E0C"/>
    <w:rsid w:val="74972259"/>
    <w:rsid w:val="75D31765"/>
    <w:rsid w:val="778F178E"/>
    <w:rsid w:val="7E152A7D"/>
    <w:rsid w:val="7F6E1511"/>
    <w:rsid w:val="7FA3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11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iPriority="1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1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iPriority="22" w:name="Strong"/>
    <w:lsdException w:uiPriority="2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60" w:line="264" w:lineRule="auto"/>
    </w:pPr>
    <w:rPr>
      <w:rFonts w:asciiTheme="minorHAnsi" w:hAnsiTheme="minorHAnsi" w:eastAsiaTheme="minorHAnsi" w:cstheme="minorBidi"/>
      <w:color w:val="676760" w:themeColor="text2" w:themeTint="BF"/>
      <w:sz w:val="24"/>
      <w:szCs w:val="24"/>
      <w:lang w:val="pt-PT" w:eastAsia="ja-JP" w:bidi="pt-PT"/>
      <w14:textFill>
        <w14:solidFill>
          <w14:schemeClr w14:val="tx2">
            <w14:lumMod w14:val="75000"/>
            <w14:lumOff w14:val="25000"/>
          </w14:schemeClr>
        </w14:solidFill>
      </w14:textFill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00" w:after="160"/>
      <w:contextualSpacing/>
      <w:outlineLvl w:val="0"/>
    </w:pPr>
    <w:rPr>
      <w:rFonts w:asciiTheme="majorHAnsi" w:hAnsiTheme="majorHAnsi" w:eastAsiaTheme="majorEastAsia" w:cstheme="majorBidi"/>
      <w:b/>
      <w:color w:val="464642" w:themeColor="text2" w:themeTint="E6"/>
      <w:sz w:val="44"/>
      <w:szCs w:val="32"/>
      <w14:textFill>
        <w14:solidFill>
          <w14:schemeClr w14:val="tx2">
            <w14:lumMod w14:val="90000"/>
            <w14:lumOff w14:val="10000"/>
          </w14:schemeClr>
        </w14:solidFill>
      </w14:textFill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340" w:after="120"/>
      <w:contextualSpacing/>
      <w:outlineLvl w:val="3"/>
    </w:pPr>
    <w:rPr>
      <w:rFonts w:asciiTheme="majorHAnsi" w:hAnsiTheme="majorHAnsi" w:eastAsiaTheme="majorEastAsia" w:cstheme="majorBidi"/>
      <w:iCs/>
      <w:color w:val="FF7A00" w:themeColor="accent1"/>
      <w14:textFill>
        <w14:solidFill>
          <w14:schemeClr w14:val="accent1"/>
        </w14:solidFill>
      </w14:textFill>
    </w:rPr>
  </w:style>
  <w:style w:type="paragraph" w:styleId="4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340" w:after="120"/>
      <w:contextualSpacing/>
      <w:outlineLvl w:val="4"/>
    </w:pPr>
    <w:rPr>
      <w:rFonts w:asciiTheme="majorHAnsi" w:hAnsiTheme="majorHAnsi" w:eastAsiaTheme="majorEastAsia" w:cstheme="majorBidi"/>
      <w:i/>
      <w:color w:val="FF7A00" w:themeColor="accent1"/>
      <w14:textFill>
        <w14:solidFill>
          <w14:schemeClr w14:val="accent1"/>
        </w14:solidFill>
      </w14:textFill>
    </w:rPr>
  </w:style>
  <w:style w:type="paragraph" w:styleId="5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340" w:after="120"/>
      <w:contextualSpacing/>
      <w:outlineLvl w:val="5"/>
    </w:pPr>
    <w:rPr>
      <w:rFonts w:asciiTheme="majorHAnsi" w:hAnsiTheme="majorHAnsi" w:eastAsiaTheme="majorEastAsia" w:cstheme="majorBidi"/>
      <w:b/>
      <w:color w:val="FF7A00" w:themeColor="accent1"/>
      <w:sz w:val="20"/>
      <w14:textFill>
        <w14:solidFill>
          <w14:schemeClr w14:val="accent1"/>
        </w14:solidFill>
      </w14:textFill>
    </w:rPr>
  </w:style>
  <w:style w:type="paragraph" w:styleId="6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340" w:after="120"/>
      <w:contextualSpacing/>
      <w:outlineLvl w:val="6"/>
    </w:pPr>
    <w:rPr>
      <w:rFonts w:asciiTheme="majorHAnsi" w:hAnsiTheme="majorHAnsi" w:eastAsiaTheme="majorEastAsia" w:cstheme="majorBidi"/>
      <w:b/>
      <w:i/>
      <w:iCs/>
      <w:color w:val="FF7A00" w:themeColor="accent1"/>
      <w:sz w:val="20"/>
      <w14:textFill>
        <w14:solidFill>
          <w14:schemeClr w14:val="accent1"/>
        </w14:solidFill>
      </w14:textFill>
    </w:rPr>
  </w:style>
  <w:style w:type="paragraph" w:styleId="7">
    <w:name w:val="heading 8"/>
    <w:basedOn w:val="1"/>
    <w:next w:val="1"/>
    <w:link w:val="23"/>
    <w:semiHidden/>
    <w:unhideWhenUsed/>
    <w:qFormat/>
    <w:uiPriority w:val="9"/>
    <w:pPr>
      <w:keepNext/>
      <w:keepLines/>
      <w:spacing w:before="340" w:after="120"/>
      <w:contextualSpacing/>
      <w:outlineLvl w:val="7"/>
    </w:pPr>
    <w:rPr>
      <w:rFonts w:asciiTheme="majorHAnsi" w:hAnsiTheme="majorHAnsi" w:eastAsiaTheme="majorEastAsia" w:cstheme="majorBidi"/>
      <w:color w:val="FF7A00" w:themeColor="accent1"/>
      <w:sz w:val="20"/>
      <w:szCs w:val="21"/>
      <w14:textFill>
        <w14:solidFill>
          <w14:schemeClr w14:val="accent1"/>
        </w14:solidFill>
      </w14:textFill>
    </w:rPr>
  </w:style>
  <w:style w:type="paragraph" w:styleId="8">
    <w:name w:val="heading 9"/>
    <w:basedOn w:val="1"/>
    <w:next w:val="1"/>
    <w:link w:val="24"/>
    <w:semiHidden/>
    <w:unhideWhenUsed/>
    <w:qFormat/>
    <w:uiPriority w:val="9"/>
    <w:pPr>
      <w:keepNext/>
      <w:keepLines/>
      <w:spacing w:before="340" w:after="120"/>
      <w:contextualSpacing/>
      <w:outlineLvl w:val="8"/>
    </w:pPr>
    <w:rPr>
      <w:rFonts w:asciiTheme="majorHAnsi" w:hAnsiTheme="majorHAnsi" w:eastAsiaTheme="majorEastAsia" w:cstheme="majorBidi"/>
      <w:i/>
      <w:iCs/>
      <w:color w:val="FF7A00" w:themeColor="accent1"/>
      <w:sz w:val="20"/>
      <w:szCs w:val="21"/>
      <w14:textFill>
        <w14:solidFill>
          <w14:schemeClr w14:val="accent1"/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caption"/>
    <w:basedOn w:val="1"/>
    <w:next w:val="1"/>
    <w:semiHidden/>
    <w:unhideWhenUsed/>
    <w:qFormat/>
    <w:uiPriority w:val="35"/>
    <w:pPr>
      <w:spacing w:after="200" w:line="240" w:lineRule="auto"/>
    </w:pPr>
    <w:rPr>
      <w:i/>
      <w:iCs/>
      <w:sz w:val="20"/>
      <w:szCs w:val="18"/>
    </w:rPr>
  </w:style>
  <w:style w:type="paragraph" w:styleId="10">
    <w:name w:val="footer"/>
    <w:basedOn w:val="1"/>
    <w:link w:val="38"/>
    <w:unhideWhenUsed/>
    <w:uiPriority w:val="99"/>
    <w:pPr>
      <w:spacing w:after="0" w:line="240" w:lineRule="auto"/>
    </w:pPr>
  </w:style>
  <w:style w:type="paragraph" w:styleId="11">
    <w:name w:val="header"/>
    <w:basedOn w:val="1"/>
    <w:link w:val="37"/>
    <w:unhideWhenUsed/>
    <w:uiPriority w:val="99"/>
    <w:pPr>
      <w:spacing w:after="0" w:line="240" w:lineRule="auto"/>
    </w:pPr>
  </w:style>
  <w:style w:type="paragraph" w:styleId="12">
    <w:name w:val="Subtitle"/>
    <w:basedOn w:val="1"/>
    <w:link w:val="25"/>
    <w:semiHidden/>
    <w:unhideWhenUsed/>
    <w:qFormat/>
    <w:uiPriority w:val="11"/>
    <w:pPr>
      <w:spacing w:after="480"/>
      <w:contextualSpacing/>
    </w:pPr>
    <w:rPr>
      <w:rFonts w:eastAsiaTheme="minorEastAsia"/>
      <w:color w:val="FF7A00" w:themeColor="accent1"/>
      <w:sz w:val="34"/>
      <w:szCs w:val="22"/>
      <w14:textFill>
        <w14:solidFill>
          <w14:schemeClr w14:val="accent1"/>
        </w14:solidFill>
      </w14:textFill>
    </w:rPr>
  </w:style>
  <w:style w:type="paragraph" w:styleId="13">
    <w:name w:val="Title"/>
    <w:basedOn w:val="1"/>
    <w:link w:val="18"/>
    <w:qFormat/>
    <w:uiPriority w:val="1"/>
    <w:pPr>
      <w:pBdr>
        <w:bottom w:val="single" w:color="FF7A00" w:themeColor="accent1" w:sz="48" w:space="22"/>
      </w:pBdr>
      <w:spacing w:after="400" w:line="240" w:lineRule="auto"/>
      <w:contextualSpacing/>
    </w:pPr>
    <w:rPr>
      <w:rFonts w:asciiTheme="majorHAnsi" w:hAnsiTheme="majorHAnsi" w:eastAsiaTheme="majorEastAsia" w:cstheme="majorBidi"/>
      <w:b/>
      <w:color w:val="464642" w:themeColor="text2" w:themeTint="E6"/>
      <w:kern w:val="28"/>
      <w:sz w:val="60"/>
      <w:szCs w:val="56"/>
      <w14:textFill>
        <w14:solidFill>
          <w14:schemeClr w14:val="tx2">
            <w14:lumMod w14:val="90000"/>
            <w14:lumOff w14:val="1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character" w:styleId="16">
    <w:name w:val="Strong"/>
    <w:basedOn w:val="15"/>
    <w:semiHidden/>
    <w:unhideWhenUsed/>
    <w:qFormat/>
    <w:uiPriority w:val="22"/>
    <w:rPr>
      <w:b/>
      <w:bCs/>
      <w:color w:val="676760" w:themeColor="text2" w:themeTint="BF"/>
      <w14:textFill>
        <w14:solidFill>
          <w14:schemeClr w14:val="tx2">
            <w14:lumMod w14:val="75000"/>
            <w14:lumOff w14:val="25000"/>
          </w14:schemeClr>
        </w14:solidFill>
      </w14:textFill>
    </w:rPr>
  </w:style>
  <w:style w:type="character" w:customStyle="1" w:styleId="18">
    <w:name w:val="Título Caráter"/>
    <w:basedOn w:val="15"/>
    <w:link w:val="13"/>
    <w:uiPriority w:val="1"/>
    <w:rPr>
      <w:rFonts w:asciiTheme="majorHAnsi" w:hAnsiTheme="majorHAnsi" w:eastAsiaTheme="majorEastAsia" w:cstheme="majorBidi"/>
      <w:b/>
      <w:color w:val="464642" w:themeColor="text2" w:themeTint="E6"/>
      <w:kern w:val="28"/>
      <w:sz w:val="60"/>
      <w:szCs w:val="56"/>
      <w14:textFill>
        <w14:solidFill>
          <w14:schemeClr w14:val="tx2">
            <w14:lumMod w14:val="90000"/>
            <w14:lumOff w14:val="10000"/>
          </w14:schemeClr>
        </w14:solidFill>
      </w14:textFill>
    </w:rPr>
  </w:style>
  <w:style w:type="character" w:customStyle="1" w:styleId="19">
    <w:name w:val="Título 1 Caráter"/>
    <w:basedOn w:val="15"/>
    <w:link w:val="2"/>
    <w:uiPriority w:val="9"/>
    <w:rPr>
      <w:rFonts w:asciiTheme="majorHAnsi" w:hAnsiTheme="majorHAnsi" w:eastAsiaTheme="majorEastAsia" w:cstheme="majorBidi"/>
      <w:b/>
      <w:color w:val="464642" w:themeColor="text2" w:themeTint="E6"/>
      <w:sz w:val="44"/>
      <w:szCs w:val="32"/>
      <w14:textFill>
        <w14:solidFill>
          <w14:schemeClr w14:val="tx2">
            <w14:lumMod w14:val="90000"/>
            <w14:lumOff w14:val="10000"/>
          </w14:schemeClr>
        </w14:solidFill>
      </w14:textFill>
    </w:rPr>
  </w:style>
  <w:style w:type="character" w:customStyle="1" w:styleId="20">
    <w:name w:val="Cabeçalho 5 Caráter"/>
    <w:basedOn w:val="15"/>
    <w:link w:val="4"/>
    <w:semiHidden/>
    <w:uiPriority w:val="9"/>
    <w:rPr>
      <w:rFonts w:asciiTheme="majorHAnsi" w:hAnsiTheme="majorHAnsi" w:eastAsiaTheme="majorEastAsia" w:cstheme="majorBidi"/>
      <w:i/>
      <w:color w:val="FF7A00" w:themeColor="accent1"/>
      <w14:textFill>
        <w14:solidFill>
          <w14:schemeClr w14:val="accent1"/>
        </w14:solidFill>
      </w14:textFill>
    </w:rPr>
  </w:style>
  <w:style w:type="character" w:customStyle="1" w:styleId="21">
    <w:name w:val="Cabeçalho 6 Caráter"/>
    <w:basedOn w:val="15"/>
    <w:link w:val="5"/>
    <w:semiHidden/>
    <w:uiPriority w:val="9"/>
    <w:rPr>
      <w:rFonts w:asciiTheme="majorHAnsi" w:hAnsiTheme="majorHAnsi" w:eastAsiaTheme="majorEastAsia" w:cstheme="majorBidi"/>
      <w:b/>
      <w:color w:val="FF7A00" w:themeColor="accent1"/>
      <w:sz w:val="20"/>
      <w14:textFill>
        <w14:solidFill>
          <w14:schemeClr w14:val="accent1"/>
        </w14:solidFill>
      </w14:textFill>
    </w:rPr>
  </w:style>
  <w:style w:type="character" w:customStyle="1" w:styleId="22">
    <w:name w:val="Cabeçalho 7 Caráter"/>
    <w:basedOn w:val="15"/>
    <w:link w:val="6"/>
    <w:semiHidden/>
    <w:uiPriority w:val="9"/>
    <w:rPr>
      <w:rFonts w:asciiTheme="majorHAnsi" w:hAnsiTheme="majorHAnsi" w:eastAsiaTheme="majorEastAsia" w:cstheme="majorBidi"/>
      <w:b/>
      <w:i/>
      <w:iCs/>
      <w:color w:val="FF7A00" w:themeColor="accent1"/>
      <w:sz w:val="20"/>
      <w14:textFill>
        <w14:solidFill>
          <w14:schemeClr w14:val="accent1"/>
        </w14:solidFill>
      </w14:textFill>
    </w:rPr>
  </w:style>
  <w:style w:type="character" w:customStyle="1" w:styleId="23">
    <w:name w:val="Cabeçalho 8 Caráter"/>
    <w:basedOn w:val="15"/>
    <w:link w:val="7"/>
    <w:semiHidden/>
    <w:uiPriority w:val="9"/>
    <w:rPr>
      <w:rFonts w:asciiTheme="majorHAnsi" w:hAnsiTheme="majorHAnsi" w:eastAsiaTheme="majorEastAsia" w:cstheme="majorBidi"/>
      <w:color w:val="FF7A00" w:themeColor="accent1"/>
      <w:sz w:val="20"/>
      <w:szCs w:val="21"/>
      <w14:textFill>
        <w14:solidFill>
          <w14:schemeClr w14:val="accent1"/>
        </w14:solidFill>
      </w14:textFill>
    </w:rPr>
  </w:style>
  <w:style w:type="character" w:customStyle="1" w:styleId="24">
    <w:name w:val="Cabeçalho 9 Caráter"/>
    <w:basedOn w:val="15"/>
    <w:link w:val="8"/>
    <w:semiHidden/>
    <w:uiPriority w:val="9"/>
    <w:rPr>
      <w:rFonts w:asciiTheme="majorHAnsi" w:hAnsiTheme="majorHAnsi" w:eastAsiaTheme="majorEastAsia" w:cstheme="majorBidi"/>
      <w:i/>
      <w:iCs/>
      <w:color w:val="FF7A00" w:themeColor="accent1"/>
      <w:sz w:val="20"/>
      <w:szCs w:val="21"/>
      <w14:textFill>
        <w14:solidFill>
          <w14:schemeClr w14:val="accent1"/>
        </w14:solidFill>
      </w14:textFill>
    </w:rPr>
  </w:style>
  <w:style w:type="character" w:customStyle="1" w:styleId="25">
    <w:name w:val="Subtítulo Caráter"/>
    <w:basedOn w:val="15"/>
    <w:link w:val="12"/>
    <w:semiHidden/>
    <w:uiPriority w:val="11"/>
    <w:rPr>
      <w:rFonts w:eastAsiaTheme="minorEastAsia"/>
      <w:color w:val="FF7A00" w:themeColor="accent1"/>
      <w:sz w:val="34"/>
      <w:szCs w:val="22"/>
      <w14:textFill>
        <w14:solidFill>
          <w14:schemeClr w14:val="accent1"/>
        </w14:solidFill>
      </w14:textFill>
    </w:rPr>
  </w:style>
  <w:style w:type="character" w:customStyle="1" w:styleId="26">
    <w:name w:val="Subtle Emphasis"/>
    <w:basedOn w:val="15"/>
    <w:semiHidden/>
    <w:unhideWhenUsed/>
    <w:qFormat/>
    <w:uiPriority w:val="19"/>
    <w:rPr>
      <w:i/>
      <w:iCs/>
      <w:color w:val="676760" w:themeColor="text2" w:themeTint="BF"/>
      <w14:textFill>
        <w14:solidFill>
          <w14:schemeClr w14:val="tx2">
            <w14:lumMod w14:val="75000"/>
            <w14:lumOff w14:val="25000"/>
          </w14:schemeClr>
        </w14:solidFill>
      </w14:textFill>
    </w:rPr>
  </w:style>
  <w:style w:type="character" w:customStyle="1" w:styleId="27">
    <w:name w:val="Intense Emphasis"/>
    <w:basedOn w:val="15"/>
    <w:semiHidden/>
    <w:unhideWhenUsed/>
    <w:qFormat/>
    <w:uiPriority w:val="21"/>
    <w:rPr>
      <w:b/>
      <w:i/>
      <w:iCs/>
      <w:color w:val="464642" w:themeColor="text2" w:themeTint="E6"/>
      <w14:textFill>
        <w14:solidFill>
          <w14:schemeClr w14:val="tx2">
            <w14:lumMod w14:val="90000"/>
            <w14:lumOff w14:val="10000"/>
          </w14:schemeClr>
        </w14:solidFill>
      </w14:textFill>
    </w:rPr>
  </w:style>
  <w:style w:type="paragraph" w:styleId="28">
    <w:name w:val="Quote"/>
    <w:basedOn w:val="1"/>
    <w:next w:val="1"/>
    <w:link w:val="29"/>
    <w:semiHidden/>
    <w:unhideWhenUsed/>
    <w:qFormat/>
    <w:uiPriority w:val="29"/>
    <w:pPr>
      <w:spacing w:before="320" w:after="320"/>
    </w:pPr>
    <w:rPr>
      <w:i/>
      <w:iCs/>
      <w:sz w:val="34"/>
    </w:rPr>
  </w:style>
  <w:style w:type="character" w:customStyle="1" w:styleId="29">
    <w:name w:val="Citação Caráter"/>
    <w:basedOn w:val="15"/>
    <w:link w:val="28"/>
    <w:semiHidden/>
    <w:uiPriority w:val="29"/>
    <w:rPr>
      <w:i/>
      <w:iCs/>
      <w:sz w:val="34"/>
    </w:rPr>
  </w:style>
  <w:style w:type="paragraph" w:styleId="30">
    <w:name w:val="Intense Quote"/>
    <w:basedOn w:val="1"/>
    <w:next w:val="1"/>
    <w:link w:val="31"/>
    <w:semiHidden/>
    <w:unhideWhenUsed/>
    <w:qFormat/>
    <w:uiPriority w:val="30"/>
    <w:pPr>
      <w:spacing w:before="320" w:after="320"/>
    </w:pPr>
    <w:rPr>
      <w:b/>
      <w:i/>
      <w:iCs/>
      <w:color w:val="464642" w:themeColor="text2" w:themeTint="E6"/>
      <w:sz w:val="34"/>
      <w14:textFill>
        <w14:solidFill>
          <w14:schemeClr w14:val="tx2">
            <w14:lumMod w14:val="90000"/>
            <w14:lumOff w14:val="10000"/>
          </w14:schemeClr>
        </w14:solidFill>
      </w14:textFill>
    </w:rPr>
  </w:style>
  <w:style w:type="character" w:customStyle="1" w:styleId="31">
    <w:name w:val="Citação Intensa Caráter"/>
    <w:basedOn w:val="15"/>
    <w:link w:val="30"/>
    <w:semiHidden/>
    <w:uiPriority w:val="30"/>
    <w:rPr>
      <w:b/>
      <w:i/>
      <w:iCs/>
      <w:color w:val="464642" w:themeColor="text2" w:themeTint="E6"/>
      <w:sz w:val="34"/>
      <w14:textFill>
        <w14:solidFill>
          <w14:schemeClr w14:val="tx2">
            <w14:lumMod w14:val="90000"/>
            <w14:lumOff w14:val="10000"/>
          </w14:schemeClr>
        </w14:solidFill>
      </w14:textFill>
    </w:rPr>
  </w:style>
  <w:style w:type="character" w:customStyle="1" w:styleId="32">
    <w:name w:val="Subtle Reference"/>
    <w:basedOn w:val="15"/>
    <w:semiHidden/>
    <w:unhideWhenUsed/>
    <w:qFormat/>
    <w:uiPriority w:val="31"/>
    <w:rPr>
      <w:caps/>
      <w:color w:val="676760" w:themeColor="text2" w:themeTint="BF"/>
      <w14:textFill>
        <w14:solidFill>
          <w14:schemeClr w14:val="tx2">
            <w14:lumMod w14:val="75000"/>
            <w14:lumOff w14:val="25000"/>
          </w14:schemeClr>
        </w14:solidFill>
      </w14:textFill>
    </w:rPr>
  </w:style>
  <w:style w:type="character" w:customStyle="1" w:styleId="33">
    <w:name w:val="Intense Reference"/>
    <w:basedOn w:val="15"/>
    <w:semiHidden/>
    <w:unhideWhenUsed/>
    <w:qFormat/>
    <w:uiPriority w:val="32"/>
    <w:rPr>
      <w:b/>
      <w:bCs/>
      <w:caps/>
      <w:color w:val="676760" w:themeColor="text2" w:themeTint="BF"/>
      <w:spacing w:val="0"/>
      <w14:textFill>
        <w14:solidFill>
          <w14:schemeClr w14:val="tx2">
            <w14:lumMod w14:val="75000"/>
            <w14:lumOff w14:val="25000"/>
          </w14:schemeClr>
        </w14:solidFill>
      </w14:textFill>
    </w:rPr>
  </w:style>
  <w:style w:type="paragraph" w:customStyle="1" w:styleId="3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styleId="35">
    <w:name w:val="Placeholder Text"/>
    <w:basedOn w:val="15"/>
    <w:semiHidden/>
    <w:uiPriority w:val="99"/>
    <w:rPr>
      <w:color w:val="808080"/>
    </w:rPr>
  </w:style>
  <w:style w:type="character" w:customStyle="1" w:styleId="36">
    <w:name w:val="Book Title"/>
    <w:basedOn w:val="15"/>
    <w:semiHidden/>
    <w:unhideWhenUsed/>
    <w:uiPriority w:val="33"/>
    <w:rPr>
      <w:bCs/>
      <w:iCs/>
      <w:spacing w:val="0"/>
      <w:u w:val="single"/>
    </w:rPr>
  </w:style>
  <w:style w:type="character" w:customStyle="1" w:styleId="37">
    <w:name w:val="Cabeçalho Caráter"/>
    <w:basedOn w:val="15"/>
    <w:link w:val="11"/>
    <w:uiPriority w:val="99"/>
  </w:style>
  <w:style w:type="character" w:customStyle="1" w:styleId="38">
    <w:name w:val="Rodapé Caráter"/>
    <w:basedOn w:val="15"/>
    <w:link w:val="10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%7bD1F84E56-A1EA-C944-A093-85CA714BDBC3%7dtf16392100.dotx" TargetMode="External"/></Relationships>
</file>

<file path=word/theme/theme1.xml><?xml version="1.0" encoding="utf-8"?>
<a:theme xmlns:a="http://schemas.openxmlformats.org/drawingml/2006/main" name="Office Theme">
  <a:themeElements>
    <a:clrScheme name="Journal">
      <a:dk1>
        <a:sysClr val="windowText" lastClr="000000"/>
      </a:dk1>
      <a:lt1>
        <a:sysClr val="window" lastClr="FFFFFF"/>
      </a:lt1>
      <a:dk2>
        <a:srgbClr val="31312E"/>
      </a:dk2>
      <a:lt2>
        <a:srgbClr val="FDFBF9"/>
      </a:lt2>
      <a:accent1>
        <a:srgbClr val="FF7A00"/>
      </a:accent1>
      <a:accent2>
        <a:srgbClr val="FF6275"/>
      </a:accent2>
      <a:accent3>
        <a:srgbClr val="9CC346"/>
      </a:accent3>
      <a:accent4>
        <a:srgbClr val="A96EB6"/>
      </a:accent4>
      <a:accent5>
        <a:srgbClr val="F89A4A"/>
      </a:accent5>
      <a:accent6>
        <a:srgbClr val="E7D364"/>
      </a:accent6>
      <a:hlink>
        <a:srgbClr val="34B6C3"/>
      </a:hlink>
      <a:folHlink>
        <a:srgbClr val="A96EB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%7bD1F84E56-A1EA-C944-A093-85CA714BDBC3%7dtf16392100.dotx</Template>
  <Pages>1</Pages>
  <Words>55</Words>
  <Characters>298</Characters>
  <Lines>2</Lines>
  <Paragraphs>1</Paragraphs>
  <TotalTime>23</TotalTime>
  <ScaleCrop>false</ScaleCrop>
  <LinksUpToDate>false</LinksUpToDate>
  <CharactersWithSpaces>352</CharactersWithSpaces>
  <Application>WPS Office_10.2.0.5838_F1E327BC-269C-435d-A152-05C5408002CA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2018-03-13T22:37:00Z</dcterms:created>
  <dc:creator>Sofia Gamboa</dc:creator>
  <cp:lastModifiedBy>ssg20</cp:lastModifiedBy>
  <dcterms:modified xsi:type="dcterms:W3CDTF">2019-06-28T17:20:10Z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