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2D92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B7159A4" wp14:editId="3688B96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F0F0ED" w14:textId="3D6760AB" w:rsidR="00607874" w:rsidRDefault="00E3297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63E6410" wp14:editId="4925778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4CF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487DE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3E641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F24CF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487DE1" w14:textId="77777777" w:rsidR="00405895" w:rsidRDefault="00405895"/>
                  </w:txbxContent>
                </v:textbox>
              </v:shape>
            </w:pict>
          </mc:Fallback>
        </mc:AlternateContent>
      </w:r>
    </w:p>
    <w:p w14:paraId="22578C71" w14:textId="77777777" w:rsidR="00607874" w:rsidRDefault="00607874" w:rsidP="00A851DA">
      <w:pPr>
        <w:rPr>
          <w:lang w:val="en-US"/>
        </w:rPr>
      </w:pPr>
    </w:p>
    <w:p w14:paraId="13B38473" w14:textId="77777777" w:rsidR="00607874" w:rsidRDefault="00607874" w:rsidP="00A851DA">
      <w:pPr>
        <w:rPr>
          <w:lang w:val="en-US"/>
        </w:rPr>
      </w:pPr>
    </w:p>
    <w:p w14:paraId="68ECE87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5C962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A03D3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59EC42" w14:textId="1A74454E" w:rsidR="00A851DA" w:rsidRPr="00B0415E" w:rsidRDefault="00E32978">
            <w:pPr>
              <w:pStyle w:val="Default"/>
              <w:rPr>
                <w:rFonts w:asciiTheme="minorHAnsi" w:hAnsiTheme="minorHAnsi"/>
              </w:rPr>
            </w:pPr>
            <w:r>
              <w:rPr>
                <w:rFonts w:asciiTheme="minorHAnsi" w:hAnsiTheme="minorHAnsi"/>
              </w:rPr>
              <w:t>Sulafa Ahmed Fadl ELMOULA</w:t>
            </w:r>
          </w:p>
        </w:tc>
      </w:tr>
      <w:tr w:rsidR="00E32978" w:rsidRPr="00B0415E" w14:paraId="680B94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C3E199" w14:textId="77777777" w:rsidR="00E32978" w:rsidRPr="00B0415E" w:rsidRDefault="00E32978" w:rsidP="00E3297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AB25FA2" w14:textId="66A367DB" w:rsidR="00E32978" w:rsidRPr="00B0415E" w:rsidRDefault="00E32978" w:rsidP="00E32978">
            <w:pPr>
              <w:pStyle w:val="Default"/>
              <w:rPr>
                <w:rFonts w:asciiTheme="minorHAnsi" w:hAnsiTheme="minorHAnsi"/>
              </w:rPr>
            </w:pPr>
            <w:r w:rsidRPr="00215A34">
              <w:rPr>
                <w:rFonts w:asciiTheme="minorHAnsi" w:hAnsiTheme="minorHAnsi"/>
              </w:rPr>
              <w:t>20155</w:t>
            </w:r>
          </w:p>
        </w:tc>
      </w:tr>
      <w:tr w:rsidR="00E32978" w:rsidRPr="00B0415E" w14:paraId="0C5CCC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49295B" w14:textId="77777777" w:rsidR="00E32978" w:rsidRPr="00B0415E" w:rsidRDefault="00E32978" w:rsidP="00E3297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C45E26" w14:textId="29AE348F" w:rsidR="00E32978" w:rsidRPr="00B0415E" w:rsidRDefault="00E32978" w:rsidP="00E32978">
            <w:pPr>
              <w:pStyle w:val="Default"/>
              <w:rPr>
                <w:rFonts w:asciiTheme="minorHAnsi" w:hAnsiTheme="minorHAnsi"/>
              </w:rPr>
            </w:pPr>
            <w:r w:rsidRPr="0088578D">
              <w:rPr>
                <w:rFonts w:asciiTheme="minorHAnsi" w:hAnsiTheme="minorHAnsi"/>
              </w:rPr>
              <w:t>Certificate in Project Management (Level 1)</w:t>
            </w:r>
          </w:p>
        </w:tc>
      </w:tr>
      <w:tr w:rsidR="00E32978" w:rsidRPr="00B0415E" w14:paraId="4C61B5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2589ED" w14:textId="77777777" w:rsidR="00E32978" w:rsidRPr="00B0415E" w:rsidRDefault="00E32978" w:rsidP="00E3297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292AF4" w14:textId="1B230C19" w:rsidR="00E32978" w:rsidRPr="00B0415E" w:rsidRDefault="00E32978" w:rsidP="00E32978">
            <w:r>
              <w:t>2</w:t>
            </w:r>
          </w:p>
        </w:tc>
      </w:tr>
    </w:tbl>
    <w:p w14:paraId="5B6A6D9C" w14:textId="77777777" w:rsidR="00CC2FB3" w:rsidRDefault="00CC2FB3" w:rsidP="00A851DA">
      <w:pPr>
        <w:rPr>
          <w:b/>
          <w:lang w:val="en-US"/>
        </w:rPr>
      </w:pPr>
    </w:p>
    <w:p w14:paraId="1CFBEFFC" w14:textId="77777777" w:rsidR="00443E6F" w:rsidRDefault="00527C11" w:rsidP="00A851DA">
      <w:pPr>
        <w:rPr>
          <w:b/>
          <w:sz w:val="28"/>
          <w:lang w:val="en-US"/>
        </w:rPr>
      </w:pPr>
      <w:r w:rsidRPr="00443E6F">
        <w:rPr>
          <w:b/>
          <w:sz w:val="28"/>
          <w:lang w:val="en-US"/>
        </w:rPr>
        <w:t>Marking Criteria:</w:t>
      </w:r>
    </w:p>
    <w:p w14:paraId="0832691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F7842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4518A12" w14:textId="77777777" w:rsidTr="00CC2FB3">
        <w:tc>
          <w:tcPr>
            <w:tcW w:w="9242" w:type="dxa"/>
          </w:tcPr>
          <w:p w14:paraId="3C53C973" w14:textId="77777777" w:rsidR="00D42396" w:rsidRDefault="00D42396" w:rsidP="00D42396">
            <w:pPr>
              <w:pStyle w:val="Header"/>
              <w:jc w:val="right"/>
            </w:pPr>
            <w:r>
              <w:t>Sulafa Ahmed Fadl ELMOULA</w:t>
            </w:r>
          </w:p>
          <w:p w14:paraId="7564264D" w14:textId="77777777" w:rsidR="00D42396" w:rsidRDefault="00D42396" w:rsidP="00D42396">
            <w:pPr>
              <w:pStyle w:val="Header"/>
              <w:jc w:val="right"/>
            </w:pPr>
            <w:r>
              <w:t xml:space="preserve">                                                      Student NO:</w:t>
            </w:r>
            <w:r w:rsidRPr="00ED6871">
              <w:t xml:space="preserve"> </w:t>
            </w:r>
            <w:r w:rsidRPr="00215A34">
              <w:t>20155</w:t>
            </w:r>
          </w:p>
          <w:p w14:paraId="1E1E5CE6" w14:textId="1713AD0A" w:rsidR="00D42396" w:rsidRDefault="00D42396" w:rsidP="00D42396">
            <w:pPr>
              <w:pStyle w:val="Header"/>
              <w:jc w:val="right"/>
            </w:pPr>
            <w:r>
              <w:t xml:space="preserve">                                                          Assignment No:</w:t>
            </w:r>
            <w:r>
              <w:t>2</w:t>
            </w:r>
          </w:p>
          <w:p w14:paraId="017BD142" w14:textId="3C575023" w:rsidR="00D42396" w:rsidRPr="00D42396" w:rsidRDefault="00D42396" w:rsidP="00D42396">
            <w:pPr>
              <w:pStyle w:val="Header"/>
              <w:jc w:val="right"/>
            </w:pPr>
            <w:r>
              <w:t>Page 1</w:t>
            </w:r>
          </w:p>
          <w:p w14:paraId="284363AE" w14:textId="77777777" w:rsidR="00D42396" w:rsidRDefault="00D42396" w:rsidP="006725F8">
            <w:pPr>
              <w:spacing w:line="360" w:lineRule="auto"/>
              <w:jc w:val="both"/>
              <w:rPr>
                <w:rFonts w:asciiTheme="minorBidi" w:hAnsiTheme="minorBidi"/>
                <w:sz w:val="24"/>
                <w:szCs w:val="24"/>
              </w:rPr>
            </w:pPr>
          </w:p>
          <w:p w14:paraId="62C63125" w14:textId="4ADA001E" w:rsidR="006725F8" w:rsidRPr="00F90026" w:rsidRDefault="006725F8" w:rsidP="006725F8">
            <w:pPr>
              <w:spacing w:line="360" w:lineRule="auto"/>
              <w:jc w:val="both"/>
              <w:rPr>
                <w:rFonts w:asciiTheme="minorBidi" w:hAnsiTheme="minorBidi"/>
                <w:sz w:val="24"/>
                <w:szCs w:val="24"/>
              </w:rPr>
            </w:pPr>
            <w:r w:rsidRPr="00F90026">
              <w:rPr>
                <w:rFonts w:asciiTheme="minorBidi" w:hAnsiTheme="minorBidi"/>
                <w:sz w:val="24"/>
                <w:szCs w:val="24"/>
              </w:rPr>
              <w:t>1-What are priority quadrants? How do these matrixes help in selecting projects?</w:t>
            </w:r>
          </w:p>
          <w:p w14:paraId="68583F2A"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A paper by </w:t>
            </w:r>
            <w:r w:rsidRPr="00B91E5E">
              <w:rPr>
                <w:rFonts w:asciiTheme="minorBidi" w:hAnsiTheme="minorBidi"/>
                <w:b/>
                <w:bCs/>
                <w:sz w:val="24"/>
                <w:szCs w:val="24"/>
              </w:rPr>
              <w:t>Carol Gosenheimer (2012)</w:t>
            </w:r>
            <w:r w:rsidRPr="00B91E5E">
              <w:rPr>
                <w:rFonts w:asciiTheme="minorBidi" w:hAnsiTheme="minorBidi"/>
                <w:sz w:val="24"/>
                <w:szCs w:val="24"/>
              </w:rPr>
              <w:t xml:space="preserve"> states that a prioritization matrix is a simple tool that provides a way to sort a numerous set of items into an order of importance. It also identifies their relative importance by deriving a numerical value for the priority of each item.</w:t>
            </w:r>
          </w:p>
          <w:p w14:paraId="1C7C2F96"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The matrix provides a means for ranking projects based on criteria that are determined to be important. This enables a department to see clearly which projects are the most important to focus on first, and which, if any, could be put on hold or discontinued.</w:t>
            </w:r>
          </w:p>
          <w:p w14:paraId="5BCA3832" w14:textId="77777777" w:rsidR="00D42396"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The Priority Matrix has two dimensions: urgency and importance. Quadrant I is for the most immediate and important deadlines. Quadrant II is for long-term strategizing and development, which means tasks that are not urgent, but are important nonetheless. Quadrant III, which is for urgent but not important tasks, is </w:t>
            </w:r>
          </w:p>
          <w:p w14:paraId="1B1D8DDB" w14:textId="7CAA1D63" w:rsidR="00D42396" w:rsidRDefault="00D42396" w:rsidP="00D42396">
            <w:pPr>
              <w:spacing w:line="360" w:lineRule="auto"/>
              <w:jc w:val="right"/>
              <w:rPr>
                <w:rFonts w:asciiTheme="minorBidi" w:hAnsiTheme="minorBidi"/>
                <w:sz w:val="24"/>
                <w:szCs w:val="24"/>
              </w:rPr>
            </w:pPr>
          </w:p>
          <w:p w14:paraId="25365488" w14:textId="77777777" w:rsidR="00D42396" w:rsidRDefault="00D42396" w:rsidP="00D42396">
            <w:pPr>
              <w:spacing w:line="360" w:lineRule="auto"/>
              <w:jc w:val="right"/>
              <w:rPr>
                <w:rFonts w:asciiTheme="minorBidi" w:hAnsiTheme="minorBidi"/>
                <w:sz w:val="24"/>
                <w:szCs w:val="24"/>
              </w:rPr>
            </w:pPr>
          </w:p>
          <w:p w14:paraId="74AEA8EE" w14:textId="77777777" w:rsidR="00D42396" w:rsidRDefault="00D42396" w:rsidP="00D42396">
            <w:pPr>
              <w:pStyle w:val="Header"/>
              <w:jc w:val="right"/>
            </w:pPr>
            <w:r>
              <w:t>Sulafa Ahmed Fadl ELMOULA</w:t>
            </w:r>
          </w:p>
          <w:p w14:paraId="6B93B67B" w14:textId="77777777" w:rsidR="00D42396" w:rsidRDefault="00D42396" w:rsidP="00D42396">
            <w:pPr>
              <w:pStyle w:val="Header"/>
              <w:jc w:val="right"/>
            </w:pPr>
            <w:r>
              <w:t xml:space="preserve">                                                      Student NO:</w:t>
            </w:r>
            <w:r w:rsidRPr="00ED6871">
              <w:t xml:space="preserve"> </w:t>
            </w:r>
            <w:r w:rsidRPr="00215A34">
              <w:t>20155</w:t>
            </w:r>
          </w:p>
          <w:p w14:paraId="1CCC8EFD" w14:textId="77777777" w:rsidR="00D42396" w:rsidRDefault="00D42396" w:rsidP="00D42396">
            <w:pPr>
              <w:pStyle w:val="Header"/>
              <w:jc w:val="right"/>
            </w:pPr>
            <w:r>
              <w:t xml:space="preserve">                                                          Assignment No:2</w:t>
            </w:r>
          </w:p>
          <w:p w14:paraId="0F5F3A5F" w14:textId="02CC474D" w:rsidR="00D42396" w:rsidRPr="00D42396" w:rsidRDefault="00D42396" w:rsidP="00D42396">
            <w:pPr>
              <w:pStyle w:val="Header"/>
              <w:jc w:val="right"/>
            </w:pPr>
            <w:r>
              <w:t xml:space="preserve">Page </w:t>
            </w:r>
            <w:r>
              <w:t>2</w:t>
            </w:r>
          </w:p>
          <w:p w14:paraId="17122F59" w14:textId="77777777" w:rsidR="00D42396" w:rsidRDefault="00D42396" w:rsidP="006725F8">
            <w:pPr>
              <w:spacing w:line="360" w:lineRule="auto"/>
              <w:rPr>
                <w:rFonts w:asciiTheme="minorBidi" w:hAnsiTheme="minorBidi"/>
                <w:sz w:val="24"/>
                <w:szCs w:val="24"/>
              </w:rPr>
            </w:pPr>
          </w:p>
          <w:p w14:paraId="633A5499" w14:textId="534EF4CD"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for time-pressured distractions that must be done immediately even though they are not urgent. Quadrant IV is for the kind of tasks that yield little, if any, value.</w:t>
            </w:r>
          </w:p>
          <w:p w14:paraId="4FCC59E2"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The main concern of any prioritization system will be to evaluate identified projects and rank them in order of importance. The level of complexity of the project prioritization processes, though, varies greatly.</w:t>
            </w:r>
          </w:p>
          <w:p w14:paraId="6DA106F2"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There are two characteristics essential to promote objectivity in project selection. Firstly, there is the issue of rationality. Turochy and Willis define a rational procedure as “one with clear steps and a sequence</w:t>
            </w:r>
            <w:r w:rsidRPr="00B91E5E">
              <w:rPr>
                <w:rFonts w:asciiTheme="minorBidi" w:hAnsiTheme="minorBidi"/>
                <w:b/>
                <w:bCs/>
                <w:sz w:val="24"/>
                <w:szCs w:val="24"/>
              </w:rPr>
              <w:t>” (Turochy and Willis 2006).</w:t>
            </w:r>
            <w:r w:rsidRPr="00B91E5E">
              <w:rPr>
                <w:rFonts w:asciiTheme="minorBidi" w:hAnsiTheme="minorBidi"/>
                <w:sz w:val="24"/>
                <w:szCs w:val="24"/>
              </w:rPr>
              <w:t xml:space="preserve"> This idea is critical as it differentiates between a systematic</w:t>
            </w:r>
          </w:p>
          <w:p w14:paraId="55945591"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methodology that can be reliably replicated versus one without a well-defined structure. A non-rational process is open to the bias of the evaluator.</w:t>
            </w:r>
          </w:p>
          <w:p w14:paraId="36A38BFF"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Secondly, there is the discussion of defensibility by </w:t>
            </w:r>
            <w:r w:rsidRPr="00B91E5E">
              <w:rPr>
                <w:rFonts w:asciiTheme="minorBidi" w:hAnsiTheme="minorBidi"/>
                <w:b/>
                <w:bCs/>
                <w:sz w:val="24"/>
                <w:szCs w:val="24"/>
              </w:rPr>
              <w:t>Turochy and Willis (2006)</w:t>
            </w:r>
            <w:r w:rsidRPr="00B91E5E">
              <w:rPr>
                <w:rFonts w:asciiTheme="minorBidi" w:hAnsiTheme="minorBidi"/>
                <w:sz w:val="24"/>
                <w:szCs w:val="24"/>
              </w:rPr>
              <w:t xml:space="preserve"> define a defensible procedure as one that is “open to scrutiny with respect to the data used in the process and which resulting scores or rankings allocated to projects evaluated are related to the attributes of the proposed improvements.</w:t>
            </w:r>
          </w:p>
          <w:p w14:paraId="3B3E73D4"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Each prioritization system will be unique, although each will likely involve the following steps: selecting criteria with which to evaluate projects, creating performance measures to compute project compliance to those criteria, combining scores for each performance measure in some way, and finally ranking the projects in order of importance.</w:t>
            </w:r>
          </w:p>
          <w:p w14:paraId="65EE5CB6"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According to </w:t>
            </w:r>
            <w:r w:rsidRPr="00B91E5E">
              <w:rPr>
                <w:rFonts w:asciiTheme="minorBidi" w:hAnsiTheme="minorBidi"/>
                <w:b/>
                <w:bCs/>
                <w:sz w:val="24"/>
                <w:szCs w:val="24"/>
              </w:rPr>
              <w:t>Pennypacker &amp; Dye (2000, p.10),</w:t>
            </w:r>
            <w:r w:rsidRPr="00B91E5E">
              <w:rPr>
                <w:rFonts w:asciiTheme="minorBidi" w:hAnsiTheme="minorBidi"/>
                <w:sz w:val="24"/>
                <w:szCs w:val="24"/>
              </w:rPr>
              <w:t xml:space="preserve"> once the projects are selected, they need to be prioritized. Before starting prioritisation, some considerations should be made in order to make sure that projects, that are to be evaluated against each other, are comparable. This comparability is in terms of the scope, resource demand, time to complete, complexity, and level of technology.</w:t>
            </w:r>
          </w:p>
          <w:p w14:paraId="0978220E" w14:textId="77777777" w:rsidR="00D42396"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The way used to prioritize project is the project prioritisation matrix </w:t>
            </w:r>
            <w:r w:rsidRPr="00B91E5E">
              <w:rPr>
                <w:rFonts w:asciiTheme="minorBidi" w:hAnsiTheme="minorBidi"/>
                <w:b/>
                <w:bCs/>
                <w:sz w:val="24"/>
                <w:szCs w:val="24"/>
              </w:rPr>
              <w:t>(Gosenheimer et al., 2012, pp.4–8).</w:t>
            </w:r>
            <w:r w:rsidRPr="00B91E5E">
              <w:rPr>
                <w:rFonts w:asciiTheme="minorBidi" w:hAnsiTheme="minorBidi"/>
                <w:sz w:val="24"/>
                <w:szCs w:val="24"/>
              </w:rPr>
              <w:t xml:space="preserve"> The procedure to conduct the prioritization using this matrix includes the following steps: first, to create some measuring criteria by selecting critical features that would help to distinguish the projects that would deliver the </w:t>
            </w:r>
          </w:p>
          <w:p w14:paraId="7034004B" w14:textId="77777777" w:rsidR="00D42396" w:rsidRDefault="00D42396" w:rsidP="00D42396">
            <w:pPr>
              <w:pStyle w:val="Header"/>
              <w:jc w:val="right"/>
            </w:pPr>
            <w:r>
              <w:lastRenderedPageBreak/>
              <w:t>Sulafa Ahmed Fadl ELMOULA</w:t>
            </w:r>
          </w:p>
          <w:p w14:paraId="15FC2D7E" w14:textId="77777777" w:rsidR="00D42396" w:rsidRDefault="00D42396" w:rsidP="00D42396">
            <w:pPr>
              <w:pStyle w:val="Header"/>
              <w:jc w:val="right"/>
            </w:pPr>
            <w:r>
              <w:t xml:space="preserve">                                                      Student NO:</w:t>
            </w:r>
            <w:r w:rsidRPr="00ED6871">
              <w:t xml:space="preserve"> </w:t>
            </w:r>
            <w:r w:rsidRPr="00215A34">
              <w:t>20155</w:t>
            </w:r>
          </w:p>
          <w:p w14:paraId="0669F226" w14:textId="77777777" w:rsidR="00D42396" w:rsidRDefault="00D42396" w:rsidP="00D42396">
            <w:pPr>
              <w:pStyle w:val="Header"/>
              <w:jc w:val="right"/>
            </w:pPr>
            <w:r>
              <w:t xml:space="preserve">                                                          Assignment No:2</w:t>
            </w:r>
          </w:p>
          <w:p w14:paraId="297B5833" w14:textId="42A12D65" w:rsidR="00D42396" w:rsidRDefault="00D42396" w:rsidP="00D42396">
            <w:pPr>
              <w:pStyle w:val="Header"/>
              <w:jc w:val="right"/>
            </w:pPr>
            <w:r>
              <w:t xml:space="preserve">Page </w:t>
            </w:r>
            <w:r>
              <w:t>3</w:t>
            </w:r>
          </w:p>
          <w:p w14:paraId="3D75EDE3" w14:textId="77777777" w:rsidR="00D42396" w:rsidRDefault="00D42396" w:rsidP="006725F8">
            <w:pPr>
              <w:spacing w:line="360" w:lineRule="auto"/>
              <w:rPr>
                <w:rFonts w:asciiTheme="minorBidi" w:hAnsiTheme="minorBidi"/>
                <w:sz w:val="24"/>
                <w:szCs w:val="24"/>
              </w:rPr>
            </w:pPr>
          </w:p>
          <w:p w14:paraId="0467A403" w14:textId="1BEF1143" w:rsidR="006725F8" w:rsidRDefault="006725F8" w:rsidP="006725F8">
            <w:pPr>
              <w:spacing w:line="360" w:lineRule="auto"/>
              <w:rPr>
                <w:rFonts w:asciiTheme="minorBidi" w:hAnsiTheme="minorBidi"/>
                <w:sz w:val="24"/>
                <w:szCs w:val="24"/>
              </w:rPr>
            </w:pPr>
            <w:r w:rsidRPr="00B91E5E">
              <w:rPr>
                <w:rFonts w:asciiTheme="minorBidi" w:hAnsiTheme="minorBidi"/>
                <w:sz w:val="24"/>
                <w:szCs w:val="24"/>
              </w:rPr>
              <w:t>most value for the company from the others. After that, a scale should be selected for each criteria, to score projects against this scale. Second, a measuring process should be conducted for each criteria. This weight will be multiplied by the criteria value in order to prioritize. Third, a matrix should be created including the criteria, weights, and names of the selected projects. Fourth, the teams should thoroughly proceed to the evaluation of projects against the criteria and calculating the results. Then, the weighted values should be added up to obtain an overall score for each project. Fifth, the matrix of the evaluated projects has to be reviewed by key stakeholders. Finally, projects may be grouped into high, medium, or low priority depending on their scores. The benefits of such a matrix are the following: it helps in simplifying a decision in a complex context. Furthermore, it gives a fast and a reliable way of dealing with that prioritization decision. Following, this tool provides an objective and computable way. Finally, it provides a good start for discussion among a group of decision-makers.</w:t>
            </w:r>
          </w:p>
          <w:p w14:paraId="170BBE2A" w14:textId="77777777" w:rsidR="006725F8" w:rsidRPr="00B91E5E" w:rsidRDefault="006725F8" w:rsidP="006725F8">
            <w:pPr>
              <w:spacing w:line="360" w:lineRule="auto"/>
              <w:rPr>
                <w:rFonts w:asciiTheme="minorBidi" w:hAnsiTheme="minorBidi"/>
                <w:sz w:val="24"/>
                <w:szCs w:val="24"/>
              </w:rPr>
            </w:pPr>
          </w:p>
          <w:p w14:paraId="388B1824" w14:textId="77777777" w:rsidR="006725F8" w:rsidRPr="00F90026" w:rsidRDefault="006725F8" w:rsidP="006725F8">
            <w:pPr>
              <w:spacing w:line="360" w:lineRule="auto"/>
              <w:jc w:val="both"/>
              <w:rPr>
                <w:rFonts w:asciiTheme="minorBidi" w:hAnsiTheme="minorBidi"/>
                <w:sz w:val="24"/>
                <w:szCs w:val="24"/>
              </w:rPr>
            </w:pPr>
            <w:r w:rsidRPr="00F90026">
              <w:rPr>
                <w:rFonts w:asciiTheme="minorBidi" w:hAnsiTheme="minorBidi"/>
                <w:sz w:val="24"/>
                <w:szCs w:val="24"/>
              </w:rPr>
              <w:t>2. What is SPIRIT? How it is used for setting goals?</w:t>
            </w:r>
          </w:p>
          <w:p w14:paraId="4B29F079" w14:textId="77777777" w:rsidR="006725F8" w:rsidRPr="00B91E5E" w:rsidRDefault="006725F8" w:rsidP="006725F8">
            <w:pPr>
              <w:spacing w:line="360" w:lineRule="auto"/>
              <w:jc w:val="both"/>
              <w:rPr>
                <w:rFonts w:asciiTheme="minorBidi" w:hAnsiTheme="minorBidi"/>
                <w:b/>
                <w:bCs/>
                <w:sz w:val="24"/>
                <w:szCs w:val="24"/>
              </w:rPr>
            </w:pPr>
            <w:r w:rsidRPr="00B91E5E">
              <w:rPr>
                <w:rFonts w:asciiTheme="minorBidi" w:hAnsiTheme="minorBidi"/>
                <w:b/>
                <w:bCs/>
                <w:sz w:val="24"/>
                <w:szCs w:val="24"/>
              </w:rPr>
              <w:t>Specific</w:t>
            </w:r>
          </w:p>
          <w:p w14:paraId="22FB322B"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Be specific about what you want or don’t want to achieve. ensure that your goal is clearly defined and understood. How can I explain this to make sense? The result should be perceptible and measurable. </w:t>
            </w:r>
          </w:p>
          <w:p w14:paraId="19C057CB" w14:textId="77777777" w:rsidR="006725F8" w:rsidRPr="00B91E5E" w:rsidRDefault="006725F8" w:rsidP="006725F8">
            <w:pPr>
              <w:spacing w:line="360" w:lineRule="auto"/>
              <w:rPr>
                <w:rFonts w:asciiTheme="minorBidi" w:hAnsiTheme="minorBidi"/>
                <w:b/>
                <w:bCs/>
                <w:sz w:val="24"/>
                <w:szCs w:val="24"/>
              </w:rPr>
            </w:pPr>
            <w:r w:rsidRPr="00B91E5E">
              <w:rPr>
                <w:rFonts w:asciiTheme="minorBidi" w:hAnsiTheme="minorBidi"/>
                <w:b/>
                <w:bCs/>
                <w:sz w:val="24"/>
                <w:szCs w:val="24"/>
              </w:rPr>
              <w:t>Prizes</w:t>
            </w:r>
          </w:p>
          <w:p w14:paraId="02F4B4C2"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 xml:space="preserve">Reward yourself at different points in the goal, particularly if it’s long-term. you can have prizes when various milestones are accomplished. </w:t>
            </w:r>
          </w:p>
          <w:p w14:paraId="00C717D3" w14:textId="77777777" w:rsidR="006725F8" w:rsidRPr="00B91E5E" w:rsidRDefault="006725F8" w:rsidP="006725F8">
            <w:pPr>
              <w:spacing w:line="360" w:lineRule="auto"/>
              <w:rPr>
                <w:rFonts w:asciiTheme="minorBidi" w:hAnsiTheme="minorBidi"/>
                <w:b/>
                <w:bCs/>
                <w:sz w:val="24"/>
                <w:szCs w:val="24"/>
              </w:rPr>
            </w:pPr>
            <w:r w:rsidRPr="00B91E5E">
              <w:rPr>
                <w:rFonts w:asciiTheme="minorBidi" w:hAnsiTheme="minorBidi"/>
                <w:b/>
                <w:bCs/>
                <w:sz w:val="24"/>
                <w:szCs w:val="24"/>
              </w:rPr>
              <w:t>Individual</w:t>
            </w:r>
          </w:p>
          <w:p w14:paraId="70E9A69C"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All members of a team must be involved in goal setting. Find ways for them to link into the project and get motivated.</w:t>
            </w:r>
          </w:p>
          <w:p w14:paraId="4EA99EE8" w14:textId="77777777" w:rsidR="006725F8" w:rsidRPr="00B91E5E" w:rsidRDefault="006725F8" w:rsidP="006725F8">
            <w:pPr>
              <w:spacing w:line="360" w:lineRule="auto"/>
              <w:rPr>
                <w:rFonts w:asciiTheme="minorBidi" w:hAnsiTheme="minorBidi"/>
                <w:b/>
                <w:bCs/>
                <w:sz w:val="24"/>
                <w:szCs w:val="24"/>
              </w:rPr>
            </w:pPr>
            <w:r w:rsidRPr="00B91E5E">
              <w:rPr>
                <w:rFonts w:asciiTheme="minorBidi" w:hAnsiTheme="minorBidi"/>
                <w:b/>
                <w:bCs/>
                <w:sz w:val="24"/>
                <w:szCs w:val="24"/>
              </w:rPr>
              <w:t>Review</w:t>
            </w:r>
          </w:p>
          <w:p w14:paraId="5C421B32" w14:textId="12B24EBA" w:rsidR="006725F8" w:rsidRDefault="006725F8" w:rsidP="006725F8">
            <w:pPr>
              <w:spacing w:line="360" w:lineRule="auto"/>
              <w:rPr>
                <w:rFonts w:asciiTheme="minorBidi" w:hAnsiTheme="minorBidi"/>
                <w:sz w:val="24"/>
                <w:szCs w:val="24"/>
              </w:rPr>
            </w:pPr>
            <w:r w:rsidRPr="00B91E5E">
              <w:rPr>
                <w:rFonts w:asciiTheme="minorBidi" w:hAnsiTheme="minorBidi"/>
                <w:sz w:val="24"/>
                <w:szCs w:val="24"/>
              </w:rPr>
              <w:t>Review your progress periodically. Does the goal make sense? Are you stuck? Do you need to adjust certain parts of it?</w:t>
            </w:r>
          </w:p>
          <w:p w14:paraId="5D82E560" w14:textId="77777777" w:rsidR="00C615B6" w:rsidRPr="00B91E5E" w:rsidRDefault="00C615B6" w:rsidP="006725F8">
            <w:pPr>
              <w:spacing w:line="360" w:lineRule="auto"/>
              <w:rPr>
                <w:rFonts w:asciiTheme="minorBidi" w:hAnsiTheme="minorBidi"/>
                <w:sz w:val="24"/>
                <w:szCs w:val="24"/>
              </w:rPr>
            </w:pPr>
            <w:bookmarkStart w:id="0" w:name="_GoBack"/>
            <w:bookmarkEnd w:id="0"/>
          </w:p>
          <w:p w14:paraId="36B75E78" w14:textId="77777777" w:rsidR="00D42396" w:rsidRDefault="00D42396" w:rsidP="00D42396">
            <w:pPr>
              <w:pStyle w:val="Header"/>
              <w:jc w:val="right"/>
            </w:pPr>
            <w:r>
              <w:lastRenderedPageBreak/>
              <w:t>Sulafa Ahmed Fadl ELMOULA</w:t>
            </w:r>
          </w:p>
          <w:p w14:paraId="33AFF06B" w14:textId="77777777" w:rsidR="00D42396" w:rsidRDefault="00D42396" w:rsidP="00D42396">
            <w:pPr>
              <w:pStyle w:val="Header"/>
              <w:jc w:val="right"/>
            </w:pPr>
            <w:r>
              <w:t xml:space="preserve">                                                      Student NO:</w:t>
            </w:r>
            <w:r w:rsidRPr="00ED6871">
              <w:t xml:space="preserve"> </w:t>
            </w:r>
            <w:r w:rsidRPr="00215A34">
              <w:t>20155</w:t>
            </w:r>
          </w:p>
          <w:p w14:paraId="7FA71601" w14:textId="77777777" w:rsidR="00D42396" w:rsidRDefault="00D42396" w:rsidP="00D42396">
            <w:pPr>
              <w:pStyle w:val="Header"/>
              <w:jc w:val="right"/>
            </w:pPr>
            <w:r>
              <w:t xml:space="preserve">                                                          Assignment No:2</w:t>
            </w:r>
          </w:p>
          <w:p w14:paraId="48041C19" w14:textId="603451D1" w:rsidR="00D42396" w:rsidRDefault="00D42396" w:rsidP="00D42396">
            <w:pPr>
              <w:pStyle w:val="Header"/>
              <w:jc w:val="right"/>
            </w:pPr>
            <w:r>
              <w:t xml:space="preserve">Page </w:t>
            </w:r>
            <w:r>
              <w:t>4</w:t>
            </w:r>
          </w:p>
          <w:p w14:paraId="3AF7279C" w14:textId="77777777" w:rsidR="00D42396" w:rsidRDefault="00D42396" w:rsidP="006725F8">
            <w:pPr>
              <w:spacing w:line="360" w:lineRule="auto"/>
              <w:rPr>
                <w:rFonts w:asciiTheme="minorBidi" w:hAnsiTheme="minorBidi"/>
                <w:b/>
                <w:bCs/>
                <w:sz w:val="24"/>
                <w:szCs w:val="24"/>
              </w:rPr>
            </w:pPr>
          </w:p>
          <w:p w14:paraId="6F1A4319" w14:textId="18F99C8A" w:rsidR="006725F8" w:rsidRPr="00B91E5E" w:rsidRDefault="006725F8" w:rsidP="006725F8">
            <w:pPr>
              <w:spacing w:line="360" w:lineRule="auto"/>
              <w:rPr>
                <w:rFonts w:asciiTheme="minorBidi" w:hAnsiTheme="minorBidi"/>
                <w:b/>
                <w:bCs/>
                <w:sz w:val="24"/>
                <w:szCs w:val="24"/>
              </w:rPr>
            </w:pPr>
            <w:r w:rsidRPr="00B91E5E">
              <w:rPr>
                <w:rFonts w:asciiTheme="minorBidi" w:hAnsiTheme="minorBidi"/>
                <w:b/>
                <w:bCs/>
                <w:sz w:val="24"/>
                <w:szCs w:val="24"/>
              </w:rPr>
              <w:t>Inspiring</w:t>
            </w:r>
          </w:p>
          <w:p w14:paraId="5D8D1289" w14:textId="77777777" w:rsidR="006725F8" w:rsidRPr="00B91E5E" w:rsidRDefault="006725F8" w:rsidP="006725F8">
            <w:pPr>
              <w:spacing w:line="360" w:lineRule="auto"/>
              <w:rPr>
                <w:rFonts w:asciiTheme="minorBidi" w:hAnsiTheme="minorBidi"/>
                <w:sz w:val="24"/>
                <w:szCs w:val="24"/>
              </w:rPr>
            </w:pPr>
            <w:r w:rsidRPr="00B91E5E">
              <w:rPr>
                <w:rFonts w:asciiTheme="minorBidi" w:hAnsiTheme="minorBidi"/>
                <w:sz w:val="24"/>
                <w:szCs w:val="24"/>
              </w:rPr>
              <w:t>Setting the goal positively. Make it fun to accomplish. Consider documenting your results and framing them for future inspiration.</w:t>
            </w:r>
          </w:p>
          <w:p w14:paraId="080D06BD" w14:textId="77777777" w:rsidR="006725F8" w:rsidRPr="00B91E5E" w:rsidRDefault="006725F8" w:rsidP="006725F8">
            <w:pPr>
              <w:spacing w:line="360" w:lineRule="auto"/>
              <w:rPr>
                <w:rFonts w:asciiTheme="minorBidi" w:hAnsiTheme="minorBidi"/>
                <w:b/>
                <w:bCs/>
                <w:sz w:val="24"/>
                <w:szCs w:val="24"/>
              </w:rPr>
            </w:pPr>
            <w:r w:rsidRPr="00B91E5E">
              <w:rPr>
                <w:rFonts w:asciiTheme="minorBidi" w:hAnsiTheme="minorBidi"/>
                <w:b/>
                <w:bCs/>
                <w:sz w:val="24"/>
                <w:szCs w:val="24"/>
              </w:rPr>
              <w:t>Time-Bound</w:t>
            </w:r>
          </w:p>
          <w:p w14:paraId="76C82286" w14:textId="77777777" w:rsidR="006725F8" w:rsidRPr="00B91E5E" w:rsidRDefault="006725F8" w:rsidP="006725F8">
            <w:pPr>
              <w:spacing w:line="360" w:lineRule="auto"/>
              <w:jc w:val="both"/>
              <w:rPr>
                <w:rFonts w:asciiTheme="minorBidi" w:hAnsiTheme="minorBidi"/>
                <w:sz w:val="24"/>
                <w:szCs w:val="24"/>
              </w:rPr>
            </w:pPr>
            <w:r w:rsidRPr="00B91E5E">
              <w:rPr>
                <w:rFonts w:asciiTheme="minorBidi" w:hAnsiTheme="minorBidi"/>
                <w:sz w:val="24"/>
                <w:szCs w:val="24"/>
              </w:rPr>
              <w:t>Goals and objectives must have a deadline, otherwise they will be continually postponed, delayed or denied. Even better, split the goal into small parts and give yourself a deadline for each item.</w:t>
            </w:r>
          </w:p>
          <w:p w14:paraId="76E172C6" w14:textId="77777777" w:rsidR="006725F8" w:rsidRPr="00B91E5E" w:rsidRDefault="006725F8" w:rsidP="006725F8">
            <w:pPr>
              <w:spacing w:line="360" w:lineRule="auto"/>
              <w:jc w:val="both"/>
              <w:rPr>
                <w:rFonts w:asciiTheme="minorBidi" w:hAnsiTheme="minorBidi"/>
                <w:b/>
                <w:bCs/>
                <w:sz w:val="24"/>
                <w:szCs w:val="24"/>
                <w:u w:val="single"/>
              </w:rPr>
            </w:pPr>
            <w:r w:rsidRPr="00B91E5E">
              <w:rPr>
                <w:rFonts w:asciiTheme="minorBidi" w:hAnsiTheme="minorBidi"/>
                <w:b/>
                <w:bCs/>
                <w:sz w:val="24"/>
                <w:szCs w:val="24"/>
                <w:u w:val="single"/>
              </w:rPr>
              <w:t>References</w:t>
            </w:r>
          </w:p>
          <w:p w14:paraId="41FD1F20" w14:textId="77777777" w:rsidR="006725F8" w:rsidRPr="00B91E5E" w:rsidRDefault="006725F8" w:rsidP="006725F8">
            <w:pPr>
              <w:pStyle w:val="ListParagraph"/>
              <w:numPr>
                <w:ilvl w:val="0"/>
                <w:numId w:val="2"/>
              </w:numPr>
              <w:spacing w:after="160" w:line="360" w:lineRule="auto"/>
              <w:rPr>
                <w:rFonts w:asciiTheme="minorBidi" w:hAnsiTheme="minorBidi" w:cstheme="minorBidi"/>
                <w:sz w:val="24"/>
                <w:szCs w:val="24"/>
              </w:rPr>
            </w:pPr>
            <w:r w:rsidRPr="00B91E5E">
              <w:rPr>
                <w:rFonts w:asciiTheme="minorBidi" w:hAnsiTheme="minorBidi" w:cstheme="minorBidi"/>
                <w:sz w:val="24"/>
                <w:szCs w:val="24"/>
              </w:rPr>
              <w:t>Gosenheimer, C., B, R. &amp; Thayer-Hart, N. (2012). Project prioritization- a structured approach to working on what matters most. University of Wisconsin System Board of Regents.</w:t>
            </w:r>
          </w:p>
          <w:p w14:paraId="269FD895" w14:textId="77777777" w:rsidR="006725F8" w:rsidRPr="00B91E5E" w:rsidRDefault="006725F8" w:rsidP="006725F8">
            <w:pPr>
              <w:pStyle w:val="ListParagraph"/>
              <w:numPr>
                <w:ilvl w:val="0"/>
                <w:numId w:val="2"/>
              </w:numPr>
              <w:spacing w:after="160" w:line="360" w:lineRule="auto"/>
              <w:rPr>
                <w:rFonts w:asciiTheme="minorBidi" w:hAnsiTheme="minorBidi" w:cstheme="minorBidi"/>
                <w:sz w:val="24"/>
                <w:szCs w:val="24"/>
              </w:rPr>
            </w:pPr>
            <w:r w:rsidRPr="00B91E5E">
              <w:rPr>
                <w:rFonts w:asciiTheme="minorBidi" w:hAnsiTheme="minorBidi" w:cstheme="minorBidi"/>
                <w:sz w:val="24"/>
                <w:szCs w:val="24"/>
              </w:rPr>
              <w:t>Pennypacker, J.S. &amp; Dye, L.D. (2000). Project Portfolio Management and Managing Multiple Projects: Two Sides of the Same Coin? In: Project management institute Annual seminars &amp; Symposium. 2000, pp. 7–16.</w:t>
            </w:r>
          </w:p>
          <w:p w14:paraId="5D448A51" w14:textId="77777777" w:rsidR="006725F8" w:rsidRPr="00B91E5E" w:rsidRDefault="006725F8" w:rsidP="006725F8">
            <w:pPr>
              <w:pStyle w:val="ListParagraph"/>
              <w:numPr>
                <w:ilvl w:val="0"/>
                <w:numId w:val="2"/>
              </w:numPr>
              <w:spacing w:after="160" w:line="360" w:lineRule="auto"/>
              <w:rPr>
                <w:rFonts w:asciiTheme="minorBidi" w:hAnsiTheme="minorBidi" w:cstheme="minorBidi"/>
                <w:sz w:val="24"/>
                <w:szCs w:val="24"/>
              </w:rPr>
            </w:pPr>
            <w:r w:rsidRPr="00B91E5E">
              <w:rPr>
                <w:rFonts w:asciiTheme="minorBidi" w:hAnsiTheme="minorBidi" w:cstheme="minorBidi"/>
                <w:sz w:val="24"/>
                <w:szCs w:val="24"/>
              </w:rPr>
              <w:t>Turochy, R. E., and Willis, J. R. "Procedures for prioritizing proposed transportation improvements at the metropolitan level." Transportation Research Board 85th Annual Meeting, Washington, D.C.</w:t>
            </w:r>
          </w:p>
          <w:p w14:paraId="0296C237" w14:textId="333ADD44" w:rsidR="00CC2FB3" w:rsidRPr="00CC2FB3" w:rsidRDefault="00CC2FB3" w:rsidP="00A851DA">
            <w:pPr>
              <w:rPr>
                <w:rFonts w:ascii="Arial" w:hAnsi="Arial" w:cs="Arial"/>
                <w:sz w:val="24"/>
                <w:szCs w:val="24"/>
              </w:rPr>
            </w:pPr>
          </w:p>
          <w:p w14:paraId="6CA561DD" w14:textId="77777777" w:rsidR="00CC2FB3" w:rsidRDefault="00CC2FB3" w:rsidP="00A851DA">
            <w:pPr>
              <w:rPr>
                <w:b/>
              </w:rPr>
            </w:pPr>
          </w:p>
          <w:p w14:paraId="1FA849BC" w14:textId="77777777" w:rsidR="00CC2FB3" w:rsidRDefault="00CC2FB3" w:rsidP="00A851DA">
            <w:pPr>
              <w:rPr>
                <w:b/>
              </w:rPr>
            </w:pPr>
          </w:p>
          <w:p w14:paraId="162171D0" w14:textId="77777777" w:rsidR="00CC2FB3" w:rsidRDefault="00CC2FB3" w:rsidP="00A851DA">
            <w:pPr>
              <w:rPr>
                <w:b/>
              </w:rPr>
            </w:pPr>
          </w:p>
          <w:p w14:paraId="1C17FB1A" w14:textId="77777777" w:rsidR="00CC2FB3" w:rsidRDefault="00CC2FB3" w:rsidP="00A851DA">
            <w:pPr>
              <w:rPr>
                <w:b/>
              </w:rPr>
            </w:pPr>
          </w:p>
          <w:p w14:paraId="5F08D34F" w14:textId="77777777" w:rsidR="00CC2FB3" w:rsidRDefault="00CC2FB3" w:rsidP="00A851DA">
            <w:pPr>
              <w:rPr>
                <w:b/>
              </w:rPr>
            </w:pPr>
          </w:p>
          <w:p w14:paraId="709F66BF" w14:textId="77777777" w:rsidR="00CC2FB3" w:rsidRDefault="00CC2FB3" w:rsidP="00A851DA">
            <w:pPr>
              <w:rPr>
                <w:b/>
              </w:rPr>
            </w:pPr>
          </w:p>
          <w:p w14:paraId="2E35A08E" w14:textId="77777777" w:rsidR="00CC2FB3" w:rsidRDefault="00CC2FB3" w:rsidP="00A851DA">
            <w:pPr>
              <w:rPr>
                <w:b/>
              </w:rPr>
            </w:pPr>
          </w:p>
          <w:p w14:paraId="5A5D221B" w14:textId="77777777" w:rsidR="00CC2FB3" w:rsidRDefault="00CC2FB3" w:rsidP="00A851DA">
            <w:pPr>
              <w:rPr>
                <w:b/>
              </w:rPr>
            </w:pPr>
          </w:p>
          <w:p w14:paraId="41F23A54" w14:textId="77777777" w:rsidR="00CC2FB3" w:rsidRDefault="00CC2FB3" w:rsidP="00A851DA">
            <w:pPr>
              <w:rPr>
                <w:b/>
              </w:rPr>
            </w:pPr>
          </w:p>
          <w:p w14:paraId="04B47E2A" w14:textId="77777777" w:rsidR="00CC2FB3" w:rsidRDefault="00CC2FB3" w:rsidP="00A851DA">
            <w:pPr>
              <w:rPr>
                <w:b/>
              </w:rPr>
            </w:pPr>
          </w:p>
          <w:p w14:paraId="1B58B5FA" w14:textId="77777777" w:rsidR="00CC2FB3" w:rsidRDefault="00CC2FB3" w:rsidP="00A851DA">
            <w:pPr>
              <w:rPr>
                <w:b/>
              </w:rPr>
            </w:pPr>
          </w:p>
          <w:p w14:paraId="3549EB72" w14:textId="77777777" w:rsidR="00CC2FB3" w:rsidRDefault="00CC2FB3" w:rsidP="00A851DA">
            <w:pPr>
              <w:rPr>
                <w:b/>
              </w:rPr>
            </w:pPr>
          </w:p>
          <w:p w14:paraId="6FDA5405" w14:textId="77777777" w:rsidR="00CC2FB3" w:rsidRDefault="00CC2FB3" w:rsidP="00A851DA">
            <w:pPr>
              <w:rPr>
                <w:b/>
              </w:rPr>
            </w:pPr>
          </w:p>
          <w:p w14:paraId="25D63B54" w14:textId="77777777" w:rsidR="00CC2FB3" w:rsidRDefault="00CC2FB3" w:rsidP="00A851DA">
            <w:pPr>
              <w:rPr>
                <w:b/>
              </w:rPr>
            </w:pPr>
          </w:p>
          <w:p w14:paraId="26AED491" w14:textId="77777777" w:rsidR="00CC2FB3" w:rsidRDefault="00CC2FB3" w:rsidP="00A851DA">
            <w:pPr>
              <w:rPr>
                <w:b/>
              </w:rPr>
            </w:pPr>
          </w:p>
          <w:p w14:paraId="1C1D8A5B" w14:textId="77777777" w:rsidR="00CC2FB3" w:rsidRDefault="00CC2FB3" w:rsidP="00A851DA">
            <w:pPr>
              <w:rPr>
                <w:b/>
              </w:rPr>
            </w:pPr>
          </w:p>
        </w:tc>
      </w:tr>
    </w:tbl>
    <w:p w14:paraId="372A93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5D1FD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A9BEDB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AFBB20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EA0FB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6895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3E080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60AFE7CC" w14:textId="77777777" w:rsidTr="00405895">
        <w:tc>
          <w:tcPr>
            <w:tcW w:w="2310" w:type="dxa"/>
            <w:shd w:val="clear" w:color="auto" w:fill="D9D9D9" w:themeFill="background1" w:themeFillShade="D9"/>
          </w:tcPr>
          <w:p w14:paraId="63C7E60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CFF4A2" w14:textId="2EB15677" w:rsidR="00405895" w:rsidRPr="00B0415E" w:rsidRDefault="00972F67" w:rsidP="00A851DA">
            <w:pPr>
              <w:rPr>
                <w:rFonts w:cs="Bliss-Regular"/>
                <w:color w:val="000000"/>
              </w:rPr>
            </w:pPr>
            <w:r>
              <w:rPr>
                <w:rFonts w:cs="Bliss-Regular"/>
                <w:color w:val="000000"/>
              </w:rPr>
              <w:t>sulafa</w:t>
            </w:r>
          </w:p>
        </w:tc>
        <w:tc>
          <w:tcPr>
            <w:tcW w:w="1276" w:type="dxa"/>
            <w:shd w:val="clear" w:color="auto" w:fill="D9D9D9" w:themeFill="background1" w:themeFillShade="D9"/>
          </w:tcPr>
          <w:p w14:paraId="72E8A1C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193083D" w14:textId="335615FE" w:rsidR="00405895" w:rsidRPr="00B0415E" w:rsidRDefault="00972F67" w:rsidP="00A851DA">
            <w:pPr>
              <w:rPr>
                <w:rFonts w:cs="Bliss-Regular"/>
                <w:color w:val="000000"/>
              </w:rPr>
            </w:pPr>
            <w:r>
              <w:rPr>
                <w:rFonts w:cs="Bliss-Regular"/>
                <w:color w:val="000000"/>
              </w:rPr>
              <w:t>20/04/2018</w:t>
            </w:r>
          </w:p>
        </w:tc>
      </w:tr>
    </w:tbl>
    <w:p w14:paraId="575C5C91" w14:textId="77777777" w:rsidR="00A851DA" w:rsidRPr="00B0415E" w:rsidRDefault="00A851DA" w:rsidP="00A851DA">
      <w:pPr>
        <w:rPr>
          <w:rFonts w:cs="Bliss-Regular"/>
          <w:color w:val="000000"/>
          <w:lang w:val="en-US"/>
        </w:rPr>
      </w:pPr>
    </w:p>
    <w:p w14:paraId="0D581041" w14:textId="77777777" w:rsidR="00A851DA" w:rsidRPr="00B0415E" w:rsidRDefault="00A851DA" w:rsidP="00A851DA">
      <w:pPr>
        <w:rPr>
          <w:rFonts w:cs="Bliss-Regular"/>
          <w:color w:val="000000"/>
          <w:lang w:val="en-US"/>
        </w:rPr>
      </w:pPr>
    </w:p>
    <w:p w14:paraId="06743E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FD281F5" w14:textId="77777777" w:rsidTr="00B0415E">
        <w:trPr>
          <w:trHeight w:val="249"/>
        </w:trPr>
        <w:tc>
          <w:tcPr>
            <w:tcW w:w="4621" w:type="dxa"/>
            <w:shd w:val="clear" w:color="auto" w:fill="D9D9D9" w:themeFill="background1" w:themeFillShade="D9"/>
          </w:tcPr>
          <w:p w14:paraId="348D458E" w14:textId="77777777" w:rsidR="00503D7E" w:rsidRPr="00B0415E" w:rsidRDefault="00503D7E" w:rsidP="00503D7E">
            <w:pPr>
              <w:rPr>
                <w:b/>
                <w:color w:val="002060"/>
              </w:rPr>
            </w:pPr>
            <w:r w:rsidRPr="00B0415E">
              <w:rPr>
                <w:b/>
                <w:color w:val="002060"/>
              </w:rPr>
              <w:t>Total Marks</w:t>
            </w:r>
          </w:p>
        </w:tc>
        <w:tc>
          <w:tcPr>
            <w:tcW w:w="4621" w:type="dxa"/>
          </w:tcPr>
          <w:p w14:paraId="2AB228C3" w14:textId="77777777" w:rsidR="00503D7E" w:rsidRPr="00B0415E" w:rsidRDefault="00503D7E" w:rsidP="00503D7E">
            <w:pPr>
              <w:rPr>
                <w:rFonts w:cs="Times New Roman"/>
                <w:szCs w:val="32"/>
              </w:rPr>
            </w:pPr>
          </w:p>
        </w:tc>
      </w:tr>
      <w:tr w:rsidR="00503D7E" w:rsidRPr="00B0415E" w14:paraId="132CCE17" w14:textId="77777777" w:rsidTr="00B0415E">
        <w:tc>
          <w:tcPr>
            <w:tcW w:w="4621" w:type="dxa"/>
            <w:shd w:val="clear" w:color="auto" w:fill="D9D9D9" w:themeFill="background1" w:themeFillShade="D9"/>
          </w:tcPr>
          <w:p w14:paraId="19D04190" w14:textId="77777777" w:rsidR="00503D7E" w:rsidRPr="00B0415E" w:rsidRDefault="00503D7E" w:rsidP="00503D7E">
            <w:pPr>
              <w:rPr>
                <w:b/>
                <w:color w:val="002060"/>
              </w:rPr>
            </w:pPr>
            <w:r w:rsidRPr="00B0415E">
              <w:rPr>
                <w:b/>
                <w:color w:val="002060"/>
              </w:rPr>
              <w:t>Marks Obtained</w:t>
            </w:r>
          </w:p>
        </w:tc>
        <w:tc>
          <w:tcPr>
            <w:tcW w:w="4621" w:type="dxa"/>
          </w:tcPr>
          <w:p w14:paraId="656FF592" w14:textId="77777777" w:rsidR="00503D7E" w:rsidRPr="00B0415E" w:rsidRDefault="00503D7E" w:rsidP="00503D7E">
            <w:pPr>
              <w:rPr>
                <w:rFonts w:cs="Times New Roman"/>
                <w:szCs w:val="32"/>
              </w:rPr>
            </w:pPr>
          </w:p>
        </w:tc>
      </w:tr>
      <w:tr w:rsidR="00503D7E" w:rsidRPr="00B0415E" w14:paraId="30B7D045" w14:textId="77777777" w:rsidTr="00B0415E">
        <w:tc>
          <w:tcPr>
            <w:tcW w:w="4621" w:type="dxa"/>
            <w:shd w:val="clear" w:color="auto" w:fill="D9D9D9" w:themeFill="background1" w:themeFillShade="D9"/>
          </w:tcPr>
          <w:p w14:paraId="38EAF8FC" w14:textId="77777777" w:rsidR="00503D7E" w:rsidRPr="00B0415E" w:rsidRDefault="00B0415E" w:rsidP="00503D7E">
            <w:pPr>
              <w:rPr>
                <w:b/>
                <w:color w:val="002060"/>
              </w:rPr>
            </w:pPr>
            <w:r w:rsidRPr="00B0415E">
              <w:rPr>
                <w:b/>
                <w:color w:val="002060"/>
              </w:rPr>
              <w:t>Percentage / Grade</w:t>
            </w:r>
          </w:p>
        </w:tc>
        <w:tc>
          <w:tcPr>
            <w:tcW w:w="4621" w:type="dxa"/>
          </w:tcPr>
          <w:p w14:paraId="295EB0F8" w14:textId="77777777" w:rsidR="00503D7E" w:rsidRPr="00B0415E" w:rsidRDefault="00503D7E" w:rsidP="00503D7E">
            <w:pPr>
              <w:rPr>
                <w:rFonts w:cs="Times New Roman"/>
                <w:szCs w:val="32"/>
              </w:rPr>
            </w:pPr>
          </w:p>
        </w:tc>
      </w:tr>
    </w:tbl>
    <w:p w14:paraId="16BDA70F" w14:textId="77777777" w:rsidR="00A851DA" w:rsidRDefault="00A851DA" w:rsidP="00503D7E">
      <w:pPr>
        <w:rPr>
          <w:rFonts w:cs="Times New Roman"/>
          <w:sz w:val="24"/>
          <w:szCs w:val="32"/>
        </w:rPr>
      </w:pPr>
    </w:p>
    <w:p w14:paraId="04BEA293" w14:textId="77777777" w:rsidR="00607874" w:rsidRDefault="00607874" w:rsidP="00503D7E">
      <w:pPr>
        <w:rPr>
          <w:rFonts w:cs="Times New Roman"/>
          <w:sz w:val="24"/>
          <w:szCs w:val="32"/>
        </w:rPr>
      </w:pPr>
    </w:p>
    <w:p w14:paraId="206F96C1" w14:textId="77777777" w:rsidR="00607874" w:rsidRDefault="00607874" w:rsidP="00503D7E">
      <w:pPr>
        <w:rPr>
          <w:rFonts w:cs="Times New Roman"/>
          <w:sz w:val="24"/>
          <w:szCs w:val="32"/>
        </w:rPr>
      </w:pPr>
    </w:p>
    <w:p w14:paraId="73F72A2D" w14:textId="77777777" w:rsidR="00607874" w:rsidRDefault="00607874" w:rsidP="00503D7E">
      <w:pPr>
        <w:rPr>
          <w:rFonts w:cs="Times New Roman"/>
          <w:sz w:val="24"/>
          <w:szCs w:val="32"/>
        </w:rPr>
      </w:pPr>
    </w:p>
    <w:p w14:paraId="6C19E5CC" w14:textId="77777777" w:rsidR="00607874" w:rsidRDefault="00607874" w:rsidP="00503D7E">
      <w:pPr>
        <w:rPr>
          <w:rFonts w:cs="Times New Roman"/>
          <w:sz w:val="24"/>
          <w:szCs w:val="32"/>
        </w:rPr>
      </w:pPr>
    </w:p>
    <w:p w14:paraId="3891C137" w14:textId="77777777" w:rsidR="00607874" w:rsidRDefault="00607874" w:rsidP="00503D7E">
      <w:pPr>
        <w:rPr>
          <w:rFonts w:cs="Times New Roman"/>
          <w:sz w:val="24"/>
          <w:szCs w:val="32"/>
        </w:rPr>
      </w:pPr>
    </w:p>
    <w:p w14:paraId="4AAE296E" w14:textId="77777777" w:rsidR="00607874" w:rsidRDefault="00607874" w:rsidP="00503D7E">
      <w:pPr>
        <w:rPr>
          <w:rFonts w:cs="Times New Roman"/>
          <w:sz w:val="24"/>
          <w:szCs w:val="32"/>
        </w:rPr>
      </w:pPr>
    </w:p>
    <w:p w14:paraId="1678419F" w14:textId="77777777" w:rsidR="00607874" w:rsidRDefault="00607874" w:rsidP="00503D7E">
      <w:pPr>
        <w:rPr>
          <w:rFonts w:cs="Times New Roman"/>
          <w:sz w:val="24"/>
          <w:szCs w:val="32"/>
        </w:rPr>
      </w:pPr>
    </w:p>
    <w:p w14:paraId="1E7A3061" w14:textId="77777777" w:rsidR="00EA30AB" w:rsidRDefault="00EA30AB" w:rsidP="00503D7E">
      <w:pPr>
        <w:rPr>
          <w:rFonts w:cs="Times New Roman"/>
          <w:sz w:val="24"/>
          <w:szCs w:val="32"/>
        </w:rPr>
      </w:pPr>
    </w:p>
    <w:p w14:paraId="509EB4E1" w14:textId="77777777" w:rsidR="00EA30AB" w:rsidRDefault="00EA30AB" w:rsidP="00503D7E">
      <w:pPr>
        <w:rPr>
          <w:rFonts w:cs="Times New Roman"/>
          <w:sz w:val="24"/>
          <w:szCs w:val="32"/>
        </w:rPr>
      </w:pPr>
    </w:p>
    <w:p w14:paraId="738E0C0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6CEDF" w14:textId="77777777" w:rsidR="00FF2750" w:rsidRDefault="00FF2750" w:rsidP="00CB4D0A">
      <w:pPr>
        <w:spacing w:after="0" w:line="240" w:lineRule="auto"/>
      </w:pPr>
      <w:r>
        <w:separator/>
      </w:r>
    </w:p>
  </w:endnote>
  <w:endnote w:type="continuationSeparator" w:id="0">
    <w:p w14:paraId="25F2E1A0" w14:textId="77777777" w:rsidR="00FF2750" w:rsidRDefault="00FF27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altName w:val="Segoe Print"/>
    <w:panose1 w:val="00000000000000000000"/>
    <w:charset w:val="00"/>
    <w:family w:val="roman"/>
    <w:notTrueType/>
    <w:pitch w:val="default"/>
    <w:sig w:usb0="00000003" w:usb1="00000000" w:usb2="00000000" w:usb3="00000000" w:csb0="00000001" w:csb1="00000000"/>
  </w:font>
  <w:font w:name="Bliss-Regular">
    <w:altName w:val="Segoe Prin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A3F12" w14:textId="77777777" w:rsidR="00FF2750" w:rsidRDefault="00FF2750" w:rsidP="00CB4D0A">
      <w:pPr>
        <w:spacing w:after="0" w:line="240" w:lineRule="auto"/>
      </w:pPr>
      <w:r>
        <w:separator/>
      </w:r>
    </w:p>
  </w:footnote>
  <w:footnote w:type="continuationSeparator" w:id="0">
    <w:p w14:paraId="7899F04B" w14:textId="77777777" w:rsidR="00FF2750" w:rsidRDefault="00FF275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546FB8"/>
    <w:multiLevelType w:val="hybridMultilevel"/>
    <w:tmpl w:val="614AB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85E"/>
    <w:rsid w:val="00574D64"/>
    <w:rsid w:val="00591365"/>
    <w:rsid w:val="005B31E4"/>
    <w:rsid w:val="006034F6"/>
    <w:rsid w:val="00607874"/>
    <w:rsid w:val="00607E77"/>
    <w:rsid w:val="00617BB3"/>
    <w:rsid w:val="00645CDD"/>
    <w:rsid w:val="006725F8"/>
    <w:rsid w:val="006823A7"/>
    <w:rsid w:val="00687EE8"/>
    <w:rsid w:val="0070347F"/>
    <w:rsid w:val="0070678E"/>
    <w:rsid w:val="00831C11"/>
    <w:rsid w:val="008A60B4"/>
    <w:rsid w:val="008B3C31"/>
    <w:rsid w:val="008B64FE"/>
    <w:rsid w:val="00935BF7"/>
    <w:rsid w:val="0095442C"/>
    <w:rsid w:val="00972F67"/>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15B6"/>
    <w:rsid w:val="00C65FEA"/>
    <w:rsid w:val="00CA0AC2"/>
    <w:rsid w:val="00CB4D0A"/>
    <w:rsid w:val="00CC2FB3"/>
    <w:rsid w:val="00CC575A"/>
    <w:rsid w:val="00CF123B"/>
    <w:rsid w:val="00D039AC"/>
    <w:rsid w:val="00D42396"/>
    <w:rsid w:val="00D427DE"/>
    <w:rsid w:val="00D5587D"/>
    <w:rsid w:val="00D707CC"/>
    <w:rsid w:val="00D821FE"/>
    <w:rsid w:val="00DB0793"/>
    <w:rsid w:val="00E00821"/>
    <w:rsid w:val="00E04DB4"/>
    <w:rsid w:val="00E30679"/>
    <w:rsid w:val="00E32978"/>
    <w:rsid w:val="00E4597D"/>
    <w:rsid w:val="00E54832"/>
    <w:rsid w:val="00E56A90"/>
    <w:rsid w:val="00E641CC"/>
    <w:rsid w:val="00EA30AB"/>
    <w:rsid w:val="00EB3925"/>
    <w:rsid w:val="00F96EB3"/>
    <w:rsid w:val="00FE45E2"/>
    <w:rsid w:val="00FF27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64F5A"/>
  <w15:docId w15:val="{0E66234A-FF09-4D63-B3C9-D5825CF70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50558-5922-488F-AA3D-845A22F9F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didadrake Drake</cp:lastModifiedBy>
  <cp:revision>6</cp:revision>
  <dcterms:created xsi:type="dcterms:W3CDTF">2015-01-26T12:24:00Z</dcterms:created>
  <dcterms:modified xsi:type="dcterms:W3CDTF">2018-04-20T15:22:00Z</dcterms:modified>
</cp:coreProperties>
</file>