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288C"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BB6">
            <w:pPr>
              <w:pStyle w:val="Default"/>
              <w:rPr>
                <w:rFonts w:asciiTheme="minorHAnsi" w:hAnsiTheme="minorHAnsi"/>
              </w:rPr>
            </w:pPr>
            <w:r>
              <w:rPr>
                <w:rFonts w:asciiTheme="minorHAnsi" w:hAnsiTheme="minorHAnsi"/>
              </w:rPr>
              <w:t>Burnadene Falconer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1BB6">
            <w:pPr>
              <w:pStyle w:val="Default"/>
              <w:rPr>
                <w:rFonts w:asciiTheme="minorHAnsi" w:hAnsiTheme="minorHAnsi"/>
              </w:rPr>
            </w:pPr>
            <w:r>
              <w:rPr>
                <w:rFonts w:asciiTheme="minorHAnsi" w:hAnsiTheme="minorHAnsi"/>
              </w:rPr>
              <w:t>1319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0023">
            <w:pPr>
              <w:pStyle w:val="Default"/>
              <w:rPr>
                <w:rFonts w:asciiTheme="minorHAnsi" w:hAnsiTheme="minorHAnsi"/>
              </w:rPr>
            </w:pPr>
            <w:r>
              <w:rPr>
                <w:rFonts w:asciiTheme="minorHAnsi" w:hAnsiTheme="minorHAnsi"/>
              </w:rPr>
              <w:t>Fraud Risk Assessment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0023">
            <w:r>
              <w:t>Unit 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RPr="002511C3" w:rsidTr="00774CB4">
        <w:tc>
          <w:tcPr>
            <w:tcW w:w="9016" w:type="dxa"/>
          </w:tcPr>
          <w:p w:rsidR="00CC2FB3" w:rsidRPr="002511C3" w:rsidRDefault="00CC2FB3" w:rsidP="00A851DA">
            <w:pPr>
              <w:rPr>
                <w:rFonts w:ascii="Arial" w:hAnsi="Arial" w:cs="Arial"/>
              </w:rPr>
            </w:pPr>
            <w:r w:rsidRPr="002511C3">
              <w:rPr>
                <w:rFonts w:ascii="Arial" w:hAnsi="Arial" w:cs="Arial"/>
              </w:rPr>
              <w:t>Please insert your completed assignment</w:t>
            </w:r>
            <w:r w:rsidR="002F779F" w:rsidRPr="002511C3">
              <w:rPr>
                <w:rFonts w:ascii="Arial" w:hAnsi="Arial" w:cs="Arial"/>
              </w:rPr>
              <w:t xml:space="preserve"> ( in word format) </w:t>
            </w:r>
            <w:r w:rsidRPr="002511C3">
              <w:rPr>
                <w:rFonts w:ascii="Arial" w:hAnsi="Arial" w:cs="Arial"/>
              </w:rPr>
              <w:t xml:space="preserve"> here:</w:t>
            </w:r>
          </w:p>
          <w:p w:rsidR="00F71BB6" w:rsidRPr="002511C3" w:rsidRDefault="00F71BB6" w:rsidP="00A851DA">
            <w:pPr>
              <w:rPr>
                <w:rFonts w:ascii="Arial" w:hAnsi="Arial" w:cs="Arial"/>
              </w:rPr>
            </w:pPr>
            <w:r w:rsidRPr="002511C3">
              <w:rPr>
                <w:rFonts w:ascii="Arial" w:hAnsi="Arial" w:cs="Arial"/>
              </w:rPr>
              <w:t>1.</w:t>
            </w:r>
          </w:p>
          <w:p w:rsidR="00097CA0" w:rsidRDefault="00F71BB6" w:rsidP="003800CC">
            <w:pPr>
              <w:ind w:left="427" w:hanging="427"/>
              <w:rPr>
                <w:rFonts w:ascii="Arial" w:hAnsi="Arial" w:cs="Arial"/>
              </w:rPr>
            </w:pPr>
            <w:r w:rsidRPr="002511C3">
              <w:rPr>
                <w:rFonts w:ascii="Arial" w:hAnsi="Arial" w:cs="Arial"/>
              </w:rPr>
              <w:t>(i)</w:t>
            </w:r>
            <w:r w:rsidR="003800CC">
              <w:rPr>
                <w:rFonts w:ascii="Arial" w:hAnsi="Arial" w:cs="Arial"/>
              </w:rPr>
              <w:t xml:space="preserve">   </w:t>
            </w:r>
            <w:r w:rsidRPr="002511C3">
              <w:rPr>
                <w:rFonts w:ascii="Arial" w:hAnsi="Arial" w:cs="Arial"/>
              </w:rPr>
              <w:t xml:space="preserve"> </w:t>
            </w:r>
            <w:r w:rsidR="00F71C31">
              <w:rPr>
                <w:rFonts w:ascii="Arial" w:hAnsi="Arial" w:cs="Arial"/>
              </w:rPr>
              <w:t>The performance of a fraud risk assessment is to identify potential fraud schemes and events that need to be mitigated. The fraud risk assessment will depend on:</w:t>
            </w:r>
          </w:p>
          <w:p w:rsidR="00F71C31" w:rsidRDefault="00F71C31" w:rsidP="003800CC">
            <w:pPr>
              <w:ind w:left="427" w:hanging="427"/>
              <w:rPr>
                <w:rFonts w:ascii="Arial" w:hAnsi="Arial" w:cs="Arial"/>
              </w:rPr>
            </w:pPr>
          </w:p>
          <w:p w:rsidR="00F71C31" w:rsidRDefault="00F71C31" w:rsidP="00F71C31">
            <w:pPr>
              <w:pStyle w:val="ListParagraph"/>
              <w:numPr>
                <w:ilvl w:val="0"/>
                <w:numId w:val="24"/>
              </w:numPr>
              <w:rPr>
                <w:rFonts w:ascii="Arial" w:hAnsi="Arial" w:cs="Arial"/>
              </w:rPr>
            </w:pPr>
            <w:r w:rsidRPr="00F71C31">
              <w:rPr>
                <w:rFonts w:ascii="Arial" w:hAnsi="Arial" w:cs="Arial"/>
              </w:rPr>
              <w:t>Identification of inherent fraud risk which involves gathering information to obtain an understanding of the fraud risks that may be associated with the organisation. In this process consideration should be given to the types</w:t>
            </w:r>
            <w:r w:rsidR="00164C9A">
              <w:rPr>
                <w:rFonts w:ascii="Arial" w:hAnsi="Arial" w:cs="Arial"/>
              </w:rPr>
              <w:t xml:space="preserve"> of fraud schemes and scenarios, </w:t>
            </w:r>
            <w:r w:rsidRPr="00F71C31">
              <w:rPr>
                <w:rFonts w:ascii="Arial" w:hAnsi="Arial" w:cs="Arial"/>
              </w:rPr>
              <w:t>i.e. incentives, pressures and opportunities to commit fraud.</w:t>
            </w:r>
          </w:p>
          <w:p w:rsidR="00164C9A" w:rsidRPr="00F71C31" w:rsidRDefault="00164C9A" w:rsidP="00164C9A">
            <w:pPr>
              <w:pStyle w:val="ListParagraph"/>
              <w:ind w:left="750"/>
              <w:rPr>
                <w:rFonts w:ascii="Arial" w:hAnsi="Arial" w:cs="Arial"/>
              </w:rPr>
            </w:pPr>
          </w:p>
          <w:p w:rsidR="00F71C31" w:rsidRDefault="00164C9A" w:rsidP="00F71C31">
            <w:pPr>
              <w:pStyle w:val="ListParagraph"/>
              <w:numPr>
                <w:ilvl w:val="0"/>
                <w:numId w:val="24"/>
              </w:numPr>
              <w:rPr>
                <w:rFonts w:ascii="Arial" w:hAnsi="Arial" w:cs="Arial"/>
              </w:rPr>
            </w:pPr>
            <w:r>
              <w:rPr>
                <w:rFonts w:ascii="Arial" w:hAnsi="Arial" w:cs="Arial"/>
              </w:rPr>
              <w:t xml:space="preserve">The probability, </w:t>
            </w:r>
            <w:r w:rsidR="00CD3501">
              <w:rPr>
                <w:rFonts w:ascii="Arial" w:hAnsi="Arial" w:cs="Arial"/>
              </w:rPr>
              <w:t xml:space="preserve">which is </w:t>
            </w:r>
            <w:r>
              <w:rPr>
                <w:rFonts w:ascii="Arial" w:hAnsi="Arial" w:cs="Arial"/>
              </w:rPr>
              <w:t>assessing the likelihood and significant or the impact of the identified fraud risks</w:t>
            </w:r>
            <w:r w:rsidR="00CD3501">
              <w:rPr>
                <w:rFonts w:ascii="Arial" w:hAnsi="Arial" w:cs="Arial"/>
              </w:rPr>
              <w:t xml:space="preserve">, </w:t>
            </w:r>
            <w:r w:rsidR="00F53FAC">
              <w:rPr>
                <w:rFonts w:ascii="Arial" w:hAnsi="Arial" w:cs="Arial"/>
              </w:rPr>
              <w:t>based on historical information, known fraud schemes and interview</w:t>
            </w:r>
            <w:r w:rsidR="00CD3501">
              <w:rPr>
                <w:rFonts w:ascii="Arial" w:hAnsi="Arial" w:cs="Arial"/>
              </w:rPr>
              <w:t>s</w:t>
            </w:r>
            <w:r w:rsidR="00F53FAC">
              <w:rPr>
                <w:rFonts w:ascii="Arial" w:hAnsi="Arial" w:cs="Arial"/>
              </w:rPr>
              <w:t xml:space="preserve"> with the business process owners.</w:t>
            </w:r>
          </w:p>
          <w:p w:rsidR="008354CF" w:rsidRPr="008354CF" w:rsidRDefault="008354CF" w:rsidP="008354CF">
            <w:pPr>
              <w:pStyle w:val="ListParagraph"/>
              <w:rPr>
                <w:rFonts w:ascii="Arial" w:hAnsi="Arial" w:cs="Arial"/>
              </w:rPr>
            </w:pPr>
          </w:p>
          <w:p w:rsidR="008354CF" w:rsidRDefault="008354CF" w:rsidP="008354CF">
            <w:pPr>
              <w:pStyle w:val="ListParagraph"/>
              <w:numPr>
                <w:ilvl w:val="0"/>
                <w:numId w:val="24"/>
              </w:numPr>
              <w:rPr>
                <w:rFonts w:ascii="Arial" w:hAnsi="Arial" w:cs="Arial"/>
              </w:rPr>
            </w:pPr>
            <w:r>
              <w:rPr>
                <w:rFonts w:ascii="Arial" w:hAnsi="Arial" w:cs="Arial"/>
              </w:rPr>
              <w:t xml:space="preserve">The corporate environment of the entity, as some organisations may be more vulnerable to theft, fraud and embezzlement. A general overview of the economy should </w:t>
            </w:r>
            <w:r w:rsidR="00CD3501">
              <w:rPr>
                <w:rFonts w:ascii="Arial" w:hAnsi="Arial" w:cs="Arial"/>
              </w:rPr>
              <w:t xml:space="preserve">also </w:t>
            </w:r>
            <w:r>
              <w:rPr>
                <w:rFonts w:ascii="Arial" w:hAnsi="Arial" w:cs="Arial"/>
              </w:rPr>
              <w:t xml:space="preserve">be considered as a downturn in the economy can lead individuals to rationalize </w:t>
            </w:r>
            <w:r w:rsidR="001D1C69">
              <w:rPr>
                <w:rFonts w:ascii="Arial" w:hAnsi="Arial" w:cs="Arial"/>
              </w:rPr>
              <w:t>perpetrating a fraud.</w:t>
            </w:r>
          </w:p>
          <w:p w:rsidR="001D1C69" w:rsidRPr="001D1C69" w:rsidRDefault="001D1C69" w:rsidP="001D1C69">
            <w:pPr>
              <w:pStyle w:val="ListParagraph"/>
              <w:rPr>
                <w:rFonts w:ascii="Arial" w:hAnsi="Arial" w:cs="Arial"/>
              </w:rPr>
            </w:pPr>
          </w:p>
          <w:p w:rsidR="001D1C69" w:rsidRPr="008354CF" w:rsidRDefault="001D1C69" w:rsidP="008354CF">
            <w:pPr>
              <w:pStyle w:val="ListParagraph"/>
              <w:numPr>
                <w:ilvl w:val="0"/>
                <w:numId w:val="24"/>
              </w:numPr>
              <w:rPr>
                <w:rFonts w:ascii="Arial" w:hAnsi="Arial" w:cs="Arial"/>
              </w:rPr>
            </w:pPr>
            <w:r>
              <w:rPr>
                <w:rFonts w:ascii="Arial" w:hAnsi="Arial" w:cs="Arial"/>
              </w:rPr>
              <w:t>The internal factors of the organisation should be considered as the probability of</w:t>
            </w:r>
            <w:r w:rsidR="00CD3501">
              <w:rPr>
                <w:rFonts w:ascii="Arial" w:hAnsi="Arial" w:cs="Arial"/>
              </w:rPr>
              <w:t xml:space="preserve"> fraud increases where there is</w:t>
            </w:r>
            <w:r>
              <w:rPr>
                <w:rFonts w:ascii="Arial" w:hAnsi="Arial" w:cs="Arial"/>
              </w:rPr>
              <w:t xml:space="preserve"> a lack of monitoring and inadequate controls.</w:t>
            </w:r>
          </w:p>
          <w:p w:rsidR="00255071" w:rsidRPr="002511C3" w:rsidRDefault="00255071" w:rsidP="00A851DA">
            <w:pPr>
              <w:rPr>
                <w:rFonts w:ascii="Arial" w:hAnsi="Arial" w:cs="Arial"/>
              </w:rPr>
            </w:pPr>
          </w:p>
          <w:p w:rsidR="00CC2FB3" w:rsidRDefault="00255071" w:rsidP="00665500">
            <w:pPr>
              <w:ind w:left="427" w:hanging="427"/>
              <w:rPr>
                <w:rFonts w:ascii="Arial" w:hAnsi="Arial" w:cs="Arial"/>
              </w:rPr>
            </w:pPr>
            <w:r w:rsidRPr="002511C3">
              <w:rPr>
                <w:rFonts w:ascii="Arial" w:hAnsi="Arial" w:cs="Arial"/>
              </w:rPr>
              <w:t>(ii)</w:t>
            </w:r>
            <w:r w:rsidR="003800CC">
              <w:rPr>
                <w:rFonts w:ascii="Arial" w:hAnsi="Arial" w:cs="Arial"/>
              </w:rPr>
              <w:t xml:space="preserve">  </w:t>
            </w:r>
            <w:r w:rsidR="008C3C1A">
              <w:rPr>
                <w:rFonts w:ascii="Arial" w:hAnsi="Arial" w:cs="Arial"/>
              </w:rPr>
              <w:t xml:space="preserve"> </w:t>
            </w:r>
            <w:r w:rsidR="00E03D85">
              <w:rPr>
                <w:rFonts w:ascii="Arial" w:hAnsi="Arial" w:cs="Arial"/>
              </w:rPr>
              <w:t>The main concepts about</w:t>
            </w:r>
            <w:r w:rsidR="00D6599A">
              <w:rPr>
                <w:rFonts w:ascii="Arial" w:hAnsi="Arial" w:cs="Arial"/>
              </w:rPr>
              <w:t xml:space="preserve"> risk assessment </w:t>
            </w:r>
            <w:r w:rsidR="00E03D85">
              <w:rPr>
                <w:rFonts w:ascii="Arial" w:hAnsi="Arial" w:cs="Arial"/>
              </w:rPr>
              <w:t xml:space="preserve">are that it is used to identify and minimise the risk of fraud. Identifying the business processes and measuring the total number and ratings for the fraud schemes that may be associated can highlight potential fraud risk. </w:t>
            </w:r>
          </w:p>
          <w:p w:rsidR="00E03D85" w:rsidRDefault="00E03D85" w:rsidP="00665500">
            <w:pPr>
              <w:ind w:left="427" w:hanging="427"/>
              <w:rPr>
                <w:rFonts w:ascii="Arial" w:hAnsi="Arial" w:cs="Arial"/>
              </w:rPr>
            </w:pPr>
            <w:r>
              <w:rPr>
                <w:rFonts w:ascii="Arial" w:hAnsi="Arial" w:cs="Arial"/>
              </w:rPr>
              <w:t xml:space="preserve">       In assessing the fraud risk the auditor should consider </w:t>
            </w:r>
            <w:r w:rsidR="00E86DC8">
              <w:rPr>
                <w:rFonts w:ascii="Arial" w:hAnsi="Arial" w:cs="Arial"/>
              </w:rPr>
              <w:t>the measures and relationships in relation to the impact of potential losses caused by the fraud scheme. Consideration should be taken on the most relevant and reliable indications that need to be measur</w:t>
            </w:r>
            <w:r w:rsidR="009A50A4">
              <w:rPr>
                <w:rFonts w:ascii="Arial" w:hAnsi="Arial" w:cs="Arial"/>
              </w:rPr>
              <w:t>ed which is notably difficult</w:t>
            </w:r>
            <w:r w:rsidR="00E86DC8">
              <w:rPr>
                <w:rFonts w:ascii="Arial" w:hAnsi="Arial" w:cs="Arial"/>
              </w:rPr>
              <w:t>.</w:t>
            </w:r>
            <w:r w:rsidR="009A50A4">
              <w:rPr>
                <w:rFonts w:ascii="Arial" w:hAnsi="Arial" w:cs="Arial"/>
              </w:rPr>
              <w:t xml:space="preserve"> </w:t>
            </w:r>
          </w:p>
          <w:p w:rsidR="009A50A4" w:rsidRDefault="009A50A4" w:rsidP="00665500">
            <w:pPr>
              <w:ind w:left="427" w:hanging="427"/>
              <w:rPr>
                <w:rFonts w:ascii="Arial" w:hAnsi="Arial" w:cs="Arial"/>
              </w:rPr>
            </w:pPr>
            <w:r>
              <w:rPr>
                <w:rFonts w:ascii="Arial" w:hAnsi="Arial" w:cs="Arial"/>
              </w:rPr>
              <w:t xml:space="preserve">        </w:t>
            </w:r>
          </w:p>
          <w:p w:rsidR="009A50A4" w:rsidRDefault="009A50A4" w:rsidP="00665500">
            <w:pPr>
              <w:ind w:left="427" w:hanging="427"/>
              <w:rPr>
                <w:rFonts w:ascii="Arial" w:hAnsi="Arial" w:cs="Arial"/>
              </w:rPr>
            </w:pPr>
            <w:r>
              <w:rPr>
                <w:rFonts w:ascii="Arial" w:hAnsi="Arial" w:cs="Arial"/>
              </w:rPr>
              <w:t xml:space="preserve">       An assessment on the control environment which involves a determination of the controls that are in place to prevent fraud and mitigate the effects of the fraud scheme.</w:t>
            </w:r>
          </w:p>
          <w:p w:rsidR="00E86DC8" w:rsidRDefault="00E86DC8" w:rsidP="00665500">
            <w:pPr>
              <w:ind w:left="427" w:hanging="427"/>
              <w:rPr>
                <w:rFonts w:ascii="Arial" w:hAnsi="Arial" w:cs="Arial"/>
              </w:rPr>
            </w:pPr>
            <w:r>
              <w:rPr>
                <w:rFonts w:ascii="Arial" w:hAnsi="Arial" w:cs="Arial"/>
              </w:rPr>
              <w:t xml:space="preserve">       </w:t>
            </w:r>
          </w:p>
          <w:p w:rsidR="00E86DC8" w:rsidRDefault="00E86DC8" w:rsidP="00665500">
            <w:pPr>
              <w:ind w:left="427" w:hanging="427"/>
              <w:rPr>
                <w:rFonts w:ascii="Arial" w:hAnsi="Arial" w:cs="Arial"/>
              </w:rPr>
            </w:pPr>
            <w:r>
              <w:rPr>
                <w:rFonts w:ascii="Arial" w:hAnsi="Arial" w:cs="Arial"/>
              </w:rPr>
              <w:t xml:space="preserve">       The inherent and residual risks must </w:t>
            </w:r>
            <w:r w:rsidR="009A50A4">
              <w:rPr>
                <w:rFonts w:ascii="Arial" w:hAnsi="Arial" w:cs="Arial"/>
              </w:rPr>
              <w:t xml:space="preserve">be a factor to </w:t>
            </w:r>
            <w:r w:rsidR="00CD3501">
              <w:rPr>
                <w:rFonts w:ascii="Arial" w:hAnsi="Arial" w:cs="Arial"/>
              </w:rPr>
              <w:t xml:space="preserve">also </w:t>
            </w:r>
            <w:r w:rsidR="009A50A4">
              <w:rPr>
                <w:rFonts w:ascii="Arial" w:hAnsi="Arial" w:cs="Arial"/>
              </w:rPr>
              <w:t xml:space="preserve">consider </w:t>
            </w:r>
            <w:r w:rsidR="00CD3501">
              <w:rPr>
                <w:rFonts w:ascii="Arial" w:hAnsi="Arial" w:cs="Arial"/>
              </w:rPr>
              <w:t>in the fraud risk assessment.</w:t>
            </w:r>
            <w:bookmarkStart w:id="0" w:name="_GoBack"/>
            <w:bookmarkEnd w:id="0"/>
          </w:p>
          <w:p w:rsidR="002B3C24" w:rsidRPr="002511C3" w:rsidRDefault="002B3C24" w:rsidP="00665500">
            <w:pPr>
              <w:ind w:left="427" w:hanging="427"/>
              <w:rPr>
                <w:rFonts w:ascii="Arial" w:hAnsi="Arial" w:cs="Arial"/>
              </w:rPr>
            </w:pPr>
          </w:p>
          <w:p w:rsidR="00665500" w:rsidRDefault="00097CA0" w:rsidP="009D172C">
            <w:pPr>
              <w:rPr>
                <w:rFonts w:ascii="Arial" w:hAnsi="Arial" w:cs="Arial"/>
              </w:rPr>
            </w:pPr>
            <w:r w:rsidRPr="002511C3">
              <w:rPr>
                <w:rFonts w:ascii="Arial" w:hAnsi="Arial" w:cs="Arial"/>
              </w:rPr>
              <w:t>(iii)</w:t>
            </w:r>
            <w:r w:rsidR="002B3C24">
              <w:rPr>
                <w:rFonts w:ascii="Arial" w:hAnsi="Arial" w:cs="Arial"/>
              </w:rPr>
              <w:t xml:space="preserve">  The internal factors to be considered in a fraud risk assessment include:</w:t>
            </w:r>
          </w:p>
          <w:p w:rsidR="002B3C24" w:rsidRDefault="002B3C24" w:rsidP="009D172C">
            <w:pPr>
              <w:rPr>
                <w:rFonts w:ascii="Arial" w:hAnsi="Arial" w:cs="Arial"/>
              </w:rPr>
            </w:pPr>
          </w:p>
          <w:p w:rsidR="002B3C24" w:rsidRDefault="002B3C24" w:rsidP="002B3C24">
            <w:pPr>
              <w:pStyle w:val="ListParagraph"/>
              <w:numPr>
                <w:ilvl w:val="0"/>
                <w:numId w:val="25"/>
              </w:numPr>
              <w:rPr>
                <w:rFonts w:ascii="Arial" w:hAnsi="Arial" w:cs="Arial"/>
              </w:rPr>
            </w:pPr>
            <w:r>
              <w:rPr>
                <w:rFonts w:ascii="Arial" w:hAnsi="Arial" w:cs="Arial"/>
              </w:rPr>
              <w:t>The culture and tone set at the top by the Board;</w:t>
            </w:r>
          </w:p>
          <w:p w:rsidR="002B3C24" w:rsidRDefault="002B3C24" w:rsidP="002B3C24">
            <w:pPr>
              <w:pStyle w:val="ListParagraph"/>
              <w:numPr>
                <w:ilvl w:val="0"/>
                <w:numId w:val="25"/>
              </w:numPr>
              <w:rPr>
                <w:rFonts w:ascii="Arial" w:hAnsi="Arial" w:cs="Arial"/>
              </w:rPr>
            </w:pPr>
            <w:r>
              <w:rPr>
                <w:rFonts w:ascii="Arial" w:hAnsi="Arial" w:cs="Arial"/>
              </w:rPr>
              <w:t>The availability and implementation of codes of conduct and ethical standards;</w:t>
            </w:r>
          </w:p>
          <w:p w:rsidR="002B3C24" w:rsidRDefault="00D74E23" w:rsidP="002B3C24">
            <w:pPr>
              <w:pStyle w:val="ListParagraph"/>
              <w:numPr>
                <w:ilvl w:val="0"/>
                <w:numId w:val="25"/>
              </w:numPr>
              <w:rPr>
                <w:rFonts w:ascii="Arial" w:hAnsi="Arial" w:cs="Arial"/>
              </w:rPr>
            </w:pPr>
            <w:r>
              <w:rPr>
                <w:rFonts w:ascii="Arial" w:hAnsi="Arial" w:cs="Arial"/>
              </w:rPr>
              <w:t>The o</w:t>
            </w:r>
            <w:r w:rsidR="002B3C24">
              <w:rPr>
                <w:rFonts w:ascii="Arial" w:hAnsi="Arial" w:cs="Arial"/>
              </w:rPr>
              <w:t>rganisation</w:t>
            </w:r>
            <w:r>
              <w:rPr>
                <w:rFonts w:ascii="Arial" w:hAnsi="Arial" w:cs="Arial"/>
              </w:rPr>
              <w:t>’s</w:t>
            </w:r>
            <w:r w:rsidR="002B3C24">
              <w:rPr>
                <w:rFonts w:ascii="Arial" w:hAnsi="Arial" w:cs="Arial"/>
              </w:rPr>
              <w:t xml:space="preserve"> legal, ethical, fraud detection and security </w:t>
            </w:r>
            <w:r>
              <w:rPr>
                <w:rFonts w:ascii="Arial" w:hAnsi="Arial" w:cs="Arial"/>
              </w:rPr>
              <w:t>related training programs;</w:t>
            </w:r>
          </w:p>
          <w:p w:rsidR="00D74E23" w:rsidRDefault="00D74E23" w:rsidP="002B3C24">
            <w:pPr>
              <w:pStyle w:val="ListParagraph"/>
              <w:numPr>
                <w:ilvl w:val="0"/>
                <w:numId w:val="25"/>
              </w:numPr>
              <w:rPr>
                <w:rFonts w:ascii="Arial" w:hAnsi="Arial" w:cs="Arial"/>
              </w:rPr>
            </w:pPr>
            <w:r>
              <w:rPr>
                <w:rFonts w:ascii="Arial" w:hAnsi="Arial" w:cs="Arial"/>
              </w:rPr>
              <w:t>Company policy on sanctions for financial crimes and breach of security;</w:t>
            </w:r>
          </w:p>
          <w:p w:rsidR="00D74E23" w:rsidRDefault="00D74E23" w:rsidP="002B3C24">
            <w:pPr>
              <w:pStyle w:val="ListParagraph"/>
              <w:numPr>
                <w:ilvl w:val="0"/>
                <w:numId w:val="25"/>
              </w:numPr>
              <w:rPr>
                <w:rFonts w:ascii="Arial" w:hAnsi="Arial" w:cs="Arial"/>
              </w:rPr>
            </w:pPr>
            <w:r>
              <w:rPr>
                <w:rFonts w:ascii="Arial" w:hAnsi="Arial" w:cs="Arial"/>
              </w:rPr>
              <w:t>Segregation of duties and clarity in job roles;</w:t>
            </w:r>
          </w:p>
          <w:p w:rsidR="00D74E23" w:rsidRPr="002B3C24" w:rsidRDefault="00D74E23" w:rsidP="002B3C24">
            <w:pPr>
              <w:pStyle w:val="ListParagraph"/>
              <w:numPr>
                <w:ilvl w:val="0"/>
                <w:numId w:val="25"/>
              </w:numPr>
              <w:rPr>
                <w:rFonts w:ascii="Arial" w:hAnsi="Arial" w:cs="Arial"/>
              </w:rPr>
            </w:pPr>
            <w:r>
              <w:rPr>
                <w:rFonts w:ascii="Arial" w:hAnsi="Arial" w:cs="Arial"/>
              </w:rPr>
              <w:t>Audits, inspections and compliance monitoring programs.</w:t>
            </w:r>
          </w:p>
          <w:p w:rsidR="004B75AD" w:rsidRPr="002511C3" w:rsidRDefault="00F341FA" w:rsidP="00665500">
            <w:pPr>
              <w:rPr>
                <w:rFonts w:ascii="Arial" w:hAnsi="Arial" w:cs="Arial"/>
              </w:rPr>
            </w:pPr>
            <w:r w:rsidRPr="002511C3">
              <w:rPr>
                <w:rFonts w:ascii="Arial" w:hAnsi="Arial" w:cs="Arial"/>
              </w:rPr>
              <w:t xml:space="preserve"> </w:t>
            </w:r>
          </w:p>
          <w:p w:rsidR="004B75AD" w:rsidRPr="002511C3" w:rsidRDefault="004B75AD" w:rsidP="009D172C">
            <w:pPr>
              <w:rPr>
                <w:rFonts w:ascii="Arial" w:hAnsi="Arial" w:cs="Arial"/>
              </w:rPr>
            </w:pPr>
          </w:p>
          <w:p w:rsidR="00343481" w:rsidRDefault="005728D9" w:rsidP="00225F1A">
            <w:pPr>
              <w:ind w:left="337" w:hanging="337"/>
              <w:rPr>
                <w:rFonts w:ascii="Arial" w:hAnsi="Arial" w:cs="Arial"/>
              </w:rPr>
            </w:pPr>
            <w:r w:rsidRPr="002511C3">
              <w:rPr>
                <w:rFonts w:ascii="Arial" w:hAnsi="Arial" w:cs="Arial"/>
              </w:rPr>
              <w:t xml:space="preserve">(iv) </w:t>
            </w:r>
            <w:r w:rsidR="0032211B">
              <w:rPr>
                <w:rFonts w:ascii="Arial" w:hAnsi="Arial" w:cs="Arial"/>
              </w:rPr>
              <w:t xml:space="preserve">Inherent risk is the risk </w:t>
            </w:r>
            <w:r w:rsidR="00225F1A">
              <w:rPr>
                <w:rFonts w:ascii="Arial" w:hAnsi="Arial" w:cs="Arial"/>
              </w:rPr>
              <w:t>that an activity would occur if no controls or other mitigating    factors were implemented.</w:t>
            </w:r>
            <w:r w:rsidR="00B60DE1">
              <w:rPr>
                <w:rFonts w:ascii="Arial" w:hAnsi="Arial" w:cs="Arial"/>
              </w:rPr>
              <w:t xml:space="preserve"> These are the risks that are present in the system and the organisation before management can take action.</w:t>
            </w:r>
            <w:r w:rsidR="00225F1A">
              <w:rPr>
                <w:rFonts w:ascii="Arial" w:hAnsi="Arial" w:cs="Arial"/>
              </w:rPr>
              <w:t xml:space="preserve"> </w:t>
            </w:r>
            <w:r w:rsidR="000D4073">
              <w:rPr>
                <w:rFonts w:ascii="Arial" w:hAnsi="Arial" w:cs="Arial"/>
              </w:rPr>
              <w:t>An inherent risk can be expressed as a percentage or as high, medium or low risk. The fa</w:t>
            </w:r>
            <w:r w:rsidR="00533144">
              <w:rPr>
                <w:rFonts w:ascii="Arial" w:hAnsi="Arial" w:cs="Arial"/>
              </w:rPr>
              <w:t>ctors to consider when measuring</w:t>
            </w:r>
            <w:r w:rsidR="000D4073">
              <w:rPr>
                <w:rFonts w:ascii="Arial" w:hAnsi="Arial" w:cs="Arial"/>
              </w:rPr>
              <w:t xml:space="preserve"> the inherent risk</w:t>
            </w:r>
            <w:r w:rsidR="00533144">
              <w:rPr>
                <w:rFonts w:ascii="Arial" w:hAnsi="Arial" w:cs="Arial"/>
              </w:rPr>
              <w:t xml:space="preserve"> include the industry, strategy, the organisation’s structure and the industry that it is operating in.</w:t>
            </w:r>
          </w:p>
          <w:p w:rsidR="004B75AD" w:rsidRPr="002511C3" w:rsidRDefault="00DB5A11" w:rsidP="00343481">
            <w:pPr>
              <w:pStyle w:val="ListParagraph"/>
              <w:ind w:left="1205"/>
              <w:rPr>
                <w:rFonts w:ascii="Arial" w:hAnsi="Arial" w:cs="Arial"/>
              </w:rPr>
            </w:pPr>
            <w:r w:rsidRPr="002511C3">
              <w:rPr>
                <w:rFonts w:ascii="Arial" w:hAnsi="Arial" w:cs="Arial"/>
              </w:rPr>
              <w:t xml:space="preserve"> </w:t>
            </w:r>
          </w:p>
          <w:p w:rsidR="000037DA" w:rsidRPr="002511C3" w:rsidRDefault="00EE5D7F" w:rsidP="00343481">
            <w:pPr>
              <w:ind w:left="427" w:hanging="427"/>
              <w:rPr>
                <w:rFonts w:ascii="Arial" w:hAnsi="Arial" w:cs="Arial"/>
              </w:rPr>
            </w:pPr>
            <w:r w:rsidRPr="002511C3">
              <w:rPr>
                <w:rFonts w:ascii="Arial" w:hAnsi="Arial" w:cs="Arial"/>
              </w:rPr>
              <w:t>(v)</w:t>
            </w:r>
            <w:r w:rsidR="00BD26BC" w:rsidRPr="002511C3">
              <w:rPr>
                <w:rFonts w:ascii="Arial" w:hAnsi="Arial" w:cs="Arial"/>
              </w:rPr>
              <w:t xml:space="preserve"> </w:t>
            </w:r>
            <w:r w:rsidR="000D4073">
              <w:rPr>
                <w:rFonts w:ascii="Arial" w:hAnsi="Arial" w:cs="Arial"/>
              </w:rPr>
              <w:t>Residual risk is the risk that remains after controls have been put in place.</w:t>
            </w:r>
            <w:r w:rsidR="00343481">
              <w:rPr>
                <w:rFonts w:ascii="Arial" w:hAnsi="Arial" w:cs="Arial"/>
              </w:rPr>
              <w:t xml:space="preserve"> </w:t>
            </w:r>
            <w:r w:rsidR="00533144">
              <w:rPr>
                <w:rFonts w:ascii="Arial" w:hAnsi="Arial" w:cs="Arial"/>
              </w:rPr>
              <w:t>By subtracting the level of internal controls used to mitigate risk from the inherent risk. The two possible responses to this risk are no response because the risk is accepted or action to take further preventative measures in order to mitigate residual risk.</w:t>
            </w:r>
          </w:p>
          <w:p w:rsidR="00E60840" w:rsidRPr="002511C3" w:rsidRDefault="00E60840" w:rsidP="009D172C">
            <w:pPr>
              <w:pStyle w:val="ListParagraph"/>
              <w:rPr>
                <w:rFonts w:ascii="Arial" w:hAnsi="Arial" w:cs="Arial"/>
              </w:rPr>
            </w:pPr>
          </w:p>
          <w:p w:rsidR="00AD1865" w:rsidRPr="002511C3" w:rsidRDefault="00AD1865" w:rsidP="00A851DA">
            <w:pPr>
              <w:rPr>
                <w:rFonts w:ascii="Arial" w:hAnsi="Arial" w:cs="Arial"/>
              </w:rPr>
            </w:pPr>
          </w:p>
        </w:tc>
      </w:tr>
      <w:tr w:rsidR="004A2276" w:rsidRPr="002511C3" w:rsidTr="00774CB4">
        <w:tc>
          <w:tcPr>
            <w:tcW w:w="9016" w:type="dxa"/>
          </w:tcPr>
          <w:p w:rsidR="004A2276" w:rsidRDefault="000D4073" w:rsidP="00A851DA">
            <w:pPr>
              <w:rPr>
                <w:rFonts w:ascii="Arial" w:hAnsi="Arial" w:cs="Arial"/>
              </w:rPr>
            </w:pPr>
            <w:r>
              <w:rPr>
                <w:rFonts w:ascii="Arial" w:hAnsi="Arial" w:cs="Arial"/>
              </w:rPr>
              <w:lastRenderedPageBreak/>
              <w:t xml:space="preserve">2. Fraud Risk Assessment Checklist </w:t>
            </w:r>
            <w:r w:rsidR="00BC47E9">
              <w:rPr>
                <w:rFonts w:ascii="Arial" w:hAnsi="Arial" w:cs="Arial"/>
              </w:rPr>
              <w:t xml:space="preserve">– </w:t>
            </w:r>
            <w:r w:rsidR="003C3AA1">
              <w:rPr>
                <w:rFonts w:ascii="Arial" w:hAnsi="Arial" w:cs="Arial"/>
              </w:rPr>
              <w:t>National Rum Company</w:t>
            </w:r>
            <w:r w:rsidR="00BC47E9">
              <w:rPr>
                <w:rFonts w:ascii="Arial" w:hAnsi="Arial" w:cs="Arial"/>
              </w:rPr>
              <w:t xml:space="preserve"> Limited</w:t>
            </w:r>
          </w:p>
          <w:p w:rsidR="000D4073" w:rsidRDefault="000D4073" w:rsidP="00A851DA">
            <w:pPr>
              <w:rPr>
                <w:rFonts w:ascii="Arial" w:hAnsi="Arial" w:cs="Arial"/>
              </w:rPr>
            </w:pPr>
          </w:p>
          <w:tbl>
            <w:tblPr>
              <w:tblStyle w:val="TableGrid"/>
              <w:tblW w:w="0" w:type="auto"/>
              <w:tblLook w:val="04A0" w:firstRow="1" w:lastRow="0" w:firstColumn="1" w:lastColumn="0" w:noHBand="0" w:noVBand="1"/>
            </w:tblPr>
            <w:tblGrid>
              <w:gridCol w:w="3122"/>
              <w:gridCol w:w="630"/>
              <w:gridCol w:w="596"/>
              <w:gridCol w:w="1232"/>
              <w:gridCol w:w="3210"/>
            </w:tblGrid>
            <w:tr w:rsidR="007001AB" w:rsidRPr="00C453F0" w:rsidTr="00BC47E9">
              <w:trPr>
                <w:trHeight w:val="270"/>
                <w:tblHeader/>
              </w:trPr>
              <w:tc>
                <w:tcPr>
                  <w:tcW w:w="3122" w:type="dxa"/>
                </w:tcPr>
                <w:p w:rsidR="007001AB" w:rsidRPr="00C453F0" w:rsidRDefault="007001AB" w:rsidP="00A851DA">
                  <w:pPr>
                    <w:rPr>
                      <w:rFonts w:ascii="Arial" w:hAnsi="Arial" w:cs="Arial"/>
                      <w:b/>
                      <w:sz w:val="18"/>
                      <w:szCs w:val="18"/>
                    </w:rPr>
                  </w:pPr>
                  <w:r w:rsidRPr="00C453F0">
                    <w:rPr>
                      <w:rFonts w:ascii="Arial" w:hAnsi="Arial" w:cs="Arial"/>
                      <w:b/>
                      <w:sz w:val="18"/>
                      <w:szCs w:val="18"/>
                    </w:rPr>
                    <w:t>Statement</w:t>
                  </w:r>
                </w:p>
              </w:tc>
              <w:tc>
                <w:tcPr>
                  <w:tcW w:w="630" w:type="dxa"/>
                </w:tcPr>
                <w:p w:rsidR="007001AB" w:rsidRPr="00C453F0" w:rsidRDefault="007001AB" w:rsidP="00A851DA">
                  <w:pPr>
                    <w:rPr>
                      <w:rFonts w:ascii="Arial" w:hAnsi="Arial" w:cs="Arial"/>
                      <w:b/>
                      <w:sz w:val="18"/>
                      <w:szCs w:val="18"/>
                    </w:rPr>
                  </w:pPr>
                  <w:r w:rsidRPr="00C453F0">
                    <w:rPr>
                      <w:rFonts w:ascii="Arial" w:hAnsi="Arial" w:cs="Arial"/>
                      <w:b/>
                      <w:sz w:val="18"/>
                      <w:szCs w:val="18"/>
                    </w:rPr>
                    <w:t>YES</w:t>
                  </w:r>
                </w:p>
              </w:tc>
              <w:tc>
                <w:tcPr>
                  <w:tcW w:w="596" w:type="dxa"/>
                </w:tcPr>
                <w:p w:rsidR="007001AB" w:rsidRPr="00C453F0" w:rsidRDefault="007001AB" w:rsidP="00A851DA">
                  <w:pPr>
                    <w:rPr>
                      <w:rFonts w:ascii="Arial" w:hAnsi="Arial" w:cs="Arial"/>
                      <w:b/>
                      <w:sz w:val="18"/>
                      <w:szCs w:val="18"/>
                    </w:rPr>
                  </w:pPr>
                  <w:r w:rsidRPr="00C453F0">
                    <w:rPr>
                      <w:rFonts w:ascii="Arial" w:hAnsi="Arial" w:cs="Arial"/>
                      <w:b/>
                      <w:sz w:val="18"/>
                      <w:szCs w:val="18"/>
                    </w:rPr>
                    <w:t>NO</w:t>
                  </w:r>
                </w:p>
              </w:tc>
              <w:tc>
                <w:tcPr>
                  <w:tcW w:w="1232" w:type="dxa"/>
                </w:tcPr>
                <w:p w:rsidR="007001AB" w:rsidRPr="00C453F0" w:rsidRDefault="007001AB" w:rsidP="00A851DA">
                  <w:pPr>
                    <w:rPr>
                      <w:rFonts w:ascii="Arial" w:hAnsi="Arial" w:cs="Arial"/>
                      <w:b/>
                      <w:sz w:val="18"/>
                      <w:szCs w:val="18"/>
                    </w:rPr>
                  </w:pPr>
                  <w:r w:rsidRPr="00C453F0">
                    <w:rPr>
                      <w:rFonts w:ascii="Arial" w:hAnsi="Arial" w:cs="Arial"/>
                      <w:b/>
                      <w:sz w:val="18"/>
                      <w:szCs w:val="18"/>
                    </w:rPr>
                    <w:t>Not Applicable (N/A)</w:t>
                  </w:r>
                </w:p>
              </w:tc>
              <w:tc>
                <w:tcPr>
                  <w:tcW w:w="3210" w:type="dxa"/>
                </w:tcPr>
                <w:p w:rsidR="007001AB" w:rsidRPr="00C453F0" w:rsidRDefault="007001AB" w:rsidP="00A851DA">
                  <w:pPr>
                    <w:rPr>
                      <w:rFonts w:ascii="Arial" w:hAnsi="Arial" w:cs="Arial"/>
                      <w:b/>
                      <w:sz w:val="18"/>
                      <w:szCs w:val="18"/>
                    </w:rPr>
                  </w:pPr>
                  <w:r w:rsidRPr="00C453F0">
                    <w:rPr>
                      <w:rFonts w:ascii="Arial" w:hAnsi="Arial" w:cs="Arial"/>
                      <w:b/>
                      <w:sz w:val="18"/>
                      <w:szCs w:val="18"/>
                    </w:rPr>
                    <w:t>Comments</w:t>
                  </w:r>
                </w:p>
              </w:tc>
            </w:tr>
            <w:tr w:rsidR="00BC47E9" w:rsidRPr="00C453F0" w:rsidTr="00BC47E9">
              <w:trPr>
                <w:trHeight w:val="270"/>
              </w:trPr>
              <w:tc>
                <w:tcPr>
                  <w:tcW w:w="3122" w:type="dxa"/>
                  <w:shd w:val="clear" w:color="auto" w:fill="D9D9D9" w:themeFill="background1" w:themeFillShade="D9"/>
                </w:tcPr>
                <w:p w:rsidR="00BC47E9" w:rsidRPr="00C453F0" w:rsidRDefault="00BC47E9" w:rsidP="00FB31D3">
                  <w:pPr>
                    <w:autoSpaceDE w:val="0"/>
                    <w:autoSpaceDN w:val="0"/>
                    <w:adjustRightInd w:val="0"/>
                    <w:rPr>
                      <w:rFonts w:ascii="Arial" w:hAnsi="Arial" w:cs="Arial"/>
                      <w:b/>
                      <w:sz w:val="18"/>
                      <w:szCs w:val="18"/>
                    </w:rPr>
                  </w:pPr>
                  <w:r w:rsidRPr="00C453F0">
                    <w:rPr>
                      <w:rFonts w:ascii="Arial" w:hAnsi="Arial" w:cs="Arial"/>
                      <w:b/>
                      <w:sz w:val="18"/>
                      <w:szCs w:val="18"/>
                    </w:rPr>
                    <w:t>Risk factors in relation to organisation and management structure</w:t>
                  </w:r>
                </w:p>
              </w:tc>
              <w:tc>
                <w:tcPr>
                  <w:tcW w:w="630" w:type="dxa"/>
                </w:tcPr>
                <w:p w:rsidR="00BC47E9" w:rsidRPr="00C453F0" w:rsidRDefault="00BC47E9" w:rsidP="00A851DA">
                  <w:pPr>
                    <w:rPr>
                      <w:rFonts w:ascii="Arial" w:hAnsi="Arial" w:cs="Arial"/>
                      <w:sz w:val="18"/>
                      <w:szCs w:val="18"/>
                    </w:rPr>
                  </w:pPr>
                </w:p>
              </w:tc>
              <w:tc>
                <w:tcPr>
                  <w:tcW w:w="596" w:type="dxa"/>
                </w:tcPr>
                <w:p w:rsidR="00BC47E9" w:rsidRPr="00C453F0" w:rsidRDefault="00BC47E9" w:rsidP="00A851DA">
                  <w:pPr>
                    <w:rPr>
                      <w:rFonts w:ascii="Arial" w:hAnsi="Arial" w:cs="Arial"/>
                      <w:sz w:val="18"/>
                      <w:szCs w:val="18"/>
                    </w:rPr>
                  </w:pPr>
                </w:p>
              </w:tc>
              <w:tc>
                <w:tcPr>
                  <w:tcW w:w="1232" w:type="dxa"/>
                </w:tcPr>
                <w:p w:rsidR="00BC47E9" w:rsidRPr="00C453F0" w:rsidRDefault="00BC47E9" w:rsidP="00A851DA">
                  <w:pPr>
                    <w:rPr>
                      <w:rFonts w:ascii="Arial" w:hAnsi="Arial" w:cs="Arial"/>
                      <w:sz w:val="18"/>
                      <w:szCs w:val="18"/>
                    </w:rPr>
                  </w:pPr>
                </w:p>
              </w:tc>
              <w:tc>
                <w:tcPr>
                  <w:tcW w:w="3210" w:type="dxa"/>
                </w:tcPr>
                <w:p w:rsidR="00BC47E9" w:rsidRPr="00C453F0" w:rsidRDefault="00BC47E9" w:rsidP="00A851DA">
                  <w:pPr>
                    <w:rPr>
                      <w:rFonts w:ascii="Arial" w:hAnsi="Arial" w:cs="Arial"/>
                      <w:sz w:val="18"/>
                      <w:szCs w:val="18"/>
                    </w:rPr>
                  </w:pPr>
                </w:p>
              </w:tc>
            </w:tr>
            <w:tr w:rsidR="007001AB" w:rsidRPr="00C453F0" w:rsidTr="00FB31D3">
              <w:trPr>
                <w:trHeight w:val="270"/>
              </w:trPr>
              <w:tc>
                <w:tcPr>
                  <w:tcW w:w="3122" w:type="dxa"/>
                </w:tcPr>
                <w:p w:rsidR="007001AB" w:rsidRPr="00C453F0" w:rsidRDefault="00FB31D3" w:rsidP="00C453F0">
                  <w:pPr>
                    <w:autoSpaceDE w:val="0"/>
                    <w:autoSpaceDN w:val="0"/>
                    <w:adjustRightInd w:val="0"/>
                    <w:rPr>
                      <w:rFonts w:ascii="Arial" w:hAnsi="Arial" w:cs="Arial"/>
                      <w:sz w:val="18"/>
                      <w:szCs w:val="18"/>
                    </w:rPr>
                  </w:pPr>
                  <w:r w:rsidRPr="00C453F0">
                    <w:rPr>
                      <w:rFonts w:ascii="Arial" w:hAnsi="Arial" w:cs="Arial"/>
                      <w:sz w:val="18"/>
                      <w:szCs w:val="18"/>
                    </w:rPr>
                    <w:t xml:space="preserve">Is there a motivation for management to engage in fraudulent financial reporting? </w:t>
                  </w:r>
                </w:p>
              </w:tc>
              <w:tc>
                <w:tcPr>
                  <w:tcW w:w="630" w:type="dxa"/>
                </w:tcPr>
                <w:p w:rsidR="007001AB" w:rsidRPr="00C453F0" w:rsidRDefault="007001AB" w:rsidP="00A851DA">
                  <w:pPr>
                    <w:rPr>
                      <w:rFonts w:ascii="Arial" w:hAnsi="Arial" w:cs="Arial"/>
                      <w:sz w:val="18"/>
                      <w:szCs w:val="18"/>
                    </w:rPr>
                  </w:pPr>
                </w:p>
              </w:tc>
              <w:tc>
                <w:tcPr>
                  <w:tcW w:w="596" w:type="dxa"/>
                </w:tcPr>
                <w:p w:rsidR="007001AB" w:rsidRPr="00C453F0" w:rsidRDefault="007001AB" w:rsidP="00A851DA">
                  <w:pPr>
                    <w:rPr>
                      <w:rFonts w:ascii="Arial" w:hAnsi="Arial" w:cs="Arial"/>
                      <w:sz w:val="18"/>
                      <w:szCs w:val="18"/>
                    </w:rPr>
                  </w:pPr>
                </w:p>
              </w:tc>
              <w:tc>
                <w:tcPr>
                  <w:tcW w:w="1232" w:type="dxa"/>
                </w:tcPr>
                <w:p w:rsidR="007001AB" w:rsidRPr="00C453F0" w:rsidRDefault="007001AB" w:rsidP="00A851DA">
                  <w:pPr>
                    <w:rPr>
                      <w:rFonts w:ascii="Arial" w:hAnsi="Arial" w:cs="Arial"/>
                      <w:sz w:val="18"/>
                      <w:szCs w:val="18"/>
                    </w:rPr>
                  </w:pPr>
                </w:p>
              </w:tc>
              <w:tc>
                <w:tcPr>
                  <w:tcW w:w="3210" w:type="dxa"/>
                </w:tcPr>
                <w:p w:rsidR="007001AB" w:rsidRPr="00C453F0" w:rsidRDefault="007001AB" w:rsidP="00A851DA">
                  <w:pPr>
                    <w:rPr>
                      <w:rFonts w:ascii="Arial" w:hAnsi="Arial" w:cs="Arial"/>
                      <w:sz w:val="18"/>
                      <w:szCs w:val="18"/>
                    </w:rPr>
                  </w:pPr>
                </w:p>
              </w:tc>
            </w:tr>
            <w:tr w:rsidR="007001AB" w:rsidRPr="00C453F0" w:rsidTr="00FB31D3">
              <w:trPr>
                <w:trHeight w:val="270"/>
              </w:trPr>
              <w:tc>
                <w:tcPr>
                  <w:tcW w:w="3122" w:type="dxa"/>
                </w:tcPr>
                <w:p w:rsidR="007001AB" w:rsidRPr="00C453F0" w:rsidRDefault="00FB31D3" w:rsidP="00FB31D3">
                  <w:pPr>
                    <w:autoSpaceDE w:val="0"/>
                    <w:autoSpaceDN w:val="0"/>
                    <w:adjustRightInd w:val="0"/>
                    <w:rPr>
                      <w:rFonts w:ascii="Arial" w:hAnsi="Arial" w:cs="Arial"/>
                      <w:sz w:val="18"/>
                      <w:szCs w:val="18"/>
                    </w:rPr>
                  </w:pPr>
                  <w:r w:rsidRPr="00C453F0">
                    <w:rPr>
                      <w:rFonts w:ascii="Arial" w:hAnsi="Arial" w:cs="Arial"/>
                      <w:sz w:val="18"/>
                      <w:szCs w:val="18"/>
                    </w:rPr>
                    <w:t>Has there been a failure by management to display and communicate an appropriate attitude regarding internal control and the financial reporting process?</w:t>
                  </w:r>
                </w:p>
              </w:tc>
              <w:tc>
                <w:tcPr>
                  <w:tcW w:w="630" w:type="dxa"/>
                </w:tcPr>
                <w:p w:rsidR="007001AB" w:rsidRPr="00C453F0" w:rsidRDefault="007001AB" w:rsidP="00A851DA">
                  <w:pPr>
                    <w:rPr>
                      <w:rFonts w:ascii="Arial" w:hAnsi="Arial" w:cs="Arial"/>
                      <w:sz w:val="18"/>
                      <w:szCs w:val="18"/>
                    </w:rPr>
                  </w:pPr>
                </w:p>
              </w:tc>
              <w:tc>
                <w:tcPr>
                  <w:tcW w:w="596" w:type="dxa"/>
                </w:tcPr>
                <w:p w:rsidR="007001AB" w:rsidRPr="00C453F0" w:rsidRDefault="007001AB" w:rsidP="00A851DA">
                  <w:pPr>
                    <w:rPr>
                      <w:rFonts w:ascii="Arial" w:hAnsi="Arial" w:cs="Arial"/>
                      <w:sz w:val="18"/>
                      <w:szCs w:val="18"/>
                    </w:rPr>
                  </w:pPr>
                </w:p>
              </w:tc>
              <w:tc>
                <w:tcPr>
                  <w:tcW w:w="1232" w:type="dxa"/>
                </w:tcPr>
                <w:p w:rsidR="007001AB" w:rsidRPr="00C453F0" w:rsidRDefault="007001AB" w:rsidP="00A851DA">
                  <w:pPr>
                    <w:rPr>
                      <w:rFonts w:ascii="Arial" w:hAnsi="Arial" w:cs="Arial"/>
                      <w:sz w:val="18"/>
                      <w:szCs w:val="18"/>
                    </w:rPr>
                  </w:pPr>
                </w:p>
              </w:tc>
              <w:tc>
                <w:tcPr>
                  <w:tcW w:w="3210" w:type="dxa"/>
                </w:tcPr>
                <w:p w:rsidR="007001AB" w:rsidRPr="00C453F0" w:rsidRDefault="007001AB" w:rsidP="00A851DA">
                  <w:pPr>
                    <w:rPr>
                      <w:rFonts w:ascii="Arial" w:hAnsi="Arial" w:cs="Arial"/>
                      <w:sz w:val="18"/>
                      <w:szCs w:val="18"/>
                    </w:rPr>
                  </w:pPr>
                </w:p>
              </w:tc>
            </w:tr>
            <w:tr w:rsidR="007001AB" w:rsidRPr="00C453F0" w:rsidTr="00FB31D3">
              <w:trPr>
                <w:trHeight w:val="270"/>
              </w:trPr>
              <w:tc>
                <w:tcPr>
                  <w:tcW w:w="3122" w:type="dxa"/>
                </w:tcPr>
                <w:p w:rsidR="007001AB" w:rsidRPr="00C453F0" w:rsidRDefault="00474F26" w:rsidP="006720F9">
                  <w:pPr>
                    <w:autoSpaceDE w:val="0"/>
                    <w:autoSpaceDN w:val="0"/>
                    <w:adjustRightInd w:val="0"/>
                    <w:rPr>
                      <w:rFonts w:ascii="Arial" w:hAnsi="Arial" w:cs="Arial"/>
                      <w:sz w:val="18"/>
                      <w:szCs w:val="18"/>
                    </w:rPr>
                  </w:pPr>
                  <w:r w:rsidRPr="00C453F0">
                    <w:rPr>
                      <w:rFonts w:ascii="Arial" w:hAnsi="Arial" w:cs="Arial"/>
                      <w:sz w:val="18"/>
                      <w:szCs w:val="18"/>
                    </w:rPr>
                    <w:t>Has there been from non-financial management excessive</w:t>
                  </w:r>
                  <w:r w:rsidR="006720F9" w:rsidRPr="00C453F0">
                    <w:rPr>
                      <w:rFonts w:ascii="Arial" w:hAnsi="Arial" w:cs="Arial"/>
                      <w:sz w:val="18"/>
                      <w:szCs w:val="18"/>
                    </w:rPr>
                    <w:t xml:space="preserve"> </w:t>
                  </w:r>
                  <w:r w:rsidRPr="00C453F0">
                    <w:rPr>
                      <w:rFonts w:ascii="Arial" w:hAnsi="Arial" w:cs="Arial"/>
                      <w:sz w:val="18"/>
                      <w:szCs w:val="18"/>
                    </w:rPr>
                    <w:t>participation in, or preoccupation with, the selection of</w:t>
                  </w:r>
                  <w:r w:rsidR="00F165BF" w:rsidRPr="00C453F0">
                    <w:rPr>
                      <w:rFonts w:ascii="Arial" w:hAnsi="Arial" w:cs="Arial"/>
                      <w:sz w:val="18"/>
                      <w:szCs w:val="18"/>
                    </w:rPr>
                    <w:t xml:space="preserve"> </w:t>
                  </w:r>
                  <w:r w:rsidRPr="00C453F0">
                    <w:rPr>
                      <w:rFonts w:ascii="Arial" w:hAnsi="Arial" w:cs="Arial"/>
                      <w:sz w:val="18"/>
                      <w:szCs w:val="18"/>
                    </w:rPr>
                    <w:t>accounting principles or the determination of significant estimates?</w:t>
                  </w:r>
                </w:p>
              </w:tc>
              <w:tc>
                <w:tcPr>
                  <w:tcW w:w="630" w:type="dxa"/>
                </w:tcPr>
                <w:p w:rsidR="007001AB" w:rsidRPr="00C453F0" w:rsidRDefault="007001AB" w:rsidP="00A851DA">
                  <w:pPr>
                    <w:rPr>
                      <w:rFonts w:ascii="Arial" w:hAnsi="Arial" w:cs="Arial"/>
                      <w:sz w:val="18"/>
                      <w:szCs w:val="18"/>
                    </w:rPr>
                  </w:pPr>
                </w:p>
              </w:tc>
              <w:tc>
                <w:tcPr>
                  <w:tcW w:w="596" w:type="dxa"/>
                </w:tcPr>
                <w:p w:rsidR="007001AB" w:rsidRPr="00C453F0" w:rsidRDefault="007001AB" w:rsidP="00A851DA">
                  <w:pPr>
                    <w:rPr>
                      <w:rFonts w:ascii="Arial" w:hAnsi="Arial" w:cs="Arial"/>
                      <w:sz w:val="18"/>
                      <w:szCs w:val="18"/>
                    </w:rPr>
                  </w:pPr>
                </w:p>
              </w:tc>
              <w:tc>
                <w:tcPr>
                  <w:tcW w:w="1232" w:type="dxa"/>
                </w:tcPr>
                <w:p w:rsidR="007001AB" w:rsidRPr="00C453F0" w:rsidRDefault="007001AB" w:rsidP="00A851DA">
                  <w:pPr>
                    <w:rPr>
                      <w:rFonts w:ascii="Arial" w:hAnsi="Arial" w:cs="Arial"/>
                      <w:sz w:val="18"/>
                      <w:szCs w:val="18"/>
                    </w:rPr>
                  </w:pPr>
                </w:p>
              </w:tc>
              <w:tc>
                <w:tcPr>
                  <w:tcW w:w="3210" w:type="dxa"/>
                </w:tcPr>
                <w:p w:rsidR="007001AB" w:rsidRPr="00C453F0" w:rsidRDefault="007001AB" w:rsidP="00A851DA">
                  <w:pPr>
                    <w:rPr>
                      <w:rFonts w:ascii="Arial" w:hAnsi="Arial" w:cs="Arial"/>
                      <w:sz w:val="18"/>
                      <w:szCs w:val="18"/>
                    </w:rPr>
                  </w:pPr>
                </w:p>
              </w:tc>
            </w:tr>
            <w:tr w:rsidR="007001AB" w:rsidRPr="00C453F0" w:rsidTr="00FB31D3">
              <w:trPr>
                <w:trHeight w:val="270"/>
              </w:trPr>
              <w:tc>
                <w:tcPr>
                  <w:tcW w:w="3122" w:type="dxa"/>
                </w:tcPr>
                <w:p w:rsidR="007001AB" w:rsidRPr="00C453F0" w:rsidRDefault="00FB02E5" w:rsidP="00C453F0">
                  <w:pPr>
                    <w:autoSpaceDE w:val="0"/>
                    <w:autoSpaceDN w:val="0"/>
                    <w:adjustRightInd w:val="0"/>
                    <w:rPr>
                      <w:rFonts w:ascii="Arial" w:hAnsi="Arial" w:cs="Arial"/>
                      <w:sz w:val="18"/>
                      <w:szCs w:val="18"/>
                    </w:rPr>
                  </w:pPr>
                  <w:r w:rsidRPr="00C453F0">
                    <w:rPr>
                      <w:rFonts w:ascii="Arial" w:hAnsi="Arial" w:cs="Arial"/>
                      <w:sz w:val="18"/>
                      <w:szCs w:val="18"/>
                    </w:rPr>
                    <w:t xml:space="preserve">Has there been a high turnover of management, </w:t>
                  </w:r>
                  <w:r w:rsidR="00C453F0">
                    <w:rPr>
                      <w:rFonts w:ascii="Arial" w:hAnsi="Arial" w:cs="Arial"/>
                      <w:sz w:val="18"/>
                      <w:szCs w:val="18"/>
                    </w:rPr>
                    <w:t>employees</w:t>
                  </w:r>
                  <w:r w:rsidR="009C4F89" w:rsidRPr="00C453F0">
                    <w:rPr>
                      <w:rFonts w:ascii="Arial" w:hAnsi="Arial" w:cs="Arial"/>
                      <w:sz w:val="18"/>
                      <w:szCs w:val="18"/>
                    </w:rPr>
                    <w:t xml:space="preserve"> </w:t>
                  </w:r>
                  <w:r w:rsidRPr="00C453F0">
                    <w:rPr>
                      <w:rFonts w:ascii="Arial" w:hAnsi="Arial" w:cs="Arial"/>
                      <w:sz w:val="18"/>
                      <w:szCs w:val="18"/>
                    </w:rPr>
                    <w:t>or board members?</w:t>
                  </w:r>
                </w:p>
              </w:tc>
              <w:tc>
                <w:tcPr>
                  <w:tcW w:w="630" w:type="dxa"/>
                </w:tcPr>
                <w:p w:rsidR="007001AB" w:rsidRPr="00C453F0" w:rsidRDefault="007001AB" w:rsidP="00A851DA">
                  <w:pPr>
                    <w:rPr>
                      <w:rFonts w:ascii="Arial" w:hAnsi="Arial" w:cs="Arial"/>
                      <w:sz w:val="18"/>
                      <w:szCs w:val="18"/>
                    </w:rPr>
                  </w:pPr>
                </w:p>
              </w:tc>
              <w:tc>
                <w:tcPr>
                  <w:tcW w:w="596" w:type="dxa"/>
                </w:tcPr>
                <w:p w:rsidR="007001AB" w:rsidRPr="00C453F0" w:rsidRDefault="007001AB" w:rsidP="00A851DA">
                  <w:pPr>
                    <w:rPr>
                      <w:rFonts w:ascii="Arial" w:hAnsi="Arial" w:cs="Arial"/>
                      <w:sz w:val="18"/>
                      <w:szCs w:val="18"/>
                    </w:rPr>
                  </w:pPr>
                </w:p>
              </w:tc>
              <w:tc>
                <w:tcPr>
                  <w:tcW w:w="1232" w:type="dxa"/>
                </w:tcPr>
                <w:p w:rsidR="007001AB" w:rsidRPr="00C453F0" w:rsidRDefault="007001AB" w:rsidP="00A851DA">
                  <w:pPr>
                    <w:rPr>
                      <w:rFonts w:ascii="Arial" w:hAnsi="Arial" w:cs="Arial"/>
                      <w:sz w:val="18"/>
                      <w:szCs w:val="18"/>
                    </w:rPr>
                  </w:pPr>
                </w:p>
              </w:tc>
              <w:tc>
                <w:tcPr>
                  <w:tcW w:w="3210" w:type="dxa"/>
                </w:tcPr>
                <w:p w:rsidR="007001AB" w:rsidRPr="00C453F0" w:rsidRDefault="007001AB" w:rsidP="00A851DA">
                  <w:pPr>
                    <w:rPr>
                      <w:rFonts w:ascii="Arial" w:hAnsi="Arial" w:cs="Arial"/>
                      <w:sz w:val="18"/>
                      <w:szCs w:val="18"/>
                    </w:rPr>
                  </w:pPr>
                </w:p>
              </w:tc>
            </w:tr>
            <w:tr w:rsidR="007001AB" w:rsidRPr="00C453F0" w:rsidTr="00FB31D3">
              <w:trPr>
                <w:trHeight w:val="270"/>
              </w:trPr>
              <w:tc>
                <w:tcPr>
                  <w:tcW w:w="3122" w:type="dxa"/>
                </w:tcPr>
                <w:p w:rsidR="007001AB" w:rsidRPr="00C453F0" w:rsidRDefault="009C4F89" w:rsidP="00C453F0">
                  <w:pPr>
                    <w:autoSpaceDE w:val="0"/>
                    <w:autoSpaceDN w:val="0"/>
                    <w:adjustRightInd w:val="0"/>
                    <w:rPr>
                      <w:rFonts w:ascii="Arial" w:hAnsi="Arial" w:cs="Arial"/>
                      <w:sz w:val="18"/>
                      <w:szCs w:val="18"/>
                    </w:rPr>
                  </w:pPr>
                  <w:r w:rsidRPr="00C453F0">
                    <w:rPr>
                      <w:rFonts w:ascii="Arial" w:hAnsi="Arial" w:cs="Arial"/>
                      <w:sz w:val="18"/>
                      <w:szCs w:val="18"/>
                    </w:rPr>
                    <w:t>Is there a strained relationship between management and the</w:t>
                  </w:r>
                  <w:r w:rsidR="00C453F0" w:rsidRPr="00C453F0">
                    <w:rPr>
                      <w:rFonts w:ascii="Arial" w:hAnsi="Arial" w:cs="Arial"/>
                      <w:sz w:val="18"/>
                      <w:szCs w:val="18"/>
                    </w:rPr>
                    <w:t xml:space="preserve"> </w:t>
                  </w:r>
                  <w:r w:rsidRPr="00C453F0">
                    <w:rPr>
                      <w:rFonts w:ascii="Arial" w:hAnsi="Arial" w:cs="Arial"/>
                      <w:sz w:val="18"/>
                      <w:szCs w:val="18"/>
                    </w:rPr>
                    <w:t>current or predecessor auditor?</w:t>
                  </w:r>
                </w:p>
              </w:tc>
              <w:tc>
                <w:tcPr>
                  <w:tcW w:w="630" w:type="dxa"/>
                </w:tcPr>
                <w:p w:rsidR="007001AB" w:rsidRPr="00C453F0" w:rsidRDefault="007001AB" w:rsidP="00A851DA">
                  <w:pPr>
                    <w:rPr>
                      <w:rFonts w:ascii="Arial" w:hAnsi="Arial" w:cs="Arial"/>
                      <w:sz w:val="18"/>
                      <w:szCs w:val="18"/>
                    </w:rPr>
                  </w:pPr>
                </w:p>
              </w:tc>
              <w:tc>
                <w:tcPr>
                  <w:tcW w:w="596" w:type="dxa"/>
                </w:tcPr>
                <w:p w:rsidR="007001AB" w:rsidRPr="00C453F0" w:rsidRDefault="007001AB" w:rsidP="00A851DA">
                  <w:pPr>
                    <w:rPr>
                      <w:rFonts w:ascii="Arial" w:hAnsi="Arial" w:cs="Arial"/>
                      <w:sz w:val="18"/>
                      <w:szCs w:val="18"/>
                    </w:rPr>
                  </w:pPr>
                </w:p>
              </w:tc>
              <w:tc>
                <w:tcPr>
                  <w:tcW w:w="1232" w:type="dxa"/>
                </w:tcPr>
                <w:p w:rsidR="007001AB" w:rsidRPr="00C453F0" w:rsidRDefault="007001AB" w:rsidP="00A851DA">
                  <w:pPr>
                    <w:rPr>
                      <w:rFonts w:ascii="Arial" w:hAnsi="Arial" w:cs="Arial"/>
                      <w:sz w:val="18"/>
                      <w:szCs w:val="18"/>
                    </w:rPr>
                  </w:pPr>
                </w:p>
              </w:tc>
              <w:tc>
                <w:tcPr>
                  <w:tcW w:w="3210" w:type="dxa"/>
                </w:tcPr>
                <w:p w:rsidR="007001AB" w:rsidRPr="00C453F0" w:rsidRDefault="007001AB" w:rsidP="00A851DA">
                  <w:pPr>
                    <w:rPr>
                      <w:rFonts w:ascii="Arial" w:hAnsi="Arial" w:cs="Arial"/>
                      <w:sz w:val="18"/>
                      <w:szCs w:val="18"/>
                    </w:rPr>
                  </w:pPr>
                </w:p>
              </w:tc>
            </w:tr>
            <w:tr w:rsidR="00FB02E5" w:rsidRPr="00C453F0" w:rsidTr="00FB31D3">
              <w:trPr>
                <w:trHeight w:val="270"/>
              </w:trPr>
              <w:tc>
                <w:tcPr>
                  <w:tcW w:w="3122" w:type="dxa"/>
                </w:tcPr>
                <w:p w:rsidR="00723D99" w:rsidRPr="00C453F0" w:rsidRDefault="00723D99" w:rsidP="00723D99">
                  <w:pPr>
                    <w:autoSpaceDE w:val="0"/>
                    <w:autoSpaceDN w:val="0"/>
                    <w:adjustRightInd w:val="0"/>
                    <w:rPr>
                      <w:rFonts w:ascii="Arial" w:hAnsi="Arial" w:cs="Arial"/>
                      <w:sz w:val="18"/>
                      <w:szCs w:val="18"/>
                    </w:rPr>
                  </w:pPr>
                  <w:r w:rsidRPr="00C453F0">
                    <w:rPr>
                      <w:rFonts w:ascii="Arial" w:hAnsi="Arial" w:cs="Arial"/>
                      <w:sz w:val="18"/>
                      <w:szCs w:val="18"/>
                    </w:rPr>
                    <w:t>Is the corporate governance structure weak or ineffective</w:t>
                  </w:r>
                </w:p>
                <w:p w:rsidR="00FB02E5" w:rsidRPr="00C453F0" w:rsidRDefault="00723D99" w:rsidP="00723D99">
                  <w:pPr>
                    <w:rPr>
                      <w:rFonts w:ascii="Arial" w:hAnsi="Arial" w:cs="Arial"/>
                      <w:sz w:val="18"/>
                      <w:szCs w:val="18"/>
                    </w:rPr>
                  </w:pPr>
                  <w:r w:rsidRPr="00C453F0">
                    <w:rPr>
                      <w:rFonts w:ascii="Arial" w:hAnsi="Arial" w:cs="Arial"/>
                      <w:sz w:val="18"/>
                      <w:szCs w:val="18"/>
                    </w:rPr>
                    <w:t>(e.g. members lack independence from management)?</w:t>
                  </w:r>
                </w:p>
              </w:tc>
              <w:tc>
                <w:tcPr>
                  <w:tcW w:w="630" w:type="dxa"/>
                </w:tcPr>
                <w:p w:rsidR="00FB02E5" w:rsidRPr="00C453F0" w:rsidRDefault="00FB02E5" w:rsidP="00A851DA">
                  <w:pPr>
                    <w:rPr>
                      <w:rFonts w:ascii="Arial" w:hAnsi="Arial" w:cs="Arial"/>
                      <w:sz w:val="18"/>
                      <w:szCs w:val="18"/>
                    </w:rPr>
                  </w:pPr>
                </w:p>
              </w:tc>
              <w:tc>
                <w:tcPr>
                  <w:tcW w:w="596" w:type="dxa"/>
                </w:tcPr>
                <w:p w:rsidR="00FB02E5" w:rsidRPr="00C453F0" w:rsidRDefault="00FB02E5" w:rsidP="00A851DA">
                  <w:pPr>
                    <w:rPr>
                      <w:rFonts w:ascii="Arial" w:hAnsi="Arial" w:cs="Arial"/>
                      <w:sz w:val="18"/>
                      <w:szCs w:val="18"/>
                    </w:rPr>
                  </w:pPr>
                </w:p>
              </w:tc>
              <w:tc>
                <w:tcPr>
                  <w:tcW w:w="1232" w:type="dxa"/>
                </w:tcPr>
                <w:p w:rsidR="00FB02E5" w:rsidRPr="00C453F0" w:rsidRDefault="00FB02E5" w:rsidP="00A851DA">
                  <w:pPr>
                    <w:rPr>
                      <w:rFonts w:ascii="Arial" w:hAnsi="Arial" w:cs="Arial"/>
                      <w:sz w:val="18"/>
                      <w:szCs w:val="18"/>
                    </w:rPr>
                  </w:pPr>
                </w:p>
              </w:tc>
              <w:tc>
                <w:tcPr>
                  <w:tcW w:w="3210" w:type="dxa"/>
                </w:tcPr>
                <w:p w:rsidR="00FB02E5" w:rsidRPr="00C453F0" w:rsidRDefault="00FB02E5" w:rsidP="00A851DA">
                  <w:pPr>
                    <w:rPr>
                      <w:rFonts w:ascii="Arial" w:hAnsi="Arial" w:cs="Arial"/>
                      <w:sz w:val="18"/>
                      <w:szCs w:val="18"/>
                    </w:rPr>
                  </w:pPr>
                </w:p>
              </w:tc>
            </w:tr>
            <w:tr w:rsidR="00FB02E5" w:rsidRPr="00C453F0" w:rsidTr="00FB31D3">
              <w:trPr>
                <w:trHeight w:val="270"/>
              </w:trPr>
              <w:tc>
                <w:tcPr>
                  <w:tcW w:w="3122" w:type="dxa"/>
                </w:tcPr>
                <w:p w:rsidR="00FB02E5" w:rsidRPr="00C453F0" w:rsidRDefault="00136040" w:rsidP="00136040">
                  <w:pPr>
                    <w:autoSpaceDE w:val="0"/>
                    <w:autoSpaceDN w:val="0"/>
                    <w:adjustRightInd w:val="0"/>
                    <w:rPr>
                      <w:rFonts w:ascii="Arial" w:hAnsi="Arial" w:cs="Arial"/>
                      <w:sz w:val="18"/>
                      <w:szCs w:val="18"/>
                    </w:rPr>
                  </w:pPr>
                  <w:r w:rsidRPr="00C453F0">
                    <w:rPr>
                      <w:rFonts w:ascii="Arial" w:hAnsi="Arial" w:cs="Arial"/>
                      <w:sz w:val="18"/>
                      <w:szCs w:val="18"/>
                    </w:rPr>
                    <w:t>Are there new accounting, statutory or regulatory requirements that could impair the financial stability or profitability of the entity?</w:t>
                  </w:r>
                </w:p>
              </w:tc>
              <w:tc>
                <w:tcPr>
                  <w:tcW w:w="630" w:type="dxa"/>
                </w:tcPr>
                <w:p w:rsidR="00FB02E5" w:rsidRPr="00C453F0" w:rsidRDefault="00FB02E5" w:rsidP="00A851DA">
                  <w:pPr>
                    <w:rPr>
                      <w:rFonts w:ascii="Arial" w:hAnsi="Arial" w:cs="Arial"/>
                      <w:sz w:val="18"/>
                      <w:szCs w:val="18"/>
                    </w:rPr>
                  </w:pPr>
                </w:p>
              </w:tc>
              <w:tc>
                <w:tcPr>
                  <w:tcW w:w="596" w:type="dxa"/>
                </w:tcPr>
                <w:p w:rsidR="00FB02E5" w:rsidRPr="00C453F0" w:rsidRDefault="00FB02E5" w:rsidP="00A851DA">
                  <w:pPr>
                    <w:rPr>
                      <w:rFonts w:ascii="Arial" w:hAnsi="Arial" w:cs="Arial"/>
                      <w:sz w:val="18"/>
                      <w:szCs w:val="18"/>
                    </w:rPr>
                  </w:pPr>
                </w:p>
              </w:tc>
              <w:tc>
                <w:tcPr>
                  <w:tcW w:w="1232" w:type="dxa"/>
                </w:tcPr>
                <w:p w:rsidR="00FB02E5" w:rsidRPr="00C453F0" w:rsidRDefault="00FB02E5" w:rsidP="00A851DA">
                  <w:pPr>
                    <w:rPr>
                      <w:rFonts w:ascii="Arial" w:hAnsi="Arial" w:cs="Arial"/>
                      <w:sz w:val="18"/>
                      <w:szCs w:val="18"/>
                    </w:rPr>
                  </w:pPr>
                </w:p>
              </w:tc>
              <w:tc>
                <w:tcPr>
                  <w:tcW w:w="3210" w:type="dxa"/>
                </w:tcPr>
                <w:p w:rsidR="00FB02E5" w:rsidRPr="00C453F0" w:rsidRDefault="00FB02E5" w:rsidP="00A851DA">
                  <w:pPr>
                    <w:rPr>
                      <w:rFonts w:ascii="Arial" w:hAnsi="Arial" w:cs="Arial"/>
                      <w:sz w:val="18"/>
                      <w:szCs w:val="18"/>
                    </w:rPr>
                  </w:pPr>
                </w:p>
              </w:tc>
            </w:tr>
            <w:tr w:rsidR="00FB02E5" w:rsidRPr="00C453F0" w:rsidTr="00FB31D3">
              <w:trPr>
                <w:trHeight w:val="270"/>
              </w:trPr>
              <w:tc>
                <w:tcPr>
                  <w:tcW w:w="3122" w:type="dxa"/>
                </w:tcPr>
                <w:p w:rsidR="00FB02E5" w:rsidRPr="00C453F0" w:rsidRDefault="00136040" w:rsidP="00136040">
                  <w:pPr>
                    <w:autoSpaceDE w:val="0"/>
                    <w:autoSpaceDN w:val="0"/>
                    <w:adjustRightInd w:val="0"/>
                    <w:rPr>
                      <w:rFonts w:ascii="Arial" w:hAnsi="Arial" w:cs="Arial"/>
                      <w:sz w:val="18"/>
                      <w:szCs w:val="18"/>
                    </w:rPr>
                  </w:pPr>
                  <w:r w:rsidRPr="00C453F0">
                    <w:rPr>
                      <w:rFonts w:ascii="Arial" w:hAnsi="Arial" w:cs="Arial"/>
                      <w:sz w:val="18"/>
                      <w:szCs w:val="18"/>
                    </w:rPr>
                    <w:lastRenderedPageBreak/>
                    <w:t>Is there a high degree of competition or market saturation, accompanied by declining margins?</w:t>
                  </w:r>
                </w:p>
              </w:tc>
              <w:tc>
                <w:tcPr>
                  <w:tcW w:w="630" w:type="dxa"/>
                </w:tcPr>
                <w:p w:rsidR="00FB02E5" w:rsidRPr="00C453F0" w:rsidRDefault="00FB02E5" w:rsidP="00A851DA">
                  <w:pPr>
                    <w:rPr>
                      <w:rFonts w:ascii="Arial" w:hAnsi="Arial" w:cs="Arial"/>
                      <w:sz w:val="18"/>
                      <w:szCs w:val="18"/>
                    </w:rPr>
                  </w:pPr>
                </w:p>
              </w:tc>
              <w:tc>
                <w:tcPr>
                  <w:tcW w:w="596" w:type="dxa"/>
                </w:tcPr>
                <w:p w:rsidR="00FB02E5" w:rsidRPr="00C453F0" w:rsidRDefault="00FB02E5" w:rsidP="00A851DA">
                  <w:pPr>
                    <w:rPr>
                      <w:rFonts w:ascii="Arial" w:hAnsi="Arial" w:cs="Arial"/>
                      <w:sz w:val="18"/>
                      <w:szCs w:val="18"/>
                    </w:rPr>
                  </w:pPr>
                </w:p>
              </w:tc>
              <w:tc>
                <w:tcPr>
                  <w:tcW w:w="1232" w:type="dxa"/>
                </w:tcPr>
                <w:p w:rsidR="00FB02E5" w:rsidRPr="00C453F0" w:rsidRDefault="00FB02E5" w:rsidP="00A851DA">
                  <w:pPr>
                    <w:rPr>
                      <w:rFonts w:ascii="Arial" w:hAnsi="Arial" w:cs="Arial"/>
                      <w:sz w:val="18"/>
                      <w:szCs w:val="18"/>
                    </w:rPr>
                  </w:pPr>
                </w:p>
              </w:tc>
              <w:tc>
                <w:tcPr>
                  <w:tcW w:w="3210" w:type="dxa"/>
                </w:tcPr>
                <w:p w:rsidR="00FB02E5" w:rsidRPr="00C453F0" w:rsidRDefault="00FB02E5" w:rsidP="00A851DA">
                  <w:pPr>
                    <w:rPr>
                      <w:rFonts w:ascii="Arial" w:hAnsi="Arial" w:cs="Arial"/>
                      <w:sz w:val="18"/>
                      <w:szCs w:val="18"/>
                    </w:rPr>
                  </w:pPr>
                </w:p>
              </w:tc>
            </w:tr>
            <w:tr w:rsidR="00B95AB8" w:rsidRPr="00C453F0" w:rsidTr="00FB31D3">
              <w:trPr>
                <w:trHeight w:val="270"/>
              </w:trPr>
              <w:tc>
                <w:tcPr>
                  <w:tcW w:w="3122" w:type="dxa"/>
                </w:tcPr>
                <w:p w:rsidR="00B95AB8" w:rsidRPr="00C453F0" w:rsidRDefault="00C453F0" w:rsidP="00136040">
                  <w:pPr>
                    <w:autoSpaceDE w:val="0"/>
                    <w:autoSpaceDN w:val="0"/>
                    <w:adjustRightInd w:val="0"/>
                    <w:rPr>
                      <w:rFonts w:ascii="Arial" w:hAnsi="Arial" w:cs="Arial"/>
                      <w:sz w:val="18"/>
                      <w:szCs w:val="18"/>
                    </w:rPr>
                  </w:pPr>
                  <w:r>
                    <w:rPr>
                      <w:rFonts w:ascii="Arial" w:hAnsi="Arial" w:cs="Arial"/>
                      <w:sz w:val="18"/>
                      <w:szCs w:val="18"/>
                    </w:rPr>
                    <w:t>Does the company</w:t>
                  </w:r>
                  <w:r w:rsidR="00136040" w:rsidRPr="00C453F0">
                    <w:rPr>
                      <w:rFonts w:ascii="Arial" w:hAnsi="Arial" w:cs="Arial"/>
                      <w:sz w:val="18"/>
                      <w:szCs w:val="18"/>
                    </w:rPr>
                    <w:t xml:space="preserve"> operate in a declining industry with increasing business failures and significant declines in customer demand?</w:t>
                  </w:r>
                </w:p>
              </w:tc>
              <w:tc>
                <w:tcPr>
                  <w:tcW w:w="630" w:type="dxa"/>
                </w:tcPr>
                <w:p w:rsidR="00B95AB8" w:rsidRPr="00C453F0" w:rsidRDefault="00B95AB8" w:rsidP="00A851DA">
                  <w:pPr>
                    <w:rPr>
                      <w:rFonts w:ascii="Arial" w:hAnsi="Arial" w:cs="Arial"/>
                      <w:sz w:val="18"/>
                      <w:szCs w:val="18"/>
                    </w:rPr>
                  </w:pPr>
                </w:p>
              </w:tc>
              <w:tc>
                <w:tcPr>
                  <w:tcW w:w="596" w:type="dxa"/>
                </w:tcPr>
                <w:p w:rsidR="00B95AB8" w:rsidRPr="00C453F0" w:rsidRDefault="00B95AB8" w:rsidP="00A851DA">
                  <w:pPr>
                    <w:rPr>
                      <w:rFonts w:ascii="Arial" w:hAnsi="Arial" w:cs="Arial"/>
                      <w:sz w:val="18"/>
                      <w:szCs w:val="18"/>
                    </w:rPr>
                  </w:pPr>
                </w:p>
              </w:tc>
              <w:tc>
                <w:tcPr>
                  <w:tcW w:w="1232" w:type="dxa"/>
                </w:tcPr>
                <w:p w:rsidR="00B95AB8" w:rsidRPr="00C453F0" w:rsidRDefault="00B95AB8" w:rsidP="00A851DA">
                  <w:pPr>
                    <w:rPr>
                      <w:rFonts w:ascii="Arial" w:hAnsi="Arial" w:cs="Arial"/>
                      <w:sz w:val="18"/>
                      <w:szCs w:val="18"/>
                    </w:rPr>
                  </w:pPr>
                </w:p>
              </w:tc>
              <w:tc>
                <w:tcPr>
                  <w:tcW w:w="3210" w:type="dxa"/>
                </w:tcPr>
                <w:p w:rsidR="00B95AB8" w:rsidRPr="00C453F0" w:rsidRDefault="00B95AB8" w:rsidP="00A851DA">
                  <w:pPr>
                    <w:rPr>
                      <w:rFonts w:ascii="Arial" w:hAnsi="Arial" w:cs="Arial"/>
                      <w:sz w:val="18"/>
                      <w:szCs w:val="18"/>
                    </w:rPr>
                  </w:pPr>
                </w:p>
              </w:tc>
            </w:tr>
            <w:tr w:rsidR="00B95AB8" w:rsidRPr="00C453F0" w:rsidTr="00FB31D3">
              <w:trPr>
                <w:trHeight w:val="270"/>
              </w:trPr>
              <w:tc>
                <w:tcPr>
                  <w:tcW w:w="3122" w:type="dxa"/>
                </w:tcPr>
                <w:p w:rsidR="00B95AB8" w:rsidRPr="00C453F0" w:rsidRDefault="00C453F0" w:rsidP="00136040">
                  <w:pPr>
                    <w:autoSpaceDE w:val="0"/>
                    <w:autoSpaceDN w:val="0"/>
                    <w:adjustRightInd w:val="0"/>
                    <w:rPr>
                      <w:rFonts w:ascii="Arial" w:hAnsi="Arial" w:cs="Arial"/>
                      <w:sz w:val="18"/>
                      <w:szCs w:val="18"/>
                    </w:rPr>
                  </w:pPr>
                  <w:r>
                    <w:rPr>
                      <w:rFonts w:ascii="Arial" w:hAnsi="Arial" w:cs="Arial"/>
                      <w:sz w:val="18"/>
                      <w:szCs w:val="18"/>
                    </w:rPr>
                    <w:t>Has the company</w:t>
                  </w:r>
                  <w:r w:rsidR="00136040" w:rsidRPr="00C453F0">
                    <w:rPr>
                      <w:rFonts w:ascii="Arial" w:hAnsi="Arial" w:cs="Arial"/>
                      <w:sz w:val="18"/>
                      <w:szCs w:val="18"/>
                    </w:rPr>
                    <w:t xml:space="preserve"> been unable to generate cash flows from operations while reporting earnings and earnings growth?</w:t>
                  </w:r>
                </w:p>
              </w:tc>
              <w:tc>
                <w:tcPr>
                  <w:tcW w:w="630" w:type="dxa"/>
                </w:tcPr>
                <w:p w:rsidR="00B95AB8" w:rsidRPr="00C453F0" w:rsidRDefault="00B95AB8" w:rsidP="00A851DA">
                  <w:pPr>
                    <w:rPr>
                      <w:rFonts w:ascii="Arial" w:hAnsi="Arial" w:cs="Arial"/>
                      <w:sz w:val="18"/>
                      <w:szCs w:val="18"/>
                    </w:rPr>
                  </w:pPr>
                </w:p>
              </w:tc>
              <w:tc>
                <w:tcPr>
                  <w:tcW w:w="596" w:type="dxa"/>
                </w:tcPr>
                <w:p w:rsidR="00B95AB8" w:rsidRPr="00C453F0" w:rsidRDefault="00B95AB8" w:rsidP="00A851DA">
                  <w:pPr>
                    <w:rPr>
                      <w:rFonts w:ascii="Arial" w:hAnsi="Arial" w:cs="Arial"/>
                      <w:sz w:val="18"/>
                      <w:szCs w:val="18"/>
                    </w:rPr>
                  </w:pPr>
                </w:p>
              </w:tc>
              <w:tc>
                <w:tcPr>
                  <w:tcW w:w="1232" w:type="dxa"/>
                </w:tcPr>
                <w:p w:rsidR="00B95AB8" w:rsidRPr="00C453F0" w:rsidRDefault="00B95AB8" w:rsidP="00A851DA">
                  <w:pPr>
                    <w:rPr>
                      <w:rFonts w:ascii="Arial" w:hAnsi="Arial" w:cs="Arial"/>
                      <w:sz w:val="18"/>
                      <w:szCs w:val="18"/>
                    </w:rPr>
                  </w:pPr>
                </w:p>
              </w:tc>
              <w:tc>
                <w:tcPr>
                  <w:tcW w:w="3210" w:type="dxa"/>
                </w:tcPr>
                <w:p w:rsidR="00B95AB8" w:rsidRPr="00C453F0" w:rsidRDefault="00B95AB8" w:rsidP="00A851DA">
                  <w:pPr>
                    <w:rPr>
                      <w:rFonts w:ascii="Arial" w:hAnsi="Arial" w:cs="Arial"/>
                      <w:sz w:val="18"/>
                      <w:szCs w:val="18"/>
                    </w:rPr>
                  </w:pPr>
                </w:p>
              </w:tc>
            </w:tr>
            <w:tr w:rsidR="00B95AB8" w:rsidRPr="00C453F0" w:rsidTr="00FB31D3">
              <w:trPr>
                <w:trHeight w:val="270"/>
              </w:trPr>
              <w:tc>
                <w:tcPr>
                  <w:tcW w:w="3122" w:type="dxa"/>
                </w:tcPr>
                <w:p w:rsidR="00136040" w:rsidRPr="00C453F0" w:rsidRDefault="00136040" w:rsidP="00136040">
                  <w:pPr>
                    <w:autoSpaceDE w:val="0"/>
                    <w:autoSpaceDN w:val="0"/>
                    <w:adjustRightInd w:val="0"/>
                    <w:rPr>
                      <w:rFonts w:ascii="Arial" w:hAnsi="Arial" w:cs="Arial"/>
                      <w:sz w:val="18"/>
                      <w:szCs w:val="18"/>
                    </w:rPr>
                  </w:pPr>
                  <w:r w:rsidRPr="00C453F0">
                    <w:rPr>
                      <w:rFonts w:ascii="Arial" w:hAnsi="Arial" w:cs="Arial"/>
                      <w:sz w:val="18"/>
                      <w:szCs w:val="18"/>
                    </w:rPr>
                    <w:t>Are there any assets, liabilities, revenues, or expenses based</w:t>
                  </w:r>
                </w:p>
                <w:p w:rsidR="00B95AB8" w:rsidRPr="00C453F0" w:rsidRDefault="00136040" w:rsidP="00D06274">
                  <w:pPr>
                    <w:autoSpaceDE w:val="0"/>
                    <w:autoSpaceDN w:val="0"/>
                    <w:adjustRightInd w:val="0"/>
                    <w:rPr>
                      <w:rFonts w:ascii="Arial" w:hAnsi="Arial" w:cs="Arial"/>
                      <w:sz w:val="18"/>
                      <w:szCs w:val="18"/>
                    </w:rPr>
                  </w:pPr>
                  <w:r w:rsidRPr="00C453F0">
                    <w:rPr>
                      <w:rFonts w:ascii="Arial" w:hAnsi="Arial" w:cs="Arial"/>
                      <w:sz w:val="18"/>
                      <w:szCs w:val="18"/>
                    </w:rPr>
                    <w:t>on significant estimates that involve unusually subjective</w:t>
                  </w:r>
                  <w:r w:rsidR="00D06274" w:rsidRPr="00C453F0">
                    <w:rPr>
                      <w:rFonts w:ascii="Arial" w:hAnsi="Arial" w:cs="Arial"/>
                      <w:sz w:val="18"/>
                      <w:szCs w:val="18"/>
                    </w:rPr>
                    <w:t xml:space="preserve"> </w:t>
                  </w:r>
                  <w:r w:rsidRPr="00C453F0">
                    <w:rPr>
                      <w:rFonts w:ascii="Arial" w:hAnsi="Arial" w:cs="Arial"/>
                      <w:sz w:val="18"/>
                      <w:szCs w:val="18"/>
                    </w:rPr>
                    <w:t>judgments or uncertainties, or that are subject to potential</w:t>
                  </w:r>
                  <w:r w:rsidR="00D06274" w:rsidRPr="00C453F0">
                    <w:rPr>
                      <w:rFonts w:ascii="Arial" w:hAnsi="Arial" w:cs="Arial"/>
                      <w:sz w:val="18"/>
                      <w:szCs w:val="18"/>
                    </w:rPr>
                    <w:t xml:space="preserve"> </w:t>
                  </w:r>
                  <w:r w:rsidRPr="00C453F0">
                    <w:rPr>
                      <w:rFonts w:ascii="Arial" w:hAnsi="Arial" w:cs="Arial"/>
                      <w:sz w:val="18"/>
                      <w:szCs w:val="18"/>
                    </w:rPr>
                    <w:t>significant change in the near term in a manner that may have a financially disruptive effect on the entity?</w:t>
                  </w:r>
                </w:p>
              </w:tc>
              <w:tc>
                <w:tcPr>
                  <w:tcW w:w="630" w:type="dxa"/>
                </w:tcPr>
                <w:p w:rsidR="00B95AB8" w:rsidRPr="00C453F0" w:rsidRDefault="00B95AB8" w:rsidP="00A851DA">
                  <w:pPr>
                    <w:rPr>
                      <w:rFonts w:ascii="Arial" w:hAnsi="Arial" w:cs="Arial"/>
                      <w:sz w:val="18"/>
                      <w:szCs w:val="18"/>
                    </w:rPr>
                  </w:pPr>
                </w:p>
              </w:tc>
              <w:tc>
                <w:tcPr>
                  <w:tcW w:w="596" w:type="dxa"/>
                </w:tcPr>
                <w:p w:rsidR="00B95AB8" w:rsidRPr="00C453F0" w:rsidRDefault="00B95AB8" w:rsidP="00A851DA">
                  <w:pPr>
                    <w:rPr>
                      <w:rFonts w:ascii="Arial" w:hAnsi="Arial" w:cs="Arial"/>
                      <w:sz w:val="18"/>
                      <w:szCs w:val="18"/>
                    </w:rPr>
                  </w:pPr>
                </w:p>
              </w:tc>
              <w:tc>
                <w:tcPr>
                  <w:tcW w:w="1232" w:type="dxa"/>
                </w:tcPr>
                <w:p w:rsidR="00B95AB8" w:rsidRPr="00C453F0" w:rsidRDefault="00B95AB8" w:rsidP="00A851DA">
                  <w:pPr>
                    <w:rPr>
                      <w:rFonts w:ascii="Arial" w:hAnsi="Arial" w:cs="Arial"/>
                      <w:sz w:val="18"/>
                      <w:szCs w:val="18"/>
                    </w:rPr>
                  </w:pPr>
                </w:p>
              </w:tc>
              <w:tc>
                <w:tcPr>
                  <w:tcW w:w="3210" w:type="dxa"/>
                </w:tcPr>
                <w:p w:rsidR="00B95AB8" w:rsidRPr="00C453F0" w:rsidRDefault="00B95AB8" w:rsidP="00A851DA">
                  <w:pPr>
                    <w:rPr>
                      <w:rFonts w:ascii="Arial" w:hAnsi="Arial" w:cs="Arial"/>
                      <w:sz w:val="18"/>
                      <w:szCs w:val="18"/>
                    </w:rPr>
                  </w:pPr>
                </w:p>
              </w:tc>
            </w:tr>
            <w:tr w:rsidR="00B95AB8" w:rsidRPr="00C453F0" w:rsidTr="00FB31D3">
              <w:trPr>
                <w:trHeight w:val="270"/>
              </w:trPr>
              <w:tc>
                <w:tcPr>
                  <w:tcW w:w="3122" w:type="dxa"/>
                </w:tcPr>
                <w:p w:rsidR="00B95AB8" w:rsidRPr="00C453F0" w:rsidRDefault="00D06274" w:rsidP="00D06274">
                  <w:pPr>
                    <w:autoSpaceDE w:val="0"/>
                    <w:autoSpaceDN w:val="0"/>
                    <w:adjustRightInd w:val="0"/>
                    <w:rPr>
                      <w:rFonts w:ascii="Arial" w:hAnsi="Arial" w:cs="Arial"/>
                      <w:sz w:val="18"/>
                      <w:szCs w:val="18"/>
                    </w:rPr>
                  </w:pPr>
                  <w:r w:rsidRPr="00C453F0">
                    <w:rPr>
                      <w:rFonts w:ascii="Arial" w:hAnsi="Arial" w:cs="Arial"/>
                      <w:sz w:val="18"/>
                      <w:szCs w:val="18"/>
                    </w:rPr>
                    <w:t>Are there any significant related party transactions not in the ordinary course of business or with related entities not audited or audited by another firm?</w:t>
                  </w:r>
                </w:p>
              </w:tc>
              <w:tc>
                <w:tcPr>
                  <w:tcW w:w="630" w:type="dxa"/>
                </w:tcPr>
                <w:p w:rsidR="00B95AB8" w:rsidRPr="00C453F0" w:rsidRDefault="00B95AB8" w:rsidP="00A851DA">
                  <w:pPr>
                    <w:rPr>
                      <w:rFonts w:ascii="Arial" w:hAnsi="Arial" w:cs="Arial"/>
                      <w:sz w:val="18"/>
                      <w:szCs w:val="18"/>
                    </w:rPr>
                  </w:pPr>
                </w:p>
              </w:tc>
              <w:tc>
                <w:tcPr>
                  <w:tcW w:w="596" w:type="dxa"/>
                </w:tcPr>
                <w:p w:rsidR="00B95AB8" w:rsidRPr="00C453F0" w:rsidRDefault="00B95AB8" w:rsidP="00A851DA">
                  <w:pPr>
                    <w:rPr>
                      <w:rFonts w:ascii="Arial" w:hAnsi="Arial" w:cs="Arial"/>
                      <w:sz w:val="18"/>
                      <w:szCs w:val="18"/>
                    </w:rPr>
                  </w:pPr>
                </w:p>
              </w:tc>
              <w:tc>
                <w:tcPr>
                  <w:tcW w:w="1232" w:type="dxa"/>
                </w:tcPr>
                <w:p w:rsidR="00B95AB8" w:rsidRPr="00C453F0" w:rsidRDefault="00B95AB8" w:rsidP="00A851DA">
                  <w:pPr>
                    <w:rPr>
                      <w:rFonts w:ascii="Arial" w:hAnsi="Arial" w:cs="Arial"/>
                      <w:sz w:val="18"/>
                      <w:szCs w:val="18"/>
                    </w:rPr>
                  </w:pPr>
                </w:p>
              </w:tc>
              <w:tc>
                <w:tcPr>
                  <w:tcW w:w="3210" w:type="dxa"/>
                </w:tcPr>
                <w:p w:rsidR="00B95AB8" w:rsidRPr="00C453F0" w:rsidRDefault="00B95AB8" w:rsidP="00A851DA">
                  <w:pPr>
                    <w:rPr>
                      <w:rFonts w:ascii="Arial" w:hAnsi="Arial" w:cs="Arial"/>
                      <w:sz w:val="18"/>
                      <w:szCs w:val="18"/>
                    </w:rPr>
                  </w:pPr>
                </w:p>
              </w:tc>
            </w:tr>
            <w:tr w:rsidR="00136040" w:rsidRPr="00C453F0" w:rsidTr="00FB31D3">
              <w:trPr>
                <w:trHeight w:val="270"/>
              </w:trPr>
              <w:tc>
                <w:tcPr>
                  <w:tcW w:w="3122" w:type="dxa"/>
                </w:tcPr>
                <w:p w:rsidR="00136040" w:rsidRPr="00C453F0" w:rsidRDefault="00833C3C" w:rsidP="00CD3501">
                  <w:pPr>
                    <w:autoSpaceDE w:val="0"/>
                    <w:autoSpaceDN w:val="0"/>
                    <w:adjustRightInd w:val="0"/>
                    <w:rPr>
                      <w:rFonts w:ascii="Arial" w:hAnsi="Arial" w:cs="Arial"/>
                      <w:sz w:val="18"/>
                      <w:szCs w:val="18"/>
                    </w:rPr>
                  </w:pPr>
                  <w:r w:rsidRPr="00C453F0">
                    <w:rPr>
                      <w:rFonts w:ascii="Arial" w:hAnsi="Arial" w:cs="Arial"/>
                      <w:sz w:val="18"/>
                      <w:szCs w:val="18"/>
                    </w:rPr>
                    <w:t>Is there an overly complex organizational structure involving numerous or unusual legal entities, managerial lines of</w:t>
                  </w:r>
                  <w:r w:rsidR="00CD3501">
                    <w:rPr>
                      <w:rFonts w:ascii="Arial" w:hAnsi="Arial" w:cs="Arial"/>
                      <w:sz w:val="18"/>
                      <w:szCs w:val="18"/>
                    </w:rPr>
                    <w:t xml:space="preserve"> </w:t>
                  </w:r>
                  <w:r w:rsidRPr="00C453F0">
                    <w:rPr>
                      <w:rFonts w:ascii="Arial" w:hAnsi="Arial" w:cs="Arial"/>
                      <w:sz w:val="18"/>
                      <w:szCs w:val="18"/>
                    </w:rPr>
                    <w:t>authority, or contractual arrangements without apparent business purpose?</w:t>
                  </w:r>
                </w:p>
              </w:tc>
              <w:tc>
                <w:tcPr>
                  <w:tcW w:w="630" w:type="dxa"/>
                </w:tcPr>
                <w:p w:rsidR="00136040" w:rsidRPr="00C453F0" w:rsidRDefault="00136040" w:rsidP="00A851DA">
                  <w:pPr>
                    <w:rPr>
                      <w:rFonts w:ascii="Arial" w:hAnsi="Arial" w:cs="Arial"/>
                      <w:sz w:val="18"/>
                      <w:szCs w:val="18"/>
                    </w:rPr>
                  </w:pPr>
                </w:p>
              </w:tc>
              <w:tc>
                <w:tcPr>
                  <w:tcW w:w="596" w:type="dxa"/>
                </w:tcPr>
                <w:p w:rsidR="00136040" w:rsidRPr="00C453F0" w:rsidRDefault="00136040" w:rsidP="00A851DA">
                  <w:pPr>
                    <w:rPr>
                      <w:rFonts w:ascii="Arial" w:hAnsi="Arial" w:cs="Arial"/>
                      <w:sz w:val="18"/>
                      <w:szCs w:val="18"/>
                    </w:rPr>
                  </w:pPr>
                </w:p>
              </w:tc>
              <w:tc>
                <w:tcPr>
                  <w:tcW w:w="1232" w:type="dxa"/>
                </w:tcPr>
                <w:p w:rsidR="00136040" w:rsidRPr="00C453F0" w:rsidRDefault="00136040" w:rsidP="00A851DA">
                  <w:pPr>
                    <w:rPr>
                      <w:rFonts w:ascii="Arial" w:hAnsi="Arial" w:cs="Arial"/>
                      <w:sz w:val="18"/>
                      <w:szCs w:val="18"/>
                    </w:rPr>
                  </w:pPr>
                </w:p>
              </w:tc>
              <w:tc>
                <w:tcPr>
                  <w:tcW w:w="3210" w:type="dxa"/>
                </w:tcPr>
                <w:p w:rsidR="00136040" w:rsidRPr="00C453F0" w:rsidRDefault="00136040" w:rsidP="00A851DA">
                  <w:pPr>
                    <w:rPr>
                      <w:rFonts w:ascii="Arial" w:hAnsi="Arial" w:cs="Arial"/>
                      <w:sz w:val="18"/>
                      <w:szCs w:val="18"/>
                    </w:rPr>
                  </w:pPr>
                </w:p>
              </w:tc>
            </w:tr>
            <w:tr w:rsidR="00136040" w:rsidRPr="00C453F0" w:rsidTr="00FB31D3">
              <w:trPr>
                <w:trHeight w:val="270"/>
              </w:trPr>
              <w:tc>
                <w:tcPr>
                  <w:tcW w:w="3122" w:type="dxa"/>
                </w:tcPr>
                <w:p w:rsidR="00DC731C" w:rsidRPr="00C453F0" w:rsidRDefault="00DC731C" w:rsidP="00DC731C">
                  <w:pPr>
                    <w:autoSpaceDE w:val="0"/>
                    <w:autoSpaceDN w:val="0"/>
                    <w:adjustRightInd w:val="0"/>
                    <w:rPr>
                      <w:rFonts w:ascii="Arial" w:hAnsi="Arial" w:cs="Arial"/>
                      <w:sz w:val="18"/>
                      <w:szCs w:val="18"/>
                    </w:rPr>
                  </w:pPr>
                  <w:r w:rsidRPr="00C453F0">
                    <w:rPr>
                      <w:rFonts w:ascii="Arial" w:hAnsi="Arial" w:cs="Arial"/>
                      <w:sz w:val="18"/>
                      <w:szCs w:val="18"/>
                    </w:rPr>
                    <w:t>Has there been unusually rapid growth or profitability, especially</w:t>
                  </w:r>
                </w:p>
                <w:p w:rsidR="00136040" w:rsidRPr="00C453F0" w:rsidRDefault="00DC731C" w:rsidP="00DC731C">
                  <w:pPr>
                    <w:rPr>
                      <w:rFonts w:ascii="Arial" w:hAnsi="Arial" w:cs="Arial"/>
                      <w:sz w:val="18"/>
                      <w:szCs w:val="18"/>
                    </w:rPr>
                  </w:pPr>
                  <w:r w:rsidRPr="00C453F0">
                    <w:rPr>
                      <w:rFonts w:ascii="Arial" w:hAnsi="Arial" w:cs="Arial"/>
                      <w:sz w:val="18"/>
                      <w:szCs w:val="18"/>
                    </w:rPr>
                    <w:t>compared with that of other companies in the same industry?</w:t>
                  </w:r>
                </w:p>
              </w:tc>
              <w:tc>
                <w:tcPr>
                  <w:tcW w:w="630" w:type="dxa"/>
                </w:tcPr>
                <w:p w:rsidR="00136040" w:rsidRPr="00C453F0" w:rsidRDefault="00136040" w:rsidP="00A851DA">
                  <w:pPr>
                    <w:rPr>
                      <w:rFonts w:ascii="Arial" w:hAnsi="Arial" w:cs="Arial"/>
                      <w:sz w:val="18"/>
                      <w:szCs w:val="18"/>
                    </w:rPr>
                  </w:pPr>
                </w:p>
              </w:tc>
              <w:tc>
                <w:tcPr>
                  <w:tcW w:w="596" w:type="dxa"/>
                </w:tcPr>
                <w:p w:rsidR="00136040" w:rsidRPr="00C453F0" w:rsidRDefault="00136040" w:rsidP="00A851DA">
                  <w:pPr>
                    <w:rPr>
                      <w:rFonts w:ascii="Arial" w:hAnsi="Arial" w:cs="Arial"/>
                      <w:sz w:val="18"/>
                      <w:szCs w:val="18"/>
                    </w:rPr>
                  </w:pPr>
                </w:p>
              </w:tc>
              <w:tc>
                <w:tcPr>
                  <w:tcW w:w="1232" w:type="dxa"/>
                </w:tcPr>
                <w:p w:rsidR="00136040" w:rsidRPr="00C453F0" w:rsidRDefault="00136040" w:rsidP="00A851DA">
                  <w:pPr>
                    <w:rPr>
                      <w:rFonts w:ascii="Arial" w:hAnsi="Arial" w:cs="Arial"/>
                      <w:sz w:val="18"/>
                      <w:szCs w:val="18"/>
                    </w:rPr>
                  </w:pPr>
                </w:p>
              </w:tc>
              <w:tc>
                <w:tcPr>
                  <w:tcW w:w="3210" w:type="dxa"/>
                </w:tcPr>
                <w:p w:rsidR="00136040" w:rsidRPr="00C453F0" w:rsidRDefault="00136040" w:rsidP="00A851DA">
                  <w:pPr>
                    <w:rPr>
                      <w:rFonts w:ascii="Arial" w:hAnsi="Arial" w:cs="Arial"/>
                      <w:sz w:val="18"/>
                      <w:szCs w:val="18"/>
                    </w:rPr>
                  </w:pPr>
                </w:p>
              </w:tc>
            </w:tr>
            <w:tr w:rsidR="00136040" w:rsidRPr="00C453F0" w:rsidTr="00FB31D3">
              <w:trPr>
                <w:trHeight w:val="270"/>
              </w:trPr>
              <w:tc>
                <w:tcPr>
                  <w:tcW w:w="3122" w:type="dxa"/>
                </w:tcPr>
                <w:p w:rsidR="00136040" w:rsidRPr="00C453F0" w:rsidRDefault="00CD3501" w:rsidP="00CD3501">
                  <w:pPr>
                    <w:autoSpaceDE w:val="0"/>
                    <w:autoSpaceDN w:val="0"/>
                    <w:adjustRightInd w:val="0"/>
                    <w:rPr>
                      <w:rFonts w:ascii="Arial" w:hAnsi="Arial" w:cs="Arial"/>
                      <w:sz w:val="18"/>
                      <w:szCs w:val="18"/>
                    </w:rPr>
                  </w:pPr>
                  <w:r>
                    <w:rPr>
                      <w:rFonts w:ascii="Arial" w:hAnsi="Arial" w:cs="Arial"/>
                      <w:sz w:val="18"/>
                      <w:szCs w:val="18"/>
                    </w:rPr>
                    <w:t>Does the company</w:t>
                  </w:r>
                  <w:r w:rsidR="00240C56" w:rsidRPr="00C453F0">
                    <w:rPr>
                      <w:rFonts w:ascii="Arial" w:hAnsi="Arial" w:cs="Arial"/>
                      <w:sz w:val="18"/>
                      <w:szCs w:val="18"/>
                    </w:rPr>
                    <w:t xml:space="preserve"> </w:t>
                  </w:r>
                  <w:r>
                    <w:rPr>
                      <w:rFonts w:ascii="Arial" w:hAnsi="Arial" w:cs="Arial"/>
                      <w:sz w:val="18"/>
                      <w:szCs w:val="18"/>
                    </w:rPr>
                    <w:t xml:space="preserve">have </w:t>
                  </w:r>
                  <w:r w:rsidR="00240C56" w:rsidRPr="00C453F0">
                    <w:rPr>
                      <w:rFonts w:ascii="Arial" w:hAnsi="Arial" w:cs="Arial"/>
                      <w:sz w:val="18"/>
                      <w:szCs w:val="18"/>
                    </w:rPr>
                    <w:t>unrealistically aggressive sales or profitability</w:t>
                  </w:r>
                  <w:r w:rsidR="00C453F0" w:rsidRPr="00C453F0">
                    <w:rPr>
                      <w:rFonts w:ascii="Arial" w:hAnsi="Arial" w:cs="Arial"/>
                      <w:sz w:val="18"/>
                      <w:szCs w:val="18"/>
                    </w:rPr>
                    <w:t xml:space="preserve"> </w:t>
                  </w:r>
                  <w:r w:rsidR="00240C56" w:rsidRPr="00C453F0">
                    <w:rPr>
                      <w:rFonts w:ascii="Arial" w:hAnsi="Arial" w:cs="Arial"/>
                      <w:sz w:val="18"/>
                      <w:szCs w:val="18"/>
                    </w:rPr>
                    <w:t>incentive programs?</w:t>
                  </w:r>
                </w:p>
              </w:tc>
              <w:tc>
                <w:tcPr>
                  <w:tcW w:w="630" w:type="dxa"/>
                </w:tcPr>
                <w:p w:rsidR="00136040" w:rsidRPr="00C453F0" w:rsidRDefault="00136040" w:rsidP="00A851DA">
                  <w:pPr>
                    <w:rPr>
                      <w:rFonts w:ascii="Arial" w:hAnsi="Arial" w:cs="Arial"/>
                      <w:sz w:val="18"/>
                      <w:szCs w:val="18"/>
                    </w:rPr>
                  </w:pPr>
                </w:p>
              </w:tc>
              <w:tc>
                <w:tcPr>
                  <w:tcW w:w="596" w:type="dxa"/>
                </w:tcPr>
                <w:p w:rsidR="00136040" w:rsidRPr="00C453F0" w:rsidRDefault="00136040" w:rsidP="00A851DA">
                  <w:pPr>
                    <w:rPr>
                      <w:rFonts w:ascii="Arial" w:hAnsi="Arial" w:cs="Arial"/>
                      <w:sz w:val="18"/>
                      <w:szCs w:val="18"/>
                    </w:rPr>
                  </w:pPr>
                </w:p>
              </w:tc>
              <w:tc>
                <w:tcPr>
                  <w:tcW w:w="1232" w:type="dxa"/>
                </w:tcPr>
                <w:p w:rsidR="00136040" w:rsidRPr="00C453F0" w:rsidRDefault="00136040" w:rsidP="00A851DA">
                  <w:pPr>
                    <w:rPr>
                      <w:rFonts w:ascii="Arial" w:hAnsi="Arial" w:cs="Arial"/>
                      <w:sz w:val="18"/>
                      <w:szCs w:val="18"/>
                    </w:rPr>
                  </w:pPr>
                </w:p>
              </w:tc>
              <w:tc>
                <w:tcPr>
                  <w:tcW w:w="3210" w:type="dxa"/>
                </w:tcPr>
                <w:p w:rsidR="00136040" w:rsidRPr="00C453F0" w:rsidRDefault="00136040" w:rsidP="00A851DA">
                  <w:pPr>
                    <w:rPr>
                      <w:rFonts w:ascii="Arial" w:hAnsi="Arial" w:cs="Arial"/>
                      <w:sz w:val="18"/>
                      <w:szCs w:val="18"/>
                    </w:rPr>
                  </w:pPr>
                </w:p>
              </w:tc>
            </w:tr>
            <w:tr w:rsidR="00136040" w:rsidRPr="00C453F0" w:rsidTr="00FB31D3">
              <w:trPr>
                <w:trHeight w:val="270"/>
              </w:trPr>
              <w:tc>
                <w:tcPr>
                  <w:tcW w:w="3122" w:type="dxa"/>
                </w:tcPr>
                <w:p w:rsidR="00136040" w:rsidRPr="00C453F0" w:rsidRDefault="00BC47E9" w:rsidP="00C453F0">
                  <w:pPr>
                    <w:autoSpaceDE w:val="0"/>
                    <w:autoSpaceDN w:val="0"/>
                    <w:adjustRightInd w:val="0"/>
                    <w:rPr>
                      <w:rFonts w:ascii="Arial" w:hAnsi="Arial" w:cs="Arial"/>
                      <w:sz w:val="18"/>
                      <w:szCs w:val="18"/>
                    </w:rPr>
                  </w:pPr>
                  <w:r w:rsidRPr="00C453F0">
                    <w:rPr>
                      <w:rFonts w:ascii="Arial" w:hAnsi="Arial" w:cs="Arial"/>
                      <w:sz w:val="18"/>
                      <w:szCs w:val="18"/>
                    </w:rPr>
                    <w:t>Have there been any adverse consequences on significant</w:t>
                  </w:r>
                  <w:r w:rsidR="00C453F0" w:rsidRPr="00C453F0">
                    <w:rPr>
                      <w:rFonts w:ascii="Arial" w:hAnsi="Arial" w:cs="Arial"/>
                      <w:sz w:val="18"/>
                      <w:szCs w:val="18"/>
                    </w:rPr>
                    <w:t xml:space="preserve"> </w:t>
                  </w:r>
                  <w:r w:rsidRPr="00C453F0">
                    <w:rPr>
                      <w:rFonts w:ascii="Arial" w:hAnsi="Arial" w:cs="Arial"/>
                      <w:sz w:val="18"/>
                      <w:szCs w:val="18"/>
                    </w:rPr>
                    <w:t>pending transactions (such as a business combination or</w:t>
                  </w:r>
                  <w:r w:rsidR="00C453F0" w:rsidRPr="00C453F0">
                    <w:rPr>
                      <w:rFonts w:ascii="Arial" w:hAnsi="Arial" w:cs="Arial"/>
                      <w:sz w:val="18"/>
                      <w:szCs w:val="18"/>
                    </w:rPr>
                    <w:t xml:space="preserve"> </w:t>
                  </w:r>
                  <w:r w:rsidRPr="00C453F0">
                    <w:rPr>
                      <w:rFonts w:ascii="Arial" w:hAnsi="Arial" w:cs="Arial"/>
                      <w:sz w:val="18"/>
                      <w:szCs w:val="18"/>
                    </w:rPr>
                    <w:t>contract award) if poor financial results are reported?</w:t>
                  </w:r>
                </w:p>
              </w:tc>
              <w:tc>
                <w:tcPr>
                  <w:tcW w:w="630" w:type="dxa"/>
                </w:tcPr>
                <w:p w:rsidR="00136040" w:rsidRPr="00C453F0" w:rsidRDefault="00136040" w:rsidP="00A851DA">
                  <w:pPr>
                    <w:rPr>
                      <w:rFonts w:ascii="Arial" w:hAnsi="Arial" w:cs="Arial"/>
                      <w:sz w:val="18"/>
                      <w:szCs w:val="18"/>
                    </w:rPr>
                  </w:pPr>
                </w:p>
              </w:tc>
              <w:tc>
                <w:tcPr>
                  <w:tcW w:w="596" w:type="dxa"/>
                </w:tcPr>
                <w:p w:rsidR="00136040" w:rsidRPr="00C453F0" w:rsidRDefault="00136040" w:rsidP="00A851DA">
                  <w:pPr>
                    <w:rPr>
                      <w:rFonts w:ascii="Arial" w:hAnsi="Arial" w:cs="Arial"/>
                      <w:sz w:val="18"/>
                      <w:szCs w:val="18"/>
                    </w:rPr>
                  </w:pPr>
                </w:p>
              </w:tc>
              <w:tc>
                <w:tcPr>
                  <w:tcW w:w="1232" w:type="dxa"/>
                </w:tcPr>
                <w:p w:rsidR="00136040" w:rsidRPr="00C453F0" w:rsidRDefault="00136040" w:rsidP="00A851DA">
                  <w:pPr>
                    <w:rPr>
                      <w:rFonts w:ascii="Arial" w:hAnsi="Arial" w:cs="Arial"/>
                      <w:sz w:val="18"/>
                      <w:szCs w:val="18"/>
                    </w:rPr>
                  </w:pPr>
                </w:p>
              </w:tc>
              <w:tc>
                <w:tcPr>
                  <w:tcW w:w="3210" w:type="dxa"/>
                </w:tcPr>
                <w:p w:rsidR="00136040" w:rsidRPr="00C453F0" w:rsidRDefault="00136040" w:rsidP="00A851DA">
                  <w:pPr>
                    <w:rPr>
                      <w:rFonts w:ascii="Arial" w:hAnsi="Arial" w:cs="Arial"/>
                      <w:sz w:val="18"/>
                      <w:szCs w:val="18"/>
                    </w:rPr>
                  </w:pPr>
                </w:p>
              </w:tc>
            </w:tr>
            <w:tr w:rsidR="00240C56" w:rsidRPr="00C453F0" w:rsidTr="00BC47E9">
              <w:trPr>
                <w:trHeight w:val="270"/>
              </w:trPr>
              <w:tc>
                <w:tcPr>
                  <w:tcW w:w="3122" w:type="dxa"/>
                  <w:shd w:val="clear" w:color="auto" w:fill="D9D9D9" w:themeFill="background1" w:themeFillShade="D9"/>
                </w:tcPr>
                <w:p w:rsidR="00240C56" w:rsidRPr="00C453F0" w:rsidRDefault="00BC47E9" w:rsidP="00A851DA">
                  <w:pPr>
                    <w:rPr>
                      <w:rFonts w:ascii="Arial" w:hAnsi="Arial" w:cs="Arial"/>
                      <w:b/>
                      <w:sz w:val="18"/>
                      <w:szCs w:val="18"/>
                    </w:rPr>
                  </w:pPr>
                  <w:r w:rsidRPr="00C453F0">
                    <w:rPr>
                      <w:rFonts w:ascii="Arial" w:hAnsi="Arial" w:cs="Arial"/>
                      <w:b/>
                      <w:sz w:val="18"/>
                      <w:szCs w:val="18"/>
                    </w:rPr>
                    <w:t>Risk factors in relation to controls</w:t>
                  </w:r>
                </w:p>
              </w:tc>
              <w:tc>
                <w:tcPr>
                  <w:tcW w:w="630" w:type="dxa"/>
                </w:tcPr>
                <w:p w:rsidR="00240C56" w:rsidRPr="00C453F0" w:rsidRDefault="00240C56" w:rsidP="00A851DA">
                  <w:pPr>
                    <w:rPr>
                      <w:rFonts w:ascii="Arial" w:hAnsi="Arial" w:cs="Arial"/>
                      <w:sz w:val="18"/>
                      <w:szCs w:val="18"/>
                    </w:rPr>
                  </w:pPr>
                </w:p>
              </w:tc>
              <w:tc>
                <w:tcPr>
                  <w:tcW w:w="596" w:type="dxa"/>
                </w:tcPr>
                <w:p w:rsidR="00240C56" w:rsidRPr="00C453F0" w:rsidRDefault="00240C56" w:rsidP="00A851DA">
                  <w:pPr>
                    <w:rPr>
                      <w:rFonts w:ascii="Arial" w:hAnsi="Arial" w:cs="Arial"/>
                      <w:sz w:val="18"/>
                      <w:szCs w:val="18"/>
                    </w:rPr>
                  </w:pPr>
                </w:p>
              </w:tc>
              <w:tc>
                <w:tcPr>
                  <w:tcW w:w="1232" w:type="dxa"/>
                </w:tcPr>
                <w:p w:rsidR="00240C56" w:rsidRPr="00C453F0" w:rsidRDefault="00240C56" w:rsidP="00A851DA">
                  <w:pPr>
                    <w:rPr>
                      <w:rFonts w:ascii="Arial" w:hAnsi="Arial" w:cs="Arial"/>
                      <w:sz w:val="18"/>
                      <w:szCs w:val="18"/>
                    </w:rPr>
                  </w:pPr>
                </w:p>
              </w:tc>
              <w:tc>
                <w:tcPr>
                  <w:tcW w:w="3210" w:type="dxa"/>
                </w:tcPr>
                <w:p w:rsidR="00240C56" w:rsidRPr="00C453F0" w:rsidRDefault="00240C56" w:rsidP="00A851DA">
                  <w:pPr>
                    <w:rPr>
                      <w:rFonts w:ascii="Arial" w:hAnsi="Arial" w:cs="Arial"/>
                      <w:sz w:val="18"/>
                      <w:szCs w:val="18"/>
                    </w:rPr>
                  </w:pPr>
                </w:p>
              </w:tc>
            </w:tr>
            <w:tr w:rsidR="00240C56" w:rsidRPr="00C453F0" w:rsidTr="00FB31D3">
              <w:trPr>
                <w:trHeight w:val="270"/>
              </w:trPr>
              <w:tc>
                <w:tcPr>
                  <w:tcW w:w="3122" w:type="dxa"/>
                </w:tcPr>
                <w:p w:rsidR="00240C56" w:rsidRPr="00C453F0" w:rsidRDefault="00BC47E9" w:rsidP="00CD3501">
                  <w:pPr>
                    <w:autoSpaceDE w:val="0"/>
                    <w:autoSpaceDN w:val="0"/>
                    <w:adjustRightInd w:val="0"/>
                    <w:rPr>
                      <w:rFonts w:ascii="Arial" w:hAnsi="Arial" w:cs="Arial"/>
                      <w:sz w:val="18"/>
                      <w:szCs w:val="18"/>
                    </w:rPr>
                  </w:pPr>
                  <w:r w:rsidRPr="00C453F0">
                    <w:rPr>
                      <w:rFonts w:ascii="Arial" w:hAnsi="Arial" w:cs="Arial"/>
                      <w:sz w:val="18"/>
                      <w:szCs w:val="18"/>
                    </w:rPr>
                    <w:t>Is there a lack of appropriate management oversight (for</w:t>
                  </w:r>
                  <w:r w:rsidR="00CD3501">
                    <w:rPr>
                      <w:rFonts w:ascii="Arial" w:hAnsi="Arial" w:cs="Arial"/>
                      <w:sz w:val="18"/>
                      <w:szCs w:val="18"/>
                    </w:rPr>
                    <w:t xml:space="preserve"> e.g.</w:t>
                  </w:r>
                  <w:r w:rsidRPr="00C453F0">
                    <w:rPr>
                      <w:rFonts w:ascii="Arial" w:hAnsi="Arial" w:cs="Arial"/>
                      <w:sz w:val="18"/>
                      <w:szCs w:val="18"/>
                    </w:rPr>
                    <w:t xml:space="preserve"> inadequate supervision or inadequate monitoring</w:t>
                  </w:r>
                  <w:r w:rsidR="00C453F0" w:rsidRPr="00C453F0">
                    <w:rPr>
                      <w:rFonts w:ascii="Arial" w:hAnsi="Arial" w:cs="Arial"/>
                      <w:sz w:val="18"/>
                      <w:szCs w:val="18"/>
                    </w:rPr>
                    <w:t xml:space="preserve"> </w:t>
                  </w:r>
                  <w:r w:rsidRPr="00C453F0">
                    <w:rPr>
                      <w:rFonts w:ascii="Arial" w:hAnsi="Arial" w:cs="Arial"/>
                      <w:sz w:val="18"/>
                      <w:szCs w:val="18"/>
                    </w:rPr>
                    <w:t>of remote locations)?</w:t>
                  </w:r>
                </w:p>
              </w:tc>
              <w:tc>
                <w:tcPr>
                  <w:tcW w:w="630" w:type="dxa"/>
                </w:tcPr>
                <w:p w:rsidR="00240C56" w:rsidRPr="00C453F0" w:rsidRDefault="00240C56" w:rsidP="00A851DA">
                  <w:pPr>
                    <w:rPr>
                      <w:rFonts w:ascii="Arial" w:hAnsi="Arial" w:cs="Arial"/>
                      <w:sz w:val="18"/>
                      <w:szCs w:val="18"/>
                    </w:rPr>
                  </w:pPr>
                </w:p>
              </w:tc>
              <w:tc>
                <w:tcPr>
                  <w:tcW w:w="596" w:type="dxa"/>
                </w:tcPr>
                <w:p w:rsidR="00240C56" w:rsidRPr="00C453F0" w:rsidRDefault="00240C56" w:rsidP="00A851DA">
                  <w:pPr>
                    <w:rPr>
                      <w:rFonts w:ascii="Arial" w:hAnsi="Arial" w:cs="Arial"/>
                      <w:sz w:val="18"/>
                      <w:szCs w:val="18"/>
                    </w:rPr>
                  </w:pPr>
                </w:p>
              </w:tc>
              <w:tc>
                <w:tcPr>
                  <w:tcW w:w="1232" w:type="dxa"/>
                </w:tcPr>
                <w:p w:rsidR="00240C56" w:rsidRPr="00C453F0" w:rsidRDefault="00240C56" w:rsidP="00A851DA">
                  <w:pPr>
                    <w:rPr>
                      <w:rFonts w:ascii="Arial" w:hAnsi="Arial" w:cs="Arial"/>
                      <w:sz w:val="18"/>
                      <w:szCs w:val="18"/>
                    </w:rPr>
                  </w:pPr>
                </w:p>
              </w:tc>
              <w:tc>
                <w:tcPr>
                  <w:tcW w:w="3210" w:type="dxa"/>
                </w:tcPr>
                <w:p w:rsidR="00240C56" w:rsidRPr="00C453F0" w:rsidRDefault="00240C56" w:rsidP="00A851DA">
                  <w:pPr>
                    <w:rPr>
                      <w:rFonts w:ascii="Arial" w:hAnsi="Arial" w:cs="Arial"/>
                      <w:sz w:val="18"/>
                      <w:szCs w:val="18"/>
                    </w:rPr>
                  </w:pPr>
                </w:p>
              </w:tc>
            </w:tr>
            <w:tr w:rsidR="00240C56" w:rsidRPr="00C453F0" w:rsidTr="00FB31D3">
              <w:trPr>
                <w:trHeight w:val="270"/>
              </w:trPr>
              <w:tc>
                <w:tcPr>
                  <w:tcW w:w="3122" w:type="dxa"/>
                </w:tcPr>
                <w:p w:rsidR="00240C56" w:rsidRPr="00C453F0" w:rsidRDefault="003C3AA1" w:rsidP="00CD3501">
                  <w:pPr>
                    <w:autoSpaceDE w:val="0"/>
                    <w:autoSpaceDN w:val="0"/>
                    <w:adjustRightInd w:val="0"/>
                    <w:rPr>
                      <w:rFonts w:ascii="Arial" w:hAnsi="Arial" w:cs="Arial"/>
                      <w:sz w:val="18"/>
                      <w:szCs w:val="18"/>
                    </w:rPr>
                  </w:pPr>
                  <w:r w:rsidRPr="00C453F0">
                    <w:rPr>
                      <w:rFonts w:ascii="Arial" w:hAnsi="Arial" w:cs="Arial"/>
                      <w:sz w:val="18"/>
                      <w:szCs w:val="18"/>
                    </w:rPr>
                    <w:t>Are suitable procedures in place to screen job applicants for</w:t>
                  </w:r>
                  <w:r w:rsidR="00CD3501">
                    <w:rPr>
                      <w:rFonts w:ascii="Arial" w:hAnsi="Arial" w:cs="Arial"/>
                      <w:sz w:val="18"/>
                      <w:szCs w:val="18"/>
                    </w:rPr>
                    <w:t xml:space="preserve"> positions</w:t>
                  </w:r>
                  <w:r w:rsidRPr="00C453F0">
                    <w:rPr>
                      <w:rFonts w:ascii="Arial" w:hAnsi="Arial" w:cs="Arial"/>
                      <w:sz w:val="18"/>
                      <w:szCs w:val="18"/>
                    </w:rPr>
                    <w:t xml:space="preserve"> where employees have access to assets</w:t>
                  </w:r>
                  <w:r w:rsidR="00C453F0" w:rsidRPr="00C453F0">
                    <w:rPr>
                      <w:rFonts w:ascii="Arial" w:hAnsi="Arial" w:cs="Arial"/>
                      <w:sz w:val="18"/>
                      <w:szCs w:val="18"/>
                    </w:rPr>
                    <w:t xml:space="preserve"> </w:t>
                  </w:r>
                  <w:r w:rsidRPr="00C453F0">
                    <w:rPr>
                      <w:rFonts w:ascii="Arial" w:hAnsi="Arial" w:cs="Arial"/>
                      <w:sz w:val="18"/>
                      <w:szCs w:val="18"/>
                    </w:rPr>
                    <w:t>susceptible to misappropriation?</w:t>
                  </w:r>
                </w:p>
              </w:tc>
              <w:tc>
                <w:tcPr>
                  <w:tcW w:w="630" w:type="dxa"/>
                </w:tcPr>
                <w:p w:rsidR="00240C56" w:rsidRPr="00C453F0" w:rsidRDefault="00240C56" w:rsidP="00A851DA">
                  <w:pPr>
                    <w:rPr>
                      <w:rFonts w:ascii="Arial" w:hAnsi="Arial" w:cs="Arial"/>
                      <w:sz w:val="18"/>
                      <w:szCs w:val="18"/>
                    </w:rPr>
                  </w:pPr>
                </w:p>
              </w:tc>
              <w:tc>
                <w:tcPr>
                  <w:tcW w:w="596" w:type="dxa"/>
                </w:tcPr>
                <w:p w:rsidR="00240C56" w:rsidRPr="00C453F0" w:rsidRDefault="00240C56" w:rsidP="00A851DA">
                  <w:pPr>
                    <w:rPr>
                      <w:rFonts w:ascii="Arial" w:hAnsi="Arial" w:cs="Arial"/>
                      <w:sz w:val="18"/>
                      <w:szCs w:val="18"/>
                    </w:rPr>
                  </w:pPr>
                </w:p>
              </w:tc>
              <w:tc>
                <w:tcPr>
                  <w:tcW w:w="1232" w:type="dxa"/>
                </w:tcPr>
                <w:p w:rsidR="00240C56" w:rsidRPr="00C453F0" w:rsidRDefault="00240C56" w:rsidP="00A851DA">
                  <w:pPr>
                    <w:rPr>
                      <w:rFonts w:ascii="Arial" w:hAnsi="Arial" w:cs="Arial"/>
                      <w:sz w:val="18"/>
                      <w:szCs w:val="18"/>
                    </w:rPr>
                  </w:pPr>
                </w:p>
              </w:tc>
              <w:tc>
                <w:tcPr>
                  <w:tcW w:w="3210" w:type="dxa"/>
                </w:tcPr>
                <w:p w:rsidR="00240C56" w:rsidRPr="00C453F0" w:rsidRDefault="00240C56" w:rsidP="00A851DA">
                  <w:pPr>
                    <w:rPr>
                      <w:rFonts w:ascii="Arial" w:hAnsi="Arial" w:cs="Arial"/>
                      <w:sz w:val="18"/>
                      <w:szCs w:val="18"/>
                    </w:rPr>
                  </w:pPr>
                </w:p>
              </w:tc>
            </w:tr>
            <w:tr w:rsidR="00240C56" w:rsidRPr="00C453F0" w:rsidTr="00FB31D3">
              <w:trPr>
                <w:trHeight w:val="270"/>
              </w:trPr>
              <w:tc>
                <w:tcPr>
                  <w:tcW w:w="3122" w:type="dxa"/>
                </w:tcPr>
                <w:p w:rsidR="00240C56" w:rsidRPr="00C453F0" w:rsidRDefault="003C3AA1" w:rsidP="00CD3501">
                  <w:pPr>
                    <w:autoSpaceDE w:val="0"/>
                    <w:autoSpaceDN w:val="0"/>
                    <w:adjustRightInd w:val="0"/>
                    <w:rPr>
                      <w:rFonts w:ascii="Arial" w:hAnsi="Arial" w:cs="Arial"/>
                      <w:sz w:val="18"/>
                      <w:szCs w:val="18"/>
                    </w:rPr>
                  </w:pPr>
                  <w:r w:rsidRPr="00C453F0">
                    <w:rPr>
                      <w:rFonts w:ascii="Arial" w:hAnsi="Arial" w:cs="Arial"/>
                      <w:sz w:val="18"/>
                      <w:szCs w:val="18"/>
                    </w:rPr>
                    <w:t>Is there adequate record keeping for assets susceptible to</w:t>
                  </w:r>
                  <w:r w:rsidR="00C453F0" w:rsidRPr="00C453F0">
                    <w:rPr>
                      <w:rFonts w:ascii="Arial" w:hAnsi="Arial" w:cs="Arial"/>
                      <w:sz w:val="18"/>
                      <w:szCs w:val="18"/>
                    </w:rPr>
                    <w:t xml:space="preserve"> </w:t>
                  </w:r>
                  <w:r w:rsidR="00CD3501">
                    <w:rPr>
                      <w:rFonts w:ascii="Arial" w:hAnsi="Arial" w:cs="Arial"/>
                      <w:sz w:val="18"/>
                      <w:szCs w:val="18"/>
                    </w:rPr>
                    <w:t>m</w:t>
                  </w:r>
                  <w:r w:rsidRPr="00C453F0">
                    <w:rPr>
                      <w:rFonts w:ascii="Arial" w:hAnsi="Arial" w:cs="Arial"/>
                      <w:sz w:val="18"/>
                      <w:szCs w:val="18"/>
                    </w:rPr>
                    <w:t>isappropriation?</w:t>
                  </w:r>
                </w:p>
              </w:tc>
              <w:tc>
                <w:tcPr>
                  <w:tcW w:w="630" w:type="dxa"/>
                </w:tcPr>
                <w:p w:rsidR="00240C56" w:rsidRPr="00C453F0" w:rsidRDefault="00240C56" w:rsidP="00A851DA">
                  <w:pPr>
                    <w:rPr>
                      <w:rFonts w:ascii="Arial" w:hAnsi="Arial" w:cs="Arial"/>
                      <w:sz w:val="18"/>
                      <w:szCs w:val="18"/>
                    </w:rPr>
                  </w:pPr>
                </w:p>
              </w:tc>
              <w:tc>
                <w:tcPr>
                  <w:tcW w:w="596" w:type="dxa"/>
                </w:tcPr>
                <w:p w:rsidR="00240C56" w:rsidRPr="00C453F0" w:rsidRDefault="00240C56" w:rsidP="00A851DA">
                  <w:pPr>
                    <w:rPr>
                      <w:rFonts w:ascii="Arial" w:hAnsi="Arial" w:cs="Arial"/>
                      <w:sz w:val="18"/>
                      <w:szCs w:val="18"/>
                    </w:rPr>
                  </w:pPr>
                </w:p>
              </w:tc>
              <w:tc>
                <w:tcPr>
                  <w:tcW w:w="1232" w:type="dxa"/>
                </w:tcPr>
                <w:p w:rsidR="00240C56" w:rsidRPr="00C453F0" w:rsidRDefault="00240C56" w:rsidP="00A851DA">
                  <w:pPr>
                    <w:rPr>
                      <w:rFonts w:ascii="Arial" w:hAnsi="Arial" w:cs="Arial"/>
                      <w:sz w:val="18"/>
                      <w:szCs w:val="18"/>
                    </w:rPr>
                  </w:pPr>
                </w:p>
              </w:tc>
              <w:tc>
                <w:tcPr>
                  <w:tcW w:w="3210" w:type="dxa"/>
                </w:tcPr>
                <w:p w:rsidR="00240C56" w:rsidRPr="00C453F0" w:rsidRDefault="00240C56" w:rsidP="00A851DA">
                  <w:pPr>
                    <w:rPr>
                      <w:rFonts w:ascii="Arial" w:hAnsi="Arial" w:cs="Arial"/>
                      <w:sz w:val="18"/>
                      <w:szCs w:val="18"/>
                    </w:rPr>
                  </w:pPr>
                </w:p>
              </w:tc>
            </w:tr>
            <w:tr w:rsidR="00240C56" w:rsidRPr="00C453F0" w:rsidTr="00FB31D3">
              <w:trPr>
                <w:trHeight w:val="270"/>
              </w:trPr>
              <w:tc>
                <w:tcPr>
                  <w:tcW w:w="3122" w:type="dxa"/>
                </w:tcPr>
                <w:p w:rsidR="00240C56" w:rsidRPr="00C453F0" w:rsidRDefault="003C3AA1" w:rsidP="00C453F0">
                  <w:pPr>
                    <w:autoSpaceDE w:val="0"/>
                    <w:autoSpaceDN w:val="0"/>
                    <w:adjustRightInd w:val="0"/>
                    <w:rPr>
                      <w:rFonts w:ascii="Arial" w:hAnsi="Arial" w:cs="Arial"/>
                      <w:sz w:val="18"/>
                      <w:szCs w:val="18"/>
                    </w:rPr>
                  </w:pPr>
                  <w:r w:rsidRPr="00C453F0">
                    <w:rPr>
                      <w:rFonts w:ascii="Arial" w:hAnsi="Arial" w:cs="Arial"/>
                      <w:sz w:val="18"/>
                      <w:szCs w:val="18"/>
                    </w:rPr>
                    <w:t>Are there appropriate segregation of duties and independent</w:t>
                  </w:r>
                  <w:r w:rsidR="00C453F0" w:rsidRPr="00C453F0">
                    <w:rPr>
                      <w:rFonts w:ascii="Arial" w:hAnsi="Arial" w:cs="Arial"/>
                      <w:sz w:val="18"/>
                      <w:szCs w:val="18"/>
                    </w:rPr>
                    <w:t xml:space="preserve"> </w:t>
                  </w:r>
                  <w:r w:rsidRPr="00C453F0">
                    <w:rPr>
                      <w:rFonts w:ascii="Arial" w:hAnsi="Arial" w:cs="Arial"/>
                      <w:sz w:val="18"/>
                      <w:szCs w:val="18"/>
                    </w:rPr>
                    <w:t>checks?</w:t>
                  </w:r>
                </w:p>
              </w:tc>
              <w:tc>
                <w:tcPr>
                  <w:tcW w:w="630" w:type="dxa"/>
                </w:tcPr>
                <w:p w:rsidR="00240C56" w:rsidRPr="00C453F0" w:rsidRDefault="00240C56" w:rsidP="00A851DA">
                  <w:pPr>
                    <w:rPr>
                      <w:rFonts w:ascii="Arial" w:hAnsi="Arial" w:cs="Arial"/>
                      <w:sz w:val="18"/>
                      <w:szCs w:val="18"/>
                    </w:rPr>
                  </w:pPr>
                </w:p>
              </w:tc>
              <w:tc>
                <w:tcPr>
                  <w:tcW w:w="596" w:type="dxa"/>
                </w:tcPr>
                <w:p w:rsidR="00240C56" w:rsidRPr="00C453F0" w:rsidRDefault="00240C56" w:rsidP="00A851DA">
                  <w:pPr>
                    <w:rPr>
                      <w:rFonts w:ascii="Arial" w:hAnsi="Arial" w:cs="Arial"/>
                      <w:sz w:val="18"/>
                      <w:szCs w:val="18"/>
                    </w:rPr>
                  </w:pPr>
                </w:p>
              </w:tc>
              <w:tc>
                <w:tcPr>
                  <w:tcW w:w="1232" w:type="dxa"/>
                </w:tcPr>
                <w:p w:rsidR="00240C56" w:rsidRPr="00C453F0" w:rsidRDefault="00240C56" w:rsidP="00A851DA">
                  <w:pPr>
                    <w:rPr>
                      <w:rFonts w:ascii="Arial" w:hAnsi="Arial" w:cs="Arial"/>
                      <w:sz w:val="18"/>
                      <w:szCs w:val="18"/>
                    </w:rPr>
                  </w:pPr>
                </w:p>
              </w:tc>
              <w:tc>
                <w:tcPr>
                  <w:tcW w:w="3210" w:type="dxa"/>
                </w:tcPr>
                <w:p w:rsidR="00240C56" w:rsidRPr="00C453F0" w:rsidRDefault="00240C56" w:rsidP="00A851DA">
                  <w:pPr>
                    <w:rPr>
                      <w:rFonts w:ascii="Arial" w:hAnsi="Arial" w:cs="Arial"/>
                      <w:sz w:val="18"/>
                      <w:szCs w:val="18"/>
                    </w:rPr>
                  </w:pPr>
                </w:p>
              </w:tc>
            </w:tr>
            <w:tr w:rsidR="00240C56" w:rsidRPr="00C453F0" w:rsidTr="00FB31D3">
              <w:trPr>
                <w:trHeight w:val="270"/>
              </w:trPr>
              <w:tc>
                <w:tcPr>
                  <w:tcW w:w="3122" w:type="dxa"/>
                </w:tcPr>
                <w:p w:rsidR="00240C56" w:rsidRPr="00C453F0" w:rsidRDefault="003C3AA1" w:rsidP="00C453F0">
                  <w:pPr>
                    <w:autoSpaceDE w:val="0"/>
                    <w:autoSpaceDN w:val="0"/>
                    <w:adjustRightInd w:val="0"/>
                    <w:rPr>
                      <w:rFonts w:ascii="Arial" w:hAnsi="Arial" w:cs="Arial"/>
                      <w:sz w:val="18"/>
                      <w:szCs w:val="18"/>
                    </w:rPr>
                  </w:pPr>
                  <w:r w:rsidRPr="00C453F0">
                    <w:rPr>
                      <w:rFonts w:ascii="Arial" w:hAnsi="Arial" w:cs="Arial"/>
                      <w:sz w:val="18"/>
                      <w:szCs w:val="18"/>
                    </w:rPr>
                    <w:t>Is there an appropriate system of authorization and approval</w:t>
                  </w:r>
                  <w:r w:rsidR="00C453F0" w:rsidRPr="00C453F0">
                    <w:rPr>
                      <w:rFonts w:ascii="Arial" w:hAnsi="Arial" w:cs="Arial"/>
                      <w:sz w:val="18"/>
                      <w:szCs w:val="18"/>
                    </w:rPr>
                    <w:t xml:space="preserve"> </w:t>
                  </w:r>
                  <w:r w:rsidRPr="00C453F0">
                    <w:rPr>
                      <w:rFonts w:ascii="Arial" w:hAnsi="Arial" w:cs="Arial"/>
                      <w:sz w:val="18"/>
                      <w:szCs w:val="18"/>
                    </w:rPr>
                    <w:t>of transactions (for example, in purchasing)?</w:t>
                  </w:r>
                </w:p>
              </w:tc>
              <w:tc>
                <w:tcPr>
                  <w:tcW w:w="630" w:type="dxa"/>
                </w:tcPr>
                <w:p w:rsidR="00240C56" w:rsidRPr="00C453F0" w:rsidRDefault="00240C56" w:rsidP="00A851DA">
                  <w:pPr>
                    <w:rPr>
                      <w:rFonts w:ascii="Arial" w:hAnsi="Arial" w:cs="Arial"/>
                      <w:sz w:val="18"/>
                      <w:szCs w:val="18"/>
                    </w:rPr>
                  </w:pPr>
                </w:p>
              </w:tc>
              <w:tc>
                <w:tcPr>
                  <w:tcW w:w="596" w:type="dxa"/>
                </w:tcPr>
                <w:p w:rsidR="00240C56" w:rsidRPr="00C453F0" w:rsidRDefault="00240C56" w:rsidP="00A851DA">
                  <w:pPr>
                    <w:rPr>
                      <w:rFonts w:ascii="Arial" w:hAnsi="Arial" w:cs="Arial"/>
                      <w:sz w:val="18"/>
                      <w:szCs w:val="18"/>
                    </w:rPr>
                  </w:pPr>
                </w:p>
              </w:tc>
              <w:tc>
                <w:tcPr>
                  <w:tcW w:w="1232" w:type="dxa"/>
                </w:tcPr>
                <w:p w:rsidR="00240C56" w:rsidRPr="00C453F0" w:rsidRDefault="00240C56" w:rsidP="00A851DA">
                  <w:pPr>
                    <w:rPr>
                      <w:rFonts w:ascii="Arial" w:hAnsi="Arial" w:cs="Arial"/>
                      <w:sz w:val="18"/>
                      <w:szCs w:val="18"/>
                    </w:rPr>
                  </w:pPr>
                </w:p>
              </w:tc>
              <w:tc>
                <w:tcPr>
                  <w:tcW w:w="3210" w:type="dxa"/>
                </w:tcPr>
                <w:p w:rsidR="00240C56" w:rsidRPr="00C453F0" w:rsidRDefault="00240C56" w:rsidP="00A851DA">
                  <w:pPr>
                    <w:rPr>
                      <w:rFonts w:ascii="Arial" w:hAnsi="Arial" w:cs="Arial"/>
                      <w:sz w:val="18"/>
                      <w:szCs w:val="18"/>
                    </w:rPr>
                  </w:pPr>
                </w:p>
              </w:tc>
            </w:tr>
            <w:tr w:rsidR="00240C56" w:rsidRPr="00C453F0" w:rsidTr="00FB31D3">
              <w:trPr>
                <w:trHeight w:val="270"/>
              </w:trPr>
              <w:tc>
                <w:tcPr>
                  <w:tcW w:w="3122" w:type="dxa"/>
                </w:tcPr>
                <w:p w:rsidR="00240C56" w:rsidRPr="00C453F0" w:rsidRDefault="00C453F0" w:rsidP="00C453F0">
                  <w:pPr>
                    <w:autoSpaceDE w:val="0"/>
                    <w:autoSpaceDN w:val="0"/>
                    <w:adjustRightInd w:val="0"/>
                    <w:rPr>
                      <w:rFonts w:ascii="Arial" w:hAnsi="Arial" w:cs="Arial"/>
                      <w:sz w:val="18"/>
                      <w:szCs w:val="18"/>
                    </w:rPr>
                  </w:pPr>
                  <w:r w:rsidRPr="00C453F0">
                    <w:rPr>
                      <w:rFonts w:ascii="Arial" w:hAnsi="Arial" w:cs="Arial"/>
                      <w:sz w:val="18"/>
                      <w:szCs w:val="18"/>
                    </w:rPr>
                    <w:lastRenderedPageBreak/>
                    <w:t>Are there poor physical safeguards over cash, investments,</w:t>
                  </w:r>
                  <w:r w:rsidRPr="00C453F0">
                    <w:rPr>
                      <w:rFonts w:ascii="Arial" w:hAnsi="Arial" w:cs="Arial"/>
                      <w:sz w:val="18"/>
                      <w:szCs w:val="18"/>
                    </w:rPr>
                    <w:t xml:space="preserve"> </w:t>
                  </w:r>
                  <w:r w:rsidRPr="00C453F0">
                    <w:rPr>
                      <w:rFonts w:ascii="Arial" w:hAnsi="Arial" w:cs="Arial"/>
                      <w:sz w:val="18"/>
                      <w:szCs w:val="18"/>
                    </w:rPr>
                    <w:t>inventory or fixed assets?</w:t>
                  </w:r>
                </w:p>
              </w:tc>
              <w:tc>
                <w:tcPr>
                  <w:tcW w:w="630" w:type="dxa"/>
                </w:tcPr>
                <w:p w:rsidR="00240C56" w:rsidRPr="00C453F0" w:rsidRDefault="00240C56" w:rsidP="00A851DA">
                  <w:pPr>
                    <w:rPr>
                      <w:rFonts w:ascii="Arial" w:hAnsi="Arial" w:cs="Arial"/>
                      <w:sz w:val="18"/>
                      <w:szCs w:val="18"/>
                    </w:rPr>
                  </w:pPr>
                </w:p>
              </w:tc>
              <w:tc>
                <w:tcPr>
                  <w:tcW w:w="596" w:type="dxa"/>
                </w:tcPr>
                <w:p w:rsidR="00240C56" w:rsidRPr="00C453F0" w:rsidRDefault="00240C56" w:rsidP="00A851DA">
                  <w:pPr>
                    <w:rPr>
                      <w:rFonts w:ascii="Arial" w:hAnsi="Arial" w:cs="Arial"/>
                      <w:sz w:val="18"/>
                      <w:szCs w:val="18"/>
                    </w:rPr>
                  </w:pPr>
                </w:p>
              </w:tc>
              <w:tc>
                <w:tcPr>
                  <w:tcW w:w="1232" w:type="dxa"/>
                </w:tcPr>
                <w:p w:rsidR="00240C56" w:rsidRPr="00C453F0" w:rsidRDefault="00240C56" w:rsidP="00A851DA">
                  <w:pPr>
                    <w:rPr>
                      <w:rFonts w:ascii="Arial" w:hAnsi="Arial" w:cs="Arial"/>
                      <w:sz w:val="18"/>
                      <w:szCs w:val="18"/>
                    </w:rPr>
                  </w:pPr>
                </w:p>
              </w:tc>
              <w:tc>
                <w:tcPr>
                  <w:tcW w:w="3210" w:type="dxa"/>
                </w:tcPr>
                <w:p w:rsidR="00240C56" w:rsidRPr="00C453F0" w:rsidRDefault="00240C56" w:rsidP="00A851DA">
                  <w:pPr>
                    <w:rPr>
                      <w:rFonts w:ascii="Arial" w:hAnsi="Arial" w:cs="Arial"/>
                      <w:sz w:val="18"/>
                      <w:szCs w:val="18"/>
                    </w:rPr>
                  </w:pPr>
                </w:p>
              </w:tc>
            </w:tr>
          </w:tbl>
          <w:p w:rsidR="000D4073" w:rsidRDefault="000D4073" w:rsidP="00A851DA">
            <w:pPr>
              <w:rPr>
                <w:rFonts w:ascii="Arial" w:hAnsi="Arial" w:cs="Arial"/>
              </w:rPr>
            </w:pPr>
          </w:p>
          <w:p w:rsidR="000D4073" w:rsidRDefault="000D4073" w:rsidP="00A851DA">
            <w:pPr>
              <w:rPr>
                <w:rFonts w:ascii="Arial" w:hAnsi="Arial" w:cs="Arial"/>
              </w:rPr>
            </w:pPr>
          </w:p>
          <w:p w:rsidR="000D4073" w:rsidRPr="002511C3" w:rsidRDefault="000D4073" w:rsidP="00A851DA">
            <w:pPr>
              <w:rPr>
                <w:rFonts w:ascii="Arial" w:hAnsi="Arial" w:cs="Arial"/>
              </w:rPr>
            </w:pPr>
          </w:p>
        </w:tc>
      </w:tr>
    </w:tbl>
    <w:p w:rsidR="00503D7E" w:rsidRPr="002511C3" w:rsidRDefault="00503D7E" w:rsidP="00A851DA">
      <w:pPr>
        <w:autoSpaceDE w:val="0"/>
        <w:autoSpaceDN w:val="0"/>
        <w:adjustRightInd w:val="0"/>
        <w:spacing w:after="0" w:line="240" w:lineRule="auto"/>
        <w:rPr>
          <w:rFonts w:ascii="Arial" w:hAnsi="Arial" w:cs="Arial"/>
          <w:bCs/>
          <w:color w:val="002060"/>
          <w:lang w:val="en-US"/>
        </w:rPr>
      </w:pPr>
    </w:p>
    <w:p w:rsidR="00A851DA" w:rsidRPr="002511C3" w:rsidRDefault="00AE1481" w:rsidP="00A851DA">
      <w:pPr>
        <w:autoSpaceDE w:val="0"/>
        <w:autoSpaceDN w:val="0"/>
        <w:adjustRightInd w:val="0"/>
        <w:spacing w:after="0" w:line="240" w:lineRule="auto"/>
        <w:rPr>
          <w:rFonts w:ascii="Arial" w:hAnsi="Arial" w:cs="Arial"/>
          <w:bCs/>
          <w:color w:val="002060"/>
          <w:lang w:val="en-US"/>
        </w:rPr>
      </w:pPr>
      <w:r w:rsidRPr="002511C3">
        <w:rPr>
          <w:rFonts w:ascii="Arial" w:hAnsi="Arial" w:cs="Arial"/>
          <w:bCs/>
          <w:color w:val="002060"/>
          <w:lang w:val="en-US"/>
        </w:rPr>
        <w:t>Student</w:t>
      </w:r>
      <w:r w:rsidR="00A851DA" w:rsidRPr="002511C3">
        <w:rPr>
          <w:rFonts w:ascii="Arial" w:hAnsi="Arial" w:cs="Arial"/>
          <w:bCs/>
          <w:color w:val="002060"/>
          <w:lang w:val="en-US"/>
        </w:rPr>
        <w:t xml:space="preserve"> Statement:</w:t>
      </w:r>
    </w:p>
    <w:p w:rsidR="00A851DA" w:rsidRPr="002511C3" w:rsidRDefault="00A851DA" w:rsidP="00A851DA">
      <w:pPr>
        <w:autoSpaceDE w:val="0"/>
        <w:autoSpaceDN w:val="0"/>
        <w:adjustRightInd w:val="0"/>
        <w:spacing w:after="0" w:line="240" w:lineRule="auto"/>
        <w:rPr>
          <w:rFonts w:ascii="Arial" w:hAnsi="Arial" w:cs="Arial"/>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7"/>
        <w:gridCol w:w="1250"/>
        <w:gridCol w:w="159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6DAB" w:rsidP="00A851DA">
            <w:pPr>
              <w:rPr>
                <w:rFonts w:cs="Bliss-Regular"/>
                <w:color w:val="000000"/>
              </w:rPr>
            </w:pPr>
            <w:r>
              <w:rPr>
                <w:rFonts w:cs="Bliss-Regular"/>
                <w:color w:val="000000"/>
              </w:rPr>
              <w:t>Burnadene Falconer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3501" w:rsidP="00CD3501">
            <w:pPr>
              <w:rPr>
                <w:rFonts w:cs="Bliss-Regular"/>
                <w:color w:val="000000"/>
              </w:rPr>
            </w:pPr>
            <w:r>
              <w:rPr>
                <w:rFonts w:cs="Bliss-Regular"/>
                <w:color w:val="000000"/>
              </w:rPr>
              <w:t>3</w:t>
            </w:r>
            <w:r w:rsidR="001A6DAB">
              <w:rPr>
                <w:rFonts w:cs="Bliss-Regular"/>
                <w:color w:val="000000"/>
              </w:rPr>
              <w:t xml:space="preserve"> </w:t>
            </w:r>
            <w:r>
              <w:rPr>
                <w:rFonts w:cs="Bliss-Regular"/>
                <w:color w:val="000000"/>
              </w:rPr>
              <w:t>January</w:t>
            </w:r>
            <w:r w:rsidR="001A6DAB">
              <w:rPr>
                <w:rFonts w:cs="Bliss-Regular"/>
                <w:color w:val="000000"/>
              </w:rPr>
              <w:t xml:space="preserve"> 201</w:t>
            </w:r>
            <w:r>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772" w:rsidRDefault="00852772" w:rsidP="00CB4D0A">
      <w:pPr>
        <w:spacing w:after="0" w:line="240" w:lineRule="auto"/>
      </w:pPr>
      <w:r>
        <w:separator/>
      </w:r>
    </w:p>
  </w:endnote>
  <w:endnote w:type="continuationSeparator" w:id="0">
    <w:p w:rsidR="00852772" w:rsidRDefault="008527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772" w:rsidRDefault="00852772" w:rsidP="00CB4D0A">
      <w:pPr>
        <w:spacing w:after="0" w:line="240" w:lineRule="auto"/>
      </w:pPr>
      <w:r>
        <w:separator/>
      </w:r>
    </w:p>
  </w:footnote>
  <w:footnote w:type="continuationSeparator" w:id="0">
    <w:p w:rsidR="00852772" w:rsidRDefault="0085277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203FE"/>
    <w:multiLevelType w:val="hybridMultilevel"/>
    <w:tmpl w:val="9634E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763550"/>
    <w:multiLevelType w:val="hybridMultilevel"/>
    <w:tmpl w:val="E87ED31C"/>
    <w:lvl w:ilvl="0" w:tplc="04090001">
      <w:start w:val="1"/>
      <w:numFmt w:val="bullet"/>
      <w:lvlText w:val=""/>
      <w:lvlJc w:val="left"/>
      <w:pPr>
        <w:ind w:left="1417" w:hanging="360"/>
      </w:pPr>
      <w:rPr>
        <w:rFonts w:ascii="Symbol" w:hAnsi="Symbol" w:hint="default"/>
      </w:rPr>
    </w:lvl>
    <w:lvl w:ilvl="1" w:tplc="04090003" w:tentative="1">
      <w:start w:val="1"/>
      <w:numFmt w:val="bullet"/>
      <w:lvlText w:val="o"/>
      <w:lvlJc w:val="left"/>
      <w:pPr>
        <w:ind w:left="2137" w:hanging="360"/>
      </w:pPr>
      <w:rPr>
        <w:rFonts w:ascii="Courier New" w:hAnsi="Courier New" w:cs="Courier New" w:hint="default"/>
      </w:rPr>
    </w:lvl>
    <w:lvl w:ilvl="2" w:tplc="04090005" w:tentative="1">
      <w:start w:val="1"/>
      <w:numFmt w:val="bullet"/>
      <w:lvlText w:val=""/>
      <w:lvlJc w:val="left"/>
      <w:pPr>
        <w:ind w:left="2857" w:hanging="360"/>
      </w:pPr>
      <w:rPr>
        <w:rFonts w:ascii="Wingdings" w:hAnsi="Wingdings" w:hint="default"/>
      </w:rPr>
    </w:lvl>
    <w:lvl w:ilvl="3" w:tplc="04090001" w:tentative="1">
      <w:start w:val="1"/>
      <w:numFmt w:val="bullet"/>
      <w:lvlText w:val=""/>
      <w:lvlJc w:val="left"/>
      <w:pPr>
        <w:ind w:left="3577" w:hanging="360"/>
      </w:pPr>
      <w:rPr>
        <w:rFonts w:ascii="Symbol" w:hAnsi="Symbol" w:hint="default"/>
      </w:rPr>
    </w:lvl>
    <w:lvl w:ilvl="4" w:tplc="04090003" w:tentative="1">
      <w:start w:val="1"/>
      <w:numFmt w:val="bullet"/>
      <w:lvlText w:val="o"/>
      <w:lvlJc w:val="left"/>
      <w:pPr>
        <w:ind w:left="4297" w:hanging="360"/>
      </w:pPr>
      <w:rPr>
        <w:rFonts w:ascii="Courier New" w:hAnsi="Courier New" w:cs="Courier New" w:hint="default"/>
      </w:rPr>
    </w:lvl>
    <w:lvl w:ilvl="5" w:tplc="04090005" w:tentative="1">
      <w:start w:val="1"/>
      <w:numFmt w:val="bullet"/>
      <w:lvlText w:val=""/>
      <w:lvlJc w:val="left"/>
      <w:pPr>
        <w:ind w:left="5017" w:hanging="360"/>
      </w:pPr>
      <w:rPr>
        <w:rFonts w:ascii="Wingdings" w:hAnsi="Wingdings" w:hint="default"/>
      </w:rPr>
    </w:lvl>
    <w:lvl w:ilvl="6" w:tplc="04090001" w:tentative="1">
      <w:start w:val="1"/>
      <w:numFmt w:val="bullet"/>
      <w:lvlText w:val=""/>
      <w:lvlJc w:val="left"/>
      <w:pPr>
        <w:ind w:left="5737" w:hanging="360"/>
      </w:pPr>
      <w:rPr>
        <w:rFonts w:ascii="Symbol" w:hAnsi="Symbol" w:hint="default"/>
      </w:rPr>
    </w:lvl>
    <w:lvl w:ilvl="7" w:tplc="04090003" w:tentative="1">
      <w:start w:val="1"/>
      <w:numFmt w:val="bullet"/>
      <w:lvlText w:val="o"/>
      <w:lvlJc w:val="left"/>
      <w:pPr>
        <w:ind w:left="6457" w:hanging="360"/>
      </w:pPr>
      <w:rPr>
        <w:rFonts w:ascii="Courier New" w:hAnsi="Courier New" w:cs="Courier New" w:hint="default"/>
      </w:rPr>
    </w:lvl>
    <w:lvl w:ilvl="8" w:tplc="04090005" w:tentative="1">
      <w:start w:val="1"/>
      <w:numFmt w:val="bullet"/>
      <w:lvlText w:val=""/>
      <w:lvlJc w:val="left"/>
      <w:pPr>
        <w:ind w:left="7177" w:hanging="360"/>
      </w:pPr>
      <w:rPr>
        <w:rFonts w:ascii="Wingdings" w:hAnsi="Wingdings" w:hint="default"/>
      </w:rPr>
    </w:lvl>
  </w:abstractNum>
  <w:abstractNum w:abstractNumId="2" w15:restartNumberingAfterBreak="0">
    <w:nsid w:val="108168D8"/>
    <w:multiLevelType w:val="hybridMultilevel"/>
    <w:tmpl w:val="CDC0C79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 w15:restartNumberingAfterBreak="0">
    <w:nsid w:val="1CA64C02"/>
    <w:multiLevelType w:val="hybridMultilevel"/>
    <w:tmpl w:val="55F0483E"/>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4" w15:restartNumberingAfterBreak="0">
    <w:nsid w:val="22084603"/>
    <w:multiLevelType w:val="hybridMultilevel"/>
    <w:tmpl w:val="47DAFA26"/>
    <w:lvl w:ilvl="0" w:tplc="04090001">
      <w:start w:val="1"/>
      <w:numFmt w:val="bullet"/>
      <w:lvlText w:val=""/>
      <w:lvlJc w:val="left"/>
      <w:pPr>
        <w:ind w:left="1205" w:hanging="360"/>
      </w:pPr>
      <w:rPr>
        <w:rFonts w:ascii="Symbol" w:hAnsi="Symbol" w:hint="default"/>
      </w:rPr>
    </w:lvl>
    <w:lvl w:ilvl="1" w:tplc="04090003" w:tentative="1">
      <w:start w:val="1"/>
      <w:numFmt w:val="bullet"/>
      <w:lvlText w:val="o"/>
      <w:lvlJc w:val="left"/>
      <w:pPr>
        <w:ind w:left="1925" w:hanging="360"/>
      </w:pPr>
      <w:rPr>
        <w:rFonts w:ascii="Courier New" w:hAnsi="Courier New" w:cs="Courier New" w:hint="default"/>
      </w:rPr>
    </w:lvl>
    <w:lvl w:ilvl="2" w:tplc="04090005" w:tentative="1">
      <w:start w:val="1"/>
      <w:numFmt w:val="bullet"/>
      <w:lvlText w:val=""/>
      <w:lvlJc w:val="left"/>
      <w:pPr>
        <w:ind w:left="2645" w:hanging="360"/>
      </w:pPr>
      <w:rPr>
        <w:rFonts w:ascii="Wingdings" w:hAnsi="Wingdings" w:hint="default"/>
      </w:rPr>
    </w:lvl>
    <w:lvl w:ilvl="3" w:tplc="04090001" w:tentative="1">
      <w:start w:val="1"/>
      <w:numFmt w:val="bullet"/>
      <w:lvlText w:val=""/>
      <w:lvlJc w:val="left"/>
      <w:pPr>
        <w:ind w:left="3365" w:hanging="360"/>
      </w:pPr>
      <w:rPr>
        <w:rFonts w:ascii="Symbol" w:hAnsi="Symbol" w:hint="default"/>
      </w:rPr>
    </w:lvl>
    <w:lvl w:ilvl="4" w:tplc="04090003" w:tentative="1">
      <w:start w:val="1"/>
      <w:numFmt w:val="bullet"/>
      <w:lvlText w:val="o"/>
      <w:lvlJc w:val="left"/>
      <w:pPr>
        <w:ind w:left="4085" w:hanging="360"/>
      </w:pPr>
      <w:rPr>
        <w:rFonts w:ascii="Courier New" w:hAnsi="Courier New" w:cs="Courier New" w:hint="default"/>
      </w:rPr>
    </w:lvl>
    <w:lvl w:ilvl="5" w:tplc="04090005" w:tentative="1">
      <w:start w:val="1"/>
      <w:numFmt w:val="bullet"/>
      <w:lvlText w:val=""/>
      <w:lvlJc w:val="left"/>
      <w:pPr>
        <w:ind w:left="4805" w:hanging="360"/>
      </w:pPr>
      <w:rPr>
        <w:rFonts w:ascii="Wingdings" w:hAnsi="Wingdings" w:hint="default"/>
      </w:rPr>
    </w:lvl>
    <w:lvl w:ilvl="6" w:tplc="04090001" w:tentative="1">
      <w:start w:val="1"/>
      <w:numFmt w:val="bullet"/>
      <w:lvlText w:val=""/>
      <w:lvlJc w:val="left"/>
      <w:pPr>
        <w:ind w:left="5525" w:hanging="360"/>
      </w:pPr>
      <w:rPr>
        <w:rFonts w:ascii="Symbol" w:hAnsi="Symbol" w:hint="default"/>
      </w:rPr>
    </w:lvl>
    <w:lvl w:ilvl="7" w:tplc="04090003" w:tentative="1">
      <w:start w:val="1"/>
      <w:numFmt w:val="bullet"/>
      <w:lvlText w:val="o"/>
      <w:lvlJc w:val="left"/>
      <w:pPr>
        <w:ind w:left="6245" w:hanging="360"/>
      </w:pPr>
      <w:rPr>
        <w:rFonts w:ascii="Courier New" w:hAnsi="Courier New" w:cs="Courier New" w:hint="default"/>
      </w:rPr>
    </w:lvl>
    <w:lvl w:ilvl="8" w:tplc="04090005" w:tentative="1">
      <w:start w:val="1"/>
      <w:numFmt w:val="bullet"/>
      <w:lvlText w:val=""/>
      <w:lvlJc w:val="left"/>
      <w:pPr>
        <w:ind w:left="6965" w:hanging="360"/>
      </w:pPr>
      <w:rPr>
        <w:rFonts w:ascii="Wingdings" w:hAnsi="Wingdings" w:hint="default"/>
      </w:rPr>
    </w:lvl>
  </w:abstractNum>
  <w:abstractNum w:abstractNumId="5" w15:restartNumberingAfterBreak="0">
    <w:nsid w:val="29294124"/>
    <w:multiLevelType w:val="hybridMultilevel"/>
    <w:tmpl w:val="90184CAC"/>
    <w:lvl w:ilvl="0" w:tplc="05387DDA">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6" w15:restartNumberingAfterBreak="0">
    <w:nsid w:val="2D8E5FC6"/>
    <w:multiLevelType w:val="hybridMultilevel"/>
    <w:tmpl w:val="CF187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CC3800"/>
    <w:multiLevelType w:val="hybridMultilevel"/>
    <w:tmpl w:val="3BB2A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DC3597"/>
    <w:multiLevelType w:val="hybridMultilevel"/>
    <w:tmpl w:val="5296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9D0D2C"/>
    <w:multiLevelType w:val="hybridMultilevel"/>
    <w:tmpl w:val="F294B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EE1734"/>
    <w:multiLevelType w:val="hybridMultilevel"/>
    <w:tmpl w:val="5986F48E"/>
    <w:lvl w:ilvl="0" w:tplc="0409001B">
      <w:start w:val="1"/>
      <w:numFmt w:val="lowerRoman"/>
      <w:lvlText w:val="%1."/>
      <w:lvlJc w:val="right"/>
      <w:pPr>
        <w:ind w:left="720" w:hanging="72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3567652"/>
    <w:multiLevelType w:val="hybridMultilevel"/>
    <w:tmpl w:val="D5AEF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721D8A"/>
    <w:multiLevelType w:val="hybridMultilevel"/>
    <w:tmpl w:val="1C986628"/>
    <w:lvl w:ilvl="0" w:tplc="04090017">
      <w:start w:val="1"/>
      <w:numFmt w:val="lowerLetter"/>
      <w:lvlText w:val="%1)"/>
      <w:lvlJc w:val="left"/>
      <w:pPr>
        <w:ind w:left="697" w:hanging="360"/>
      </w:p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13" w15:restartNumberingAfterBreak="0">
    <w:nsid w:val="448B478C"/>
    <w:multiLevelType w:val="hybridMultilevel"/>
    <w:tmpl w:val="093A5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F2A75"/>
    <w:multiLevelType w:val="hybridMultilevel"/>
    <w:tmpl w:val="2D9A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D528ED"/>
    <w:multiLevelType w:val="hybridMultilevel"/>
    <w:tmpl w:val="899823FC"/>
    <w:lvl w:ilvl="0" w:tplc="04090001">
      <w:start w:val="1"/>
      <w:numFmt w:val="bullet"/>
      <w:lvlText w:val=""/>
      <w:lvlJc w:val="left"/>
      <w:pPr>
        <w:ind w:left="1205" w:hanging="360"/>
      </w:pPr>
      <w:rPr>
        <w:rFonts w:ascii="Symbol" w:hAnsi="Symbol" w:hint="default"/>
      </w:rPr>
    </w:lvl>
    <w:lvl w:ilvl="1" w:tplc="04090003" w:tentative="1">
      <w:start w:val="1"/>
      <w:numFmt w:val="bullet"/>
      <w:lvlText w:val="o"/>
      <w:lvlJc w:val="left"/>
      <w:pPr>
        <w:ind w:left="1925" w:hanging="360"/>
      </w:pPr>
      <w:rPr>
        <w:rFonts w:ascii="Courier New" w:hAnsi="Courier New" w:cs="Courier New" w:hint="default"/>
      </w:rPr>
    </w:lvl>
    <w:lvl w:ilvl="2" w:tplc="04090005" w:tentative="1">
      <w:start w:val="1"/>
      <w:numFmt w:val="bullet"/>
      <w:lvlText w:val=""/>
      <w:lvlJc w:val="left"/>
      <w:pPr>
        <w:ind w:left="2645" w:hanging="360"/>
      </w:pPr>
      <w:rPr>
        <w:rFonts w:ascii="Wingdings" w:hAnsi="Wingdings" w:hint="default"/>
      </w:rPr>
    </w:lvl>
    <w:lvl w:ilvl="3" w:tplc="04090001" w:tentative="1">
      <w:start w:val="1"/>
      <w:numFmt w:val="bullet"/>
      <w:lvlText w:val=""/>
      <w:lvlJc w:val="left"/>
      <w:pPr>
        <w:ind w:left="3365" w:hanging="360"/>
      </w:pPr>
      <w:rPr>
        <w:rFonts w:ascii="Symbol" w:hAnsi="Symbol" w:hint="default"/>
      </w:rPr>
    </w:lvl>
    <w:lvl w:ilvl="4" w:tplc="04090003" w:tentative="1">
      <w:start w:val="1"/>
      <w:numFmt w:val="bullet"/>
      <w:lvlText w:val="o"/>
      <w:lvlJc w:val="left"/>
      <w:pPr>
        <w:ind w:left="4085" w:hanging="360"/>
      </w:pPr>
      <w:rPr>
        <w:rFonts w:ascii="Courier New" w:hAnsi="Courier New" w:cs="Courier New" w:hint="default"/>
      </w:rPr>
    </w:lvl>
    <w:lvl w:ilvl="5" w:tplc="04090005" w:tentative="1">
      <w:start w:val="1"/>
      <w:numFmt w:val="bullet"/>
      <w:lvlText w:val=""/>
      <w:lvlJc w:val="left"/>
      <w:pPr>
        <w:ind w:left="4805" w:hanging="360"/>
      </w:pPr>
      <w:rPr>
        <w:rFonts w:ascii="Wingdings" w:hAnsi="Wingdings" w:hint="default"/>
      </w:rPr>
    </w:lvl>
    <w:lvl w:ilvl="6" w:tplc="04090001" w:tentative="1">
      <w:start w:val="1"/>
      <w:numFmt w:val="bullet"/>
      <w:lvlText w:val=""/>
      <w:lvlJc w:val="left"/>
      <w:pPr>
        <w:ind w:left="5525" w:hanging="360"/>
      </w:pPr>
      <w:rPr>
        <w:rFonts w:ascii="Symbol" w:hAnsi="Symbol" w:hint="default"/>
      </w:rPr>
    </w:lvl>
    <w:lvl w:ilvl="7" w:tplc="04090003" w:tentative="1">
      <w:start w:val="1"/>
      <w:numFmt w:val="bullet"/>
      <w:lvlText w:val="o"/>
      <w:lvlJc w:val="left"/>
      <w:pPr>
        <w:ind w:left="6245" w:hanging="360"/>
      </w:pPr>
      <w:rPr>
        <w:rFonts w:ascii="Courier New" w:hAnsi="Courier New" w:cs="Courier New" w:hint="default"/>
      </w:rPr>
    </w:lvl>
    <w:lvl w:ilvl="8" w:tplc="04090005" w:tentative="1">
      <w:start w:val="1"/>
      <w:numFmt w:val="bullet"/>
      <w:lvlText w:val=""/>
      <w:lvlJc w:val="left"/>
      <w:pPr>
        <w:ind w:left="6965" w:hanging="360"/>
      </w:pPr>
      <w:rPr>
        <w:rFonts w:ascii="Wingdings" w:hAnsi="Wingdings" w:hint="default"/>
      </w:rPr>
    </w:lvl>
  </w:abstractNum>
  <w:abstractNum w:abstractNumId="17" w15:restartNumberingAfterBreak="0">
    <w:nsid w:val="54FE6D7C"/>
    <w:multiLevelType w:val="hybridMultilevel"/>
    <w:tmpl w:val="1EBC7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F58C2"/>
    <w:multiLevelType w:val="hybridMultilevel"/>
    <w:tmpl w:val="A67A0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3A669C"/>
    <w:multiLevelType w:val="hybridMultilevel"/>
    <w:tmpl w:val="7AD6D1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BD53F64"/>
    <w:multiLevelType w:val="hybridMultilevel"/>
    <w:tmpl w:val="60F05938"/>
    <w:lvl w:ilvl="0" w:tplc="D1C02A90">
      <w:start w:val="1"/>
      <w:numFmt w:val="low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0F2643D"/>
    <w:multiLevelType w:val="hybridMultilevel"/>
    <w:tmpl w:val="6BB8FCD6"/>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22" w15:restartNumberingAfterBreak="0">
    <w:nsid w:val="610C58DE"/>
    <w:multiLevelType w:val="hybridMultilevel"/>
    <w:tmpl w:val="ED403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CA7A76"/>
    <w:multiLevelType w:val="hybridMultilevel"/>
    <w:tmpl w:val="7FCE826C"/>
    <w:lvl w:ilvl="0" w:tplc="06A08882">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4" w15:restartNumberingAfterBreak="0">
    <w:nsid w:val="6EFE481F"/>
    <w:multiLevelType w:val="hybridMultilevel"/>
    <w:tmpl w:val="C674D3EC"/>
    <w:lvl w:ilvl="0" w:tplc="E0EA07B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E40E05"/>
    <w:multiLevelType w:val="hybridMultilevel"/>
    <w:tmpl w:val="D2549666"/>
    <w:lvl w:ilvl="0" w:tplc="03E00268">
      <w:start w:val="1"/>
      <w:numFmt w:val="lowerLetter"/>
      <w:lvlText w:val="(%1)"/>
      <w:lvlJc w:val="left"/>
      <w:pPr>
        <w:ind w:left="727" w:hanging="390"/>
      </w:pPr>
      <w:rPr>
        <w:rFonts w:hint="default"/>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num w:numId="1">
    <w:abstractNumId w:val="15"/>
  </w:num>
  <w:num w:numId="2">
    <w:abstractNumId w:val="11"/>
  </w:num>
  <w:num w:numId="3">
    <w:abstractNumId w:val="8"/>
  </w:num>
  <w:num w:numId="4">
    <w:abstractNumId w:val="14"/>
  </w:num>
  <w:num w:numId="5">
    <w:abstractNumId w:val="2"/>
  </w:num>
  <w:num w:numId="6">
    <w:abstractNumId w:val="17"/>
  </w:num>
  <w:num w:numId="7">
    <w:abstractNumId w:val="6"/>
  </w:num>
  <w:num w:numId="8">
    <w:abstractNumId w:val="13"/>
  </w:num>
  <w:num w:numId="9">
    <w:abstractNumId w:val="9"/>
  </w:num>
  <w:num w:numId="10">
    <w:abstractNumId w:val="10"/>
  </w:num>
  <w:num w:numId="11">
    <w:abstractNumId w:val="19"/>
  </w:num>
  <w:num w:numId="12">
    <w:abstractNumId w:val="20"/>
  </w:num>
  <w:num w:numId="13">
    <w:abstractNumId w:val="18"/>
  </w:num>
  <w:num w:numId="14">
    <w:abstractNumId w:val="7"/>
  </w:num>
  <w:num w:numId="15">
    <w:abstractNumId w:val="22"/>
  </w:num>
  <w:num w:numId="16">
    <w:abstractNumId w:val="24"/>
  </w:num>
  <w:num w:numId="17">
    <w:abstractNumId w:val="16"/>
  </w:num>
  <w:num w:numId="18">
    <w:abstractNumId w:val="4"/>
  </w:num>
  <w:num w:numId="19">
    <w:abstractNumId w:val="25"/>
  </w:num>
  <w:num w:numId="20">
    <w:abstractNumId w:val="21"/>
  </w:num>
  <w:num w:numId="21">
    <w:abstractNumId w:val="3"/>
  </w:num>
  <w:num w:numId="22">
    <w:abstractNumId w:val="12"/>
  </w:num>
  <w:num w:numId="23">
    <w:abstractNumId w:val="1"/>
  </w:num>
  <w:num w:numId="24">
    <w:abstractNumId w:val="5"/>
  </w:num>
  <w:num w:numId="25">
    <w:abstractNumId w:val="23"/>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DA"/>
    <w:rsid w:val="000158F9"/>
    <w:rsid w:val="00035CDD"/>
    <w:rsid w:val="00040083"/>
    <w:rsid w:val="00055992"/>
    <w:rsid w:val="00074554"/>
    <w:rsid w:val="000820E8"/>
    <w:rsid w:val="00097CA0"/>
    <w:rsid w:val="000D00F3"/>
    <w:rsid w:val="000D4073"/>
    <w:rsid w:val="000E121C"/>
    <w:rsid w:val="000E362D"/>
    <w:rsid w:val="001175EE"/>
    <w:rsid w:val="001222AB"/>
    <w:rsid w:val="00136040"/>
    <w:rsid w:val="00157CF6"/>
    <w:rsid w:val="00164C9A"/>
    <w:rsid w:val="00182416"/>
    <w:rsid w:val="0018748A"/>
    <w:rsid w:val="00187EB4"/>
    <w:rsid w:val="00193637"/>
    <w:rsid w:val="001A52D5"/>
    <w:rsid w:val="001A6DAB"/>
    <w:rsid w:val="001C030C"/>
    <w:rsid w:val="001C7E77"/>
    <w:rsid w:val="001D1C69"/>
    <w:rsid w:val="001D5D00"/>
    <w:rsid w:val="001E1943"/>
    <w:rsid w:val="001F0481"/>
    <w:rsid w:val="0020451E"/>
    <w:rsid w:val="00206B9D"/>
    <w:rsid w:val="00225F1A"/>
    <w:rsid w:val="0023259C"/>
    <w:rsid w:val="00240C56"/>
    <w:rsid w:val="002511C3"/>
    <w:rsid w:val="00255071"/>
    <w:rsid w:val="002564CF"/>
    <w:rsid w:val="00257D68"/>
    <w:rsid w:val="0026247C"/>
    <w:rsid w:val="002744CB"/>
    <w:rsid w:val="002A60EB"/>
    <w:rsid w:val="002A6CB9"/>
    <w:rsid w:val="002B0BD7"/>
    <w:rsid w:val="002B26C3"/>
    <w:rsid w:val="002B3C24"/>
    <w:rsid w:val="002B573D"/>
    <w:rsid w:val="002C5CB2"/>
    <w:rsid w:val="002C6F31"/>
    <w:rsid w:val="002E0023"/>
    <w:rsid w:val="002F2091"/>
    <w:rsid w:val="002F779F"/>
    <w:rsid w:val="0031067E"/>
    <w:rsid w:val="0032211B"/>
    <w:rsid w:val="00342796"/>
    <w:rsid w:val="00343481"/>
    <w:rsid w:val="00371885"/>
    <w:rsid w:val="003800CC"/>
    <w:rsid w:val="003C3AA1"/>
    <w:rsid w:val="003E02DB"/>
    <w:rsid w:val="003E2B87"/>
    <w:rsid w:val="003E4C55"/>
    <w:rsid w:val="00405895"/>
    <w:rsid w:val="004058DF"/>
    <w:rsid w:val="0043242E"/>
    <w:rsid w:val="00474F26"/>
    <w:rsid w:val="00486F1A"/>
    <w:rsid w:val="00490CB9"/>
    <w:rsid w:val="004A2276"/>
    <w:rsid w:val="004A2CE2"/>
    <w:rsid w:val="004B46E7"/>
    <w:rsid w:val="004B75AD"/>
    <w:rsid w:val="004D03EB"/>
    <w:rsid w:val="004E3CDA"/>
    <w:rsid w:val="004F4B4D"/>
    <w:rsid w:val="0050216D"/>
    <w:rsid w:val="00503D7E"/>
    <w:rsid w:val="0050512F"/>
    <w:rsid w:val="0050778F"/>
    <w:rsid w:val="00533144"/>
    <w:rsid w:val="00535F31"/>
    <w:rsid w:val="0055210D"/>
    <w:rsid w:val="00557194"/>
    <w:rsid w:val="005728D9"/>
    <w:rsid w:val="00574975"/>
    <w:rsid w:val="00574D64"/>
    <w:rsid w:val="005800CC"/>
    <w:rsid w:val="005906E4"/>
    <w:rsid w:val="00591365"/>
    <w:rsid w:val="005A7B26"/>
    <w:rsid w:val="005B31E4"/>
    <w:rsid w:val="005E5646"/>
    <w:rsid w:val="006034F6"/>
    <w:rsid w:val="00607874"/>
    <w:rsid w:val="00607E77"/>
    <w:rsid w:val="00617BB3"/>
    <w:rsid w:val="00642BA7"/>
    <w:rsid w:val="00645CDD"/>
    <w:rsid w:val="0064660F"/>
    <w:rsid w:val="00665500"/>
    <w:rsid w:val="006720F9"/>
    <w:rsid w:val="006823A7"/>
    <w:rsid w:val="00691D71"/>
    <w:rsid w:val="006B42EB"/>
    <w:rsid w:val="006C311F"/>
    <w:rsid w:val="006D16F0"/>
    <w:rsid w:val="006E320C"/>
    <w:rsid w:val="007001AB"/>
    <w:rsid w:val="0070347F"/>
    <w:rsid w:val="0070678E"/>
    <w:rsid w:val="00723D99"/>
    <w:rsid w:val="00730A49"/>
    <w:rsid w:val="0073213D"/>
    <w:rsid w:val="007324A0"/>
    <w:rsid w:val="00774CB4"/>
    <w:rsid w:val="00777AB2"/>
    <w:rsid w:val="007E7207"/>
    <w:rsid w:val="008035F1"/>
    <w:rsid w:val="00817B64"/>
    <w:rsid w:val="008240BA"/>
    <w:rsid w:val="00831C11"/>
    <w:rsid w:val="00833C3C"/>
    <w:rsid w:val="008354CF"/>
    <w:rsid w:val="008457BC"/>
    <w:rsid w:val="00851819"/>
    <w:rsid w:val="00852772"/>
    <w:rsid w:val="00866743"/>
    <w:rsid w:val="00884307"/>
    <w:rsid w:val="008A288C"/>
    <w:rsid w:val="008A60B4"/>
    <w:rsid w:val="008B3C31"/>
    <w:rsid w:val="008B64FE"/>
    <w:rsid w:val="008C3C1A"/>
    <w:rsid w:val="008E38A2"/>
    <w:rsid w:val="008F1470"/>
    <w:rsid w:val="008F4837"/>
    <w:rsid w:val="00935BF7"/>
    <w:rsid w:val="0095442C"/>
    <w:rsid w:val="00982854"/>
    <w:rsid w:val="00983942"/>
    <w:rsid w:val="00985418"/>
    <w:rsid w:val="009A50A4"/>
    <w:rsid w:val="009A66D4"/>
    <w:rsid w:val="009C37E0"/>
    <w:rsid w:val="009C4F89"/>
    <w:rsid w:val="009D172C"/>
    <w:rsid w:val="009F0D7A"/>
    <w:rsid w:val="00A06FE3"/>
    <w:rsid w:val="00A14B66"/>
    <w:rsid w:val="00A55295"/>
    <w:rsid w:val="00A65CF7"/>
    <w:rsid w:val="00A70832"/>
    <w:rsid w:val="00A851DA"/>
    <w:rsid w:val="00AA176B"/>
    <w:rsid w:val="00AC7D5B"/>
    <w:rsid w:val="00AD1865"/>
    <w:rsid w:val="00AE1481"/>
    <w:rsid w:val="00AE1578"/>
    <w:rsid w:val="00B0415E"/>
    <w:rsid w:val="00B04678"/>
    <w:rsid w:val="00B11F9A"/>
    <w:rsid w:val="00B33D8A"/>
    <w:rsid w:val="00B44098"/>
    <w:rsid w:val="00B60DE1"/>
    <w:rsid w:val="00B62CEB"/>
    <w:rsid w:val="00B77BAF"/>
    <w:rsid w:val="00B94E0E"/>
    <w:rsid w:val="00B95AB8"/>
    <w:rsid w:val="00BA7904"/>
    <w:rsid w:val="00BB77A6"/>
    <w:rsid w:val="00BC43A0"/>
    <w:rsid w:val="00BC46DF"/>
    <w:rsid w:val="00BC47E9"/>
    <w:rsid w:val="00BD0674"/>
    <w:rsid w:val="00BD26BC"/>
    <w:rsid w:val="00C03577"/>
    <w:rsid w:val="00C16784"/>
    <w:rsid w:val="00C31132"/>
    <w:rsid w:val="00C453F0"/>
    <w:rsid w:val="00C45B6B"/>
    <w:rsid w:val="00C63879"/>
    <w:rsid w:val="00C65FEA"/>
    <w:rsid w:val="00C83FBD"/>
    <w:rsid w:val="00C8599D"/>
    <w:rsid w:val="00CA0AC2"/>
    <w:rsid w:val="00CB4D0A"/>
    <w:rsid w:val="00CC2FB3"/>
    <w:rsid w:val="00CC575A"/>
    <w:rsid w:val="00CD3501"/>
    <w:rsid w:val="00D039AC"/>
    <w:rsid w:val="00D06274"/>
    <w:rsid w:val="00D0752C"/>
    <w:rsid w:val="00D333BF"/>
    <w:rsid w:val="00D427DE"/>
    <w:rsid w:val="00D45A55"/>
    <w:rsid w:val="00D522DE"/>
    <w:rsid w:val="00D5587D"/>
    <w:rsid w:val="00D6599A"/>
    <w:rsid w:val="00D707CC"/>
    <w:rsid w:val="00D74E23"/>
    <w:rsid w:val="00D821FE"/>
    <w:rsid w:val="00DB0793"/>
    <w:rsid w:val="00DB5A11"/>
    <w:rsid w:val="00DC609D"/>
    <w:rsid w:val="00DC731C"/>
    <w:rsid w:val="00DF4FCB"/>
    <w:rsid w:val="00E00821"/>
    <w:rsid w:val="00E01CAE"/>
    <w:rsid w:val="00E03D85"/>
    <w:rsid w:val="00E04DB4"/>
    <w:rsid w:val="00E22BE8"/>
    <w:rsid w:val="00E2604E"/>
    <w:rsid w:val="00E30679"/>
    <w:rsid w:val="00E4597D"/>
    <w:rsid w:val="00E54832"/>
    <w:rsid w:val="00E56A90"/>
    <w:rsid w:val="00E60840"/>
    <w:rsid w:val="00E61678"/>
    <w:rsid w:val="00E641CC"/>
    <w:rsid w:val="00E86DC8"/>
    <w:rsid w:val="00EA30AB"/>
    <w:rsid w:val="00EA371C"/>
    <w:rsid w:val="00EB3925"/>
    <w:rsid w:val="00EC1F01"/>
    <w:rsid w:val="00EC6EC8"/>
    <w:rsid w:val="00EC7897"/>
    <w:rsid w:val="00EE1834"/>
    <w:rsid w:val="00EE5D7F"/>
    <w:rsid w:val="00F165BF"/>
    <w:rsid w:val="00F32033"/>
    <w:rsid w:val="00F341FA"/>
    <w:rsid w:val="00F471BF"/>
    <w:rsid w:val="00F53FAC"/>
    <w:rsid w:val="00F71BB6"/>
    <w:rsid w:val="00F71C31"/>
    <w:rsid w:val="00F9610D"/>
    <w:rsid w:val="00FB02E5"/>
    <w:rsid w:val="00FB31D3"/>
    <w:rsid w:val="00FE2BE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FF10C8-CB18-46E7-AFFD-D040E5069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JM" w:eastAsia="en-JM"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64EC4-AD06-4238-BFEE-E2DA82810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1037</TotalTime>
  <Pages>4</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6934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Burnadene C. Falconer</cp:lastModifiedBy>
  <cp:revision>112</cp:revision>
  <dcterms:created xsi:type="dcterms:W3CDTF">2016-10-04T18:33:00Z</dcterms:created>
  <dcterms:modified xsi:type="dcterms:W3CDTF">2017-01-03T16:43:00Z</dcterms:modified>
</cp:coreProperties>
</file>