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5487" w:dyaOrig="2794">
          <v:rect xmlns:o="urn:schemas-microsoft-com:office:office" xmlns:v="urn:schemas-microsoft-com:vml" id="rectole0000000000" style="width:274.350000pt;height:139.7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Viktoria Nelyubina</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33722</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Advanced Diploma in Business Administration Level 5</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11</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Q1. Short Questions</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Discuss the appropriateness and effectiveness of different communication channels and tools within organizations.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There are 2 types of business communication that is deployed and it is oral(formal and informal) communication and written communication.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communication channel and tool should be decided upon based on the purpose of the message as well as the way it should be delivered in. For instance,if it is an oral message such as speech or face-to face client interaction, an appropriate style will be chosen such as formal or informal.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If report is needed, then a written and formal style will be used to convey the message with accurate and reliable information in a graphic way.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 How appropriate communication channels and tools should be selected within an organization?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Communication channels and tools are selected on the basis of what the target audience is and what type of message needs to be delivered.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Then the style, format and the content of the message is determined to serve the purpose of the message.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If the messgae is in the form of report, then a formal style will be used, data presented in a graphic way. It is also important to be precise and accurate and provide facts and reliable data within the message that the organisation is sending.</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 What is report writing? Which type of statements these are?Which type of information they contain?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Report is the statement that conveys information in order for the audience to make a decision based on the information within the report.</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Reports contain accurate and objective material so as to enable the reader to make a right decision based on the facts and figures within the report.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addition, reports can present solutions to the existing problems.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iv.What are the key points to remember when writing reports?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When writing a report, it is important to keep the purpose of the report in mind and stick to the facts, not opinions or personal beliefs.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report should not contain emotional language or terms but should be accurate and objective.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should aim to present the positive and negative aspects of the problem/information.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Ideally it should contain headings and subheadings so that the material is easily understood by the audience as well as contain an introduction, main body and conclusion.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v. Name three ways in which ICT has changed workplace communication.</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Firstly, ICT has led to higher efficiency and increased productivity. As everyone is connected on a regular and constant basis keeping everyone connected on a constant basis, results are expected much faster than ever before.</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Secondly, there is a higher degree of collaboration than ever before as everyone within the same workplace can reach anyone within the same organisation wherever that person might be at present due to ICT and this leads to a more engaged team work.</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Thirdly, thanks to technology processes are optimized which leads to less time wasted and more cost effective way of working.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Case Study</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 What are the communication challenges and barriers Dave faces?</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David is in charge of employees aged 16-55 years old and this is a very wide age range to manage. Each age group has its own psychology and a particular approach is required.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In addition, coming from different cultural and ethnic backgrounds is also a challenge for David as employees might have conflicts due to different cultural and ethnic backgounds and big age gap. </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Moreover, as a native language of his employees is not English this in itself could create misunderstandings between David and his employees as well as between employees themselves.</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ii.David should be a role model for his staff? Are there any areas he should improve on himself?</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 manager should always be a role model for his staff.</w:t>
            </w:r>
          </w:p>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would be good for David to look after his appearance more in order to look presentable. For instance, get a haircut, wear a clean outfit to work and have a good hygiene himself if he wants his staff to follow his example and stick to food hygiene as well.</w:t>
            </w:r>
          </w:p>
          <w:p>
            <w:pPr>
              <w:spacing w:before="0" w:after="0" w:line="240"/>
              <w:ind w:right="0" w:left="0" w:firstLine="0"/>
              <w:jc w:val="left"/>
              <w:rPr>
                <w:rFonts w:ascii="Arial" w:hAnsi="Arial" w:cs="Arial" w:eastAsia="Arial"/>
                <w:b/>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iii.What are some ways Dave might use effective communication as a motivator for employees to follow safe food handling practices?</w:t>
            </w: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color w:val="auto"/>
                <w:spacing w:val="0"/>
                <w:position w:val="0"/>
                <w:sz w:val="24"/>
                <w:shd w:fill="auto" w:val="clear"/>
              </w:rPr>
              <w:t xml:space="preserve">David could try sending out emails to his staff to reinforce food hygiene practices as well as devote more time and effort to the training of employees during which clear messages and instructions could be delivered effectively.</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Arial" w:hAnsi="Arial" w:cs="Arial" w:eastAsia="Arial"/>
                <w:b/>
                <w:color w:val="auto"/>
                <w:spacing w:val="0"/>
                <w:position w:val="0"/>
                <w:sz w:val="24"/>
                <w:shd w:fill="auto" w:val="clear"/>
              </w:rPr>
            </w:pPr>
            <w:r>
              <w:rPr>
                <w:rFonts w:ascii="Arial" w:hAnsi="Arial" w:cs="Arial" w:eastAsia="Arial"/>
                <w:b/>
                <w:color w:val="auto"/>
                <w:spacing w:val="0"/>
                <w:position w:val="0"/>
                <w:sz w:val="24"/>
                <w:shd w:fill="auto" w:val="clear"/>
              </w:rPr>
              <w:t xml:space="preserve">Bibliography/reference list:</w:t>
            </w:r>
          </w:p>
          <w:p>
            <w:pPr>
              <w:spacing w:before="0" w:after="0" w:line="240"/>
              <w:ind w:right="0" w:left="0" w:firstLine="0"/>
              <w:jc w:val="left"/>
              <w:rPr>
                <w:rFonts w:ascii="Arial" w:hAnsi="Arial" w:cs="Arial" w:eastAsia="Arial"/>
                <w:color w:val="000000"/>
                <w:spacing w:val="0"/>
                <w:position w:val="0"/>
                <w:sz w:val="24"/>
                <w:shd w:fill="FFFFFF" w:val="clear"/>
              </w:rPr>
            </w:pPr>
            <w:r>
              <w:rPr>
                <w:rFonts w:ascii="Arial" w:hAnsi="Arial" w:cs="Arial" w:eastAsia="Arial"/>
                <w:color w:val="000000"/>
                <w:spacing w:val="0"/>
                <w:position w:val="0"/>
                <w:sz w:val="24"/>
                <w:shd w:fill="FFFFFF" w:val="clear"/>
              </w:rPr>
              <w:t xml:space="preserve">1.Chron (2019). </w:t>
            </w:r>
            <w:r>
              <w:rPr>
                <w:rFonts w:ascii="Arial" w:hAnsi="Arial" w:cs="Arial" w:eastAsia="Arial"/>
                <w:color w:val="000000"/>
                <w:spacing w:val="0"/>
                <w:position w:val="0"/>
                <w:sz w:val="24"/>
                <w:shd w:fill="auto" w:val="clear"/>
              </w:rPr>
              <w:t xml:space="preserve">What Are Communication Channels Within an Organization? [online]. Chron [Viewed 19th March 2020]. Available from: </w:t>
            </w:r>
            <w:hyperlink xmlns:r="http://schemas.openxmlformats.org/officeDocument/2006/relationships" r:id="docRId2">
              <w:r>
                <w:rPr>
                  <w:rFonts w:ascii="Arial" w:hAnsi="Arial" w:cs="Arial" w:eastAsia="Arial"/>
                  <w:color w:val="000000"/>
                  <w:spacing w:val="0"/>
                  <w:position w:val="0"/>
                  <w:sz w:val="24"/>
                  <w:u w:val="single"/>
                  <w:shd w:fill="auto" w:val="clear"/>
                </w:rPr>
                <w:t xml:space="preserve">https://smallbusiness.chron.com/communication-channels-within-organization-61447.html</w:t>
              </w:r>
            </w:hyperlink>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r>
              <w:rPr>
                <w:rFonts w:ascii="Arial" w:hAnsi="Arial" w:cs="Arial" w:eastAsia="Arial"/>
                <w:color w:val="auto"/>
                <w:spacing w:val="0"/>
                <w:position w:val="0"/>
                <w:sz w:val="24"/>
                <w:shd w:fill="auto" w:val="clear"/>
              </w:rPr>
              <w:t xml:space="preserve">2. Iffice (2019). 5 Ways Technology In The Workplace Has Improved Our Lives [online]. Iffice [Viewed 19th March 2020]. Available from: </w:t>
            </w:r>
            <w:hyperlink xmlns:r="http://schemas.openxmlformats.org/officeDocument/2006/relationships" r:id="docRId3">
              <w:r>
                <w:rPr>
                  <w:rFonts w:ascii="Arial" w:hAnsi="Arial" w:cs="Arial" w:eastAsia="Arial"/>
                  <w:color w:val="0000FF"/>
                  <w:spacing w:val="0"/>
                  <w:position w:val="0"/>
                  <w:sz w:val="24"/>
                  <w:u w:val="single"/>
                  <w:shd w:fill="auto" w:val="clear"/>
                </w:rPr>
                <w:t xml:space="preserve">https://www.iofficecorp.com/blog/4-ways-technology-has-changed-the-modern-workplace</w:t>
              </w:r>
            </w:hyperlink>
          </w:p>
          <w:p>
            <w:pPr>
              <w:spacing w:before="0" w:after="0" w:line="240"/>
              <w:ind w:right="0" w:left="0" w:firstLine="0"/>
              <w:jc w:val="left"/>
              <w:rPr>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Viktoria Nelyubina</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19/03/2020</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ode="External" Target="https://www.iofficecorp.com/blog/4-ways-technology-has-changed-the-modern-workplace" Id="docRId3" Type="http://schemas.openxmlformats.org/officeDocument/2006/relationships/hyperlink" /><Relationship Target="styles.xml" Id="docRId5" Type="http://schemas.openxmlformats.org/officeDocument/2006/relationships/styles" /><Relationship Target="embeddings/oleObject0.bin" Id="docRId0" Type="http://schemas.openxmlformats.org/officeDocument/2006/relationships/oleObject" /><Relationship TargetMode="External" Target="https://smallbusiness.chron.com/communication-channels-within-organization-61447.html" Id="docRId2" Type="http://schemas.openxmlformats.org/officeDocument/2006/relationships/hyperlink" /><Relationship Target="numbering.xml" Id="docRId4" Type="http://schemas.openxmlformats.org/officeDocument/2006/relationships/numbering" /></Relationships>
</file>