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3836"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30EC">
            <w:pPr>
              <w:pStyle w:val="Default"/>
              <w:rPr>
                <w:rFonts w:asciiTheme="minorHAnsi" w:hAnsiTheme="minorHAnsi"/>
              </w:rPr>
            </w:pPr>
            <w:r>
              <w:rPr>
                <w:rFonts w:asciiTheme="minorHAnsi" w:hAnsiTheme="minorHAnsi"/>
              </w:rPr>
              <w:t xml:space="preserve">Marianna Kispeti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30EC">
            <w:pPr>
              <w:pStyle w:val="Default"/>
              <w:rPr>
                <w:rFonts w:asciiTheme="minorHAnsi" w:hAnsiTheme="minorHAnsi"/>
              </w:rPr>
            </w:pPr>
            <w:r>
              <w:rPr>
                <w:rFonts w:asciiTheme="minorHAnsi" w:hAnsiTheme="minorHAnsi"/>
              </w:rPr>
              <w:t>3783</w:t>
            </w:r>
          </w:p>
        </w:tc>
      </w:tr>
      <w:tr w:rsidR="00A930E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30EC" w:rsidRPr="00B0415E" w:rsidRDefault="00A930EC" w:rsidP="00A930E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930EC" w:rsidRPr="00B0415E" w:rsidRDefault="00A930EC" w:rsidP="00A930EC">
            <w:pPr>
              <w:pStyle w:val="Default"/>
              <w:rPr>
                <w:rFonts w:asciiTheme="minorHAnsi" w:hAnsiTheme="minorHAnsi"/>
              </w:rPr>
            </w:pPr>
            <w:r>
              <w:t>Diploma in Beauty Therapy &amp; Salon Management</w:t>
            </w:r>
          </w:p>
        </w:tc>
      </w:tr>
      <w:tr w:rsidR="00A930E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30EC" w:rsidRPr="00B0415E" w:rsidRDefault="00A930EC" w:rsidP="00A930E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930EC" w:rsidRPr="00B0415E" w:rsidRDefault="00133836" w:rsidP="00A930E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84982" w:rsidRDefault="00F84982" w:rsidP="00A851DA">
            <w:pPr>
              <w:rPr>
                <w:rFonts w:ascii="Arial" w:hAnsi="Arial" w:cs="Arial"/>
                <w:sz w:val="24"/>
                <w:szCs w:val="24"/>
              </w:rPr>
            </w:pPr>
            <w:bookmarkStart w:id="0" w:name="_GoBack"/>
            <w:bookmarkEnd w:id="0"/>
          </w:p>
          <w:p w:rsidR="00F84982" w:rsidRPr="00552312" w:rsidRDefault="00F84982" w:rsidP="00F84982">
            <w:pPr>
              <w:rPr>
                <w:rFonts w:ascii="Arial" w:hAnsi="Arial" w:cs="Arial"/>
                <w:sz w:val="24"/>
                <w:szCs w:val="24"/>
              </w:rPr>
            </w:pPr>
            <w:r w:rsidRPr="00552312">
              <w:rPr>
                <w:rFonts w:ascii="Arial" w:hAnsi="Arial" w:cs="Arial"/>
                <w:sz w:val="24"/>
                <w:szCs w:val="24"/>
              </w:rPr>
              <w:t>1.</w:t>
            </w:r>
            <w:r>
              <w:rPr>
                <w:rFonts w:ascii="Arial" w:hAnsi="Arial" w:cs="Arial"/>
                <w:sz w:val="24"/>
                <w:szCs w:val="24"/>
              </w:rPr>
              <w:t xml:space="preserve"> </w:t>
            </w:r>
            <w:r w:rsidRPr="00552312">
              <w:rPr>
                <w:rFonts w:ascii="Arial" w:hAnsi="Arial" w:cs="Arial"/>
                <w:sz w:val="24"/>
                <w:szCs w:val="24"/>
              </w:rPr>
              <w:t>Multiple Choice Questions:</w:t>
            </w:r>
          </w:p>
          <w:p w:rsidR="00F84982" w:rsidRDefault="00F84982" w:rsidP="00F84982">
            <w:pPr>
              <w:ind w:firstLine="708"/>
              <w:rPr>
                <w:rFonts w:ascii="Arial" w:hAnsi="Arial" w:cs="Arial"/>
                <w:sz w:val="24"/>
                <w:szCs w:val="24"/>
              </w:rPr>
            </w:pPr>
            <w:r>
              <w:rPr>
                <w:rFonts w:ascii="Arial" w:hAnsi="Arial" w:cs="Arial"/>
                <w:sz w:val="24"/>
                <w:szCs w:val="24"/>
              </w:rPr>
              <w:t>i. c</w:t>
            </w:r>
          </w:p>
          <w:p w:rsidR="00F84982" w:rsidRDefault="00F84982" w:rsidP="00F84982">
            <w:pPr>
              <w:ind w:firstLine="708"/>
              <w:rPr>
                <w:rFonts w:ascii="Arial" w:hAnsi="Arial" w:cs="Arial"/>
                <w:sz w:val="24"/>
                <w:szCs w:val="24"/>
              </w:rPr>
            </w:pPr>
            <w:r>
              <w:rPr>
                <w:rFonts w:ascii="Arial" w:hAnsi="Arial" w:cs="Arial"/>
                <w:sz w:val="24"/>
                <w:szCs w:val="24"/>
              </w:rPr>
              <w:t>ii. a</w:t>
            </w:r>
          </w:p>
          <w:p w:rsidR="00F84982" w:rsidRDefault="00F84982" w:rsidP="00F84982">
            <w:pPr>
              <w:ind w:firstLine="708"/>
              <w:rPr>
                <w:rFonts w:ascii="Arial" w:hAnsi="Arial" w:cs="Arial"/>
                <w:sz w:val="24"/>
                <w:szCs w:val="24"/>
              </w:rPr>
            </w:pPr>
            <w:r>
              <w:rPr>
                <w:rFonts w:ascii="Arial" w:hAnsi="Arial" w:cs="Arial"/>
                <w:sz w:val="24"/>
                <w:szCs w:val="24"/>
              </w:rPr>
              <w:t>iii. c</w:t>
            </w:r>
          </w:p>
          <w:p w:rsidR="00F84982" w:rsidRDefault="00F84982" w:rsidP="00F84982">
            <w:pPr>
              <w:ind w:firstLine="708"/>
              <w:rPr>
                <w:rFonts w:ascii="Arial" w:hAnsi="Arial" w:cs="Arial"/>
                <w:sz w:val="24"/>
                <w:szCs w:val="24"/>
              </w:rPr>
            </w:pPr>
            <w:r>
              <w:rPr>
                <w:rFonts w:ascii="Arial" w:hAnsi="Arial" w:cs="Arial"/>
                <w:sz w:val="24"/>
                <w:szCs w:val="24"/>
              </w:rPr>
              <w:t>iv. b</w:t>
            </w:r>
          </w:p>
          <w:p w:rsidR="00F84982" w:rsidRDefault="00F84982" w:rsidP="00F84982">
            <w:pPr>
              <w:ind w:firstLine="708"/>
              <w:rPr>
                <w:rFonts w:ascii="Arial" w:hAnsi="Arial" w:cs="Arial"/>
                <w:sz w:val="24"/>
                <w:szCs w:val="24"/>
              </w:rPr>
            </w:pPr>
            <w:r>
              <w:rPr>
                <w:rFonts w:ascii="Arial" w:hAnsi="Arial" w:cs="Arial"/>
                <w:sz w:val="24"/>
                <w:szCs w:val="24"/>
              </w:rPr>
              <w:t>v. b</w:t>
            </w:r>
          </w:p>
          <w:p w:rsidR="00F84982" w:rsidRDefault="00F84982" w:rsidP="00F84982">
            <w:pPr>
              <w:ind w:firstLine="708"/>
              <w:rPr>
                <w:rFonts w:ascii="Arial" w:hAnsi="Arial" w:cs="Arial"/>
                <w:sz w:val="24"/>
                <w:szCs w:val="24"/>
              </w:rPr>
            </w:pPr>
            <w:r>
              <w:rPr>
                <w:rFonts w:ascii="Arial" w:hAnsi="Arial" w:cs="Arial"/>
                <w:sz w:val="24"/>
                <w:szCs w:val="24"/>
              </w:rPr>
              <w:t>vi. c</w:t>
            </w:r>
          </w:p>
          <w:p w:rsidR="00F84982" w:rsidRDefault="00F84982" w:rsidP="00F84982">
            <w:pPr>
              <w:ind w:firstLine="708"/>
              <w:rPr>
                <w:rFonts w:ascii="Arial" w:hAnsi="Arial" w:cs="Arial"/>
                <w:sz w:val="24"/>
                <w:szCs w:val="24"/>
              </w:rPr>
            </w:pPr>
            <w:r>
              <w:rPr>
                <w:rFonts w:ascii="Arial" w:hAnsi="Arial" w:cs="Arial"/>
                <w:sz w:val="24"/>
                <w:szCs w:val="24"/>
              </w:rPr>
              <w:t>vii. c</w:t>
            </w:r>
          </w:p>
          <w:p w:rsidR="00F84982" w:rsidRDefault="00F84982" w:rsidP="00F84982">
            <w:pPr>
              <w:ind w:firstLine="708"/>
              <w:rPr>
                <w:rFonts w:ascii="Arial" w:hAnsi="Arial" w:cs="Arial"/>
                <w:sz w:val="24"/>
                <w:szCs w:val="24"/>
              </w:rPr>
            </w:pPr>
            <w:r>
              <w:rPr>
                <w:rFonts w:ascii="Arial" w:hAnsi="Arial" w:cs="Arial"/>
                <w:sz w:val="24"/>
                <w:szCs w:val="24"/>
              </w:rPr>
              <w:t>viii. c</w:t>
            </w:r>
          </w:p>
          <w:p w:rsidR="00F84982" w:rsidRDefault="00F84982" w:rsidP="00F84982">
            <w:pPr>
              <w:ind w:firstLine="708"/>
              <w:rPr>
                <w:rFonts w:ascii="Arial" w:hAnsi="Arial" w:cs="Arial"/>
                <w:sz w:val="24"/>
                <w:szCs w:val="24"/>
              </w:rPr>
            </w:pPr>
            <w:r>
              <w:rPr>
                <w:rFonts w:ascii="Arial" w:hAnsi="Arial" w:cs="Arial"/>
                <w:sz w:val="24"/>
                <w:szCs w:val="24"/>
              </w:rPr>
              <w:t>ix. a</w:t>
            </w:r>
          </w:p>
          <w:p w:rsidR="00F84982" w:rsidRDefault="00F84982" w:rsidP="00F84982">
            <w:pPr>
              <w:ind w:firstLine="708"/>
              <w:rPr>
                <w:rFonts w:ascii="Arial" w:hAnsi="Arial" w:cs="Arial"/>
                <w:sz w:val="24"/>
                <w:szCs w:val="24"/>
              </w:rPr>
            </w:pPr>
            <w:r>
              <w:rPr>
                <w:rFonts w:ascii="Arial" w:hAnsi="Arial" w:cs="Arial"/>
                <w:sz w:val="24"/>
                <w:szCs w:val="24"/>
              </w:rPr>
              <w:t>x. a</w:t>
            </w:r>
          </w:p>
          <w:p w:rsidR="00F84982" w:rsidRPr="00552312" w:rsidRDefault="00F84982" w:rsidP="00F84982">
            <w:pPr>
              <w:ind w:firstLine="708"/>
              <w:rPr>
                <w:rFonts w:ascii="Arial" w:hAnsi="Arial" w:cs="Arial"/>
                <w:sz w:val="24"/>
                <w:szCs w:val="24"/>
              </w:rPr>
            </w:pPr>
          </w:p>
          <w:p w:rsidR="00F84982" w:rsidRDefault="00F84982" w:rsidP="00F84982">
            <w:pPr>
              <w:rPr>
                <w:rFonts w:ascii="Arial" w:hAnsi="Arial" w:cs="Arial"/>
                <w:sz w:val="24"/>
                <w:szCs w:val="24"/>
              </w:rPr>
            </w:pPr>
            <w:r>
              <w:rPr>
                <w:rFonts w:ascii="Arial" w:hAnsi="Arial" w:cs="Arial"/>
                <w:sz w:val="24"/>
                <w:szCs w:val="24"/>
              </w:rPr>
              <w:t>2. Short Questions:</w:t>
            </w:r>
          </w:p>
          <w:p w:rsidR="00F84982" w:rsidRDefault="00F84982" w:rsidP="00F84982">
            <w:pPr>
              <w:ind w:firstLine="708"/>
              <w:rPr>
                <w:rFonts w:ascii="Arial" w:hAnsi="Arial" w:cs="Arial"/>
                <w:sz w:val="24"/>
                <w:szCs w:val="24"/>
              </w:rPr>
            </w:pPr>
            <w:r>
              <w:rPr>
                <w:rFonts w:ascii="Arial" w:hAnsi="Arial" w:cs="Arial"/>
                <w:sz w:val="24"/>
                <w:szCs w:val="24"/>
              </w:rPr>
              <w:t>i. Consultation. Hand and nail inspection. Disinfection and nail polish removing. Filling and bevelling. Soaking. Cuticle works. Hand massage. Painting or buffing.</w:t>
            </w:r>
          </w:p>
          <w:p w:rsidR="00F84982" w:rsidRDefault="00F84982" w:rsidP="00F84982">
            <w:pPr>
              <w:ind w:firstLine="708"/>
              <w:rPr>
                <w:rFonts w:ascii="Arial" w:hAnsi="Arial" w:cs="Arial"/>
                <w:sz w:val="24"/>
                <w:szCs w:val="24"/>
              </w:rPr>
            </w:pPr>
            <w:r>
              <w:rPr>
                <w:rFonts w:ascii="Arial" w:hAnsi="Arial" w:cs="Arial"/>
                <w:sz w:val="24"/>
                <w:szCs w:val="24"/>
              </w:rPr>
              <w:t xml:space="preserve">ii.-iii. In order to give the best manicure to our clients’s we have to exam them accurately. The skin, the cuticle and the nail conditions, colours, texture, any sign of infection, disorders. In some cases not to carry out a manicure: bruises, cuts, damage. </w:t>
            </w:r>
          </w:p>
          <w:p w:rsidR="00F84982" w:rsidRDefault="00F84982" w:rsidP="00F84982">
            <w:pPr>
              <w:ind w:firstLine="708"/>
              <w:rPr>
                <w:rFonts w:ascii="Arial" w:hAnsi="Arial" w:cs="Arial"/>
                <w:sz w:val="24"/>
                <w:szCs w:val="24"/>
              </w:rPr>
            </w:pPr>
            <w:r>
              <w:rPr>
                <w:rFonts w:ascii="Arial" w:hAnsi="Arial" w:cs="Arial"/>
                <w:sz w:val="24"/>
                <w:szCs w:val="24"/>
              </w:rPr>
              <w:t>iv.-v. Pedicure treatment quite similar to a manicure treatment, so the analyze them is also similar. This helps us select the best equipments and products, to make a great pedicure treatment.</w:t>
            </w:r>
          </w:p>
          <w:p w:rsidR="00F84982" w:rsidRDefault="00F84982" w:rsidP="00F84982">
            <w:pPr>
              <w:ind w:firstLine="708"/>
              <w:rPr>
                <w:rFonts w:ascii="Arial" w:hAnsi="Arial" w:cs="Arial"/>
                <w:sz w:val="24"/>
                <w:szCs w:val="24"/>
              </w:rPr>
            </w:pPr>
            <w:r>
              <w:rPr>
                <w:rFonts w:ascii="Arial" w:hAnsi="Arial" w:cs="Arial"/>
                <w:sz w:val="24"/>
                <w:szCs w:val="24"/>
              </w:rPr>
              <w:t xml:space="preserve">vi. Applying skin conditioners in the manicure and the pedicure treatments helps the clients feel relaxed and moisturises the skin, makes it more smoother </w:t>
            </w:r>
            <w:r>
              <w:rPr>
                <w:rFonts w:ascii="Arial" w:hAnsi="Arial" w:cs="Arial"/>
                <w:sz w:val="24"/>
                <w:szCs w:val="24"/>
              </w:rPr>
              <w:lastRenderedPageBreak/>
              <w:t>and softer. To do heat treatments, we can use paraffin wax or thermal booties. They help the skin conditioners penetrate deeper into the skin.</w:t>
            </w:r>
          </w:p>
          <w:p w:rsidR="00F84982" w:rsidRDefault="00F84982" w:rsidP="00F84982">
            <w:pPr>
              <w:ind w:firstLine="708"/>
              <w:rPr>
                <w:rFonts w:ascii="Arial" w:hAnsi="Arial" w:cs="Arial"/>
                <w:sz w:val="24"/>
                <w:szCs w:val="24"/>
              </w:rPr>
            </w:pPr>
            <w:r>
              <w:rPr>
                <w:rFonts w:ascii="Arial" w:hAnsi="Arial" w:cs="Arial"/>
                <w:sz w:val="24"/>
                <w:szCs w:val="24"/>
              </w:rPr>
              <w:t xml:space="preserve">vii. A therapist has more options to remove the hard skin from the foot. Like exfoliators, corn planes, pumice stones, callus files, chiropody sponges. </w:t>
            </w:r>
          </w:p>
          <w:p w:rsidR="00F84982" w:rsidRDefault="00F84982" w:rsidP="00F84982">
            <w:pPr>
              <w:ind w:firstLine="708"/>
              <w:rPr>
                <w:rFonts w:ascii="Arial" w:hAnsi="Arial" w:cs="Arial"/>
                <w:sz w:val="24"/>
                <w:szCs w:val="24"/>
              </w:rPr>
            </w:pPr>
            <w:r>
              <w:rPr>
                <w:rFonts w:ascii="Arial" w:hAnsi="Arial" w:cs="Arial"/>
                <w:sz w:val="24"/>
                <w:szCs w:val="24"/>
              </w:rPr>
              <w:t xml:space="preserve">viii. The types of different massage movement: effleurage, petrissage, tapotement, stroking, frictions, kneading. </w:t>
            </w:r>
          </w:p>
          <w:p w:rsidR="00F84982" w:rsidRDefault="00F84982" w:rsidP="00F84982">
            <w:pPr>
              <w:ind w:firstLine="708"/>
              <w:rPr>
                <w:rFonts w:ascii="Arial" w:hAnsi="Arial" w:cs="Arial"/>
                <w:sz w:val="24"/>
                <w:szCs w:val="24"/>
              </w:rPr>
            </w:pPr>
            <w:r>
              <w:rPr>
                <w:rFonts w:ascii="Arial" w:hAnsi="Arial" w:cs="Arial"/>
                <w:sz w:val="24"/>
                <w:szCs w:val="24"/>
              </w:rPr>
              <w:t xml:space="preserve">ix. The benefits of foot and lower leg massage are: help the client feel relaxed, increase the blood circulation, moisturise and softer the skin, limber up the muscles. </w:t>
            </w:r>
          </w:p>
          <w:p w:rsidR="00F84982" w:rsidRDefault="00F84982" w:rsidP="00F84982">
            <w:pPr>
              <w:ind w:firstLine="708"/>
              <w:rPr>
                <w:rFonts w:ascii="Arial" w:hAnsi="Arial" w:cs="Arial"/>
                <w:sz w:val="24"/>
                <w:szCs w:val="24"/>
              </w:rPr>
            </w:pPr>
          </w:p>
          <w:p w:rsidR="00F84982" w:rsidRDefault="00F84982" w:rsidP="00F84982">
            <w:pPr>
              <w:rPr>
                <w:rFonts w:ascii="Arial" w:hAnsi="Arial" w:cs="Arial"/>
                <w:sz w:val="24"/>
                <w:szCs w:val="24"/>
              </w:rPr>
            </w:pPr>
            <w:r>
              <w:rPr>
                <w:rFonts w:ascii="Arial" w:hAnsi="Arial" w:cs="Arial"/>
                <w:sz w:val="24"/>
                <w:szCs w:val="24"/>
              </w:rPr>
              <w:t>3. Effleurage massage is a long, slow strocking movement, by applying the moisturiser to the skin, it gives to the client good and relaxed feelings. Thumbs kneading drives deeper into the skin’s tissues, relax the muscles, it has effects on the acupressure points. Wrist and fingers circulation support the joints.</w:t>
            </w:r>
          </w:p>
          <w:p w:rsidR="00F84982" w:rsidRDefault="00F84982" w:rsidP="00A851DA">
            <w:pPr>
              <w:rPr>
                <w:rFonts w:ascii="Arial" w:hAnsi="Arial" w:cs="Arial"/>
                <w:sz w:val="24"/>
                <w:szCs w:val="24"/>
              </w:rPr>
            </w:pPr>
          </w:p>
          <w:p w:rsidR="00A930EC" w:rsidRPr="00CC2FB3" w:rsidRDefault="00A930EC" w:rsidP="00A851DA">
            <w:pPr>
              <w:rPr>
                <w:rFonts w:ascii="Arial" w:hAnsi="Arial" w:cs="Arial"/>
                <w:sz w:val="24"/>
                <w:szCs w:val="24"/>
              </w:rPr>
            </w:pPr>
          </w:p>
          <w:p w:rsidR="00CC2FB3" w:rsidRDefault="00CC2FB3" w:rsidP="009A124B">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04"/>
        <w:gridCol w:w="3999"/>
        <w:gridCol w:w="1222"/>
        <w:gridCol w:w="1591"/>
      </w:tblGrid>
      <w:tr w:rsidR="00A930EC"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0EC" w:rsidP="00A851DA">
            <w:pPr>
              <w:rPr>
                <w:rFonts w:cs="Bliss-Regular"/>
                <w:color w:val="000000"/>
              </w:rPr>
            </w:pPr>
            <w:r w:rsidRPr="00A930EC">
              <w:rPr>
                <w:rFonts w:cs="Bliss-Regular"/>
                <w:noProof/>
                <w:color w:val="000000"/>
                <w:lang w:val="hu-HU" w:eastAsia="hu-HU"/>
              </w:rPr>
              <w:drawing>
                <wp:inline distT="0" distB="0" distL="0" distR="0">
                  <wp:extent cx="2158365" cy="280510"/>
                  <wp:effectExtent l="0" t="0" r="0" b="0"/>
                  <wp:docPr id="1" name="Kép 1" descr="C:\Users\Marianna\Desktop\Beauty Course\20161212_10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nna\Desktop\Beauty Course\20161212_1058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9999" cy="32491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3836" w:rsidP="00A851DA">
            <w:pPr>
              <w:rPr>
                <w:rFonts w:cs="Bliss-Regular"/>
                <w:color w:val="000000"/>
              </w:rPr>
            </w:pPr>
            <w:r>
              <w:rPr>
                <w:rFonts w:cs="Bliss-Regular"/>
                <w:color w:val="000000"/>
              </w:rPr>
              <w:t>10.04</w:t>
            </w:r>
            <w:r w:rsidR="00A930EC">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0E2" w:rsidRDefault="008B40E2" w:rsidP="00CB4D0A">
      <w:pPr>
        <w:spacing w:after="0" w:line="240" w:lineRule="auto"/>
      </w:pPr>
      <w:r>
        <w:separator/>
      </w:r>
    </w:p>
  </w:endnote>
  <w:endnote w:type="continuationSeparator" w:id="0">
    <w:p w:rsidR="008B40E2" w:rsidRDefault="008B40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0E2" w:rsidRDefault="008B40E2" w:rsidP="00CB4D0A">
      <w:pPr>
        <w:spacing w:after="0" w:line="240" w:lineRule="auto"/>
      </w:pPr>
      <w:r>
        <w:separator/>
      </w:r>
    </w:p>
  </w:footnote>
  <w:footnote w:type="continuationSeparator" w:id="0">
    <w:p w:rsidR="008B40E2" w:rsidRDefault="008B40E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383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DA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40E2"/>
    <w:rsid w:val="008B64FE"/>
    <w:rsid w:val="00935BF7"/>
    <w:rsid w:val="0095442C"/>
    <w:rsid w:val="00983942"/>
    <w:rsid w:val="009A124B"/>
    <w:rsid w:val="009C37E0"/>
    <w:rsid w:val="009E41F4"/>
    <w:rsid w:val="00A14B66"/>
    <w:rsid w:val="00A65CF7"/>
    <w:rsid w:val="00A81AB4"/>
    <w:rsid w:val="00A851DA"/>
    <w:rsid w:val="00A930E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3BE2"/>
    <w:rsid w:val="00D707CC"/>
    <w:rsid w:val="00D821FE"/>
    <w:rsid w:val="00DB0793"/>
    <w:rsid w:val="00E00821"/>
    <w:rsid w:val="00E04DB4"/>
    <w:rsid w:val="00E30679"/>
    <w:rsid w:val="00E4597D"/>
    <w:rsid w:val="00E54832"/>
    <w:rsid w:val="00E56A90"/>
    <w:rsid w:val="00E641CC"/>
    <w:rsid w:val="00EA30AB"/>
    <w:rsid w:val="00EB3925"/>
    <w:rsid w:val="00F8498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07FC0"/>
  <w15:docId w15:val="{01254B97-0771-4B6E-9B04-06762418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41407-C06B-4B59-A9EE-B83655E21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2256</Characters>
  <Application>Microsoft Office Word</Application>
  <DocSecurity>0</DocSecurity>
  <Lines>18</Lines>
  <Paragraphs>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lakeofmerit@gmail.com</cp:lastModifiedBy>
  <cp:revision>2</cp:revision>
  <dcterms:created xsi:type="dcterms:W3CDTF">2017-04-10T12:07:00Z</dcterms:created>
  <dcterms:modified xsi:type="dcterms:W3CDTF">2017-04-10T12:07:00Z</dcterms:modified>
</cp:coreProperties>
</file>