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FE52AFB" w14:textId="77777777"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7D536ADB" wp14:editId="0437529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35AE9283" w14:textId="33D60649" w:rsidR="00607874" w:rsidRDefault="008F7EC9" w:rsidP="00A851DA">
      <w:pPr>
        <w:rPr>
          <w:lang w:val="en-US"/>
        </w:rPr>
      </w:pPr>
      <w:r>
        <w:rPr>
          <w:noProof/>
          <w:lang w:val="en-US" w:eastAsia="zh-TW"/>
        </w:rPr>
        <mc:AlternateContent>
          <mc:Choice Requires="wps">
            <w:drawing>
              <wp:anchor distT="0" distB="0" distL="114300" distR="114300" simplePos="0" relativeHeight="251660288" behindDoc="0" locked="0" layoutInCell="1" allowOverlap="1" wp14:anchorId="596733A8" wp14:editId="07BE8A8D">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0A657B78" w14:textId="77777777" w:rsidR="000B4360" w:rsidRDefault="000B4360" w:rsidP="00405895">
                            <w:pPr>
                              <w:jc w:val="center"/>
                              <w:rPr>
                                <w:b/>
                                <w:bCs/>
                                <w:color w:val="002060"/>
                                <w:sz w:val="44"/>
                                <w:szCs w:val="40"/>
                              </w:rPr>
                            </w:pPr>
                            <w:r>
                              <w:rPr>
                                <w:sz w:val="24"/>
                              </w:rPr>
                              <w:t xml:space="preserve">   </w:t>
                            </w:r>
                            <w:r>
                              <w:rPr>
                                <w:b/>
                                <w:bCs/>
                                <w:color w:val="002060"/>
                                <w:sz w:val="44"/>
                                <w:szCs w:val="40"/>
                              </w:rPr>
                              <w:t>Assignment Cover Sheet</w:t>
                            </w:r>
                          </w:p>
                          <w:p w14:paraId="723E5706" w14:textId="77777777" w:rsidR="000B4360" w:rsidRDefault="000B4360"/>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96733A8"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" stroked="f">
                <v:textbox>
                  <w:txbxContent>
                    <w:p w14:paraId="0A657B78" w14:textId="77777777" w:rsidR="000B4360" w:rsidRDefault="000B4360" w:rsidP="00405895">
                      <w:pPr>
                        <w:jc w:val="center"/>
                        <w:rPr>
                          <w:b/>
                          <w:bCs/>
                          <w:color w:val="002060"/>
                          <w:sz w:val="44"/>
                          <w:szCs w:val="40"/>
                        </w:rPr>
                      </w:pPr>
                      <w:r>
                        <w:rPr>
                          <w:sz w:val="24"/>
                        </w:rPr>
                        <w:t xml:space="preserve">   </w:t>
                      </w:r>
                      <w:r>
                        <w:rPr>
                          <w:b/>
                          <w:bCs/>
                          <w:color w:val="002060"/>
                          <w:sz w:val="44"/>
                          <w:szCs w:val="40"/>
                        </w:rPr>
                        <w:t>Assignment Cover Sheet</w:t>
                      </w:r>
                    </w:p>
                    <w:p w14:paraId="723E5706" w14:textId="77777777" w:rsidR="000B4360" w:rsidRDefault="000B4360"/>
                  </w:txbxContent>
                </v:textbox>
              </v:shape>
            </w:pict>
          </mc:Fallback>
        </mc:AlternateContent>
      </w:r>
    </w:p>
    <w:p w14:paraId="05376F54" w14:textId="77777777" w:rsidR="00607874" w:rsidRDefault="00607874" w:rsidP="00A851DA">
      <w:pPr>
        <w:rPr>
          <w:lang w:val="en-US"/>
        </w:rPr>
      </w:pPr>
    </w:p>
    <w:p w14:paraId="3AB6A4C9" w14:textId="77777777" w:rsidR="00607874" w:rsidRDefault="00607874" w:rsidP="00A851DA">
      <w:pPr>
        <w:rPr>
          <w:lang w:val="en-US"/>
        </w:rPr>
      </w:pPr>
    </w:p>
    <w:p w14:paraId="0BDC8080" w14:textId="77777777" w:rsidR="00607874" w:rsidRDefault="00607874" w:rsidP="00A851DA">
      <w:pPr>
        <w:rPr>
          <w:lang w:val="en-US"/>
        </w:rPr>
      </w:pPr>
    </w:p>
    <w:tbl>
      <w:tblPr>
        <w:tblStyle w:val="TableGrid"/>
        <w:tblW w:w="10485" w:type="dxa"/>
        <w:tblLook w:val="04A0" w:firstRow="1" w:lastRow="0" w:firstColumn="1" w:lastColumn="0" w:noHBand="0" w:noVBand="1"/>
      </w:tblPr>
      <w:tblGrid>
        <w:gridCol w:w="2566"/>
        <w:gridCol w:w="7919"/>
      </w:tblGrid>
      <w:tr w:rsidR="00A851DA" w:rsidRPr="00B0415E" w14:paraId="28AC2A71" w14:textId="77777777" w:rsidTr="00286DA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53A5AEF" w14:textId="77777777" w:rsidR="00A851DA" w:rsidRPr="00B0415E" w:rsidRDefault="00A851DA">
            <w:pPr>
              <w:rPr>
                <w:b/>
                <w:color w:val="002060"/>
              </w:rPr>
            </w:pPr>
            <w:r w:rsidRPr="00B0415E">
              <w:rPr>
                <w:b/>
                <w:color w:val="002060"/>
              </w:rPr>
              <w:t>Student Name:</w:t>
            </w:r>
          </w:p>
        </w:tc>
        <w:tc>
          <w:tcPr>
            <w:tcW w:w="7919" w:type="dxa"/>
            <w:tcBorders>
              <w:top w:val="single" w:sz="4" w:space="0" w:color="auto"/>
              <w:left w:val="single" w:sz="4" w:space="0" w:color="auto"/>
              <w:bottom w:val="single" w:sz="4" w:space="0" w:color="auto"/>
              <w:right w:val="single" w:sz="4" w:space="0" w:color="auto"/>
            </w:tcBorders>
            <w:hideMark/>
          </w:tcPr>
          <w:p w14:paraId="4ABF51A6" w14:textId="00825B82" w:rsidR="00A851DA" w:rsidRPr="00B0415E" w:rsidRDefault="002C30F6">
            <w:pPr>
              <w:pStyle w:val="Default"/>
              <w:rPr>
                <w:rFonts w:asciiTheme="minorHAnsi" w:hAnsiTheme="minorHAnsi"/>
              </w:rPr>
            </w:pPr>
            <w:r>
              <w:rPr>
                <w:rFonts w:asciiTheme="minorHAnsi" w:hAnsiTheme="minorHAnsi"/>
              </w:rPr>
              <w:t>William Petrie-Hurn</w:t>
            </w:r>
          </w:p>
        </w:tc>
      </w:tr>
      <w:tr w:rsidR="00A851DA" w:rsidRPr="00B0415E" w14:paraId="30BBB052" w14:textId="77777777" w:rsidTr="00286DA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FE5026C" w14:textId="77777777" w:rsidR="00A851DA" w:rsidRPr="00B0415E" w:rsidRDefault="00A851DA">
            <w:pPr>
              <w:rPr>
                <w:b/>
                <w:color w:val="002060"/>
              </w:rPr>
            </w:pPr>
            <w:r w:rsidRPr="00B0415E">
              <w:rPr>
                <w:b/>
                <w:color w:val="002060"/>
              </w:rPr>
              <w:t>Student Number:</w:t>
            </w:r>
          </w:p>
        </w:tc>
        <w:tc>
          <w:tcPr>
            <w:tcW w:w="7919" w:type="dxa"/>
            <w:tcBorders>
              <w:top w:val="single" w:sz="4" w:space="0" w:color="auto"/>
              <w:left w:val="single" w:sz="4" w:space="0" w:color="auto"/>
              <w:bottom w:val="single" w:sz="4" w:space="0" w:color="auto"/>
              <w:right w:val="single" w:sz="4" w:space="0" w:color="auto"/>
            </w:tcBorders>
          </w:tcPr>
          <w:p w14:paraId="3F9ACD1D" w14:textId="4CAAAF88" w:rsidR="00A851DA" w:rsidRPr="00B0415E" w:rsidRDefault="002C30F6">
            <w:pPr>
              <w:pStyle w:val="Default"/>
              <w:rPr>
                <w:rFonts w:asciiTheme="minorHAnsi" w:hAnsiTheme="minorHAnsi"/>
              </w:rPr>
            </w:pPr>
            <w:r>
              <w:rPr>
                <w:rFonts w:asciiTheme="minorHAnsi" w:hAnsiTheme="minorHAnsi"/>
              </w:rPr>
              <w:t>27335</w:t>
            </w:r>
          </w:p>
        </w:tc>
      </w:tr>
      <w:tr w:rsidR="00A851DA" w:rsidRPr="00B0415E" w14:paraId="018741DD" w14:textId="77777777" w:rsidTr="00286DA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680B03" w14:textId="77777777" w:rsidR="00A851DA" w:rsidRPr="00B0415E" w:rsidRDefault="00A851DA">
            <w:pPr>
              <w:rPr>
                <w:b/>
                <w:color w:val="002060"/>
              </w:rPr>
            </w:pPr>
            <w:r w:rsidRPr="00B0415E">
              <w:rPr>
                <w:b/>
                <w:color w:val="002060"/>
              </w:rPr>
              <w:t>Course:</w:t>
            </w:r>
          </w:p>
        </w:tc>
        <w:tc>
          <w:tcPr>
            <w:tcW w:w="7919" w:type="dxa"/>
            <w:tcBorders>
              <w:top w:val="single" w:sz="4" w:space="0" w:color="auto"/>
              <w:left w:val="single" w:sz="4" w:space="0" w:color="auto"/>
              <w:bottom w:val="single" w:sz="4" w:space="0" w:color="auto"/>
              <w:right w:val="single" w:sz="4" w:space="0" w:color="auto"/>
            </w:tcBorders>
            <w:hideMark/>
          </w:tcPr>
          <w:p w14:paraId="517B4808" w14:textId="2D826FDD" w:rsidR="00A851DA" w:rsidRPr="00B0415E" w:rsidRDefault="002C30F6">
            <w:pPr>
              <w:pStyle w:val="Default"/>
              <w:rPr>
                <w:rFonts w:asciiTheme="minorHAnsi" w:hAnsiTheme="minorHAnsi"/>
              </w:rPr>
            </w:pPr>
            <w:r>
              <w:rPr>
                <w:rFonts w:asciiTheme="minorHAnsi" w:hAnsiTheme="minorHAnsi"/>
              </w:rPr>
              <w:t>Event Management</w:t>
            </w:r>
          </w:p>
        </w:tc>
      </w:tr>
      <w:tr w:rsidR="00A851DA" w:rsidRPr="00B0415E" w14:paraId="2D9E5A48" w14:textId="77777777" w:rsidTr="00286DAD">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CF65E6D" w14:textId="77777777" w:rsidR="00A851DA" w:rsidRPr="00B0415E" w:rsidRDefault="00A851DA">
            <w:pPr>
              <w:rPr>
                <w:b/>
                <w:color w:val="002060"/>
              </w:rPr>
            </w:pPr>
            <w:r w:rsidRPr="00B0415E">
              <w:rPr>
                <w:b/>
                <w:color w:val="002060"/>
              </w:rPr>
              <w:t>Assignment NO:</w:t>
            </w:r>
          </w:p>
        </w:tc>
        <w:tc>
          <w:tcPr>
            <w:tcW w:w="7919" w:type="dxa"/>
            <w:tcBorders>
              <w:top w:val="single" w:sz="4" w:space="0" w:color="auto"/>
              <w:left w:val="single" w:sz="4" w:space="0" w:color="auto"/>
              <w:bottom w:val="single" w:sz="4" w:space="0" w:color="auto"/>
              <w:right w:val="single" w:sz="4" w:space="0" w:color="auto"/>
            </w:tcBorders>
            <w:hideMark/>
          </w:tcPr>
          <w:p w14:paraId="52915CB5" w14:textId="3B6FFFE6" w:rsidR="00A851DA" w:rsidRPr="00B0415E" w:rsidRDefault="006C098E">
            <w:r>
              <w:t xml:space="preserve">Unit </w:t>
            </w:r>
            <w:r w:rsidR="00954793">
              <w:t>6</w:t>
            </w:r>
            <w:r w:rsidR="00B90507">
              <w:t xml:space="preserve"> – </w:t>
            </w:r>
            <w:r w:rsidR="00954793">
              <w:t>Contingency Planning</w:t>
            </w:r>
          </w:p>
        </w:tc>
      </w:tr>
    </w:tbl>
    <w:p w14:paraId="2EFA3D6C" w14:textId="77777777" w:rsidR="00CC2FB3" w:rsidRDefault="00CC2FB3" w:rsidP="00A851DA">
      <w:pPr>
        <w:rPr>
          <w:b/>
          <w:lang w:val="en-US"/>
        </w:rPr>
      </w:pPr>
    </w:p>
    <w:p w14:paraId="511313BA" w14:textId="77777777" w:rsidR="00443E6F" w:rsidRDefault="00527C11" w:rsidP="00A851DA">
      <w:pPr>
        <w:rPr>
          <w:b/>
          <w:sz w:val="28"/>
          <w:lang w:val="en-US"/>
        </w:rPr>
      </w:pPr>
      <w:r w:rsidRPr="00443E6F">
        <w:rPr>
          <w:b/>
          <w:sz w:val="28"/>
          <w:lang w:val="en-US"/>
        </w:rPr>
        <w:t>Marking Criteria:</w:t>
      </w:r>
    </w:p>
    <w:p w14:paraId="63E8A8F3" w14:textId="3AC390ED" w:rsidR="00443E6F" w:rsidRDefault="00527C11" w:rsidP="00DB6C04">
      <w:pPr>
        <w:jc w:val="both"/>
        <w:rPr>
          <w:lang w:val="en-US"/>
        </w:rPr>
      </w:pP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w:t>
      </w:r>
      <w:r w:rsidR="00CC1CEC">
        <w:rPr>
          <w:lang w:val="en-US"/>
        </w:rPr>
        <w:t xml:space="preserve">.  </w:t>
      </w:r>
      <w:r w:rsidR="00443E6F">
        <w:rPr>
          <w:lang w:val="en-US"/>
        </w:rPr>
        <w:t>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14:paraId="6FA65F12" w14:textId="77777777"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eGrid"/>
        <w:tblW w:w="5000" w:type="pct"/>
        <w:tblLook w:val="04A0" w:firstRow="1" w:lastRow="0" w:firstColumn="1" w:lastColumn="0" w:noHBand="0" w:noVBand="1"/>
      </w:tblPr>
      <w:tblGrid>
        <w:gridCol w:w="10456"/>
      </w:tblGrid>
      <w:tr w:rsidR="00D70936" w14:paraId="4470D168" w14:textId="77777777" w:rsidTr="00286DAD">
        <w:tc>
          <w:tcPr>
            <w:tcW w:w="5000" w:type="pct"/>
          </w:tcPr>
          <w:p w14:paraId="5D74126E" w14:textId="77777777" w:rsidR="00E21326" w:rsidRPr="00E21326" w:rsidRDefault="00E21326" w:rsidP="00700DAA">
            <w:pPr>
              <w:rPr>
                <w:rFonts w:ascii="Comic Sans MS" w:hAnsi="Comic Sans MS" w:cs="Times New Roman"/>
              </w:rPr>
            </w:pPr>
          </w:p>
          <w:p w14:paraId="536E7938" w14:textId="2C3137F5" w:rsidR="00064164" w:rsidRDefault="00064164" w:rsidP="00F90483">
            <w:pPr>
              <w:jc w:val="both"/>
              <w:rPr>
                <w:rFonts w:ascii="Arial" w:hAnsi="Arial" w:cs="Arial"/>
                <w:sz w:val="24"/>
                <w:szCs w:val="24"/>
              </w:rPr>
            </w:pPr>
            <w:r>
              <w:rPr>
                <w:rFonts w:ascii="Arial" w:hAnsi="Arial" w:cs="Arial"/>
                <w:sz w:val="24"/>
                <w:szCs w:val="24"/>
              </w:rPr>
              <w:t>The role of the Safety Co-</w:t>
            </w:r>
            <w:r w:rsidR="00F90483">
              <w:rPr>
                <w:rFonts w:ascii="Arial" w:hAnsi="Arial" w:cs="Arial"/>
                <w:sz w:val="24"/>
                <w:szCs w:val="24"/>
              </w:rPr>
              <w:t>Ordinator</w:t>
            </w:r>
            <w:r>
              <w:rPr>
                <w:rFonts w:ascii="Arial" w:hAnsi="Arial" w:cs="Arial"/>
                <w:sz w:val="24"/>
                <w:szCs w:val="24"/>
              </w:rPr>
              <w:t xml:space="preserve"> </w:t>
            </w:r>
            <w:r w:rsidR="00F90483">
              <w:rPr>
                <w:rFonts w:ascii="Arial" w:hAnsi="Arial" w:cs="Arial"/>
                <w:sz w:val="24"/>
                <w:szCs w:val="24"/>
              </w:rPr>
              <w:t>must</w:t>
            </w:r>
            <w:r>
              <w:rPr>
                <w:rFonts w:ascii="Arial" w:hAnsi="Arial" w:cs="Arial"/>
                <w:sz w:val="24"/>
                <w:szCs w:val="24"/>
              </w:rPr>
              <w:t xml:space="preserve"> be</w:t>
            </w:r>
            <w:r w:rsidR="00F90483">
              <w:rPr>
                <w:rFonts w:ascii="Arial" w:hAnsi="Arial" w:cs="Arial"/>
                <w:sz w:val="24"/>
                <w:szCs w:val="24"/>
              </w:rPr>
              <w:t>,</w:t>
            </w:r>
            <w:r>
              <w:rPr>
                <w:rFonts w:ascii="Arial" w:hAnsi="Arial" w:cs="Arial"/>
                <w:sz w:val="24"/>
                <w:szCs w:val="24"/>
              </w:rPr>
              <w:t xml:space="preserve"> someone who is highly competent, experienced, </w:t>
            </w:r>
            <w:r w:rsidR="00F90483">
              <w:rPr>
                <w:rFonts w:ascii="Arial" w:hAnsi="Arial" w:cs="Arial"/>
                <w:sz w:val="24"/>
                <w:szCs w:val="24"/>
              </w:rPr>
              <w:t>knowledgeable,</w:t>
            </w:r>
            <w:r>
              <w:rPr>
                <w:rFonts w:ascii="Arial" w:hAnsi="Arial" w:cs="Arial"/>
                <w:sz w:val="24"/>
                <w:szCs w:val="24"/>
              </w:rPr>
              <w:t xml:space="preserve"> and complete understanding of the safety procedures required for an event.</w:t>
            </w:r>
          </w:p>
          <w:p w14:paraId="1E1F87F8" w14:textId="394177F7" w:rsidR="00064164" w:rsidRDefault="00064164" w:rsidP="00F90483">
            <w:pPr>
              <w:jc w:val="both"/>
              <w:rPr>
                <w:rFonts w:ascii="Arial" w:hAnsi="Arial" w:cs="Arial"/>
                <w:sz w:val="24"/>
                <w:szCs w:val="24"/>
              </w:rPr>
            </w:pPr>
            <w:r>
              <w:rPr>
                <w:rFonts w:ascii="Arial" w:hAnsi="Arial" w:cs="Arial"/>
                <w:sz w:val="24"/>
                <w:szCs w:val="24"/>
              </w:rPr>
              <w:t>The Safety Co-</w:t>
            </w:r>
            <w:r w:rsidR="00F90483">
              <w:rPr>
                <w:rFonts w:ascii="Arial" w:hAnsi="Arial" w:cs="Arial"/>
                <w:sz w:val="24"/>
                <w:szCs w:val="24"/>
              </w:rPr>
              <w:t>Ordinator</w:t>
            </w:r>
            <w:r>
              <w:rPr>
                <w:rFonts w:ascii="Arial" w:hAnsi="Arial" w:cs="Arial"/>
                <w:sz w:val="24"/>
                <w:szCs w:val="24"/>
              </w:rPr>
              <w:t xml:space="preserve"> must be reportable to the Event Co-</w:t>
            </w:r>
            <w:r w:rsidR="00F90483">
              <w:rPr>
                <w:rFonts w:ascii="Arial" w:hAnsi="Arial" w:cs="Arial"/>
                <w:sz w:val="24"/>
                <w:szCs w:val="24"/>
              </w:rPr>
              <w:t>Ordinator</w:t>
            </w:r>
            <w:r>
              <w:rPr>
                <w:rFonts w:ascii="Arial" w:hAnsi="Arial" w:cs="Arial"/>
                <w:sz w:val="24"/>
                <w:szCs w:val="24"/>
              </w:rPr>
              <w:t xml:space="preserve">/Manager and cannot be involved in any other roles within the event so no conflict of interests within the event or part of, they may also appoint / recruit if necessary other members </w:t>
            </w:r>
            <w:r w:rsidR="00F90483">
              <w:rPr>
                <w:rFonts w:ascii="Arial" w:hAnsi="Arial" w:cs="Arial"/>
                <w:sz w:val="24"/>
                <w:szCs w:val="24"/>
              </w:rPr>
              <w:t>out with</w:t>
            </w:r>
            <w:r>
              <w:rPr>
                <w:rFonts w:ascii="Arial" w:hAnsi="Arial" w:cs="Arial"/>
                <w:sz w:val="24"/>
                <w:szCs w:val="24"/>
              </w:rPr>
              <w:t xml:space="preserve"> the event to assist with safety.</w:t>
            </w:r>
          </w:p>
          <w:p w14:paraId="624EF73D" w14:textId="18E09148" w:rsidR="00404E02" w:rsidRDefault="00064164" w:rsidP="00F90483">
            <w:pPr>
              <w:jc w:val="both"/>
              <w:rPr>
                <w:rFonts w:ascii="Arial" w:hAnsi="Arial" w:cs="Arial"/>
                <w:sz w:val="24"/>
                <w:szCs w:val="24"/>
              </w:rPr>
            </w:pPr>
            <w:r>
              <w:rPr>
                <w:rFonts w:ascii="Arial" w:hAnsi="Arial" w:cs="Arial"/>
                <w:sz w:val="24"/>
                <w:szCs w:val="24"/>
              </w:rPr>
              <w:t>The Safety Co-</w:t>
            </w:r>
            <w:r w:rsidR="00F90483">
              <w:rPr>
                <w:rFonts w:ascii="Arial" w:hAnsi="Arial" w:cs="Arial"/>
                <w:sz w:val="24"/>
                <w:szCs w:val="24"/>
              </w:rPr>
              <w:t>Ordinator</w:t>
            </w:r>
            <w:r>
              <w:rPr>
                <w:rFonts w:ascii="Arial" w:hAnsi="Arial" w:cs="Arial"/>
                <w:sz w:val="24"/>
                <w:szCs w:val="24"/>
              </w:rPr>
              <w:t xml:space="preserve"> (team) will be responsible for the</w:t>
            </w:r>
            <w:r w:rsidR="00404E02">
              <w:rPr>
                <w:rFonts w:ascii="Arial" w:hAnsi="Arial" w:cs="Arial"/>
                <w:sz w:val="24"/>
                <w:szCs w:val="24"/>
              </w:rPr>
              <w:t xml:space="preserve"> </w:t>
            </w:r>
            <w:r>
              <w:rPr>
                <w:rFonts w:ascii="Arial" w:hAnsi="Arial" w:cs="Arial"/>
                <w:sz w:val="24"/>
                <w:szCs w:val="24"/>
              </w:rPr>
              <w:t>safety</w:t>
            </w:r>
            <w:r w:rsidR="00404E02">
              <w:rPr>
                <w:rFonts w:ascii="Arial" w:hAnsi="Arial" w:cs="Arial"/>
                <w:sz w:val="24"/>
                <w:szCs w:val="24"/>
              </w:rPr>
              <w:t xml:space="preserve"> of and not limited to:</w:t>
            </w:r>
          </w:p>
          <w:p w14:paraId="10BA8AD2" w14:textId="64D16D57" w:rsidR="00404E02" w:rsidRPr="00404E02" w:rsidRDefault="00404E02" w:rsidP="00F90483">
            <w:pPr>
              <w:pStyle w:val="ListParagraph"/>
              <w:numPr>
                <w:ilvl w:val="0"/>
                <w:numId w:val="8"/>
              </w:numPr>
              <w:jc w:val="both"/>
              <w:rPr>
                <w:rFonts w:ascii="Arial" w:hAnsi="Arial" w:cs="Arial"/>
                <w:sz w:val="24"/>
                <w:szCs w:val="24"/>
              </w:rPr>
            </w:pPr>
            <w:r w:rsidRPr="00404E02">
              <w:rPr>
                <w:rFonts w:ascii="Arial" w:hAnsi="Arial" w:cs="Arial"/>
                <w:sz w:val="24"/>
                <w:szCs w:val="24"/>
              </w:rPr>
              <w:t>E</w:t>
            </w:r>
            <w:r w:rsidR="00064164" w:rsidRPr="00404E02">
              <w:rPr>
                <w:rFonts w:ascii="Arial" w:hAnsi="Arial" w:cs="Arial"/>
                <w:sz w:val="24"/>
                <w:szCs w:val="24"/>
              </w:rPr>
              <w:t>vent site</w:t>
            </w:r>
            <w:r w:rsidRPr="00404E02">
              <w:rPr>
                <w:rFonts w:ascii="Arial" w:hAnsi="Arial" w:cs="Arial"/>
                <w:sz w:val="24"/>
                <w:szCs w:val="24"/>
              </w:rPr>
              <w:t xml:space="preserve"> (thorough assessment</w:t>
            </w:r>
            <w:r w:rsidR="00E20667">
              <w:rPr>
                <w:rFonts w:ascii="Arial" w:hAnsi="Arial" w:cs="Arial"/>
                <w:sz w:val="24"/>
                <w:szCs w:val="24"/>
              </w:rPr>
              <w:t xml:space="preserve"> safety checks, recommendations, fire &amp; HSE</w:t>
            </w:r>
            <w:r w:rsidRPr="00404E02">
              <w:rPr>
                <w:rFonts w:ascii="Arial" w:hAnsi="Arial" w:cs="Arial"/>
                <w:sz w:val="24"/>
                <w:szCs w:val="24"/>
              </w:rPr>
              <w:t>)</w:t>
            </w:r>
          </w:p>
          <w:p w14:paraId="25A8E645" w14:textId="1F4849DC" w:rsidR="00404E02" w:rsidRPr="00404E02" w:rsidRDefault="00404E02" w:rsidP="00F90483">
            <w:pPr>
              <w:pStyle w:val="ListParagraph"/>
              <w:numPr>
                <w:ilvl w:val="0"/>
                <w:numId w:val="8"/>
              </w:numPr>
              <w:jc w:val="both"/>
              <w:rPr>
                <w:rFonts w:ascii="Arial" w:hAnsi="Arial" w:cs="Arial"/>
                <w:sz w:val="24"/>
                <w:szCs w:val="24"/>
              </w:rPr>
            </w:pPr>
            <w:r w:rsidRPr="00404E02">
              <w:rPr>
                <w:rFonts w:ascii="Arial" w:hAnsi="Arial" w:cs="Arial"/>
                <w:sz w:val="24"/>
                <w:szCs w:val="24"/>
              </w:rPr>
              <w:t>S</w:t>
            </w:r>
            <w:r w:rsidR="00064164" w:rsidRPr="00404E02">
              <w:rPr>
                <w:rFonts w:ascii="Arial" w:hAnsi="Arial" w:cs="Arial"/>
                <w:sz w:val="24"/>
                <w:szCs w:val="24"/>
              </w:rPr>
              <w:t>taff</w:t>
            </w:r>
            <w:r w:rsidR="008317EE">
              <w:rPr>
                <w:rFonts w:ascii="Arial" w:hAnsi="Arial" w:cs="Arial"/>
                <w:sz w:val="24"/>
                <w:szCs w:val="24"/>
              </w:rPr>
              <w:t xml:space="preserve"> </w:t>
            </w:r>
            <w:r w:rsidRPr="00404E02">
              <w:rPr>
                <w:rFonts w:ascii="Arial" w:hAnsi="Arial" w:cs="Arial"/>
                <w:sz w:val="24"/>
                <w:szCs w:val="24"/>
              </w:rPr>
              <w:t>/</w:t>
            </w:r>
            <w:r w:rsidR="008317EE">
              <w:rPr>
                <w:rFonts w:ascii="Arial" w:hAnsi="Arial" w:cs="Arial"/>
                <w:sz w:val="24"/>
                <w:szCs w:val="24"/>
              </w:rPr>
              <w:t xml:space="preserve"> </w:t>
            </w:r>
            <w:r w:rsidRPr="00404E02">
              <w:rPr>
                <w:rFonts w:ascii="Arial" w:hAnsi="Arial" w:cs="Arial"/>
                <w:sz w:val="24"/>
                <w:szCs w:val="24"/>
              </w:rPr>
              <w:t>S</w:t>
            </w:r>
            <w:r w:rsidR="00064164" w:rsidRPr="00404E02">
              <w:rPr>
                <w:rFonts w:ascii="Arial" w:hAnsi="Arial" w:cs="Arial"/>
                <w:sz w:val="24"/>
                <w:szCs w:val="24"/>
              </w:rPr>
              <w:t>ub-contractors</w:t>
            </w:r>
            <w:r w:rsidR="008317EE">
              <w:rPr>
                <w:rFonts w:ascii="Arial" w:hAnsi="Arial" w:cs="Arial"/>
                <w:sz w:val="24"/>
                <w:szCs w:val="24"/>
              </w:rPr>
              <w:t xml:space="preserve"> </w:t>
            </w:r>
            <w:r w:rsidRPr="00404E02">
              <w:rPr>
                <w:rFonts w:ascii="Arial" w:hAnsi="Arial" w:cs="Arial"/>
                <w:sz w:val="24"/>
                <w:szCs w:val="24"/>
              </w:rPr>
              <w:t>/</w:t>
            </w:r>
            <w:r w:rsidR="008317EE">
              <w:rPr>
                <w:rFonts w:ascii="Arial" w:hAnsi="Arial" w:cs="Arial"/>
                <w:sz w:val="24"/>
                <w:szCs w:val="24"/>
              </w:rPr>
              <w:t xml:space="preserve"> </w:t>
            </w:r>
            <w:r w:rsidRPr="00404E02">
              <w:rPr>
                <w:rFonts w:ascii="Arial" w:hAnsi="Arial" w:cs="Arial"/>
                <w:sz w:val="24"/>
                <w:szCs w:val="24"/>
              </w:rPr>
              <w:t>Attendees</w:t>
            </w:r>
            <w:r w:rsidR="008317EE">
              <w:rPr>
                <w:rFonts w:ascii="Arial" w:hAnsi="Arial" w:cs="Arial"/>
                <w:sz w:val="24"/>
                <w:szCs w:val="24"/>
              </w:rPr>
              <w:t xml:space="preserve"> </w:t>
            </w:r>
            <w:r w:rsidRPr="00404E02">
              <w:rPr>
                <w:rFonts w:ascii="Arial" w:hAnsi="Arial" w:cs="Arial"/>
                <w:sz w:val="24"/>
                <w:szCs w:val="24"/>
              </w:rPr>
              <w:t>/</w:t>
            </w:r>
            <w:r w:rsidR="008317EE">
              <w:rPr>
                <w:rFonts w:ascii="Arial" w:hAnsi="Arial" w:cs="Arial"/>
                <w:sz w:val="24"/>
                <w:szCs w:val="24"/>
              </w:rPr>
              <w:t xml:space="preserve"> </w:t>
            </w:r>
            <w:r w:rsidRPr="00404E02">
              <w:rPr>
                <w:rFonts w:ascii="Arial" w:hAnsi="Arial" w:cs="Arial"/>
                <w:sz w:val="24"/>
                <w:szCs w:val="24"/>
              </w:rPr>
              <w:t>Participants</w:t>
            </w:r>
            <w:r>
              <w:rPr>
                <w:rFonts w:ascii="Arial" w:hAnsi="Arial" w:cs="Arial"/>
                <w:sz w:val="24"/>
                <w:szCs w:val="24"/>
              </w:rPr>
              <w:t xml:space="preserve"> (</w:t>
            </w:r>
            <w:r w:rsidR="00E20667">
              <w:rPr>
                <w:rFonts w:ascii="Arial" w:hAnsi="Arial" w:cs="Arial"/>
                <w:sz w:val="24"/>
                <w:szCs w:val="24"/>
              </w:rPr>
              <w:t xml:space="preserve">selection, training, </w:t>
            </w:r>
            <w:r w:rsidR="00F90483">
              <w:rPr>
                <w:rFonts w:ascii="Arial" w:hAnsi="Arial" w:cs="Arial"/>
                <w:sz w:val="24"/>
                <w:szCs w:val="24"/>
              </w:rPr>
              <w:t>working,</w:t>
            </w:r>
            <w:r>
              <w:rPr>
                <w:rFonts w:ascii="Arial" w:hAnsi="Arial" w:cs="Arial"/>
                <w:sz w:val="24"/>
                <w:szCs w:val="24"/>
              </w:rPr>
              <w:t xml:space="preserve"> and collaborating with)</w:t>
            </w:r>
          </w:p>
          <w:p w14:paraId="645FAEF2" w14:textId="085DF3FA" w:rsidR="00404E02" w:rsidRPr="00404E02" w:rsidRDefault="00404E02" w:rsidP="00F90483">
            <w:pPr>
              <w:pStyle w:val="ListParagraph"/>
              <w:numPr>
                <w:ilvl w:val="0"/>
                <w:numId w:val="8"/>
              </w:numPr>
              <w:jc w:val="both"/>
              <w:rPr>
                <w:rFonts w:ascii="Arial" w:hAnsi="Arial" w:cs="Arial"/>
                <w:sz w:val="24"/>
                <w:szCs w:val="24"/>
              </w:rPr>
            </w:pPr>
            <w:r w:rsidRPr="00404E02">
              <w:rPr>
                <w:rFonts w:ascii="Arial" w:hAnsi="Arial" w:cs="Arial"/>
                <w:sz w:val="24"/>
                <w:szCs w:val="24"/>
              </w:rPr>
              <w:t>P</w:t>
            </w:r>
            <w:r w:rsidR="00064164" w:rsidRPr="00404E02">
              <w:rPr>
                <w:rFonts w:ascii="Arial" w:hAnsi="Arial" w:cs="Arial"/>
                <w:sz w:val="24"/>
                <w:szCs w:val="24"/>
              </w:rPr>
              <w:t>rocedures are in place</w:t>
            </w:r>
            <w:r>
              <w:rPr>
                <w:rFonts w:ascii="Arial" w:hAnsi="Arial" w:cs="Arial"/>
                <w:sz w:val="24"/>
                <w:szCs w:val="24"/>
              </w:rPr>
              <w:t xml:space="preserve"> (Delivery, Set-up, Installation, Special Equipment </w:t>
            </w:r>
            <w:r w:rsidR="00F90483">
              <w:rPr>
                <w:rFonts w:ascii="Arial" w:hAnsi="Arial" w:cs="Arial"/>
                <w:sz w:val="24"/>
                <w:szCs w:val="24"/>
              </w:rPr>
              <w:t>etc.</w:t>
            </w:r>
            <w:r>
              <w:rPr>
                <w:rFonts w:ascii="Arial" w:hAnsi="Arial" w:cs="Arial"/>
                <w:sz w:val="24"/>
                <w:szCs w:val="24"/>
              </w:rPr>
              <w:t>)</w:t>
            </w:r>
          </w:p>
          <w:p w14:paraId="151C7DEF" w14:textId="12D4B4CD" w:rsidR="00404E02" w:rsidRPr="00404E02" w:rsidRDefault="00404E02" w:rsidP="00F90483">
            <w:pPr>
              <w:pStyle w:val="ListParagraph"/>
              <w:numPr>
                <w:ilvl w:val="0"/>
                <w:numId w:val="8"/>
              </w:numPr>
              <w:jc w:val="both"/>
              <w:rPr>
                <w:rFonts w:ascii="Arial" w:hAnsi="Arial" w:cs="Arial"/>
                <w:sz w:val="24"/>
                <w:szCs w:val="24"/>
              </w:rPr>
            </w:pPr>
            <w:r w:rsidRPr="00404E02">
              <w:rPr>
                <w:rFonts w:ascii="Arial" w:hAnsi="Arial" w:cs="Arial"/>
                <w:sz w:val="24"/>
                <w:szCs w:val="24"/>
              </w:rPr>
              <w:t>I</w:t>
            </w:r>
            <w:r w:rsidR="00064164" w:rsidRPr="00404E02">
              <w:rPr>
                <w:rFonts w:ascii="Arial" w:hAnsi="Arial" w:cs="Arial"/>
                <w:sz w:val="24"/>
                <w:szCs w:val="24"/>
              </w:rPr>
              <w:t>nspections</w:t>
            </w:r>
            <w:r w:rsidRPr="00404E02">
              <w:rPr>
                <w:rFonts w:ascii="Arial" w:hAnsi="Arial" w:cs="Arial"/>
                <w:sz w:val="24"/>
                <w:szCs w:val="24"/>
              </w:rPr>
              <w:t xml:space="preserve"> /</w:t>
            </w:r>
            <w:r w:rsidR="00064164" w:rsidRPr="00404E02">
              <w:rPr>
                <w:rFonts w:ascii="Arial" w:hAnsi="Arial" w:cs="Arial"/>
                <w:sz w:val="24"/>
                <w:szCs w:val="24"/>
              </w:rPr>
              <w:t xml:space="preserve"> </w:t>
            </w:r>
            <w:r w:rsidRPr="00404E02">
              <w:rPr>
                <w:rFonts w:ascii="Arial" w:hAnsi="Arial" w:cs="Arial"/>
                <w:sz w:val="24"/>
                <w:szCs w:val="24"/>
              </w:rPr>
              <w:t>C</w:t>
            </w:r>
            <w:r w:rsidR="00064164" w:rsidRPr="00404E02">
              <w:rPr>
                <w:rFonts w:ascii="Arial" w:hAnsi="Arial" w:cs="Arial"/>
                <w:sz w:val="24"/>
                <w:szCs w:val="24"/>
              </w:rPr>
              <w:t>ertification</w:t>
            </w:r>
            <w:r w:rsidRPr="00404E02">
              <w:rPr>
                <w:rFonts w:ascii="Arial" w:hAnsi="Arial" w:cs="Arial"/>
                <w:sz w:val="24"/>
                <w:szCs w:val="24"/>
              </w:rPr>
              <w:t xml:space="preserve"> / P</w:t>
            </w:r>
            <w:r w:rsidR="00064164" w:rsidRPr="00404E02">
              <w:rPr>
                <w:rFonts w:ascii="Arial" w:hAnsi="Arial" w:cs="Arial"/>
                <w:sz w:val="24"/>
                <w:szCs w:val="24"/>
              </w:rPr>
              <w:t>ermits</w:t>
            </w:r>
            <w:r>
              <w:rPr>
                <w:rFonts w:ascii="Arial" w:hAnsi="Arial" w:cs="Arial"/>
                <w:sz w:val="24"/>
                <w:szCs w:val="24"/>
              </w:rPr>
              <w:t xml:space="preserve"> (</w:t>
            </w:r>
            <w:r w:rsidR="00AA4B17">
              <w:rPr>
                <w:rFonts w:ascii="Arial" w:hAnsi="Arial" w:cs="Arial"/>
                <w:sz w:val="24"/>
                <w:szCs w:val="24"/>
              </w:rPr>
              <w:t xml:space="preserve">Installation, </w:t>
            </w:r>
            <w:r w:rsidR="00E20667">
              <w:rPr>
                <w:rFonts w:ascii="Arial" w:hAnsi="Arial" w:cs="Arial"/>
                <w:sz w:val="24"/>
                <w:szCs w:val="24"/>
              </w:rPr>
              <w:t xml:space="preserve">Electrical, Lighting, Equipment </w:t>
            </w:r>
            <w:r w:rsidR="00F90483">
              <w:rPr>
                <w:rFonts w:ascii="Arial" w:hAnsi="Arial" w:cs="Arial"/>
                <w:sz w:val="24"/>
                <w:szCs w:val="24"/>
              </w:rPr>
              <w:t>etc.</w:t>
            </w:r>
            <w:r w:rsidR="00E20667">
              <w:rPr>
                <w:rFonts w:ascii="Arial" w:hAnsi="Arial" w:cs="Arial"/>
                <w:sz w:val="24"/>
                <w:szCs w:val="24"/>
              </w:rPr>
              <w:t>)</w:t>
            </w:r>
          </w:p>
          <w:p w14:paraId="496F936C" w14:textId="7FFB4C56" w:rsidR="00064164" w:rsidRDefault="00404E02" w:rsidP="00F90483">
            <w:pPr>
              <w:pStyle w:val="ListParagraph"/>
              <w:numPr>
                <w:ilvl w:val="0"/>
                <w:numId w:val="8"/>
              </w:numPr>
              <w:jc w:val="both"/>
              <w:rPr>
                <w:rFonts w:ascii="Arial" w:hAnsi="Arial" w:cs="Arial"/>
                <w:sz w:val="24"/>
                <w:szCs w:val="24"/>
              </w:rPr>
            </w:pPr>
            <w:r w:rsidRPr="00404E02">
              <w:rPr>
                <w:rFonts w:ascii="Arial" w:hAnsi="Arial" w:cs="Arial"/>
                <w:sz w:val="24"/>
                <w:szCs w:val="24"/>
              </w:rPr>
              <w:t>S</w:t>
            </w:r>
            <w:r w:rsidR="00064164" w:rsidRPr="00404E02">
              <w:rPr>
                <w:rFonts w:ascii="Arial" w:hAnsi="Arial" w:cs="Arial"/>
                <w:sz w:val="24"/>
                <w:szCs w:val="24"/>
              </w:rPr>
              <w:t>afety information</w:t>
            </w:r>
            <w:r w:rsidRPr="00404E02">
              <w:rPr>
                <w:rFonts w:ascii="Arial" w:hAnsi="Arial" w:cs="Arial"/>
                <w:sz w:val="24"/>
                <w:szCs w:val="24"/>
              </w:rPr>
              <w:t>,</w:t>
            </w:r>
            <w:r w:rsidR="00064164" w:rsidRPr="00404E02">
              <w:rPr>
                <w:rFonts w:ascii="Arial" w:hAnsi="Arial" w:cs="Arial"/>
                <w:sz w:val="24"/>
                <w:szCs w:val="24"/>
              </w:rPr>
              <w:t xml:space="preserve"> </w:t>
            </w:r>
            <w:r w:rsidR="00F90483" w:rsidRPr="00404E02">
              <w:rPr>
                <w:rFonts w:ascii="Arial" w:hAnsi="Arial" w:cs="Arial"/>
                <w:sz w:val="24"/>
                <w:szCs w:val="24"/>
              </w:rPr>
              <w:t>training,</w:t>
            </w:r>
            <w:r w:rsidR="00064164" w:rsidRPr="00404E02">
              <w:rPr>
                <w:rFonts w:ascii="Arial" w:hAnsi="Arial" w:cs="Arial"/>
                <w:sz w:val="24"/>
                <w:szCs w:val="24"/>
              </w:rPr>
              <w:t xml:space="preserve"> </w:t>
            </w:r>
            <w:r w:rsidRPr="00404E02">
              <w:rPr>
                <w:rFonts w:ascii="Arial" w:hAnsi="Arial" w:cs="Arial"/>
                <w:sz w:val="24"/>
                <w:szCs w:val="24"/>
              </w:rPr>
              <w:t xml:space="preserve">and adherence to procedures </w:t>
            </w:r>
            <w:r w:rsidR="00064164" w:rsidRPr="00404E02">
              <w:rPr>
                <w:rFonts w:ascii="Arial" w:hAnsi="Arial" w:cs="Arial"/>
                <w:sz w:val="24"/>
                <w:szCs w:val="24"/>
              </w:rPr>
              <w:t>for staff/</w:t>
            </w:r>
            <w:r w:rsidRPr="00404E02">
              <w:rPr>
                <w:rFonts w:ascii="Arial" w:hAnsi="Arial" w:cs="Arial"/>
                <w:sz w:val="24"/>
                <w:szCs w:val="24"/>
              </w:rPr>
              <w:t xml:space="preserve"> </w:t>
            </w:r>
            <w:r w:rsidR="00064164" w:rsidRPr="00404E02">
              <w:rPr>
                <w:rFonts w:ascii="Arial" w:hAnsi="Arial" w:cs="Arial"/>
                <w:sz w:val="24"/>
                <w:szCs w:val="24"/>
              </w:rPr>
              <w:t>contractors/</w:t>
            </w:r>
            <w:r w:rsidRPr="00404E02">
              <w:rPr>
                <w:rFonts w:ascii="Arial" w:hAnsi="Arial" w:cs="Arial"/>
                <w:sz w:val="24"/>
                <w:szCs w:val="24"/>
              </w:rPr>
              <w:t xml:space="preserve"> </w:t>
            </w:r>
            <w:r w:rsidR="00064164" w:rsidRPr="00404E02">
              <w:rPr>
                <w:rFonts w:ascii="Arial" w:hAnsi="Arial" w:cs="Arial"/>
                <w:sz w:val="24"/>
                <w:szCs w:val="24"/>
              </w:rPr>
              <w:t>attendees/</w:t>
            </w:r>
            <w:r w:rsidRPr="00404E02">
              <w:rPr>
                <w:rFonts w:ascii="Arial" w:hAnsi="Arial" w:cs="Arial"/>
                <w:sz w:val="24"/>
                <w:szCs w:val="24"/>
              </w:rPr>
              <w:t xml:space="preserve"> </w:t>
            </w:r>
            <w:r w:rsidR="00064164" w:rsidRPr="00404E02">
              <w:rPr>
                <w:rFonts w:ascii="Arial" w:hAnsi="Arial" w:cs="Arial"/>
                <w:sz w:val="24"/>
                <w:szCs w:val="24"/>
              </w:rPr>
              <w:t>participants as necessary</w:t>
            </w:r>
          </w:p>
          <w:p w14:paraId="41280AE2" w14:textId="28173E94" w:rsidR="00E20667" w:rsidRPr="00404E02" w:rsidRDefault="00E20667" w:rsidP="00F90483">
            <w:pPr>
              <w:pStyle w:val="ListParagraph"/>
              <w:numPr>
                <w:ilvl w:val="0"/>
                <w:numId w:val="8"/>
              </w:numPr>
              <w:jc w:val="both"/>
              <w:rPr>
                <w:rFonts w:ascii="Arial" w:hAnsi="Arial" w:cs="Arial"/>
                <w:sz w:val="24"/>
                <w:szCs w:val="24"/>
              </w:rPr>
            </w:pPr>
            <w:r>
              <w:rPr>
                <w:rFonts w:ascii="Arial" w:hAnsi="Arial" w:cs="Arial"/>
                <w:sz w:val="24"/>
                <w:szCs w:val="24"/>
              </w:rPr>
              <w:t>Managing and controlling incidents</w:t>
            </w:r>
          </w:p>
          <w:p w14:paraId="0EAFFC54" w14:textId="106FD9AB" w:rsidR="00404E02" w:rsidRDefault="00404E02" w:rsidP="00F90483">
            <w:pPr>
              <w:jc w:val="both"/>
              <w:rPr>
                <w:rFonts w:ascii="Arial" w:hAnsi="Arial" w:cs="Arial"/>
                <w:sz w:val="24"/>
                <w:szCs w:val="24"/>
              </w:rPr>
            </w:pPr>
          </w:p>
          <w:p w14:paraId="2DFE1C9C" w14:textId="089C5BF3" w:rsidR="00404E02" w:rsidRDefault="00404E02" w:rsidP="00F90483">
            <w:pPr>
              <w:jc w:val="both"/>
              <w:rPr>
                <w:rFonts w:ascii="Arial" w:hAnsi="Arial" w:cs="Arial"/>
                <w:sz w:val="24"/>
                <w:szCs w:val="24"/>
              </w:rPr>
            </w:pPr>
          </w:p>
          <w:p w14:paraId="7F26FA75" w14:textId="77777777" w:rsidR="00F90483" w:rsidRDefault="00B8210D" w:rsidP="00F90483">
            <w:pPr>
              <w:jc w:val="both"/>
              <w:rPr>
                <w:rFonts w:ascii="Arial" w:hAnsi="Arial" w:cs="Arial"/>
                <w:sz w:val="24"/>
                <w:szCs w:val="24"/>
              </w:rPr>
            </w:pPr>
            <w:r>
              <w:rPr>
                <w:rFonts w:ascii="Arial" w:hAnsi="Arial" w:cs="Arial"/>
                <w:sz w:val="24"/>
                <w:szCs w:val="24"/>
              </w:rPr>
              <w:t xml:space="preserve">A risk assessment is a method of reviewing and assessing every part of an event </w:t>
            </w:r>
            <w:r w:rsidR="00F90483">
              <w:rPr>
                <w:rFonts w:ascii="Arial" w:hAnsi="Arial" w:cs="Arial"/>
                <w:sz w:val="24"/>
                <w:szCs w:val="24"/>
              </w:rPr>
              <w:t>including and not limited to:</w:t>
            </w:r>
          </w:p>
          <w:p w14:paraId="4CE63773" w14:textId="29B9F4BE" w:rsidR="00F90483" w:rsidRPr="00F90483" w:rsidRDefault="00F90483" w:rsidP="00F90483">
            <w:pPr>
              <w:pStyle w:val="ListParagraph"/>
              <w:numPr>
                <w:ilvl w:val="0"/>
                <w:numId w:val="9"/>
              </w:numPr>
              <w:jc w:val="both"/>
              <w:rPr>
                <w:rFonts w:ascii="Arial" w:hAnsi="Arial" w:cs="Arial"/>
                <w:sz w:val="24"/>
                <w:szCs w:val="24"/>
              </w:rPr>
            </w:pPr>
            <w:r w:rsidRPr="00F90483">
              <w:rPr>
                <w:rFonts w:ascii="Arial" w:hAnsi="Arial" w:cs="Arial"/>
                <w:sz w:val="24"/>
                <w:szCs w:val="24"/>
              </w:rPr>
              <w:t>A</w:t>
            </w:r>
            <w:r w:rsidR="00B8210D" w:rsidRPr="00F90483">
              <w:rPr>
                <w:rFonts w:ascii="Arial" w:hAnsi="Arial" w:cs="Arial"/>
                <w:sz w:val="24"/>
                <w:szCs w:val="24"/>
              </w:rPr>
              <w:t>dministration</w:t>
            </w:r>
            <w:r>
              <w:rPr>
                <w:rFonts w:ascii="Arial" w:hAnsi="Arial" w:cs="Arial"/>
                <w:sz w:val="24"/>
                <w:szCs w:val="24"/>
              </w:rPr>
              <w:t xml:space="preserve"> / Financial / Legal / HR / PR / IT</w:t>
            </w:r>
          </w:p>
          <w:p w14:paraId="36555BDE" w14:textId="7C7C5487" w:rsidR="00F90483" w:rsidRPr="00F90483" w:rsidRDefault="00B8210D" w:rsidP="00F90483">
            <w:pPr>
              <w:pStyle w:val="ListParagraph"/>
              <w:numPr>
                <w:ilvl w:val="0"/>
                <w:numId w:val="9"/>
              </w:numPr>
              <w:jc w:val="both"/>
              <w:rPr>
                <w:rFonts w:ascii="Arial" w:hAnsi="Arial" w:cs="Arial"/>
                <w:sz w:val="24"/>
                <w:szCs w:val="24"/>
              </w:rPr>
            </w:pPr>
            <w:r w:rsidRPr="00F90483">
              <w:rPr>
                <w:rFonts w:ascii="Arial" w:hAnsi="Arial" w:cs="Arial"/>
                <w:sz w:val="24"/>
                <w:szCs w:val="24"/>
              </w:rPr>
              <w:t>HSE</w:t>
            </w:r>
            <w:r w:rsidR="00F90483">
              <w:rPr>
                <w:rFonts w:ascii="Arial" w:hAnsi="Arial" w:cs="Arial"/>
                <w:sz w:val="24"/>
                <w:szCs w:val="24"/>
              </w:rPr>
              <w:t xml:space="preserve"> / Fire &amp; Safety – Both building and staff</w:t>
            </w:r>
          </w:p>
          <w:p w14:paraId="423F345E" w14:textId="7B452CFB" w:rsidR="00F90483" w:rsidRPr="00F90483" w:rsidRDefault="00B8210D" w:rsidP="00F90483">
            <w:pPr>
              <w:pStyle w:val="ListParagraph"/>
              <w:numPr>
                <w:ilvl w:val="0"/>
                <w:numId w:val="9"/>
              </w:numPr>
              <w:jc w:val="both"/>
              <w:rPr>
                <w:rFonts w:ascii="Arial" w:hAnsi="Arial" w:cs="Arial"/>
                <w:sz w:val="24"/>
                <w:szCs w:val="24"/>
              </w:rPr>
            </w:pPr>
            <w:r w:rsidRPr="00F90483">
              <w:rPr>
                <w:rFonts w:ascii="Arial" w:hAnsi="Arial" w:cs="Arial"/>
                <w:sz w:val="24"/>
                <w:szCs w:val="24"/>
              </w:rPr>
              <w:t>Staff</w:t>
            </w:r>
            <w:r w:rsidR="00F90483">
              <w:rPr>
                <w:rFonts w:ascii="Arial" w:hAnsi="Arial" w:cs="Arial"/>
                <w:sz w:val="24"/>
                <w:szCs w:val="24"/>
              </w:rPr>
              <w:t xml:space="preserve"> / 3</w:t>
            </w:r>
            <w:r w:rsidR="00F90483" w:rsidRPr="00F90483">
              <w:rPr>
                <w:rFonts w:ascii="Arial" w:hAnsi="Arial" w:cs="Arial"/>
                <w:sz w:val="24"/>
                <w:szCs w:val="24"/>
                <w:vertAlign w:val="superscript"/>
              </w:rPr>
              <w:t>rd</w:t>
            </w:r>
            <w:r w:rsidR="00F90483">
              <w:rPr>
                <w:rFonts w:ascii="Arial" w:hAnsi="Arial" w:cs="Arial"/>
                <w:sz w:val="24"/>
                <w:szCs w:val="24"/>
              </w:rPr>
              <w:t xml:space="preserve"> Parties</w:t>
            </w:r>
          </w:p>
          <w:p w14:paraId="6385C479" w14:textId="5E1DA49E" w:rsidR="00F90483" w:rsidRPr="00F90483" w:rsidRDefault="00B8210D" w:rsidP="00F90483">
            <w:pPr>
              <w:pStyle w:val="ListParagraph"/>
              <w:numPr>
                <w:ilvl w:val="0"/>
                <w:numId w:val="9"/>
              </w:numPr>
              <w:jc w:val="both"/>
              <w:rPr>
                <w:rFonts w:ascii="Arial" w:hAnsi="Arial" w:cs="Arial"/>
                <w:sz w:val="24"/>
                <w:szCs w:val="24"/>
              </w:rPr>
            </w:pPr>
            <w:r w:rsidRPr="00F90483">
              <w:rPr>
                <w:rFonts w:ascii="Arial" w:hAnsi="Arial" w:cs="Arial"/>
                <w:sz w:val="24"/>
                <w:szCs w:val="24"/>
              </w:rPr>
              <w:t>Security</w:t>
            </w:r>
            <w:r w:rsidR="00F90483">
              <w:rPr>
                <w:rFonts w:ascii="Arial" w:hAnsi="Arial" w:cs="Arial"/>
                <w:sz w:val="24"/>
                <w:szCs w:val="24"/>
              </w:rPr>
              <w:t xml:space="preserve"> / Attendees / Participants &amp; Pe</w:t>
            </w:r>
            <w:r w:rsidR="008317EE">
              <w:rPr>
                <w:rFonts w:ascii="Arial" w:hAnsi="Arial" w:cs="Arial"/>
                <w:sz w:val="24"/>
                <w:szCs w:val="24"/>
              </w:rPr>
              <w:t>rformers</w:t>
            </w:r>
          </w:p>
          <w:p w14:paraId="503C4128" w14:textId="6C941448" w:rsidR="00F90483" w:rsidRPr="00F90483" w:rsidRDefault="00B8210D" w:rsidP="00F90483">
            <w:pPr>
              <w:pStyle w:val="ListParagraph"/>
              <w:numPr>
                <w:ilvl w:val="0"/>
                <w:numId w:val="9"/>
              </w:numPr>
              <w:jc w:val="both"/>
              <w:rPr>
                <w:rFonts w:ascii="Arial" w:hAnsi="Arial" w:cs="Arial"/>
                <w:sz w:val="24"/>
                <w:szCs w:val="24"/>
              </w:rPr>
            </w:pPr>
            <w:r w:rsidRPr="00F90483">
              <w:rPr>
                <w:rFonts w:ascii="Arial" w:hAnsi="Arial" w:cs="Arial"/>
                <w:sz w:val="24"/>
                <w:szCs w:val="24"/>
              </w:rPr>
              <w:t>Environment</w:t>
            </w:r>
            <w:r w:rsidR="008317EE">
              <w:rPr>
                <w:rFonts w:ascii="Arial" w:hAnsi="Arial" w:cs="Arial"/>
                <w:sz w:val="24"/>
                <w:szCs w:val="24"/>
              </w:rPr>
              <w:t xml:space="preserve"> / Environmental requir</w:t>
            </w:r>
            <w:r w:rsidR="004A31E3">
              <w:rPr>
                <w:rFonts w:ascii="Arial" w:hAnsi="Arial" w:cs="Arial"/>
                <w:sz w:val="24"/>
                <w:szCs w:val="24"/>
              </w:rPr>
              <w:t>e</w:t>
            </w:r>
            <w:r w:rsidR="008317EE">
              <w:rPr>
                <w:rFonts w:ascii="Arial" w:hAnsi="Arial" w:cs="Arial"/>
                <w:sz w:val="24"/>
                <w:szCs w:val="24"/>
              </w:rPr>
              <w:t>ments</w:t>
            </w:r>
          </w:p>
          <w:p w14:paraId="5A072EBE" w14:textId="77777777" w:rsidR="00F90483" w:rsidRPr="00F90483" w:rsidRDefault="00B8210D" w:rsidP="00F90483">
            <w:pPr>
              <w:pStyle w:val="ListParagraph"/>
              <w:numPr>
                <w:ilvl w:val="0"/>
                <w:numId w:val="9"/>
              </w:numPr>
              <w:jc w:val="both"/>
              <w:rPr>
                <w:rFonts w:ascii="Arial" w:hAnsi="Arial" w:cs="Arial"/>
                <w:sz w:val="24"/>
                <w:szCs w:val="24"/>
              </w:rPr>
            </w:pPr>
            <w:r w:rsidRPr="00F90483">
              <w:rPr>
                <w:rFonts w:ascii="Arial" w:hAnsi="Arial" w:cs="Arial"/>
                <w:sz w:val="24"/>
                <w:szCs w:val="24"/>
              </w:rPr>
              <w:t>Transport</w:t>
            </w:r>
          </w:p>
          <w:p w14:paraId="4E96D598" w14:textId="77777777" w:rsidR="00F90483" w:rsidRPr="00F90483" w:rsidRDefault="00B8210D" w:rsidP="00F90483">
            <w:pPr>
              <w:pStyle w:val="ListParagraph"/>
              <w:numPr>
                <w:ilvl w:val="0"/>
                <w:numId w:val="9"/>
              </w:numPr>
              <w:jc w:val="both"/>
              <w:rPr>
                <w:rFonts w:ascii="Arial" w:hAnsi="Arial" w:cs="Arial"/>
                <w:sz w:val="24"/>
                <w:szCs w:val="24"/>
              </w:rPr>
            </w:pPr>
            <w:r w:rsidRPr="00F90483">
              <w:rPr>
                <w:rFonts w:ascii="Arial" w:hAnsi="Arial" w:cs="Arial"/>
                <w:sz w:val="24"/>
                <w:szCs w:val="24"/>
              </w:rPr>
              <w:t>Weather (if necessary)</w:t>
            </w:r>
            <w:r w:rsidR="00AA0C89" w:rsidRPr="00F90483">
              <w:rPr>
                <w:rFonts w:ascii="Arial" w:hAnsi="Arial" w:cs="Arial"/>
                <w:sz w:val="24"/>
                <w:szCs w:val="24"/>
              </w:rPr>
              <w:t>.</w:t>
            </w:r>
          </w:p>
          <w:p w14:paraId="7180337E" w14:textId="4098EB8B" w:rsidR="00404E02" w:rsidRDefault="00AA0C89" w:rsidP="00F90483">
            <w:pPr>
              <w:jc w:val="both"/>
              <w:rPr>
                <w:rFonts w:ascii="Arial" w:hAnsi="Arial" w:cs="Arial"/>
                <w:sz w:val="24"/>
                <w:szCs w:val="24"/>
              </w:rPr>
            </w:pPr>
            <w:r>
              <w:rPr>
                <w:rFonts w:ascii="Arial" w:hAnsi="Arial" w:cs="Arial"/>
                <w:sz w:val="24"/>
                <w:szCs w:val="24"/>
              </w:rPr>
              <w:t xml:space="preserve">The purpose of the risk assessment is </w:t>
            </w:r>
            <w:r w:rsidR="00F90483">
              <w:rPr>
                <w:rFonts w:ascii="Arial" w:hAnsi="Arial" w:cs="Arial"/>
                <w:sz w:val="24"/>
                <w:szCs w:val="24"/>
              </w:rPr>
              <w:t>ensuring</w:t>
            </w:r>
            <w:r>
              <w:rPr>
                <w:rFonts w:ascii="Arial" w:hAnsi="Arial" w:cs="Arial"/>
                <w:sz w:val="24"/>
                <w:szCs w:val="24"/>
              </w:rPr>
              <w:t xml:space="preserve"> that every aspect of the event</w:t>
            </w:r>
            <w:r w:rsidR="00F90483">
              <w:rPr>
                <w:rFonts w:ascii="Arial" w:hAnsi="Arial" w:cs="Arial"/>
                <w:sz w:val="24"/>
                <w:szCs w:val="24"/>
              </w:rPr>
              <w:t xml:space="preserve"> is analysed, evaluated, monitored, and treated with the correct associated procedure, activity, function, and process to ensure that minimal losses and maximise opportunities for success.</w:t>
            </w:r>
            <w:r w:rsidR="008317EE">
              <w:rPr>
                <w:rFonts w:ascii="Arial" w:hAnsi="Arial" w:cs="Arial"/>
                <w:sz w:val="24"/>
                <w:szCs w:val="24"/>
              </w:rPr>
              <w:t xml:space="preserve">  This can also aid with the insurance, cancel an event but most importantly ensure that the event and everyone within is safe and secure throughout.</w:t>
            </w:r>
          </w:p>
          <w:p w14:paraId="45911534" w14:textId="77777777" w:rsidR="008317EE" w:rsidRDefault="008317EE" w:rsidP="00F90483">
            <w:pPr>
              <w:jc w:val="both"/>
              <w:rPr>
                <w:rFonts w:ascii="Arial" w:hAnsi="Arial" w:cs="Arial"/>
                <w:sz w:val="24"/>
                <w:szCs w:val="24"/>
              </w:rPr>
            </w:pPr>
          </w:p>
          <w:p w14:paraId="02426793" w14:textId="36B74D4B" w:rsidR="00404E02" w:rsidRDefault="008317EE" w:rsidP="00F90483">
            <w:pPr>
              <w:jc w:val="both"/>
              <w:rPr>
                <w:rFonts w:ascii="Arial" w:hAnsi="Arial" w:cs="Arial"/>
                <w:sz w:val="24"/>
                <w:szCs w:val="24"/>
              </w:rPr>
            </w:pPr>
            <w:r>
              <w:rPr>
                <w:rFonts w:ascii="Arial" w:hAnsi="Arial" w:cs="Arial"/>
                <w:sz w:val="24"/>
                <w:szCs w:val="24"/>
              </w:rPr>
              <w:lastRenderedPageBreak/>
              <w:t xml:space="preserve">The risk assessment is carried out by physically reviewing and assessing each part of the event, ensuring that everything is </w:t>
            </w:r>
            <w:r w:rsidR="004A31E3">
              <w:rPr>
                <w:rFonts w:ascii="Arial" w:hAnsi="Arial" w:cs="Arial"/>
                <w:sz w:val="24"/>
                <w:szCs w:val="24"/>
              </w:rPr>
              <w:t>covered,</w:t>
            </w:r>
            <w:r>
              <w:rPr>
                <w:rFonts w:ascii="Arial" w:hAnsi="Arial" w:cs="Arial"/>
                <w:sz w:val="24"/>
                <w:szCs w:val="24"/>
              </w:rPr>
              <w:t xml:space="preserve"> and all eventualities are reviewed with relevant safety steps and procedures to deal with in place.  These five steps are:</w:t>
            </w:r>
          </w:p>
          <w:p w14:paraId="679BF1EA" w14:textId="0783DBEF" w:rsidR="008317EE" w:rsidRDefault="008317EE" w:rsidP="008317EE">
            <w:pPr>
              <w:pStyle w:val="ListParagraph"/>
              <w:numPr>
                <w:ilvl w:val="0"/>
                <w:numId w:val="10"/>
              </w:numPr>
              <w:jc w:val="both"/>
              <w:rPr>
                <w:rFonts w:ascii="Arial" w:hAnsi="Arial" w:cs="Arial"/>
                <w:sz w:val="24"/>
                <w:szCs w:val="24"/>
              </w:rPr>
            </w:pPr>
            <w:r>
              <w:rPr>
                <w:rFonts w:ascii="Arial" w:hAnsi="Arial" w:cs="Arial"/>
                <w:sz w:val="24"/>
                <w:szCs w:val="24"/>
              </w:rPr>
              <w:t>Finding out which activities take place</w:t>
            </w:r>
            <w:r w:rsidR="00EB1A89">
              <w:rPr>
                <w:rFonts w:ascii="Arial" w:hAnsi="Arial" w:cs="Arial"/>
                <w:sz w:val="24"/>
                <w:szCs w:val="24"/>
              </w:rPr>
              <w:t xml:space="preserve">, where and when and how executed.  This identifies each individual hazard, </w:t>
            </w:r>
            <w:r w:rsidR="004A31E3">
              <w:rPr>
                <w:rFonts w:ascii="Arial" w:hAnsi="Arial" w:cs="Arial"/>
                <w:sz w:val="24"/>
                <w:szCs w:val="24"/>
              </w:rPr>
              <w:t>security,</w:t>
            </w:r>
            <w:r w:rsidR="00EB1A89">
              <w:rPr>
                <w:rFonts w:ascii="Arial" w:hAnsi="Arial" w:cs="Arial"/>
                <w:sz w:val="24"/>
                <w:szCs w:val="24"/>
              </w:rPr>
              <w:t xml:space="preserve"> and safety issue within.</w:t>
            </w:r>
          </w:p>
          <w:p w14:paraId="1742A1F5" w14:textId="76D1A6BE" w:rsidR="00EB1A89" w:rsidRDefault="00EB1A89" w:rsidP="008317EE">
            <w:pPr>
              <w:pStyle w:val="ListParagraph"/>
              <w:numPr>
                <w:ilvl w:val="0"/>
                <w:numId w:val="10"/>
              </w:numPr>
              <w:jc w:val="both"/>
              <w:rPr>
                <w:rFonts w:ascii="Arial" w:hAnsi="Arial" w:cs="Arial"/>
                <w:sz w:val="24"/>
                <w:szCs w:val="24"/>
              </w:rPr>
            </w:pPr>
            <w:r>
              <w:rPr>
                <w:rFonts w:ascii="Arial" w:hAnsi="Arial" w:cs="Arial"/>
                <w:sz w:val="24"/>
                <w:szCs w:val="24"/>
              </w:rPr>
              <w:t>Targets which are likely to be identified and affected by the hazards and recordable evidence for this in every step.</w:t>
            </w:r>
          </w:p>
          <w:p w14:paraId="63F6B22B" w14:textId="2235E7CA" w:rsidR="00EB1A89" w:rsidRDefault="00EB1A89" w:rsidP="008317EE">
            <w:pPr>
              <w:pStyle w:val="ListParagraph"/>
              <w:numPr>
                <w:ilvl w:val="0"/>
                <w:numId w:val="10"/>
              </w:numPr>
              <w:jc w:val="both"/>
              <w:rPr>
                <w:rFonts w:ascii="Arial" w:hAnsi="Arial" w:cs="Arial"/>
                <w:sz w:val="24"/>
                <w:szCs w:val="24"/>
              </w:rPr>
            </w:pPr>
            <w:r>
              <w:rPr>
                <w:rFonts w:ascii="Arial" w:hAnsi="Arial" w:cs="Arial"/>
                <w:sz w:val="24"/>
                <w:szCs w:val="24"/>
              </w:rPr>
              <w:t xml:space="preserve">Existing safety and operational procedures assessed and reviewed with additional procedures added if </w:t>
            </w:r>
            <w:r w:rsidR="004A31E3">
              <w:rPr>
                <w:rFonts w:ascii="Arial" w:hAnsi="Arial" w:cs="Arial"/>
                <w:sz w:val="24"/>
                <w:szCs w:val="24"/>
              </w:rPr>
              <w:t>necessary,</w:t>
            </w:r>
            <w:r>
              <w:rPr>
                <w:rFonts w:ascii="Arial" w:hAnsi="Arial" w:cs="Arial"/>
                <w:sz w:val="24"/>
                <w:szCs w:val="24"/>
              </w:rPr>
              <w:t xml:space="preserve"> for the event being held.</w:t>
            </w:r>
          </w:p>
          <w:p w14:paraId="0437FDEC" w14:textId="75E77100" w:rsidR="00EB1A89" w:rsidRDefault="00EB1A89" w:rsidP="008317EE">
            <w:pPr>
              <w:pStyle w:val="ListParagraph"/>
              <w:numPr>
                <w:ilvl w:val="0"/>
                <w:numId w:val="10"/>
              </w:numPr>
              <w:jc w:val="both"/>
              <w:rPr>
                <w:rFonts w:ascii="Arial" w:hAnsi="Arial" w:cs="Arial"/>
                <w:sz w:val="24"/>
                <w:szCs w:val="24"/>
              </w:rPr>
            </w:pPr>
            <w:r>
              <w:rPr>
                <w:rFonts w:ascii="Arial" w:hAnsi="Arial" w:cs="Arial"/>
                <w:sz w:val="24"/>
                <w:szCs w:val="24"/>
              </w:rPr>
              <w:t>Assessment of risks, walking through each part of the assessment and looking out the box on every task being conducted and reviewing these to find potential errors, safety issues and risk issues.</w:t>
            </w:r>
          </w:p>
          <w:p w14:paraId="4AE6FA3F" w14:textId="6EBB94E2" w:rsidR="00EB1A89" w:rsidRDefault="00EB1A89" w:rsidP="008317EE">
            <w:pPr>
              <w:pStyle w:val="ListParagraph"/>
              <w:numPr>
                <w:ilvl w:val="0"/>
                <w:numId w:val="10"/>
              </w:numPr>
              <w:jc w:val="both"/>
              <w:rPr>
                <w:rFonts w:ascii="Arial" w:hAnsi="Arial" w:cs="Arial"/>
                <w:sz w:val="24"/>
                <w:szCs w:val="24"/>
              </w:rPr>
            </w:pPr>
            <w:r>
              <w:rPr>
                <w:rFonts w:ascii="Arial" w:hAnsi="Arial" w:cs="Arial"/>
                <w:sz w:val="24"/>
                <w:szCs w:val="24"/>
              </w:rPr>
              <w:t>Corrective actions recommended for each part that fails to meet standards and set reasonable time frames to resolve, minimise or eliminate risks altogether.  Then reviewing actions before signing off on assessment.</w:t>
            </w:r>
          </w:p>
          <w:p w14:paraId="2D4B97D1" w14:textId="480BEE30" w:rsidR="00B87529" w:rsidRDefault="00B87529" w:rsidP="00B87529">
            <w:pPr>
              <w:pStyle w:val="ListParagraph"/>
              <w:jc w:val="both"/>
              <w:rPr>
                <w:rFonts w:ascii="Arial" w:hAnsi="Arial" w:cs="Arial"/>
                <w:sz w:val="24"/>
                <w:szCs w:val="24"/>
              </w:rPr>
            </w:pPr>
          </w:p>
          <w:p w14:paraId="2045E8D3" w14:textId="77777777" w:rsidR="00B87529" w:rsidRDefault="00B87529" w:rsidP="00B87529">
            <w:pPr>
              <w:jc w:val="both"/>
              <w:rPr>
                <w:rFonts w:ascii="Arial" w:hAnsi="Arial" w:cs="Arial"/>
                <w:sz w:val="24"/>
                <w:szCs w:val="24"/>
              </w:rPr>
            </w:pPr>
            <w:r>
              <w:rPr>
                <w:rFonts w:ascii="Arial" w:hAnsi="Arial" w:cs="Arial"/>
                <w:sz w:val="24"/>
                <w:szCs w:val="24"/>
              </w:rPr>
              <w:t xml:space="preserve">When deciding and choosing a venue for an event, the location is critical for ensuring the Health and Safety of all staff, attendees are paramount. </w:t>
            </w:r>
          </w:p>
          <w:p w14:paraId="5123119A" w14:textId="442C30A8" w:rsidR="00DA49D1" w:rsidRDefault="00B87529" w:rsidP="00DA49D1">
            <w:pPr>
              <w:pStyle w:val="ListParagraph"/>
              <w:numPr>
                <w:ilvl w:val="0"/>
                <w:numId w:val="11"/>
              </w:numPr>
              <w:jc w:val="both"/>
              <w:rPr>
                <w:rFonts w:ascii="Arial" w:hAnsi="Arial" w:cs="Arial"/>
                <w:sz w:val="24"/>
                <w:szCs w:val="24"/>
              </w:rPr>
            </w:pPr>
            <w:r>
              <w:rPr>
                <w:rFonts w:ascii="Arial" w:hAnsi="Arial" w:cs="Arial"/>
                <w:sz w:val="24"/>
                <w:szCs w:val="24"/>
              </w:rPr>
              <w:t>M</w:t>
            </w:r>
            <w:r w:rsidRPr="00B87529">
              <w:rPr>
                <w:rFonts w:ascii="Arial" w:hAnsi="Arial" w:cs="Arial"/>
                <w:sz w:val="24"/>
                <w:szCs w:val="24"/>
              </w:rPr>
              <w:t>ust ensure that the site will be big enough to hold the event</w:t>
            </w:r>
            <w:r w:rsidR="00DA49D1">
              <w:rPr>
                <w:rFonts w:ascii="Arial" w:hAnsi="Arial" w:cs="Arial"/>
                <w:sz w:val="24"/>
                <w:szCs w:val="24"/>
              </w:rPr>
              <w:t>.</w:t>
            </w:r>
            <w:r w:rsidR="004A31E3">
              <w:rPr>
                <w:rFonts w:ascii="Arial" w:hAnsi="Arial" w:cs="Arial"/>
                <w:sz w:val="24"/>
                <w:szCs w:val="24"/>
              </w:rPr>
              <w:t xml:space="preserve">  Will this be a one-time event, or will this be a recurring event at certain times year?</w:t>
            </w:r>
          </w:p>
          <w:p w14:paraId="73F975D8" w14:textId="77777777" w:rsidR="00DA49D1" w:rsidRDefault="00DA49D1" w:rsidP="00DA49D1">
            <w:pPr>
              <w:pStyle w:val="ListParagraph"/>
              <w:numPr>
                <w:ilvl w:val="0"/>
                <w:numId w:val="11"/>
              </w:numPr>
              <w:jc w:val="both"/>
              <w:rPr>
                <w:rFonts w:ascii="Arial" w:hAnsi="Arial" w:cs="Arial"/>
                <w:sz w:val="24"/>
                <w:szCs w:val="24"/>
              </w:rPr>
            </w:pPr>
            <w:r>
              <w:rPr>
                <w:rFonts w:ascii="Arial" w:hAnsi="Arial" w:cs="Arial"/>
                <w:sz w:val="24"/>
                <w:szCs w:val="24"/>
              </w:rPr>
              <w:t>M</w:t>
            </w:r>
            <w:r w:rsidRPr="00DA49D1">
              <w:rPr>
                <w:rFonts w:ascii="Arial" w:hAnsi="Arial" w:cs="Arial"/>
                <w:sz w:val="24"/>
                <w:szCs w:val="24"/>
              </w:rPr>
              <w:t>ay require several locations to hold the one event / Or building unsuitable for event and require more open and temporary facilities</w:t>
            </w:r>
          </w:p>
          <w:p w14:paraId="0CBD894C" w14:textId="0A085453" w:rsidR="00B87529" w:rsidRPr="00DA49D1" w:rsidRDefault="00DA49D1" w:rsidP="00DA49D1">
            <w:pPr>
              <w:pStyle w:val="ListParagraph"/>
              <w:numPr>
                <w:ilvl w:val="0"/>
                <w:numId w:val="11"/>
              </w:numPr>
              <w:jc w:val="both"/>
              <w:rPr>
                <w:rFonts w:ascii="Arial" w:hAnsi="Arial" w:cs="Arial"/>
                <w:sz w:val="24"/>
                <w:szCs w:val="24"/>
              </w:rPr>
            </w:pPr>
            <w:r>
              <w:rPr>
                <w:rFonts w:ascii="Arial" w:hAnsi="Arial" w:cs="Arial"/>
                <w:sz w:val="24"/>
                <w:szCs w:val="24"/>
              </w:rPr>
              <w:t xml:space="preserve">Will the event affect fixed facilities (such as damage to building / surrounds) / Can the event be hosted in fixed or require temporary </w:t>
            </w:r>
            <w:r w:rsidR="004A31E3">
              <w:rPr>
                <w:rFonts w:ascii="Arial" w:hAnsi="Arial" w:cs="Arial"/>
                <w:sz w:val="24"/>
                <w:szCs w:val="24"/>
              </w:rPr>
              <w:t>facilities?</w:t>
            </w:r>
          </w:p>
          <w:p w14:paraId="6F61864B" w14:textId="0C2575B0" w:rsidR="00B87529" w:rsidRDefault="00B87529" w:rsidP="00B87529">
            <w:pPr>
              <w:pStyle w:val="ListParagraph"/>
              <w:numPr>
                <w:ilvl w:val="0"/>
                <w:numId w:val="11"/>
              </w:numPr>
              <w:jc w:val="both"/>
              <w:rPr>
                <w:rFonts w:ascii="Arial" w:hAnsi="Arial" w:cs="Arial"/>
                <w:sz w:val="24"/>
                <w:szCs w:val="24"/>
              </w:rPr>
            </w:pPr>
            <w:r>
              <w:rPr>
                <w:rFonts w:ascii="Arial" w:hAnsi="Arial" w:cs="Arial"/>
                <w:sz w:val="24"/>
                <w:szCs w:val="24"/>
              </w:rPr>
              <w:t>Must ensure that the capacity will be suitable</w:t>
            </w:r>
            <w:r w:rsidR="00DA49D1">
              <w:rPr>
                <w:rFonts w:ascii="Arial" w:hAnsi="Arial" w:cs="Arial"/>
                <w:sz w:val="24"/>
                <w:szCs w:val="24"/>
              </w:rPr>
              <w:t xml:space="preserve">, </w:t>
            </w:r>
            <w:r>
              <w:rPr>
                <w:rFonts w:ascii="Arial" w:hAnsi="Arial" w:cs="Arial"/>
                <w:sz w:val="24"/>
                <w:szCs w:val="24"/>
              </w:rPr>
              <w:t>safety within</w:t>
            </w:r>
            <w:r w:rsidR="00DA49D1">
              <w:rPr>
                <w:rFonts w:ascii="Arial" w:hAnsi="Arial" w:cs="Arial"/>
                <w:sz w:val="24"/>
                <w:szCs w:val="24"/>
              </w:rPr>
              <w:t xml:space="preserve"> and services / utilities provided or require supply.</w:t>
            </w:r>
          </w:p>
          <w:p w14:paraId="3A75168A" w14:textId="597112BA" w:rsidR="00B87529" w:rsidRDefault="00B87529" w:rsidP="00B87529">
            <w:pPr>
              <w:pStyle w:val="ListParagraph"/>
              <w:numPr>
                <w:ilvl w:val="0"/>
                <w:numId w:val="11"/>
              </w:numPr>
              <w:jc w:val="both"/>
              <w:rPr>
                <w:rFonts w:ascii="Arial" w:hAnsi="Arial" w:cs="Arial"/>
                <w:sz w:val="24"/>
                <w:szCs w:val="24"/>
              </w:rPr>
            </w:pPr>
            <w:r>
              <w:rPr>
                <w:rFonts w:ascii="Arial" w:hAnsi="Arial" w:cs="Arial"/>
                <w:sz w:val="24"/>
                <w:szCs w:val="24"/>
              </w:rPr>
              <w:t>Parking for audience, 3</w:t>
            </w:r>
            <w:r w:rsidRPr="00B87529">
              <w:rPr>
                <w:rFonts w:ascii="Arial" w:hAnsi="Arial" w:cs="Arial"/>
                <w:sz w:val="24"/>
                <w:szCs w:val="24"/>
                <w:vertAlign w:val="superscript"/>
              </w:rPr>
              <w:t>rd</w:t>
            </w:r>
            <w:r>
              <w:rPr>
                <w:rFonts w:ascii="Arial" w:hAnsi="Arial" w:cs="Arial"/>
                <w:sz w:val="24"/>
                <w:szCs w:val="24"/>
              </w:rPr>
              <w:t xml:space="preserve"> party vehicles, additional supply vehicles and safety vehicles.</w:t>
            </w:r>
          </w:p>
          <w:p w14:paraId="61E85504" w14:textId="084433FA" w:rsidR="00B87529" w:rsidRDefault="00B87529" w:rsidP="00B87529">
            <w:pPr>
              <w:pStyle w:val="ListParagraph"/>
              <w:numPr>
                <w:ilvl w:val="0"/>
                <w:numId w:val="11"/>
              </w:numPr>
              <w:jc w:val="both"/>
              <w:rPr>
                <w:rFonts w:ascii="Arial" w:hAnsi="Arial" w:cs="Arial"/>
                <w:sz w:val="24"/>
                <w:szCs w:val="24"/>
              </w:rPr>
            </w:pPr>
            <w:r>
              <w:rPr>
                <w:rFonts w:ascii="Arial" w:hAnsi="Arial" w:cs="Arial"/>
                <w:sz w:val="24"/>
                <w:szCs w:val="24"/>
              </w:rPr>
              <w:t xml:space="preserve">Temporary structures and safety of structures during event (weather review </w:t>
            </w:r>
            <w:r w:rsidR="004A31E3">
              <w:rPr>
                <w:rFonts w:ascii="Arial" w:hAnsi="Arial" w:cs="Arial"/>
                <w:sz w:val="24"/>
                <w:szCs w:val="24"/>
              </w:rPr>
              <w:t>etc.</w:t>
            </w:r>
            <w:r>
              <w:rPr>
                <w:rFonts w:ascii="Arial" w:hAnsi="Arial" w:cs="Arial"/>
                <w:sz w:val="24"/>
                <w:szCs w:val="24"/>
              </w:rPr>
              <w:t>)</w:t>
            </w:r>
            <w:r w:rsidR="00DA49D1">
              <w:rPr>
                <w:rFonts w:ascii="Arial" w:hAnsi="Arial" w:cs="Arial"/>
                <w:sz w:val="24"/>
                <w:szCs w:val="24"/>
              </w:rPr>
              <w:t xml:space="preserve">. </w:t>
            </w:r>
          </w:p>
          <w:p w14:paraId="79243EF8" w14:textId="36D8632C" w:rsidR="00B87529" w:rsidRPr="00B87529" w:rsidRDefault="00B87529" w:rsidP="00B87529">
            <w:pPr>
              <w:pStyle w:val="ListParagraph"/>
              <w:numPr>
                <w:ilvl w:val="0"/>
                <w:numId w:val="11"/>
              </w:numPr>
              <w:jc w:val="both"/>
              <w:rPr>
                <w:rFonts w:ascii="Arial" w:hAnsi="Arial" w:cs="Arial"/>
                <w:sz w:val="24"/>
                <w:szCs w:val="24"/>
              </w:rPr>
            </w:pPr>
            <w:r>
              <w:rPr>
                <w:rFonts w:ascii="Arial" w:hAnsi="Arial" w:cs="Arial"/>
                <w:sz w:val="24"/>
                <w:szCs w:val="24"/>
              </w:rPr>
              <w:t>Rear access for performers, equipment, news/photographers requires to checked and restrictions if necessary.</w:t>
            </w:r>
          </w:p>
          <w:p w14:paraId="4126367A" w14:textId="7204BC43" w:rsidR="00404E02" w:rsidRDefault="00404E02" w:rsidP="00F90483">
            <w:pPr>
              <w:jc w:val="both"/>
              <w:rPr>
                <w:rFonts w:ascii="Arial" w:hAnsi="Arial" w:cs="Arial"/>
                <w:sz w:val="24"/>
                <w:szCs w:val="24"/>
              </w:rPr>
            </w:pPr>
          </w:p>
          <w:p w14:paraId="3AB73D4B" w14:textId="22B72FE7" w:rsidR="00404E02" w:rsidRDefault="00404E02" w:rsidP="00F90483">
            <w:pPr>
              <w:jc w:val="both"/>
              <w:rPr>
                <w:rFonts w:ascii="Arial" w:hAnsi="Arial" w:cs="Arial"/>
                <w:sz w:val="24"/>
                <w:szCs w:val="24"/>
              </w:rPr>
            </w:pPr>
          </w:p>
          <w:p w14:paraId="2D751E1B" w14:textId="78AA7BDC" w:rsidR="008D4E1E" w:rsidRDefault="004A31E3" w:rsidP="00F90483">
            <w:pPr>
              <w:jc w:val="both"/>
              <w:rPr>
                <w:rFonts w:ascii="Arial" w:hAnsi="Arial" w:cs="Arial"/>
                <w:sz w:val="24"/>
                <w:szCs w:val="24"/>
              </w:rPr>
            </w:pPr>
            <w:r>
              <w:rPr>
                <w:rFonts w:ascii="Arial" w:hAnsi="Arial" w:cs="Arial"/>
                <w:sz w:val="24"/>
                <w:szCs w:val="24"/>
              </w:rPr>
              <w:t>The requirement for contingency planning is an absolute need for planning an event.  This allows the event planner</w:t>
            </w:r>
            <w:r w:rsidR="00980E3A">
              <w:rPr>
                <w:rFonts w:ascii="Arial" w:hAnsi="Arial" w:cs="Arial"/>
                <w:sz w:val="24"/>
                <w:szCs w:val="24"/>
              </w:rPr>
              <w:t xml:space="preserve"> to resolve possible </w:t>
            </w:r>
            <w:r w:rsidR="00F273A3">
              <w:rPr>
                <w:rFonts w:ascii="Arial" w:hAnsi="Arial" w:cs="Arial"/>
                <w:sz w:val="24"/>
                <w:szCs w:val="24"/>
              </w:rPr>
              <w:t xml:space="preserve">issues </w:t>
            </w:r>
            <w:r w:rsidR="00980E3A">
              <w:rPr>
                <w:rFonts w:ascii="Arial" w:hAnsi="Arial" w:cs="Arial"/>
                <w:sz w:val="24"/>
                <w:szCs w:val="24"/>
              </w:rPr>
              <w:t xml:space="preserve">quickly and easily without delay, when preparing and setting up an event.  </w:t>
            </w:r>
            <w:r w:rsidR="008D4E1E">
              <w:rPr>
                <w:rFonts w:ascii="Arial" w:hAnsi="Arial" w:cs="Arial"/>
                <w:sz w:val="24"/>
                <w:szCs w:val="24"/>
              </w:rPr>
              <w:t>Every event should have a contingency plan as there is always the possibility of something happening to cause problems or delays to the event set up and running of the event until completed.</w:t>
            </w:r>
          </w:p>
          <w:p w14:paraId="088DAD7D" w14:textId="2E763DD0" w:rsidR="008D4E1E" w:rsidRDefault="00980E3A" w:rsidP="00F90483">
            <w:pPr>
              <w:jc w:val="both"/>
              <w:rPr>
                <w:rFonts w:ascii="Arial" w:hAnsi="Arial" w:cs="Arial"/>
                <w:sz w:val="24"/>
                <w:szCs w:val="24"/>
              </w:rPr>
            </w:pPr>
            <w:r>
              <w:rPr>
                <w:rFonts w:ascii="Arial" w:hAnsi="Arial" w:cs="Arial"/>
                <w:sz w:val="24"/>
                <w:szCs w:val="24"/>
              </w:rPr>
              <w:t xml:space="preserve">Contingency planning includes </w:t>
            </w:r>
            <w:r w:rsidR="00F273A3">
              <w:rPr>
                <w:rFonts w:ascii="Arial" w:hAnsi="Arial" w:cs="Arial"/>
                <w:sz w:val="24"/>
                <w:szCs w:val="24"/>
              </w:rPr>
              <w:t xml:space="preserve">and </w:t>
            </w:r>
            <w:r>
              <w:rPr>
                <w:rFonts w:ascii="Arial" w:hAnsi="Arial" w:cs="Arial"/>
                <w:sz w:val="24"/>
                <w:szCs w:val="24"/>
              </w:rPr>
              <w:t>elim</w:t>
            </w:r>
            <w:r w:rsidR="008D4E1E">
              <w:rPr>
                <w:rFonts w:ascii="Arial" w:hAnsi="Arial" w:cs="Arial"/>
                <w:sz w:val="24"/>
                <w:szCs w:val="24"/>
              </w:rPr>
              <w:t>i</w:t>
            </w:r>
            <w:r>
              <w:rPr>
                <w:rFonts w:ascii="Arial" w:hAnsi="Arial" w:cs="Arial"/>
                <w:sz w:val="24"/>
                <w:szCs w:val="24"/>
              </w:rPr>
              <w:t>n</w:t>
            </w:r>
            <w:r w:rsidR="008D4E1E">
              <w:rPr>
                <w:rFonts w:ascii="Arial" w:hAnsi="Arial" w:cs="Arial"/>
                <w:sz w:val="24"/>
                <w:szCs w:val="24"/>
              </w:rPr>
              <w:t>a</w:t>
            </w:r>
            <w:r>
              <w:rPr>
                <w:rFonts w:ascii="Arial" w:hAnsi="Arial" w:cs="Arial"/>
                <w:sz w:val="24"/>
                <w:szCs w:val="24"/>
              </w:rPr>
              <w:t>t</w:t>
            </w:r>
            <w:r w:rsidR="008D4E1E">
              <w:rPr>
                <w:rFonts w:ascii="Arial" w:hAnsi="Arial" w:cs="Arial"/>
                <w:sz w:val="24"/>
                <w:szCs w:val="24"/>
              </w:rPr>
              <w:t>e</w:t>
            </w:r>
            <w:r>
              <w:rPr>
                <w:rFonts w:ascii="Arial" w:hAnsi="Arial" w:cs="Arial"/>
                <w:sz w:val="24"/>
                <w:szCs w:val="24"/>
              </w:rPr>
              <w:t xml:space="preserve">s </w:t>
            </w:r>
            <w:r w:rsidR="00F273A3">
              <w:rPr>
                <w:rFonts w:ascii="Arial" w:hAnsi="Arial" w:cs="Arial"/>
                <w:sz w:val="24"/>
                <w:szCs w:val="24"/>
              </w:rPr>
              <w:t xml:space="preserve">delays </w:t>
            </w:r>
            <w:r>
              <w:rPr>
                <w:rFonts w:ascii="Arial" w:hAnsi="Arial" w:cs="Arial"/>
                <w:sz w:val="24"/>
                <w:szCs w:val="24"/>
              </w:rPr>
              <w:t xml:space="preserve">from </w:t>
            </w:r>
            <w:r w:rsidR="008D4E1E">
              <w:rPr>
                <w:rFonts w:ascii="Arial" w:hAnsi="Arial" w:cs="Arial"/>
                <w:sz w:val="24"/>
                <w:szCs w:val="24"/>
              </w:rPr>
              <w:t xml:space="preserve">delivery and supply problems, </w:t>
            </w:r>
            <w:r>
              <w:rPr>
                <w:rFonts w:ascii="Arial" w:hAnsi="Arial" w:cs="Arial"/>
                <w:sz w:val="24"/>
                <w:szCs w:val="24"/>
              </w:rPr>
              <w:t>weather, emergency situations i.e. fire, double booking of location, postponement and cancellation, additional requirements i.e. catering, staffing</w:t>
            </w:r>
            <w:r w:rsidR="008D4E1E">
              <w:rPr>
                <w:rFonts w:ascii="Arial" w:hAnsi="Arial" w:cs="Arial"/>
                <w:sz w:val="24"/>
                <w:szCs w:val="24"/>
              </w:rPr>
              <w:t xml:space="preserve"> &amp; security</w:t>
            </w:r>
            <w:r>
              <w:rPr>
                <w:rFonts w:ascii="Arial" w:hAnsi="Arial" w:cs="Arial"/>
                <w:sz w:val="24"/>
                <w:szCs w:val="24"/>
              </w:rPr>
              <w:t xml:space="preserve">, external covering, </w:t>
            </w:r>
            <w:r w:rsidR="008D4E1E">
              <w:rPr>
                <w:rFonts w:ascii="Arial" w:hAnsi="Arial" w:cs="Arial"/>
                <w:sz w:val="24"/>
                <w:szCs w:val="24"/>
              </w:rPr>
              <w:t>safety, fire, acts of war or terror and emergency services.</w:t>
            </w:r>
          </w:p>
          <w:p w14:paraId="05A3E175" w14:textId="77777777" w:rsidR="008D4E1E" w:rsidRDefault="008D4E1E" w:rsidP="00F90483">
            <w:pPr>
              <w:jc w:val="both"/>
              <w:rPr>
                <w:rFonts w:ascii="Arial" w:hAnsi="Arial" w:cs="Arial"/>
                <w:sz w:val="24"/>
                <w:szCs w:val="24"/>
              </w:rPr>
            </w:pPr>
          </w:p>
          <w:p w14:paraId="1BA2A6F7" w14:textId="1F7DF1EB" w:rsidR="00357ADE" w:rsidRDefault="00F273A3" w:rsidP="00F90483">
            <w:pPr>
              <w:jc w:val="both"/>
              <w:rPr>
                <w:rFonts w:ascii="Arial" w:hAnsi="Arial" w:cs="Arial"/>
                <w:sz w:val="24"/>
                <w:szCs w:val="24"/>
              </w:rPr>
            </w:pPr>
            <w:r>
              <w:rPr>
                <w:rFonts w:ascii="Arial" w:hAnsi="Arial" w:cs="Arial"/>
                <w:sz w:val="24"/>
                <w:szCs w:val="24"/>
              </w:rPr>
              <w:t xml:space="preserve">When </w:t>
            </w:r>
            <w:r w:rsidR="008C6290">
              <w:rPr>
                <w:rFonts w:ascii="Arial" w:hAnsi="Arial" w:cs="Arial"/>
                <w:sz w:val="24"/>
                <w:szCs w:val="24"/>
              </w:rPr>
              <w:t xml:space="preserve">organising and preparing security for an event, they should have a complete briefing of the event from </w:t>
            </w:r>
            <w:r w:rsidR="00006BC7">
              <w:rPr>
                <w:rFonts w:ascii="Arial" w:hAnsi="Arial" w:cs="Arial"/>
                <w:sz w:val="24"/>
                <w:szCs w:val="24"/>
              </w:rPr>
              <w:t xml:space="preserve">initial taking over of location and </w:t>
            </w:r>
            <w:r w:rsidR="008C6290">
              <w:rPr>
                <w:rFonts w:ascii="Arial" w:hAnsi="Arial" w:cs="Arial"/>
                <w:sz w:val="24"/>
                <w:szCs w:val="24"/>
              </w:rPr>
              <w:t xml:space="preserve">preparation </w:t>
            </w:r>
            <w:r w:rsidR="00006BC7">
              <w:rPr>
                <w:rFonts w:ascii="Arial" w:hAnsi="Arial" w:cs="Arial"/>
                <w:sz w:val="24"/>
                <w:szCs w:val="24"/>
              </w:rPr>
              <w:t xml:space="preserve">/ delivery of items to </w:t>
            </w:r>
            <w:r w:rsidR="008C6290">
              <w:rPr>
                <w:rFonts w:ascii="Arial" w:hAnsi="Arial" w:cs="Arial"/>
                <w:sz w:val="24"/>
                <w:szCs w:val="24"/>
              </w:rPr>
              <w:t xml:space="preserve">event </w:t>
            </w:r>
            <w:r w:rsidR="00006BC7">
              <w:rPr>
                <w:rFonts w:ascii="Arial" w:hAnsi="Arial" w:cs="Arial"/>
                <w:sz w:val="24"/>
                <w:szCs w:val="24"/>
              </w:rPr>
              <w:t>and</w:t>
            </w:r>
            <w:r w:rsidR="008C6290">
              <w:rPr>
                <w:rFonts w:ascii="Arial" w:hAnsi="Arial" w:cs="Arial"/>
                <w:sz w:val="24"/>
                <w:szCs w:val="24"/>
              </w:rPr>
              <w:t xml:space="preserve"> the finish when everything has been cleared and handed back to the owner of location</w:t>
            </w:r>
            <w:r w:rsidR="00006BC7">
              <w:rPr>
                <w:rFonts w:ascii="Arial" w:hAnsi="Arial" w:cs="Arial"/>
                <w:sz w:val="24"/>
                <w:szCs w:val="24"/>
              </w:rPr>
              <w:t>. The event location may supply security for the delivery area, this would allow only recruit</w:t>
            </w:r>
            <w:r w:rsidR="0093103C">
              <w:rPr>
                <w:rFonts w:ascii="Arial" w:hAnsi="Arial" w:cs="Arial"/>
                <w:sz w:val="24"/>
                <w:szCs w:val="24"/>
              </w:rPr>
              <w:t>ment</w:t>
            </w:r>
            <w:r w:rsidR="00006BC7">
              <w:rPr>
                <w:rFonts w:ascii="Arial" w:hAnsi="Arial" w:cs="Arial"/>
                <w:sz w:val="24"/>
                <w:szCs w:val="24"/>
              </w:rPr>
              <w:t xml:space="preserve"> and train</w:t>
            </w:r>
            <w:r w:rsidR="0093103C">
              <w:rPr>
                <w:rFonts w:ascii="Arial" w:hAnsi="Arial" w:cs="Arial"/>
                <w:sz w:val="24"/>
                <w:szCs w:val="24"/>
              </w:rPr>
              <w:t>ing of</w:t>
            </w:r>
            <w:r w:rsidR="00006BC7">
              <w:rPr>
                <w:rFonts w:ascii="Arial" w:hAnsi="Arial" w:cs="Arial"/>
                <w:sz w:val="24"/>
                <w:szCs w:val="24"/>
              </w:rPr>
              <w:t xml:space="preserve"> security internally</w:t>
            </w:r>
            <w:r w:rsidR="00CA2533">
              <w:rPr>
                <w:rFonts w:ascii="Arial" w:hAnsi="Arial" w:cs="Arial"/>
                <w:sz w:val="24"/>
                <w:szCs w:val="24"/>
              </w:rPr>
              <w:t xml:space="preserve"> / front of event</w:t>
            </w:r>
            <w:r w:rsidR="00006BC7">
              <w:rPr>
                <w:rFonts w:ascii="Arial" w:hAnsi="Arial" w:cs="Arial"/>
                <w:sz w:val="24"/>
                <w:szCs w:val="24"/>
              </w:rPr>
              <w:t xml:space="preserve"> if needed along with ensuring recruited security get additional training to event location </w:t>
            </w:r>
            <w:r w:rsidR="0093103C">
              <w:rPr>
                <w:rFonts w:ascii="Arial" w:hAnsi="Arial" w:cs="Arial"/>
                <w:sz w:val="24"/>
                <w:szCs w:val="24"/>
              </w:rPr>
              <w:t xml:space="preserve">security </w:t>
            </w:r>
            <w:r w:rsidR="00006BC7">
              <w:rPr>
                <w:rFonts w:ascii="Arial" w:hAnsi="Arial" w:cs="Arial"/>
                <w:sz w:val="24"/>
                <w:szCs w:val="24"/>
              </w:rPr>
              <w:t>requirements</w:t>
            </w:r>
            <w:r w:rsidR="00CA2533">
              <w:rPr>
                <w:rFonts w:ascii="Arial" w:hAnsi="Arial" w:cs="Arial"/>
                <w:sz w:val="24"/>
                <w:szCs w:val="24"/>
              </w:rPr>
              <w:t xml:space="preserve"> and accreditation to work on location</w:t>
            </w:r>
            <w:r w:rsidR="008C6290">
              <w:rPr>
                <w:rFonts w:ascii="Arial" w:hAnsi="Arial" w:cs="Arial"/>
                <w:sz w:val="24"/>
                <w:szCs w:val="24"/>
              </w:rPr>
              <w:t>.</w:t>
            </w:r>
          </w:p>
          <w:p w14:paraId="68B57999" w14:textId="4DA251A7" w:rsidR="00404E02" w:rsidRDefault="008C6290" w:rsidP="00F90483">
            <w:pPr>
              <w:jc w:val="both"/>
              <w:rPr>
                <w:rFonts w:ascii="Arial" w:hAnsi="Arial" w:cs="Arial"/>
                <w:sz w:val="24"/>
                <w:szCs w:val="24"/>
              </w:rPr>
            </w:pPr>
            <w:r>
              <w:rPr>
                <w:rFonts w:ascii="Arial" w:hAnsi="Arial" w:cs="Arial"/>
                <w:sz w:val="24"/>
                <w:szCs w:val="24"/>
              </w:rPr>
              <w:t xml:space="preserve">The security staff should have a competency review to ensure that they are able to undertake the relevant activities within the event and ability to adhere to the rules required within the event as each will have different requirements. </w:t>
            </w:r>
            <w:r w:rsidR="00357ADE">
              <w:rPr>
                <w:rFonts w:ascii="Arial" w:hAnsi="Arial" w:cs="Arial"/>
                <w:sz w:val="24"/>
                <w:szCs w:val="24"/>
              </w:rPr>
              <w:t xml:space="preserve">The right training, knowledge and requirements for specialist areas of event should be conducted with all security staff, ensuring that the security staff are aware of what requirements needed for each area and staff, subcontractors and health, safety, fire and evacuation along with checking of documentation and reporting, dealing with issues and </w:t>
            </w:r>
            <w:r w:rsidR="00357ADE">
              <w:rPr>
                <w:rFonts w:ascii="Arial" w:hAnsi="Arial" w:cs="Arial"/>
                <w:sz w:val="24"/>
                <w:szCs w:val="24"/>
              </w:rPr>
              <w:lastRenderedPageBreak/>
              <w:t xml:space="preserve">maintaining even flow of the event without delays and reporting to </w:t>
            </w:r>
            <w:r w:rsidR="004D3AD7">
              <w:rPr>
                <w:rFonts w:ascii="Arial" w:hAnsi="Arial" w:cs="Arial"/>
                <w:sz w:val="24"/>
                <w:szCs w:val="24"/>
              </w:rPr>
              <w:t>senior security</w:t>
            </w:r>
            <w:r w:rsidR="0025142A">
              <w:rPr>
                <w:rFonts w:ascii="Arial" w:hAnsi="Arial" w:cs="Arial"/>
                <w:sz w:val="24"/>
                <w:szCs w:val="24"/>
              </w:rPr>
              <w:t xml:space="preserve"> </w:t>
            </w:r>
            <w:r w:rsidR="004D3AD7">
              <w:rPr>
                <w:rFonts w:ascii="Arial" w:hAnsi="Arial" w:cs="Arial"/>
                <w:sz w:val="24"/>
                <w:szCs w:val="24"/>
              </w:rPr>
              <w:t>manager or</w:t>
            </w:r>
            <w:r w:rsidR="0025142A">
              <w:rPr>
                <w:rFonts w:ascii="Arial" w:hAnsi="Arial" w:cs="Arial"/>
                <w:sz w:val="24"/>
                <w:szCs w:val="24"/>
              </w:rPr>
              <w:t xml:space="preserve"> </w:t>
            </w:r>
            <w:r w:rsidR="00357ADE">
              <w:rPr>
                <w:rFonts w:ascii="Arial" w:hAnsi="Arial" w:cs="Arial"/>
                <w:sz w:val="24"/>
                <w:szCs w:val="24"/>
              </w:rPr>
              <w:t xml:space="preserve">event planner </w:t>
            </w:r>
            <w:r w:rsidR="00CA2533">
              <w:rPr>
                <w:rFonts w:ascii="Arial" w:hAnsi="Arial" w:cs="Arial"/>
                <w:sz w:val="24"/>
                <w:szCs w:val="24"/>
              </w:rPr>
              <w:t>/</w:t>
            </w:r>
            <w:r w:rsidR="00357ADE">
              <w:rPr>
                <w:rFonts w:ascii="Arial" w:hAnsi="Arial" w:cs="Arial"/>
                <w:sz w:val="24"/>
                <w:szCs w:val="24"/>
              </w:rPr>
              <w:t xml:space="preserve"> </w:t>
            </w:r>
            <w:r w:rsidR="00CA2533">
              <w:rPr>
                <w:rFonts w:ascii="Arial" w:hAnsi="Arial" w:cs="Arial"/>
                <w:sz w:val="24"/>
                <w:szCs w:val="24"/>
              </w:rPr>
              <w:t xml:space="preserve">location </w:t>
            </w:r>
            <w:r w:rsidR="00357ADE">
              <w:rPr>
                <w:rFonts w:ascii="Arial" w:hAnsi="Arial" w:cs="Arial"/>
                <w:sz w:val="24"/>
                <w:szCs w:val="24"/>
              </w:rPr>
              <w:t>management.</w:t>
            </w:r>
          </w:p>
          <w:p w14:paraId="10818A67" w14:textId="06A4765C" w:rsidR="00986A95" w:rsidRDefault="00986A95" w:rsidP="00F90483">
            <w:pPr>
              <w:jc w:val="both"/>
              <w:rPr>
                <w:rFonts w:ascii="Arial" w:hAnsi="Arial" w:cs="Arial"/>
                <w:sz w:val="24"/>
                <w:szCs w:val="24"/>
              </w:rPr>
            </w:pPr>
            <w:r>
              <w:rPr>
                <w:rFonts w:ascii="Arial" w:hAnsi="Arial" w:cs="Arial"/>
                <w:sz w:val="24"/>
                <w:szCs w:val="24"/>
              </w:rPr>
              <w:t>The security should have control of the event in organi</w:t>
            </w:r>
            <w:r w:rsidR="00ED7194">
              <w:rPr>
                <w:rFonts w:ascii="Arial" w:hAnsi="Arial" w:cs="Arial"/>
                <w:sz w:val="24"/>
                <w:szCs w:val="24"/>
              </w:rPr>
              <w:t>s</w:t>
            </w:r>
            <w:r>
              <w:rPr>
                <w:rFonts w:ascii="Arial" w:hAnsi="Arial" w:cs="Arial"/>
                <w:sz w:val="24"/>
                <w:szCs w:val="24"/>
              </w:rPr>
              <w:t>ational structure dealing with all health and safety responsibilities, accountability of staff and 3</w:t>
            </w:r>
            <w:r w:rsidRPr="00986A95">
              <w:rPr>
                <w:rFonts w:ascii="Arial" w:hAnsi="Arial" w:cs="Arial"/>
                <w:sz w:val="24"/>
                <w:szCs w:val="24"/>
                <w:vertAlign w:val="superscript"/>
              </w:rPr>
              <w:t>rd</w:t>
            </w:r>
            <w:r>
              <w:rPr>
                <w:rFonts w:ascii="Arial" w:hAnsi="Arial" w:cs="Arial"/>
                <w:sz w:val="24"/>
                <w:szCs w:val="24"/>
              </w:rPr>
              <w:t xml:space="preserve"> parties and reporting of incidents throughout.  This will include ensuring that all staff, 3</w:t>
            </w:r>
            <w:r w:rsidRPr="00986A95">
              <w:rPr>
                <w:rFonts w:ascii="Arial" w:hAnsi="Arial" w:cs="Arial"/>
                <w:sz w:val="24"/>
                <w:szCs w:val="24"/>
                <w:vertAlign w:val="superscript"/>
              </w:rPr>
              <w:t>rd</w:t>
            </w:r>
            <w:r>
              <w:rPr>
                <w:rFonts w:ascii="Arial" w:hAnsi="Arial" w:cs="Arial"/>
                <w:sz w:val="24"/>
                <w:szCs w:val="24"/>
              </w:rPr>
              <w:t xml:space="preserve"> parties, visitors are completely aware, understand and accountable for health and safety, security on the event site from time or arrival to departure.  There should be at least one member of security who is overall accountable within security with all other security reporting directly for any incidents</w:t>
            </w:r>
            <w:r w:rsidR="00ED7194">
              <w:rPr>
                <w:rFonts w:ascii="Arial" w:hAnsi="Arial" w:cs="Arial"/>
                <w:sz w:val="24"/>
                <w:szCs w:val="24"/>
              </w:rPr>
              <w:t xml:space="preserve"> and chief of security reporting to Event planner, location management and HSE as required.</w:t>
            </w:r>
          </w:p>
          <w:p w14:paraId="55666DDA" w14:textId="0882A63D" w:rsidR="00986A95" w:rsidRDefault="00986A95" w:rsidP="00F90483">
            <w:pPr>
              <w:jc w:val="both"/>
              <w:rPr>
                <w:rFonts w:ascii="Arial" w:hAnsi="Arial" w:cs="Arial"/>
                <w:sz w:val="24"/>
                <w:szCs w:val="24"/>
              </w:rPr>
            </w:pPr>
            <w:r>
              <w:rPr>
                <w:rFonts w:ascii="Arial" w:hAnsi="Arial" w:cs="Arial"/>
                <w:sz w:val="24"/>
                <w:szCs w:val="24"/>
              </w:rPr>
              <w:t>The security personnel should</w:t>
            </w:r>
            <w:r w:rsidR="00ED7194">
              <w:rPr>
                <w:rFonts w:ascii="Arial" w:hAnsi="Arial" w:cs="Arial"/>
                <w:sz w:val="24"/>
                <w:szCs w:val="24"/>
              </w:rPr>
              <w:t xml:space="preserve"> be briefed and debriefed </w:t>
            </w:r>
            <w:r w:rsidR="0009276D">
              <w:rPr>
                <w:rFonts w:ascii="Arial" w:hAnsi="Arial" w:cs="Arial"/>
                <w:sz w:val="24"/>
                <w:szCs w:val="24"/>
              </w:rPr>
              <w:t>after each shift</w:t>
            </w:r>
            <w:r w:rsidR="00ED7194">
              <w:rPr>
                <w:rFonts w:ascii="Arial" w:hAnsi="Arial" w:cs="Arial"/>
                <w:sz w:val="24"/>
                <w:szCs w:val="24"/>
              </w:rPr>
              <w:t>, with chief of security having meetings with event planner and location management after highlighting any and all matters that needs alerting to</w:t>
            </w:r>
            <w:r w:rsidR="0009276D">
              <w:rPr>
                <w:rFonts w:ascii="Arial" w:hAnsi="Arial" w:cs="Arial"/>
                <w:sz w:val="24"/>
                <w:szCs w:val="24"/>
              </w:rPr>
              <w:t xml:space="preserve"> and dealt with or escalated further to HSE etc</w:t>
            </w:r>
            <w:r w:rsidR="00ED7194">
              <w:rPr>
                <w:rFonts w:ascii="Arial" w:hAnsi="Arial" w:cs="Arial"/>
                <w:sz w:val="24"/>
                <w:szCs w:val="24"/>
              </w:rPr>
              <w:t>.</w:t>
            </w:r>
            <w:r w:rsidR="0009276D">
              <w:rPr>
                <w:rFonts w:ascii="Arial" w:hAnsi="Arial" w:cs="Arial"/>
                <w:sz w:val="24"/>
                <w:szCs w:val="24"/>
              </w:rPr>
              <w:t xml:space="preserve">  Depending on type of location communication could be simple as email or conference call with others.</w:t>
            </w:r>
          </w:p>
          <w:p w14:paraId="3F91003C" w14:textId="38C2C2F5" w:rsidR="00404E02" w:rsidRDefault="00404E02" w:rsidP="00F90483">
            <w:pPr>
              <w:jc w:val="both"/>
              <w:rPr>
                <w:rFonts w:ascii="Arial" w:hAnsi="Arial" w:cs="Arial"/>
                <w:sz w:val="24"/>
                <w:szCs w:val="24"/>
              </w:rPr>
            </w:pPr>
          </w:p>
          <w:p w14:paraId="4AB6CF42" w14:textId="77777777" w:rsidR="002C07E9" w:rsidRDefault="00C33354" w:rsidP="00F90483">
            <w:pPr>
              <w:jc w:val="both"/>
              <w:rPr>
                <w:rFonts w:ascii="Arial" w:hAnsi="Arial" w:cs="Arial"/>
                <w:sz w:val="24"/>
                <w:szCs w:val="24"/>
              </w:rPr>
            </w:pPr>
            <w:r>
              <w:rPr>
                <w:rFonts w:ascii="Arial" w:hAnsi="Arial" w:cs="Arial"/>
                <w:sz w:val="24"/>
                <w:szCs w:val="24"/>
              </w:rPr>
              <w:t>When planning an event</w:t>
            </w:r>
            <w:r w:rsidR="001804AD">
              <w:rPr>
                <w:rFonts w:ascii="Arial" w:hAnsi="Arial" w:cs="Arial"/>
                <w:sz w:val="24"/>
                <w:szCs w:val="24"/>
              </w:rPr>
              <w:t>,</w:t>
            </w:r>
            <w:r>
              <w:rPr>
                <w:rFonts w:ascii="Arial" w:hAnsi="Arial" w:cs="Arial"/>
                <w:sz w:val="24"/>
                <w:szCs w:val="24"/>
              </w:rPr>
              <w:t xml:space="preserve"> the contingency plan is one that is hoped not required to be used and everything runs according to schedule.  Contingency plans require to cover all aspects of the event from simple breaches to major incidents requiring outside local emergency or national emergency plans</w:t>
            </w:r>
            <w:r w:rsidR="001804AD">
              <w:rPr>
                <w:rFonts w:ascii="Arial" w:hAnsi="Arial" w:cs="Arial"/>
                <w:sz w:val="24"/>
                <w:szCs w:val="24"/>
              </w:rPr>
              <w:t xml:space="preserve"> to be utilised as required</w:t>
            </w:r>
            <w:r>
              <w:rPr>
                <w:rFonts w:ascii="Arial" w:hAnsi="Arial" w:cs="Arial"/>
                <w:sz w:val="24"/>
                <w:szCs w:val="24"/>
              </w:rPr>
              <w:t>.</w:t>
            </w:r>
          </w:p>
          <w:p w14:paraId="372D73D4" w14:textId="77777777" w:rsidR="002C07E9" w:rsidRDefault="002C07E9" w:rsidP="00F90483">
            <w:pPr>
              <w:jc w:val="both"/>
              <w:rPr>
                <w:rFonts w:ascii="Arial" w:hAnsi="Arial" w:cs="Arial"/>
                <w:sz w:val="24"/>
                <w:szCs w:val="24"/>
              </w:rPr>
            </w:pPr>
          </w:p>
          <w:p w14:paraId="22BDFD95" w14:textId="389EFB9B" w:rsidR="00404E02" w:rsidRDefault="00B077F0" w:rsidP="00F90483">
            <w:pPr>
              <w:jc w:val="both"/>
              <w:rPr>
                <w:rFonts w:ascii="Arial" w:hAnsi="Arial" w:cs="Arial"/>
                <w:sz w:val="24"/>
                <w:szCs w:val="24"/>
              </w:rPr>
            </w:pPr>
            <w:r>
              <w:rPr>
                <w:rFonts w:ascii="Arial" w:hAnsi="Arial" w:cs="Arial"/>
                <w:sz w:val="24"/>
                <w:szCs w:val="24"/>
              </w:rPr>
              <w:t xml:space="preserve">For </w:t>
            </w:r>
            <w:r w:rsidR="002C07E9">
              <w:rPr>
                <w:rFonts w:ascii="Arial" w:hAnsi="Arial" w:cs="Arial"/>
                <w:sz w:val="24"/>
                <w:szCs w:val="24"/>
              </w:rPr>
              <w:t>example, a</w:t>
            </w:r>
            <w:r w:rsidR="00E05C3B">
              <w:rPr>
                <w:rFonts w:ascii="Arial" w:hAnsi="Arial" w:cs="Arial"/>
                <w:sz w:val="24"/>
                <w:szCs w:val="24"/>
              </w:rPr>
              <w:t xml:space="preserve"> 5 day</w:t>
            </w:r>
            <w:r w:rsidR="002C07E9">
              <w:rPr>
                <w:rFonts w:ascii="Arial" w:hAnsi="Arial" w:cs="Arial"/>
                <w:sz w:val="24"/>
                <w:szCs w:val="24"/>
              </w:rPr>
              <w:t xml:space="preserve"> event carried out in a </w:t>
            </w:r>
            <w:r w:rsidR="00E05C3B">
              <w:rPr>
                <w:rFonts w:ascii="Arial" w:hAnsi="Arial" w:cs="Arial"/>
                <w:sz w:val="24"/>
                <w:szCs w:val="24"/>
              </w:rPr>
              <w:t xml:space="preserve">Hotel </w:t>
            </w:r>
            <w:r w:rsidR="002C07E9">
              <w:rPr>
                <w:rFonts w:ascii="Arial" w:hAnsi="Arial" w:cs="Arial"/>
                <w:sz w:val="24"/>
                <w:szCs w:val="24"/>
              </w:rPr>
              <w:t xml:space="preserve">in London, where guests attending from </w:t>
            </w:r>
            <w:r w:rsidR="00E05C3B">
              <w:rPr>
                <w:rFonts w:ascii="Arial" w:hAnsi="Arial" w:cs="Arial"/>
                <w:sz w:val="24"/>
                <w:szCs w:val="24"/>
              </w:rPr>
              <w:t xml:space="preserve">the </w:t>
            </w:r>
            <w:r w:rsidR="002C07E9">
              <w:rPr>
                <w:rFonts w:ascii="Arial" w:hAnsi="Arial" w:cs="Arial"/>
                <w:sz w:val="24"/>
                <w:szCs w:val="24"/>
              </w:rPr>
              <w:t xml:space="preserve">company worldwide to promote new technology with company staff, </w:t>
            </w:r>
            <w:r w:rsidR="00E05C3B">
              <w:rPr>
                <w:rFonts w:ascii="Arial" w:hAnsi="Arial" w:cs="Arial"/>
                <w:sz w:val="24"/>
                <w:szCs w:val="24"/>
              </w:rPr>
              <w:t>suppliers, buyers of the companies new technology with potential for general public to attend on last day(s) of event.</w:t>
            </w:r>
          </w:p>
          <w:p w14:paraId="424C60E7" w14:textId="072E5E34" w:rsidR="002C07E9" w:rsidRDefault="002C07E9" w:rsidP="00F90483">
            <w:pPr>
              <w:jc w:val="both"/>
              <w:rPr>
                <w:rFonts w:ascii="Arial" w:hAnsi="Arial" w:cs="Arial"/>
                <w:sz w:val="24"/>
                <w:szCs w:val="24"/>
              </w:rPr>
            </w:pPr>
          </w:p>
          <w:p w14:paraId="6E9C9661" w14:textId="77777777" w:rsidR="00E40EAF" w:rsidRDefault="001804AD" w:rsidP="0032103D">
            <w:pPr>
              <w:pStyle w:val="ListParagraph"/>
              <w:numPr>
                <w:ilvl w:val="0"/>
                <w:numId w:val="12"/>
              </w:numPr>
              <w:jc w:val="both"/>
              <w:rPr>
                <w:rFonts w:ascii="Arial" w:hAnsi="Arial" w:cs="Arial"/>
                <w:sz w:val="24"/>
                <w:szCs w:val="24"/>
              </w:rPr>
            </w:pPr>
            <w:r w:rsidRPr="0032103D">
              <w:rPr>
                <w:rFonts w:ascii="Arial" w:hAnsi="Arial" w:cs="Arial"/>
                <w:sz w:val="24"/>
                <w:szCs w:val="24"/>
              </w:rPr>
              <w:t>A s</w:t>
            </w:r>
            <w:r w:rsidR="00C33354" w:rsidRPr="0032103D">
              <w:rPr>
                <w:rFonts w:ascii="Arial" w:hAnsi="Arial" w:cs="Arial"/>
                <w:sz w:val="24"/>
                <w:szCs w:val="24"/>
              </w:rPr>
              <w:t>imple contingency example would be of a security breach of person(s) entering the event causing minor disruption to the set up or the actual event.</w:t>
            </w:r>
          </w:p>
          <w:p w14:paraId="683DBE5E" w14:textId="0841FB62" w:rsidR="00C33354" w:rsidRPr="0032103D" w:rsidRDefault="00C33354" w:rsidP="00E40EAF">
            <w:pPr>
              <w:pStyle w:val="ListParagraph"/>
              <w:jc w:val="both"/>
              <w:rPr>
                <w:rFonts w:ascii="Arial" w:hAnsi="Arial" w:cs="Arial"/>
                <w:sz w:val="24"/>
                <w:szCs w:val="24"/>
              </w:rPr>
            </w:pPr>
            <w:r w:rsidRPr="0032103D">
              <w:rPr>
                <w:rFonts w:ascii="Arial" w:hAnsi="Arial" w:cs="Arial"/>
                <w:sz w:val="24"/>
                <w:szCs w:val="24"/>
              </w:rPr>
              <w:t>This only requires the security personnel to deal with by containing and removing the person(s) causing the disruption and having police deal with charging person(s)</w:t>
            </w:r>
            <w:r w:rsidR="001804AD" w:rsidRPr="0032103D">
              <w:rPr>
                <w:rFonts w:ascii="Arial" w:hAnsi="Arial" w:cs="Arial"/>
                <w:sz w:val="24"/>
                <w:szCs w:val="24"/>
              </w:rPr>
              <w:t xml:space="preserve"> etc</w:t>
            </w:r>
            <w:r w:rsidRPr="0032103D">
              <w:rPr>
                <w:rFonts w:ascii="Arial" w:hAnsi="Arial" w:cs="Arial"/>
                <w:sz w:val="24"/>
                <w:szCs w:val="24"/>
              </w:rPr>
              <w:t>.  These people would be like protestors of the event such as global warming, company product / chemical usage etc.  The disruption may also involve slight damage to premises or event materials requiring urgent repair or replacement</w:t>
            </w:r>
            <w:r w:rsidR="001804AD" w:rsidRPr="0032103D">
              <w:rPr>
                <w:rFonts w:ascii="Arial" w:hAnsi="Arial" w:cs="Arial"/>
                <w:sz w:val="24"/>
                <w:szCs w:val="24"/>
              </w:rPr>
              <w:t xml:space="preserve"> needing possible 3</w:t>
            </w:r>
            <w:r w:rsidR="001804AD" w:rsidRPr="0032103D">
              <w:rPr>
                <w:rFonts w:ascii="Arial" w:hAnsi="Arial" w:cs="Arial"/>
                <w:sz w:val="24"/>
                <w:szCs w:val="24"/>
                <w:vertAlign w:val="superscript"/>
              </w:rPr>
              <w:t>rd</w:t>
            </w:r>
            <w:r w:rsidR="001804AD" w:rsidRPr="0032103D">
              <w:rPr>
                <w:rFonts w:ascii="Arial" w:hAnsi="Arial" w:cs="Arial"/>
                <w:sz w:val="24"/>
                <w:szCs w:val="24"/>
              </w:rPr>
              <w:t xml:space="preserve"> party repairs to be done immediately not to delay the event further than necessary.  Within this contingency, possible part closure of event location maybe required while repairs being carried out or while event continues or relocation of event to back up site when scheduling event.</w:t>
            </w:r>
            <w:r w:rsidRPr="0032103D">
              <w:rPr>
                <w:rFonts w:ascii="Arial" w:hAnsi="Arial" w:cs="Arial"/>
                <w:sz w:val="24"/>
                <w:szCs w:val="24"/>
              </w:rPr>
              <w:t xml:space="preserve"> </w:t>
            </w:r>
          </w:p>
          <w:p w14:paraId="72C8CD1E" w14:textId="5A0963C6" w:rsidR="0032103D" w:rsidRDefault="0032103D" w:rsidP="0032103D">
            <w:pPr>
              <w:pStyle w:val="ListParagraph"/>
              <w:numPr>
                <w:ilvl w:val="0"/>
                <w:numId w:val="12"/>
              </w:numPr>
              <w:jc w:val="both"/>
              <w:rPr>
                <w:rFonts w:ascii="Arial" w:hAnsi="Arial" w:cs="Arial"/>
                <w:sz w:val="24"/>
                <w:szCs w:val="24"/>
              </w:rPr>
            </w:pPr>
            <w:r>
              <w:rPr>
                <w:rFonts w:ascii="Arial" w:hAnsi="Arial" w:cs="Arial"/>
                <w:sz w:val="24"/>
                <w:szCs w:val="24"/>
              </w:rPr>
              <w:t xml:space="preserve">A major contingency example would be where during an event the location has a fire or gas </w:t>
            </w:r>
            <w:r w:rsidR="00931375">
              <w:rPr>
                <w:rFonts w:ascii="Arial" w:hAnsi="Arial" w:cs="Arial"/>
                <w:sz w:val="24"/>
                <w:szCs w:val="24"/>
              </w:rPr>
              <w:t xml:space="preserve">/ water </w:t>
            </w:r>
            <w:r>
              <w:rPr>
                <w:rFonts w:ascii="Arial" w:hAnsi="Arial" w:cs="Arial"/>
                <w:sz w:val="24"/>
                <w:szCs w:val="24"/>
              </w:rPr>
              <w:t>leak meaning that security have to evacuate the location quickly</w:t>
            </w:r>
            <w:r w:rsidR="00931375">
              <w:rPr>
                <w:rFonts w:ascii="Arial" w:hAnsi="Arial" w:cs="Arial"/>
                <w:sz w:val="24"/>
                <w:szCs w:val="24"/>
              </w:rPr>
              <w:t xml:space="preserve">, </w:t>
            </w:r>
            <w:r>
              <w:rPr>
                <w:rFonts w:ascii="Arial" w:hAnsi="Arial" w:cs="Arial"/>
                <w:sz w:val="24"/>
                <w:szCs w:val="24"/>
              </w:rPr>
              <w:t>safely</w:t>
            </w:r>
            <w:r w:rsidR="00931375">
              <w:rPr>
                <w:rFonts w:ascii="Arial" w:hAnsi="Arial" w:cs="Arial"/>
                <w:sz w:val="24"/>
                <w:szCs w:val="24"/>
              </w:rPr>
              <w:t xml:space="preserve"> and </w:t>
            </w:r>
            <w:r w:rsidR="00BF7E4A">
              <w:rPr>
                <w:rFonts w:ascii="Arial" w:hAnsi="Arial" w:cs="Arial"/>
                <w:sz w:val="24"/>
                <w:szCs w:val="24"/>
              </w:rPr>
              <w:t>to the</w:t>
            </w:r>
            <w:r w:rsidR="00931375">
              <w:rPr>
                <w:rFonts w:ascii="Arial" w:hAnsi="Arial" w:cs="Arial"/>
                <w:sz w:val="24"/>
                <w:szCs w:val="24"/>
              </w:rPr>
              <w:t xml:space="preserve"> right </w:t>
            </w:r>
            <w:r w:rsidR="00BF7E4A">
              <w:rPr>
                <w:rFonts w:ascii="Arial" w:hAnsi="Arial" w:cs="Arial"/>
                <w:sz w:val="24"/>
                <w:szCs w:val="24"/>
              </w:rPr>
              <w:t xml:space="preserve">safety </w:t>
            </w:r>
            <w:r w:rsidR="00931375">
              <w:rPr>
                <w:rFonts w:ascii="Arial" w:hAnsi="Arial" w:cs="Arial"/>
                <w:sz w:val="24"/>
                <w:szCs w:val="24"/>
              </w:rPr>
              <w:t>area away from building</w:t>
            </w:r>
            <w:r>
              <w:rPr>
                <w:rFonts w:ascii="Arial" w:hAnsi="Arial" w:cs="Arial"/>
                <w:sz w:val="24"/>
                <w:szCs w:val="24"/>
              </w:rPr>
              <w:t>, checking that everyone accounted for (using register</w:t>
            </w:r>
            <w:r w:rsidR="00BF7E4A">
              <w:rPr>
                <w:rFonts w:ascii="Arial" w:hAnsi="Arial" w:cs="Arial"/>
                <w:sz w:val="24"/>
                <w:szCs w:val="24"/>
              </w:rPr>
              <w:t>s</w:t>
            </w:r>
            <w:r>
              <w:rPr>
                <w:rFonts w:ascii="Arial" w:hAnsi="Arial" w:cs="Arial"/>
                <w:sz w:val="24"/>
                <w:szCs w:val="24"/>
              </w:rPr>
              <w:t xml:space="preserve"> of personnel, visitors checked and double checked).</w:t>
            </w:r>
            <w:r w:rsidR="00BF7E4A">
              <w:rPr>
                <w:rFonts w:ascii="Arial" w:hAnsi="Arial" w:cs="Arial"/>
                <w:sz w:val="24"/>
                <w:szCs w:val="24"/>
              </w:rPr>
              <w:t xml:space="preserve">  Relevant positions of security personnel would be taken up to ensure that all people w</w:t>
            </w:r>
            <w:r w:rsidR="00B077F0">
              <w:rPr>
                <w:rFonts w:ascii="Arial" w:hAnsi="Arial" w:cs="Arial"/>
                <w:sz w:val="24"/>
                <w:szCs w:val="24"/>
              </w:rPr>
              <w:t>ere</w:t>
            </w:r>
            <w:r w:rsidR="00BF7E4A">
              <w:rPr>
                <w:rFonts w:ascii="Arial" w:hAnsi="Arial" w:cs="Arial"/>
                <w:sz w:val="24"/>
                <w:szCs w:val="24"/>
              </w:rPr>
              <w:t xml:space="preserve"> directed to right areas as required (splitting visitors and personnel to make register easier and quicker to go through and ability to advise 3</w:t>
            </w:r>
            <w:r w:rsidR="00BF7E4A" w:rsidRPr="00BF7E4A">
              <w:rPr>
                <w:rFonts w:ascii="Arial" w:hAnsi="Arial" w:cs="Arial"/>
                <w:sz w:val="24"/>
                <w:szCs w:val="24"/>
                <w:vertAlign w:val="superscript"/>
              </w:rPr>
              <w:t>rd</w:t>
            </w:r>
            <w:r w:rsidR="00BF7E4A">
              <w:rPr>
                <w:rFonts w:ascii="Arial" w:hAnsi="Arial" w:cs="Arial"/>
                <w:sz w:val="24"/>
                <w:szCs w:val="24"/>
              </w:rPr>
              <w:t xml:space="preserve"> party services of missing people).</w:t>
            </w:r>
          </w:p>
          <w:p w14:paraId="3D2EC900" w14:textId="177EA8F1" w:rsidR="00931375" w:rsidRDefault="00931375" w:rsidP="00931375">
            <w:pPr>
              <w:pStyle w:val="ListParagraph"/>
              <w:jc w:val="both"/>
              <w:rPr>
                <w:rFonts w:ascii="Arial" w:hAnsi="Arial" w:cs="Arial"/>
                <w:sz w:val="24"/>
                <w:szCs w:val="24"/>
              </w:rPr>
            </w:pPr>
            <w:r>
              <w:rPr>
                <w:rFonts w:ascii="Arial" w:hAnsi="Arial" w:cs="Arial"/>
                <w:sz w:val="24"/>
                <w:szCs w:val="24"/>
              </w:rPr>
              <w:t xml:space="preserve">Security would contact local police, </w:t>
            </w:r>
            <w:r w:rsidR="00B077F0">
              <w:rPr>
                <w:rFonts w:ascii="Arial" w:hAnsi="Arial" w:cs="Arial"/>
                <w:sz w:val="24"/>
                <w:szCs w:val="24"/>
              </w:rPr>
              <w:t xml:space="preserve">ambulance and </w:t>
            </w:r>
            <w:r>
              <w:rPr>
                <w:rFonts w:ascii="Arial" w:hAnsi="Arial" w:cs="Arial"/>
                <w:sz w:val="24"/>
                <w:szCs w:val="24"/>
              </w:rPr>
              <w:t xml:space="preserve">fire brigade for </w:t>
            </w:r>
            <w:r w:rsidR="00E40EAF">
              <w:rPr>
                <w:rFonts w:ascii="Arial" w:hAnsi="Arial" w:cs="Arial"/>
                <w:sz w:val="24"/>
                <w:szCs w:val="24"/>
              </w:rPr>
              <w:t xml:space="preserve">all these </w:t>
            </w:r>
            <w:r>
              <w:rPr>
                <w:rFonts w:ascii="Arial" w:hAnsi="Arial" w:cs="Arial"/>
                <w:sz w:val="24"/>
                <w:szCs w:val="24"/>
              </w:rPr>
              <w:t>incidents and would require contact</w:t>
            </w:r>
            <w:r w:rsidR="00B077F0">
              <w:rPr>
                <w:rFonts w:ascii="Arial" w:hAnsi="Arial" w:cs="Arial"/>
                <w:sz w:val="24"/>
                <w:szCs w:val="24"/>
              </w:rPr>
              <w:t>ing</w:t>
            </w:r>
            <w:r>
              <w:rPr>
                <w:rFonts w:ascii="Arial" w:hAnsi="Arial" w:cs="Arial"/>
                <w:sz w:val="24"/>
                <w:szCs w:val="24"/>
              </w:rPr>
              <w:t xml:space="preserve"> local gas / water companies to deal with gas and water leaks along </w:t>
            </w:r>
            <w:r w:rsidR="00E40EAF">
              <w:rPr>
                <w:rFonts w:ascii="Arial" w:hAnsi="Arial" w:cs="Arial"/>
                <w:sz w:val="24"/>
                <w:szCs w:val="24"/>
              </w:rPr>
              <w:t>with possible council required to be contacted also</w:t>
            </w:r>
            <w:bookmarkStart w:id="0" w:name="_GoBack"/>
            <w:bookmarkEnd w:id="0"/>
            <w:r>
              <w:rPr>
                <w:rFonts w:ascii="Arial" w:hAnsi="Arial" w:cs="Arial"/>
                <w:sz w:val="24"/>
                <w:szCs w:val="24"/>
              </w:rPr>
              <w:t>.</w:t>
            </w:r>
          </w:p>
          <w:p w14:paraId="1A0E0D83" w14:textId="50687238" w:rsidR="00BF7E4A" w:rsidRDefault="00BF7E4A" w:rsidP="00931375">
            <w:pPr>
              <w:pStyle w:val="ListParagraph"/>
              <w:jc w:val="both"/>
              <w:rPr>
                <w:rFonts w:ascii="Arial" w:hAnsi="Arial" w:cs="Arial"/>
                <w:sz w:val="24"/>
                <w:szCs w:val="24"/>
              </w:rPr>
            </w:pPr>
            <w:r>
              <w:rPr>
                <w:rFonts w:ascii="Arial" w:hAnsi="Arial" w:cs="Arial"/>
                <w:sz w:val="24"/>
                <w:szCs w:val="24"/>
              </w:rPr>
              <w:t>Security would also if no event personnel onsite, contact event personnel and</w:t>
            </w:r>
            <w:r w:rsidR="00B077F0">
              <w:rPr>
                <w:rFonts w:ascii="Arial" w:hAnsi="Arial" w:cs="Arial"/>
                <w:sz w:val="24"/>
                <w:szCs w:val="24"/>
              </w:rPr>
              <w:t xml:space="preserve"> location </w:t>
            </w:r>
            <w:r>
              <w:rPr>
                <w:rFonts w:ascii="Arial" w:hAnsi="Arial" w:cs="Arial"/>
                <w:sz w:val="24"/>
                <w:szCs w:val="24"/>
              </w:rPr>
              <w:t xml:space="preserve">management to advise of situation and steps </w:t>
            </w:r>
            <w:r w:rsidR="00B077F0">
              <w:rPr>
                <w:rFonts w:ascii="Arial" w:hAnsi="Arial" w:cs="Arial"/>
                <w:sz w:val="24"/>
                <w:szCs w:val="24"/>
              </w:rPr>
              <w:t xml:space="preserve">already </w:t>
            </w:r>
            <w:r>
              <w:rPr>
                <w:rFonts w:ascii="Arial" w:hAnsi="Arial" w:cs="Arial"/>
                <w:sz w:val="24"/>
                <w:szCs w:val="24"/>
              </w:rPr>
              <w:t>taken.  This would then put into action the event planner / management contingency plan and all relevant person(s) to be put in place to deal with the matter(s) as required calling in management and assisting with emergency services.</w:t>
            </w:r>
          </w:p>
          <w:p w14:paraId="1D9FCA59" w14:textId="6D4DC05D" w:rsidR="00B077F0" w:rsidRDefault="00BF7E4A" w:rsidP="00931375">
            <w:pPr>
              <w:pStyle w:val="ListParagraph"/>
              <w:jc w:val="both"/>
              <w:rPr>
                <w:rFonts w:ascii="Arial" w:hAnsi="Arial" w:cs="Arial"/>
                <w:sz w:val="24"/>
                <w:szCs w:val="24"/>
              </w:rPr>
            </w:pPr>
            <w:r>
              <w:rPr>
                <w:rFonts w:ascii="Arial" w:hAnsi="Arial" w:cs="Arial"/>
                <w:sz w:val="24"/>
                <w:szCs w:val="24"/>
              </w:rPr>
              <w:t>For gas leaks the police would have to set up a cordon for area to ensure and incase of explosion</w:t>
            </w:r>
            <w:r w:rsidR="00B077F0">
              <w:rPr>
                <w:rFonts w:ascii="Arial" w:hAnsi="Arial" w:cs="Arial"/>
                <w:sz w:val="24"/>
                <w:szCs w:val="24"/>
              </w:rPr>
              <w:t xml:space="preserve"> or further explosion</w:t>
            </w:r>
            <w:r>
              <w:rPr>
                <w:rFonts w:ascii="Arial" w:hAnsi="Arial" w:cs="Arial"/>
                <w:sz w:val="24"/>
                <w:szCs w:val="24"/>
              </w:rPr>
              <w:t xml:space="preserve"> possibilities </w:t>
            </w:r>
            <w:r w:rsidR="00B077F0">
              <w:rPr>
                <w:rFonts w:ascii="Arial" w:hAnsi="Arial" w:cs="Arial"/>
                <w:sz w:val="24"/>
                <w:szCs w:val="24"/>
              </w:rPr>
              <w:t xml:space="preserve">so </w:t>
            </w:r>
            <w:r>
              <w:rPr>
                <w:rFonts w:ascii="Arial" w:hAnsi="Arial" w:cs="Arial"/>
                <w:sz w:val="24"/>
                <w:szCs w:val="24"/>
              </w:rPr>
              <w:t>that nobody could go near location or evacuation of other buildings surrounding location.</w:t>
            </w:r>
            <w:r w:rsidR="00B077F0">
              <w:rPr>
                <w:rFonts w:ascii="Arial" w:hAnsi="Arial" w:cs="Arial"/>
                <w:sz w:val="24"/>
                <w:szCs w:val="24"/>
              </w:rPr>
              <w:t xml:space="preserve">  This would also help fire and ambulance services easier access to the location without people being in wrong places or delaying access to location preventing possible further damage or life loss.</w:t>
            </w:r>
          </w:p>
          <w:p w14:paraId="4E0DCC35" w14:textId="679FBCBA" w:rsidR="00BF7E4A" w:rsidRPr="0032103D" w:rsidRDefault="00BF7E4A" w:rsidP="00931375">
            <w:pPr>
              <w:pStyle w:val="ListParagraph"/>
              <w:jc w:val="both"/>
              <w:rPr>
                <w:rFonts w:ascii="Arial" w:hAnsi="Arial" w:cs="Arial"/>
                <w:sz w:val="24"/>
                <w:szCs w:val="24"/>
              </w:rPr>
            </w:pPr>
            <w:r>
              <w:rPr>
                <w:rFonts w:ascii="Arial" w:hAnsi="Arial" w:cs="Arial"/>
                <w:sz w:val="24"/>
                <w:szCs w:val="24"/>
              </w:rPr>
              <w:t xml:space="preserve">Fire brigade would be required </w:t>
            </w:r>
            <w:r w:rsidR="00B077F0">
              <w:rPr>
                <w:rFonts w:ascii="Arial" w:hAnsi="Arial" w:cs="Arial"/>
                <w:sz w:val="24"/>
                <w:szCs w:val="24"/>
              </w:rPr>
              <w:t>so</w:t>
            </w:r>
            <w:r>
              <w:rPr>
                <w:rFonts w:ascii="Arial" w:hAnsi="Arial" w:cs="Arial"/>
                <w:sz w:val="24"/>
                <w:szCs w:val="24"/>
              </w:rPr>
              <w:t xml:space="preserve"> </w:t>
            </w:r>
            <w:r w:rsidR="00B077F0">
              <w:rPr>
                <w:rFonts w:ascii="Arial" w:hAnsi="Arial" w:cs="Arial"/>
                <w:sz w:val="24"/>
                <w:szCs w:val="24"/>
              </w:rPr>
              <w:t xml:space="preserve">the </w:t>
            </w:r>
            <w:r>
              <w:rPr>
                <w:rFonts w:ascii="Arial" w:hAnsi="Arial" w:cs="Arial"/>
                <w:sz w:val="24"/>
                <w:szCs w:val="24"/>
              </w:rPr>
              <w:t xml:space="preserve">use </w:t>
            </w:r>
            <w:r w:rsidR="00B077F0">
              <w:rPr>
                <w:rFonts w:ascii="Arial" w:hAnsi="Arial" w:cs="Arial"/>
                <w:sz w:val="24"/>
                <w:szCs w:val="24"/>
              </w:rPr>
              <w:t xml:space="preserve">of </w:t>
            </w:r>
            <w:r>
              <w:rPr>
                <w:rFonts w:ascii="Arial" w:hAnsi="Arial" w:cs="Arial"/>
                <w:sz w:val="24"/>
                <w:szCs w:val="24"/>
              </w:rPr>
              <w:t>proper equipment to go into building and check no personnel or visitors still in building</w:t>
            </w:r>
            <w:r w:rsidR="00B077F0">
              <w:rPr>
                <w:rFonts w:ascii="Arial" w:hAnsi="Arial" w:cs="Arial"/>
                <w:sz w:val="24"/>
                <w:szCs w:val="24"/>
              </w:rPr>
              <w:t xml:space="preserve"> for gas leaks and use of proper equipment to </w:t>
            </w:r>
            <w:r w:rsidR="00B077F0">
              <w:rPr>
                <w:rFonts w:ascii="Arial" w:hAnsi="Arial" w:cs="Arial"/>
                <w:sz w:val="24"/>
                <w:szCs w:val="24"/>
              </w:rPr>
              <w:lastRenderedPageBreak/>
              <w:t>dampen or remove any potential explosive materials within event.  With ambulance crew(s) on stand-by close by but safe distance for any person(s) that may have been trapped in building and effects of gas or fire smoke inhalation.</w:t>
            </w:r>
          </w:p>
          <w:p w14:paraId="76A0B6C4" w14:textId="77777777" w:rsidR="00064164" w:rsidRDefault="00064164" w:rsidP="00F90483">
            <w:pPr>
              <w:jc w:val="both"/>
              <w:rPr>
                <w:rFonts w:ascii="Arial" w:hAnsi="Arial" w:cs="Arial"/>
                <w:sz w:val="24"/>
                <w:szCs w:val="24"/>
              </w:rPr>
            </w:pPr>
          </w:p>
          <w:p w14:paraId="54BDF7D8" w14:textId="77777777" w:rsidR="00064164" w:rsidRDefault="00064164" w:rsidP="00F90483">
            <w:pPr>
              <w:jc w:val="both"/>
              <w:rPr>
                <w:rFonts w:ascii="Arial" w:hAnsi="Arial" w:cs="Arial"/>
                <w:sz w:val="24"/>
                <w:szCs w:val="24"/>
              </w:rPr>
            </w:pPr>
          </w:p>
          <w:p w14:paraId="41581AE2" w14:textId="77777777" w:rsidR="00064164" w:rsidRDefault="00064164" w:rsidP="00F90483">
            <w:pPr>
              <w:jc w:val="both"/>
              <w:rPr>
                <w:rFonts w:ascii="Arial" w:hAnsi="Arial" w:cs="Arial"/>
                <w:sz w:val="24"/>
                <w:szCs w:val="24"/>
              </w:rPr>
            </w:pPr>
          </w:p>
          <w:p w14:paraId="2719D219" w14:textId="77777777" w:rsidR="00064164" w:rsidRDefault="00064164" w:rsidP="00954793">
            <w:pPr>
              <w:rPr>
                <w:rFonts w:ascii="Arial" w:hAnsi="Arial" w:cs="Arial"/>
                <w:sz w:val="24"/>
                <w:szCs w:val="24"/>
              </w:rPr>
            </w:pPr>
          </w:p>
          <w:p w14:paraId="014B6510" w14:textId="6C0C18A1" w:rsidR="00064164" w:rsidRPr="00514E4B" w:rsidRDefault="00064164" w:rsidP="00954793">
            <w:pPr>
              <w:rPr>
                <w:rFonts w:ascii="Arial" w:hAnsi="Arial" w:cs="Arial"/>
                <w:sz w:val="24"/>
                <w:szCs w:val="24"/>
              </w:rPr>
            </w:pPr>
          </w:p>
        </w:tc>
      </w:tr>
    </w:tbl>
    <w:p w14:paraId="7FAD350B" w14:textId="77777777" w:rsidR="00503D7E" w:rsidRPr="00B0415E" w:rsidRDefault="00503D7E" w:rsidP="00A851DA">
      <w:pPr>
        <w:autoSpaceDE w:val="0"/>
        <w:autoSpaceDN w:val="0"/>
        <w:adjustRightInd w:val="0"/>
        <w:spacing w:after="0" w:line="240" w:lineRule="auto"/>
        <w:rPr>
          <w:rFonts w:cs="CalvertMT-Bold"/>
          <w:b/>
          <w:bCs/>
          <w:color w:val="002060"/>
          <w:sz w:val="28"/>
          <w:lang w:val="en-US"/>
        </w:rPr>
      </w:pPr>
    </w:p>
    <w:p w14:paraId="32D8D272" w14:textId="77777777"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14:paraId="430E3090" w14:textId="77777777" w:rsidR="00A851DA" w:rsidRPr="00B0415E" w:rsidRDefault="00A851DA" w:rsidP="00A851DA">
      <w:pPr>
        <w:autoSpaceDE w:val="0"/>
        <w:autoSpaceDN w:val="0"/>
        <w:adjustRightInd w:val="0"/>
        <w:spacing w:after="0" w:line="240" w:lineRule="auto"/>
        <w:rPr>
          <w:rFonts w:cs="CalvertMT-Bold"/>
          <w:b/>
          <w:bCs/>
          <w:color w:val="001AE6"/>
          <w:lang w:val="en-US"/>
        </w:rPr>
      </w:pPr>
    </w:p>
    <w:p w14:paraId="00DB8299" w14:textId="7CD55E4E" w:rsidR="00503D7E"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14:paraId="002DCA5A" w14:textId="77777777" w:rsidR="00503D7E" w:rsidRPr="00B0415E" w:rsidRDefault="00503D7E" w:rsidP="00A851DA">
      <w:pPr>
        <w:autoSpaceDE w:val="0"/>
        <w:autoSpaceDN w:val="0"/>
        <w:adjustRightInd w:val="0"/>
        <w:spacing w:after="0" w:line="240" w:lineRule="auto"/>
        <w:rPr>
          <w:rFonts w:cs="Bliss-Regular"/>
          <w:color w:val="000000"/>
          <w:lang w:val="en-US"/>
        </w:rPr>
      </w:pPr>
    </w:p>
    <w:p w14:paraId="77B89CF5" w14:textId="77777777"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46EDCB5A" w14:textId="77777777" w:rsidTr="00065FBD">
        <w:trPr>
          <w:trHeight w:val="439"/>
        </w:trPr>
        <w:tc>
          <w:tcPr>
            <w:tcW w:w="2310" w:type="dxa"/>
            <w:shd w:val="clear" w:color="auto" w:fill="D9D9D9" w:themeFill="background1" w:themeFillShade="D9"/>
          </w:tcPr>
          <w:p w14:paraId="006A6C89"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0DD285C9" w14:textId="20334468" w:rsidR="00405895" w:rsidRPr="00B0415E" w:rsidRDefault="002C30F6" w:rsidP="00A851DA">
            <w:pPr>
              <w:rPr>
                <w:rFonts w:cs="Bliss-Regular"/>
                <w:color w:val="000000"/>
              </w:rPr>
            </w:pPr>
            <w:r>
              <w:rPr>
                <w:rFonts w:cs="Bliss-Regular"/>
                <w:color w:val="000000"/>
              </w:rPr>
              <w:t>W Petrie-Hurn</w:t>
            </w:r>
          </w:p>
        </w:tc>
        <w:tc>
          <w:tcPr>
            <w:tcW w:w="1276" w:type="dxa"/>
            <w:shd w:val="clear" w:color="auto" w:fill="D9D9D9" w:themeFill="background1" w:themeFillShade="D9"/>
          </w:tcPr>
          <w:p w14:paraId="60632478"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567AFAA1" w14:textId="66591D86" w:rsidR="00405895" w:rsidRPr="00B0415E" w:rsidRDefault="00405895" w:rsidP="00A851DA">
            <w:pPr>
              <w:rPr>
                <w:rFonts w:cs="Bliss-Regular"/>
                <w:color w:val="000000"/>
              </w:rPr>
            </w:pPr>
          </w:p>
        </w:tc>
      </w:tr>
    </w:tbl>
    <w:p w14:paraId="2B9F25DF" w14:textId="77777777" w:rsidR="00A851DA" w:rsidRPr="00B0415E" w:rsidRDefault="00A851DA" w:rsidP="00A851DA">
      <w:pPr>
        <w:rPr>
          <w:rFonts w:cs="Bliss-Regular"/>
          <w:color w:val="000000"/>
          <w:lang w:val="en-US"/>
        </w:rPr>
      </w:pPr>
    </w:p>
    <w:p w14:paraId="137C9E40" w14:textId="77777777" w:rsidR="00A851DA" w:rsidRPr="00B0415E" w:rsidRDefault="00A851DA" w:rsidP="00A851DA">
      <w:pPr>
        <w:rPr>
          <w:rFonts w:cs="Bliss-Regular"/>
          <w:color w:val="000000"/>
          <w:lang w:val="en-US"/>
        </w:rPr>
      </w:pPr>
    </w:p>
    <w:p w14:paraId="2ECFC69B"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26A67A84" w14:textId="77777777" w:rsidTr="00B0415E">
        <w:trPr>
          <w:trHeight w:val="249"/>
        </w:trPr>
        <w:tc>
          <w:tcPr>
            <w:tcW w:w="4621" w:type="dxa"/>
            <w:shd w:val="clear" w:color="auto" w:fill="D9D9D9" w:themeFill="background1" w:themeFillShade="D9"/>
          </w:tcPr>
          <w:p w14:paraId="7402FB7A" w14:textId="77777777" w:rsidR="00503D7E" w:rsidRPr="00B0415E" w:rsidRDefault="00503D7E" w:rsidP="00503D7E">
            <w:pPr>
              <w:rPr>
                <w:b/>
                <w:color w:val="002060"/>
              </w:rPr>
            </w:pPr>
            <w:r w:rsidRPr="00B0415E">
              <w:rPr>
                <w:b/>
                <w:color w:val="002060"/>
              </w:rPr>
              <w:t>Total Marks</w:t>
            </w:r>
          </w:p>
        </w:tc>
        <w:tc>
          <w:tcPr>
            <w:tcW w:w="4621" w:type="dxa"/>
          </w:tcPr>
          <w:p w14:paraId="317668FD" w14:textId="77777777" w:rsidR="00503D7E" w:rsidRPr="00B0415E" w:rsidRDefault="00503D7E" w:rsidP="00503D7E">
            <w:pPr>
              <w:rPr>
                <w:rFonts w:cs="Times New Roman"/>
                <w:szCs w:val="32"/>
              </w:rPr>
            </w:pPr>
          </w:p>
        </w:tc>
      </w:tr>
      <w:tr w:rsidR="00503D7E" w:rsidRPr="00B0415E" w14:paraId="6D4BE7B6" w14:textId="77777777" w:rsidTr="00B0415E">
        <w:tc>
          <w:tcPr>
            <w:tcW w:w="4621" w:type="dxa"/>
            <w:shd w:val="clear" w:color="auto" w:fill="D9D9D9" w:themeFill="background1" w:themeFillShade="D9"/>
          </w:tcPr>
          <w:p w14:paraId="5BB6F42A" w14:textId="77777777" w:rsidR="00503D7E" w:rsidRPr="00B0415E" w:rsidRDefault="00503D7E" w:rsidP="00503D7E">
            <w:pPr>
              <w:rPr>
                <w:b/>
                <w:color w:val="002060"/>
              </w:rPr>
            </w:pPr>
            <w:r w:rsidRPr="00B0415E">
              <w:rPr>
                <w:b/>
                <w:color w:val="002060"/>
              </w:rPr>
              <w:t>Marks Obtained</w:t>
            </w:r>
          </w:p>
        </w:tc>
        <w:tc>
          <w:tcPr>
            <w:tcW w:w="4621" w:type="dxa"/>
          </w:tcPr>
          <w:p w14:paraId="14C1E3C6" w14:textId="77777777" w:rsidR="00503D7E" w:rsidRPr="00B0415E" w:rsidRDefault="00503D7E" w:rsidP="00503D7E">
            <w:pPr>
              <w:rPr>
                <w:rFonts w:cs="Times New Roman"/>
                <w:szCs w:val="32"/>
              </w:rPr>
            </w:pPr>
          </w:p>
        </w:tc>
      </w:tr>
      <w:tr w:rsidR="00503D7E" w:rsidRPr="00B0415E" w14:paraId="49C0EA57" w14:textId="77777777" w:rsidTr="00B0415E">
        <w:tc>
          <w:tcPr>
            <w:tcW w:w="4621" w:type="dxa"/>
            <w:shd w:val="clear" w:color="auto" w:fill="D9D9D9" w:themeFill="background1" w:themeFillShade="D9"/>
          </w:tcPr>
          <w:p w14:paraId="14052795" w14:textId="77777777" w:rsidR="00503D7E" w:rsidRPr="00B0415E" w:rsidRDefault="00B0415E" w:rsidP="00503D7E">
            <w:pPr>
              <w:rPr>
                <w:b/>
                <w:color w:val="002060"/>
              </w:rPr>
            </w:pPr>
            <w:r w:rsidRPr="00B0415E">
              <w:rPr>
                <w:b/>
                <w:color w:val="002060"/>
              </w:rPr>
              <w:t>Percentage / Grade</w:t>
            </w:r>
          </w:p>
        </w:tc>
        <w:tc>
          <w:tcPr>
            <w:tcW w:w="4621" w:type="dxa"/>
          </w:tcPr>
          <w:p w14:paraId="24CC395A" w14:textId="77777777" w:rsidR="00503D7E" w:rsidRPr="00B0415E" w:rsidRDefault="00503D7E" w:rsidP="00503D7E">
            <w:pPr>
              <w:rPr>
                <w:rFonts w:cs="Times New Roman"/>
                <w:szCs w:val="32"/>
              </w:rPr>
            </w:pPr>
          </w:p>
        </w:tc>
      </w:tr>
    </w:tbl>
    <w:p w14:paraId="535BA19A" w14:textId="77777777" w:rsidR="00EA30AB" w:rsidRPr="00B0415E" w:rsidRDefault="00EA30AB" w:rsidP="00503D7E">
      <w:pPr>
        <w:rPr>
          <w:rFonts w:cs="Times New Roman"/>
          <w:sz w:val="24"/>
          <w:szCs w:val="32"/>
        </w:rPr>
      </w:pPr>
    </w:p>
    <w:sectPr w:rsidR="00EA30AB" w:rsidRPr="00B0415E" w:rsidSect="00286DAD">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1082CEF" w14:textId="77777777" w:rsidR="00566FB8" w:rsidRDefault="00566FB8" w:rsidP="00CB4D0A">
      <w:pPr>
        <w:spacing w:after="0" w:line="240" w:lineRule="auto"/>
      </w:pPr>
      <w:r>
        <w:separator/>
      </w:r>
    </w:p>
  </w:endnote>
  <w:endnote w:type="continuationSeparator" w:id="0">
    <w:p w14:paraId="41AE9127" w14:textId="77777777" w:rsidR="00566FB8" w:rsidRDefault="00566FB8"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omic Sans MS">
    <w:panose1 w:val="030F0702030302020204"/>
    <w:charset w:val="00"/>
    <w:family w:val="script"/>
    <w:pitch w:val="variable"/>
    <w:sig w:usb0="00000287" w:usb1="00000013" w:usb2="00000000" w:usb3="00000000" w:csb0="0000009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2B70A279" w14:textId="77777777" w:rsidR="00566FB8" w:rsidRDefault="00566FB8" w:rsidP="00CB4D0A">
      <w:pPr>
        <w:spacing w:after="0" w:line="240" w:lineRule="auto"/>
      </w:pPr>
      <w:r>
        <w:separator/>
      </w:r>
    </w:p>
  </w:footnote>
  <w:footnote w:type="continuationSeparator" w:id="0">
    <w:p w14:paraId="2AA47F3D" w14:textId="77777777" w:rsidR="00566FB8" w:rsidRDefault="00566FB8"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0335727"/>
    <w:multiLevelType w:val="hybridMultilevel"/>
    <w:tmpl w:val="E4308D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178C07EF"/>
    <w:multiLevelType w:val="hybridMultilevel"/>
    <w:tmpl w:val="2AF2E9A4"/>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1A486E52"/>
    <w:multiLevelType w:val="hybridMultilevel"/>
    <w:tmpl w:val="F83A7424"/>
    <w:lvl w:ilvl="0" w:tplc="77CC4150">
      <w:numFmt w:val="bullet"/>
      <w:lvlText w:val="-"/>
      <w:lvlJc w:val="left"/>
      <w:pPr>
        <w:ind w:left="720" w:hanging="360"/>
      </w:pPr>
      <w:rPr>
        <w:rFonts w:ascii="Arial" w:eastAsiaTheme="minorHAnsi"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53A670B"/>
    <w:multiLevelType w:val="hybridMultilevel"/>
    <w:tmpl w:val="8BE2DCE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2E052BBE"/>
    <w:multiLevelType w:val="hybridMultilevel"/>
    <w:tmpl w:val="D792A8D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4ACD519C"/>
    <w:multiLevelType w:val="hybridMultilevel"/>
    <w:tmpl w:val="26EA513E"/>
    <w:lvl w:ilvl="0" w:tplc="C734A0DA">
      <w:start w:val="1"/>
      <w:numFmt w:val="bullet"/>
      <w:lvlText w:val="­"/>
      <w:lvlJc w:val="righ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514C1755"/>
    <w:multiLevelType w:val="hybridMultilevel"/>
    <w:tmpl w:val="9E6ADBA8"/>
    <w:lvl w:ilvl="0" w:tplc="08090013">
      <w:start w:val="1"/>
      <w:numFmt w:val="upp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56AB3214"/>
    <w:multiLevelType w:val="hybridMultilevel"/>
    <w:tmpl w:val="AFFCFA2C"/>
    <w:lvl w:ilvl="0" w:tplc="C734A0DA">
      <w:start w:val="1"/>
      <w:numFmt w:val="bullet"/>
      <w:lvlText w:val="­"/>
      <w:lvlJc w:val="right"/>
      <w:pPr>
        <w:ind w:left="720" w:hanging="360"/>
      </w:pPr>
      <w:rPr>
        <w:rFonts w:ascii="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634F164E"/>
    <w:multiLevelType w:val="hybridMultilevel"/>
    <w:tmpl w:val="56F20A2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6F461952"/>
    <w:multiLevelType w:val="hybridMultilevel"/>
    <w:tmpl w:val="2E7CD34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73B236B2"/>
    <w:multiLevelType w:val="hybridMultilevel"/>
    <w:tmpl w:val="346A0DAA"/>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abstractNumId w:val="6"/>
  </w:num>
  <w:num w:numId="2">
    <w:abstractNumId w:val="10"/>
  </w:num>
  <w:num w:numId="3">
    <w:abstractNumId w:val="0"/>
  </w:num>
  <w:num w:numId="4">
    <w:abstractNumId w:val="3"/>
  </w:num>
  <w:num w:numId="5">
    <w:abstractNumId w:val="9"/>
  </w:num>
  <w:num w:numId="6">
    <w:abstractNumId w:val="4"/>
  </w:num>
  <w:num w:numId="7">
    <w:abstractNumId w:val="2"/>
  </w:num>
  <w:num w:numId="8">
    <w:abstractNumId w:val="8"/>
  </w:num>
  <w:num w:numId="9">
    <w:abstractNumId w:val="5"/>
  </w:num>
  <w:num w:numId="10">
    <w:abstractNumId w:val="7"/>
  </w:num>
  <w:num w:numId="11">
    <w:abstractNumId w:val="1"/>
  </w:num>
  <w:num w:numId="12">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28"/>
  <w:activeWritingStyle w:appName="MSWord" w:lang="en-US" w:vendorID="64" w:dllVersion="0" w:nlCheck="1" w:checkStyle="0"/>
  <w:activeWritingStyle w:appName="MSWord" w:lang="en-GB" w:vendorID="64" w:dllVersion="0" w:nlCheck="1" w:checkStyle="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0CB9"/>
    <w:rsid w:val="000039B5"/>
    <w:rsid w:val="00006BC7"/>
    <w:rsid w:val="00013490"/>
    <w:rsid w:val="000158F9"/>
    <w:rsid w:val="000174E6"/>
    <w:rsid w:val="00035CDD"/>
    <w:rsid w:val="00040083"/>
    <w:rsid w:val="0005060E"/>
    <w:rsid w:val="00055992"/>
    <w:rsid w:val="00064164"/>
    <w:rsid w:val="00065FBD"/>
    <w:rsid w:val="000820E8"/>
    <w:rsid w:val="0009276D"/>
    <w:rsid w:val="000937BF"/>
    <w:rsid w:val="000A4D1C"/>
    <w:rsid w:val="000B264D"/>
    <w:rsid w:val="000B4360"/>
    <w:rsid w:val="000B587A"/>
    <w:rsid w:val="000E53DB"/>
    <w:rsid w:val="000F2EFD"/>
    <w:rsid w:val="001175EE"/>
    <w:rsid w:val="0012374A"/>
    <w:rsid w:val="00157CF6"/>
    <w:rsid w:val="00161D36"/>
    <w:rsid w:val="001772B3"/>
    <w:rsid w:val="001804AD"/>
    <w:rsid w:val="00182416"/>
    <w:rsid w:val="00187EB4"/>
    <w:rsid w:val="001A42E9"/>
    <w:rsid w:val="001B146D"/>
    <w:rsid w:val="001B36FA"/>
    <w:rsid w:val="001B5B1E"/>
    <w:rsid w:val="001E1CB3"/>
    <w:rsid w:val="001F0481"/>
    <w:rsid w:val="00200C92"/>
    <w:rsid w:val="0020451E"/>
    <w:rsid w:val="00206B9D"/>
    <w:rsid w:val="0023259C"/>
    <w:rsid w:val="00245C19"/>
    <w:rsid w:val="0025142A"/>
    <w:rsid w:val="00251E4C"/>
    <w:rsid w:val="00260695"/>
    <w:rsid w:val="00261765"/>
    <w:rsid w:val="00262477"/>
    <w:rsid w:val="00286DAD"/>
    <w:rsid w:val="00287216"/>
    <w:rsid w:val="002A02D2"/>
    <w:rsid w:val="002B0BD7"/>
    <w:rsid w:val="002B3509"/>
    <w:rsid w:val="002B3C9B"/>
    <w:rsid w:val="002B573D"/>
    <w:rsid w:val="002C07E9"/>
    <w:rsid w:val="002C30AC"/>
    <w:rsid w:val="002C30F6"/>
    <w:rsid w:val="002C5CB2"/>
    <w:rsid w:val="002E2818"/>
    <w:rsid w:val="002E2C1A"/>
    <w:rsid w:val="002F779F"/>
    <w:rsid w:val="0032103D"/>
    <w:rsid w:val="00325DAF"/>
    <w:rsid w:val="00347CEE"/>
    <w:rsid w:val="00357ADE"/>
    <w:rsid w:val="00371885"/>
    <w:rsid w:val="00372625"/>
    <w:rsid w:val="00377314"/>
    <w:rsid w:val="003809B8"/>
    <w:rsid w:val="0038340D"/>
    <w:rsid w:val="003843E6"/>
    <w:rsid w:val="0039471A"/>
    <w:rsid w:val="003A3C8B"/>
    <w:rsid w:val="003A56D5"/>
    <w:rsid w:val="003C4485"/>
    <w:rsid w:val="003E114A"/>
    <w:rsid w:val="003E2B87"/>
    <w:rsid w:val="003F23DF"/>
    <w:rsid w:val="00402786"/>
    <w:rsid w:val="00404BED"/>
    <w:rsid w:val="00404E02"/>
    <w:rsid w:val="00405895"/>
    <w:rsid w:val="004058DF"/>
    <w:rsid w:val="00422F38"/>
    <w:rsid w:val="004237D6"/>
    <w:rsid w:val="00424FAE"/>
    <w:rsid w:val="00425F94"/>
    <w:rsid w:val="00443E6F"/>
    <w:rsid w:val="004520B4"/>
    <w:rsid w:val="00461044"/>
    <w:rsid w:val="00467088"/>
    <w:rsid w:val="004869E6"/>
    <w:rsid w:val="00486F1A"/>
    <w:rsid w:val="00490CB9"/>
    <w:rsid w:val="004964F9"/>
    <w:rsid w:val="004A2CE2"/>
    <w:rsid w:val="004A31E3"/>
    <w:rsid w:val="004D0FBE"/>
    <w:rsid w:val="004D3AD7"/>
    <w:rsid w:val="004E37E8"/>
    <w:rsid w:val="004E3CDA"/>
    <w:rsid w:val="004E444F"/>
    <w:rsid w:val="004F4B4D"/>
    <w:rsid w:val="0050216D"/>
    <w:rsid w:val="00503D7E"/>
    <w:rsid w:val="0050778F"/>
    <w:rsid w:val="00514E4B"/>
    <w:rsid w:val="00522D75"/>
    <w:rsid w:val="00527C11"/>
    <w:rsid w:val="00532F80"/>
    <w:rsid w:val="00535F31"/>
    <w:rsid w:val="00544688"/>
    <w:rsid w:val="00563255"/>
    <w:rsid w:val="00566FB8"/>
    <w:rsid w:val="00574D64"/>
    <w:rsid w:val="00591365"/>
    <w:rsid w:val="005B3029"/>
    <w:rsid w:val="005B31E4"/>
    <w:rsid w:val="005B6908"/>
    <w:rsid w:val="005D4990"/>
    <w:rsid w:val="005E36E7"/>
    <w:rsid w:val="005F419C"/>
    <w:rsid w:val="0060268F"/>
    <w:rsid w:val="006034F6"/>
    <w:rsid w:val="00607874"/>
    <w:rsid w:val="00607E77"/>
    <w:rsid w:val="0061087D"/>
    <w:rsid w:val="006137FD"/>
    <w:rsid w:val="00613ADE"/>
    <w:rsid w:val="00617BB3"/>
    <w:rsid w:val="00645CDD"/>
    <w:rsid w:val="006823A7"/>
    <w:rsid w:val="00686353"/>
    <w:rsid w:val="00687EE8"/>
    <w:rsid w:val="00690D47"/>
    <w:rsid w:val="006B2B9D"/>
    <w:rsid w:val="006B30D7"/>
    <w:rsid w:val="006C005F"/>
    <w:rsid w:val="006C098E"/>
    <w:rsid w:val="006E00ED"/>
    <w:rsid w:val="00700DAA"/>
    <w:rsid w:val="007022A3"/>
    <w:rsid w:val="0070347F"/>
    <w:rsid w:val="0070678E"/>
    <w:rsid w:val="007515D9"/>
    <w:rsid w:val="00751B67"/>
    <w:rsid w:val="00757197"/>
    <w:rsid w:val="007600DD"/>
    <w:rsid w:val="007654C7"/>
    <w:rsid w:val="00796C2A"/>
    <w:rsid w:val="007B6D85"/>
    <w:rsid w:val="007D1F74"/>
    <w:rsid w:val="007E4E6A"/>
    <w:rsid w:val="00802028"/>
    <w:rsid w:val="00803D0D"/>
    <w:rsid w:val="00803E20"/>
    <w:rsid w:val="00804074"/>
    <w:rsid w:val="00806754"/>
    <w:rsid w:val="00810C14"/>
    <w:rsid w:val="00817B5A"/>
    <w:rsid w:val="008317EE"/>
    <w:rsid w:val="00831C11"/>
    <w:rsid w:val="00850973"/>
    <w:rsid w:val="008516D0"/>
    <w:rsid w:val="0085232F"/>
    <w:rsid w:val="00861377"/>
    <w:rsid w:val="00874282"/>
    <w:rsid w:val="00895AC6"/>
    <w:rsid w:val="00897B53"/>
    <w:rsid w:val="00897B8F"/>
    <w:rsid w:val="008A60B4"/>
    <w:rsid w:val="008B3C31"/>
    <w:rsid w:val="008B3FB9"/>
    <w:rsid w:val="008B5B96"/>
    <w:rsid w:val="008B64FE"/>
    <w:rsid w:val="008B7163"/>
    <w:rsid w:val="008C0907"/>
    <w:rsid w:val="008C6290"/>
    <w:rsid w:val="008D4E1E"/>
    <w:rsid w:val="008D66F0"/>
    <w:rsid w:val="008E5F00"/>
    <w:rsid w:val="008F2679"/>
    <w:rsid w:val="008F3D50"/>
    <w:rsid w:val="008F7EC9"/>
    <w:rsid w:val="00903C01"/>
    <w:rsid w:val="009115AE"/>
    <w:rsid w:val="00920F99"/>
    <w:rsid w:val="0093103C"/>
    <w:rsid w:val="00931375"/>
    <w:rsid w:val="00935BF7"/>
    <w:rsid w:val="00935D93"/>
    <w:rsid w:val="0095442C"/>
    <w:rsid w:val="00954793"/>
    <w:rsid w:val="009606A8"/>
    <w:rsid w:val="009662A8"/>
    <w:rsid w:val="00972CC6"/>
    <w:rsid w:val="00980E3A"/>
    <w:rsid w:val="00983942"/>
    <w:rsid w:val="00986A95"/>
    <w:rsid w:val="009A04CD"/>
    <w:rsid w:val="009C37E0"/>
    <w:rsid w:val="009C65FA"/>
    <w:rsid w:val="009D4D71"/>
    <w:rsid w:val="009E41F4"/>
    <w:rsid w:val="00A01F39"/>
    <w:rsid w:val="00A14B66"/>
    <w:rsid w:val="00A15704"/>
    <w:rsid w:val="00A45B94"/>
    <w:rsid w:val="00A51267"/>
    <w:rsid w:val="00A57C9F"/>
    <w:rsid w:val="00A65CF7"/>
    <w:rsid w:val="00A81AB4"/>
    <w:rsid w:val="00A851DA"/>
    <w:rsid w:val="00AA0C89"/>
    <w:rsid w:val="00AA28B8"/>
    <w:rsid w:val="00AA4B17"/>
    <w:rsid w:val="00AB5081"/>
    <w:rsid w:val="00AC69B7"/>
    <w:rsid w:val="00AC7326"/>
    <w:rsid w:val="00AC7D5B"/>
    <w:rsid w:val="00AE1481"/>
    <w:rsid w:val="00AE19EB"/>
    <w:rsid w:val="00AF4678"/>
    <w:rsid w:val="00AF678D"/>
    <w:rsid w:val="00B0415E"/>
    <w:rsid w:val="00B04678"/>
    <w:rsid w:val="00B077F0"/>
    <w:rsid w:val="00B17EE7"/>
    <w:rsid w:val="00B24131"/>
    <w:rsid w:val="00B25AA9"/>
    <w:rsid w:val="00B612F8"/>
    <w:rsid w:val="00B64234"/>
    <w:rsid w:val="00B8210D"/>
    <w:rsid w:val="00B82D7D"/>
    <w:rsid w:val="00B854F1"/>
    <w:rsid w:val="00B87529"/>
    <w:rsid w:val="00B90507"/>
    <w:rsid w:val="00BA115F"/>
    <w:rsid w:val="00BA16D8"/>
    <w:rsid w:val="00BB043D"/>
    <w:rsid w:val="00BC46DF"/>
    <w:rsid w:val="00BE3BE8"/>
    <w:rsid w:val="00BF7E4A"/>
    <w:rsid w:val="00C03577"/>
    <w:rsid w:val="00C10D14"/>
    <w:rsid w:val="00C22EFE"/>
    <w:rsid w:val="00C2438A"/>
    <w:rsid w:val="00C33354"/>
    <w:rsid w:val="00C53029"/>
    <w:rsid w:val="00C65FEA"/>
    <w:rsid w:val="00C670AC"/>
    <w:rsid w:val="00C75CE7"/>
    <w:rsid w:val="00C81900"/>
    <w:rsid w:val="00CA0AC2"/>
    <w:rsid w:val="00CA2533"/>
    <w:rsid w:val="00CA393F"/>
    <w:rsid w:val="00CA7E84"/>
    <w:rsid w:val="00CB4D0A"/>
    <w:rsid w:val="00CC1CEC"/>
    <w:rsid w:val="00CC2FB3"/>
    <w:rsid w:val="00CC575A"/>
    <w:rsid w:val="00CD6980"/>
    <w:rsid w:val="00CF123B"/>
    <w:rsid w:val="00CF6A7B"/>
    <w:rsid w:val="00D039AC"/>
    <w:rsid w:val="00D12B56"/>
    <w:rsid w:val="00D161AB"/>
    <w:rsid w:val="00D41DFC"/>
    <w:rsid w:val="00D427DE"/>
    <w:rsid w:val="00D434C9"/>
    <w:rsid w:val="00D51412"/>
    <w:rsid w:val="00D53FAF"/>
    <w:rsid w:val="00D5587D"/>
    <w:rsid w:val="00D707CC"/>
    <w:rsid w:val="00D70936"/>
    <w:rsid w:val="00D821FE"/>
    <w:rsid w:val="00DA49D1"/>
    <w:rsid w:val="00DA5E2F"/>
    <w:rsid w:val="00DB0793"/>
    <w:rsid w:val="00DB6C04"/>
    <w:rsid w:val="00DB7F01"/>
    <w:rsid w:val="00DC63EA"/>
    <w:rsid w:val="00E00821"/>
    <w:rsid w:val="00E04DB4"/>
    <w:rsid w:val="00E05C3B"/>
    <w:rsid w:val="00E1606B"/>
    <w:rsid w:val="00E20667"/>
    <w:rsid w:val="00E21326"/>
    <w:rsid w:val="00E30679"/>
    <w:rsid w:val="00E40EAF"/>
    <w:rsid w:val="00E4597D"/>
    <w:rsid w:val="00E54832"/>
    <w:rsid w:val="00E56A90"/>
    <w:rsid w:val="00E641CC"/>
    <w:rsid w:val="00E75277"/>
    <w:rsid w:val="00E82BC7"/>
    <w:rsid w:val="00E8340B"/>
    <w:rsid w:val="00E84F7B"/>
    <w:rsid w:val="00E910A3"/>
    <w:rsid w:val="00EA2D83"/>
    <w:rsid w:val="00EA30AB"/>
    <w:rsid w:val="00EA3A38"/>
    <w:rsid w:val="00EB1A89"/>
    <w:rsid w:val="00EB3925"/>
    <w:rsid w:val="00EB455D"/>
    <w:rsid w:val="00ED7194"/>
    <w:rsid w:val="00EF2FEE"/>
    <w:rsid w:val="00F1078F"/>
    <w:rsid w:val="00F273A3"/>
    <w:rsid w:val="00F27726"/>
    <w:rsid w:val="00F403AB"/>
    <w:rsid w:val="00F40E6A"/>
    <w:rsid w:val="00F81A08"/>
    <w:rsid w:val="00F90483"/>
    <w:rsid w:val="00F91680"/>
    <w:rsid w:val="00F96EB3"/>
    <w:rsid w:val="00FD5E6E"/>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94944B6"/>
  <w15:docId w15:val="{C4D14984-1BA0-408B-BA14-34D4959180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D6A53F-DBBA-456D-9795-74F1AC50827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430</TotalTime>
  <Pages>4</Pages>
  <Words>1668</Words>
  <Characters>9509</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kemipher</dc:creator>
  <cp:lastModifiedBy>WPetrie-Hurn</cp:lastModifiedBy>
  <cp:revision>6</cp:revision>
  <cp:lastPrinted>2019-10-09T12:30:00Z</cp:lastPrinted>
  <dcterms:created xsi:type="dcterms:W3CDTF">2019-10-31T15:33:00Z</dcterms:created>
  <dcterms:modified xsi:type="dcterms:W3CDTF">2019-11-16T15:38:00Z</dcterms:modified>
</cp:coreProperties>
</file>