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AE72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CB3E197" wp14:editId="5BE240D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701A1EB" w14:textId="77777777" w:rsidR="00607874" w:rsidRDefault="00AF55F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1DE2990" wp14:editId="12ED284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58B5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FCE9B8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DE299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F558B5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FCE9B82" w14:textId="77777777" w:rsidR="00405895" w:rsidRDefault="00405895"/>
                  </w:txbxContent>
                </v:textbox>
              </v:shape>
            </w:pict>
          </mc:Fallback>
        </mc:AlternateContent>
      </w:r>
    </w:p>
    <w:p w14:paraId="14ADB8C6" w14:textId="77777777" w:rsidR="00607874" w:rsidRDefault="00607874" w:rsidP="00A851DA">
      <w:pPr>
        <w:rPr>
          <w:lang w:val="en-US"/>
        </w:rPr>
      </w:pPr>
    </w:p>
    <w:p w14:paraId="679635E8" w14:textId="77777777" w:rsidR="00607874" w:rsidRDefault="00607874" w:rsidP="00A851DA">
      <w:pPr>
        <w:rPr>
          <w:lang w:val="en-US"/>
        </w:rPr>
      </w:pPr>
    </w:p>
    <w:p w14:paraId="089EE50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EB18F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C58FB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0274C95" w14:textId="31AF821C" w:rsidR="00A851DA" w:rsidRPr="00B0415E" w:rsidRDefault="00B84626">
            <w:pPr>
              <w:pStyle w:val="Default"/>
              <w:rPr>
                <w:rFonts w:asciiTheme="minorHAnsi" w:hAnsiTheme="minorHAnsi"/>
              </w:rPr>
            </w:pPr>
            <w:r>
              <w:rPr>
                <w:rFonts w:asciiTheme="minorHAnsi" w:hAnsiTheme="minorHAnsi"/>
              </w:rPr>
              <w:t>Paula Moreira</w:t>
            </w:r>
          </w:p>
        </w:tc>
      </w:tr>
      <w:tr w:rsidR="00A851DA" w:rsidRPr="00B0415E" w14:paraId="354A35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D0662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1EBFCB2" w14:textId="6F81C890" w:rsidR="00A851DA" w:rsidRPr="00B0415E" w:rsidRDefault="00B84626">
            <w:pPr>
              <w:pStyle w:val="Default"/>
              <w:rPr>
                <w:rFonts w:asciiTheme="minorHAnsi" w:hAnsiTheme="minorHAnsi"/>
              </w:rPr>
            </w:pPr>
            <w:r>
              <w:rPr>
                <w:rFonts w:asciiTheme="minorHAnsi" w:hAnsiTheme="minorHAnsi"/>
              </w:rPr>
              <w:t>18296</w:t>
            </w:r>
          </w:p>
        </w:tc>
      </w:tr>
      <w:tr w:rsidR="00A851DA" w:rsidRPr="00B0415E" w14:paraId="19829F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FBB3C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52BB9C6" w14:textId="706EC3E8" w:rsidR="00A851DA" w:rsidRPr="00B0415E" w:rsidRDefault="00B84626">
            <w:pPr>
              <w:pStyle w:val="Default"/>
              <w:rPr>
                <w:rFonts w:asciiTheme="minorHAnsi" w:hAnsiTheme="minorHAnsi"/>
              </w:rPr>
            </w:pPr>
            <w:r>
              <w:rPr>
                <w:rFonts w:asciiTheme="minorHAnsi" w:hAnsiTheme="minorHAnsi"/>
              </w:rPr>
              <w:t xml:space="preserve">Customer services Course Level 1 </w:t>
            </w:r>
          </w:p>
        </w:tc>
      </w:tr>
      <w:tr w:rsidR="00A851DA" w:rsidRPr="00B0415E" w14:paraId="7381BF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2D985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391259" w14:textId="32D72378" w:rsidR="00A851DA" w:rsidRPr="00B0415E" w:rsidRDefault="0050290F">
            <w:r>
              <w:t>3</w:t>
            </w:r>
          </w:p>
        </w:tc>
      </w:tr>
    </w:tbl>
    <w:p w14:paraId="53A1D237" w14:textId="77777777" w:rsidR="00CC2FB3" w:rsidRDefault="00CC2FB3" w:rsidP="00A851DA">
      <w:pPr>
        <w:rPr>
          <w:b/>
          <w:lang w:val="en-US"/>
        </w:rPr>
      </w:pPr>
    </w:p>
    <w:p w14:paraId="020A6785" w14:textId="77777777" w:rsidR="00443E6F" w:rsidRDefault="00527C11" w:rsidP="00A851DA">
      <w:pPr>
        <w:rPr>
          <w:b/>
          <w:sz w:val="28"/>
          <w:lang w:val="en-US"/>
        </w:rPr>
      </w:pPr>
      <w:r w:rsidRPr="00443E6F">
        <w:rPr>
          <w:b/>
          <w:sz w:val="28"/>
          <w:lang w:val="en-US"/>
        </w:rPr>
        <w:t>Marking Criteria:</w:t>
      </w:r>
    </w:p>
    <w:p w14:paraId="6431FD2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CC8D47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59F5AF1" w14:textId="77777777" w:rsidTr="00B84626">
        <w:tc>
          <w:tcPr>
            <w:tcW w:w="9016" w:type="dxa"/>
          </w:tcPr>
          <w:p w14:paraId="5E66C0D5" w14:textId="3316CAB6" w:rsidR="00CC2FB3" w:rsidRPr="003562F3" w:rsidRDefault="00CC2FB3" w:rsidP="0050290F">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w:t>
            </w:r>
            <w:r w:rsidR="0050290F">
              <w:rPr>
                <w:rFonts w:ascii="Arial" w:hAnsi="Arial" w:cs="Arial"/>
                <w:sz w:val="24"/>
                <w:szCs w:val="24"/>
              </w:rPr>
              <w:t>re;</w:t>
            </w:r>
          </w:p>
          <w:p w14:paraId="48685FB9" w14:textId="77777777" w:rsidR="0050290F" w:rsidRDefault="0050290F" w:rsidP="0050290F">
            <w:pPr>
              <w:spacing w:line="360" w:lineRule="auto"/>
              <w:rPr>
                <w:rFonts w:ascii="Arial" w:hAnsi="Arial" w:cs="Arial"/>
                <w:sz w:val="24"/>
                <w:szCs w:val="24"/>
              </w:rPr>
            </w:pPr>
            <w:r>
              <w:rPr>
                <w:rFonts w:ascii="Arial" w:hAnsi="Arial" w:cs="Arial"/>
                <w:sz w:val="24"/>
                <w:szCs w:val="24"/>
              </w:rPr>
              <w:t>Assignment 3.    Dealing with difficult customers.</w:t>
            </w:r>
          </w:p>
          <w:p w14:paraId="672D0842" w14:textId="77777777" w:rsidR="0050290F" w:rsidRDefault="0050290F" w:rsidP="0050290F">
            <w:pPr>
              <w:spacing w:line="360" w:lineRule="auto"/>
              <w:rPr>
                <w:rFonts w:ascii="Arial" w:hAnsi="Arial" w:cs="Arial"/>
                <w:sz w:val="24"/>
                <w:szCs w:val="24"/>
              </w:rPr>
            </w:pPr>
            <w:r>
              <w:rPr>
                <w:rFonts w:ascii="Arial" w:hAnsi="Arial" w:cs="Arial"/>
                <w:sz w:val="24"/>
                <w:szCs w:val="24"/>
              </w:rPr>
              <w:t>1a. What is meant by assertive behaviour?</w:t>
            </w:r>
          </w:p>
          <w:p w14:paraId="45A2B3D4" w14:textId="77777777" w:rsidR="0050290F" w:rsidRDefault="0050290F" w:rsidP="0050290F">
            <w:pPr>
              <w:spacing w:line="360" w:lineRule="auto"/>
              <w:rPr>
                <w:rFonts w:ascii="Arial" w:hAnsi="Arial" w:cs="Arial"/>
                <w:sz w:val="24"/>
                <w:szCs w:val="24"/>
              </w:rPr>
            </w:pPr>
            <w:r>
              <w:rPr>
                <w:rFonts w:ascii="Arial" w:hAnsi="Arial" w:cs="Arial"/>
                <w:sz w:val="24"/>
                <w:szCs w:val="24"/>
              </w:rPr>
              <w:t>Assertive behaviour means standing up for what you believe in, being direct but appropriately to get your thoughts and feelings across without hurting others in the process.</w:t>
            </w:r>
          </w:p>
          <w:p w14:paraId="0DD99C6B" w14:textId="77777777" w:rsidR="0050290F" w:rsidRDefault="0050290F" w:rsidP="0050290F">
            <w:pPr>
              <w:spacing w:line="360" w:lineRule="auto"/>
              <w:rPr>
                <w:rFonts w:ascii="Arial" w:hAnsi="Arial" w:cs="Arial"/>
                <w:sz w:val="24"/>
                <w:szCs w:val="24"/>
              </w:rPr>
            </w:pPr>
            <w:r>
              <w:rPr>
                <w:rFonts w:ascii="Arial" w:hAnsi="Arial" w:cs="Arial"/>
                <w:sz w:val="24"/>
                <w:szCs w:val="24"/>
              </w:rPr>
              <w:t>b. Enlist different types of difficult customers?</w:t>
            </w:r>
          </w:p>
          <w:p w14:paraId="70526486" w14:textId="77777777" w:rsidR="0050290F" w:rsidRDefault="0050290F" w:rsidP="0050290F">
            <w:pPr>
              <w:spacing w:line="360" w:lineRule="auto"/>
              <w:rPr>
                <w:rFonts w:ascii="Arial" w:hAnsi="Arial" w:cs="Arial"/>
                <w:sz w:val="24"/>
                <w:szCs w:val="24"/>
              </w:rPr>
            </w:pPr>
            <w:r>
              <w:rPr>
                <w:rFonts w:ascii="Arial" w:hAnsi="Arial" w:cs="Arial"/>
                <w:sz w:val="24"/>
                <w:szCs w:val="24"/>
              </w:rPr>
              <w:t>Difficult customers come in many forms, some can be stubborn and demanding, some can be very quiet and not give to much away, then at the other end of the scale you might get one’s that love to talk telling you their life stories, others could be know it all’s who have been there done it, and some you might meet could have been the class clown at school. Customers are all different but as long as we remain focused on our role we can feel well equipped to deal with them in many ways.</w:t>
            </w:r>
          </w:p>
          <w:p w14:paraId="23E7569A" w14:textId="77777777" w:rsidR="0050290F" w:rsidRDefault="0050290F" w:rsidP="0050290F">
            <w:pPr>
              <w:spacing w:line="360" w:lineRule="auto"/>
              <w:rPr>
                <w:rFonts w:ascii="Arial" w:hAnsi="Arial" w:cs="Arial"/>
                <w:sz w:val="24"/>
                <w:szCs w:val="24"/>
              </w:rPr>
            </w:pPr>
            <w:r>
              <w:rPr>
                <w:rFonts w:ascii="Arial" w:hAnsi="Arial" w:cs="Arial"/>
                <w:sz w:val="24"/>
                <w:szCs w:val="24"/>
              </w:rPr>
              <w:t>c. What are the key points to remember when dealing with difficult customers?</w:t>
            </w:r>
          </w:p>
          <w:p w14:paraId="7CF21767" w14:textId="77777777" w:rsidR="0050290F" w:rsidRDefault="0050290F" w:rsidP="0050290F">
            <w:pPr>
              <w:spacing w:line="360" w:lineRule="auto"/>
              <w:rPr>
                <w:rFonts w:ascii="Arial" w:hAnsi="Arial" w:cs="Arial"/>
                <w:sz w:val="24"/>
                <w:szCs w:val="24"/>
              </w:rPr>
            </w:pPr>
            <w:r>
              <w:rPr>
                <w:rFonts w:ascii="Arial" w:hAnsi="Arial" w:cs="Arial"/>
                <w:sz w:val="24"/>
                <w:szCs w:val="24"/>
              </w:rPr>
              <w:t xml:space="preserve">We could use a blending technique to reduce conflict or escalation in certain circumstances to deflect any sign of anxiety to the customer or us. Never interrupt them as this could further get their back up, always go over repeating their main </w:t>
            </w:r>
            <w:r>
              <w:rPr>
                <w:rFonts w:ascii="Arial" w:hAnsi="Arial" w:cs="Arial"/>
                <w:sz w:val="24"/>
                <w:szCs w:val="24"/>
              </w:rPr>
              <w:lastRenderedPageBreak/>
              <w:t>points so they understand that you are listening and being empathy to they need’s. Making the customer feel valued even after their attack will go miles in repairing any damage they feel has been done to them, and also remember to apologise.</w:t>
            </w:r>
          </w:p>
          <w:p w14:paraId="6E78B2DE" w14:textId="77777777" w:rsidR="0050290F" w:rsidRDefault="0050290F" w:rsidP="0050290F">
            <w:pPr>
              <w:spacing w:line="360" w:lineRule="auto"/>
              <w:rPr>
                <w:rFonts w:ascii="Arial" w:hAnsi="Arial" w:cs="Arial"/>
                <w:sz w:val="24"/>
                <w:szCs w:val="24"/>
              </w:rPr>
            </w:pPr>
            <w:r>
              <w:rPr>
                <w:rFonts w:ascii="Arial" w:hAnsi="Arial" w:cs="Arial"/>
                <w:sz w:val="24"/>
                <w:szCs w:val="24"/>
              </w:rPr>
              <w:t>d. Describe the 3f’s problem solving theory.</w:t>
            </w:r>
          </w:p>
          <w:p w14:paraId="2772D095" w14:textId="77777777" w:rsidR="0050290F" w:rsidRDefault="0050290F" w:rsidP="0050290F">
            <w:pPr>
              <w:spacing w:line="360" w:lineRule="auto"/>
              <w:rPr>
                <w:rFonts w:ascii="Arial" w:hAnsi="Arial" w:cs="Arial"/>
                <w:sz w:val="24"/>
                <w:szCs w:val="24"/>
              </w:rPr>
            </w:pPr>
            <w:r>
              <w:rPr>
                <w:rFonts w:ascii="Arial" w:hAnsi="Arial" w:cs="Arial"/>
                <w:sz w:val="24"/>
                <w:szCs w:val="24"/>
              </w:rPr>
              <w:t>The 3f’s consists of 1, Fix- fix the problem to the best of your ability. 2, Fair – be fair when your fixing the problem make the customer feel you have really given them something. 3, Follow up – Always make sure the customer is happy with the outcome of the service and check it has been done if its needed to be passed on within the company.</w:t>
            </w:r>
          </w:p>
          <w:p w14:paraId="7AB8A730" w14:textId="77777777" w:rsidR="0050290F" w:rsidRDefault="0050290F" w:rsidP="0050290F">
            <w:pPr>
              <w:spacing w:line="360" w:lineRule="auto"/>
              <w:rPr>
                <w:rFonts w:ascii="Arial" w:hAnsi="Arial" w:cs="Arial"/>
                <w:sz w:val="24"/>
                <w:szCs w:val="24"/>
              </w:rPr>
            </w:pPr>
            <w:r>
              <w:rPr>
                <w:rFonts w:ascii="Arial" w:hAnsi="Arial" w:cs="Arial"/>
                <w:sz w:val="24"/>
                <w:szCs w:val="24"/>
              </w:rPr>
              <w:t>2. What tools are used to overcome the conflicts?</w:t>
            </w:r>
          </w:p>
          <w:p w14:paraId="18F2CC15" w14:textId="77777777" w:rsidR="0050290F" w:rsidRDefault="0050290F" w:rsidP="0050290F">
            <w:pPr>
              <w:spacing w:line="360" w:lineRule="auto"/>
              <w:rPr>
                <w:rFonts w:ascii="Arial" w:hAnsi="Arial" w:cs="Arial"/>
                <w:sz w:val="24"/>
                <w:szCs w:val="24"/>
              </w:rPr>
            </w:pPr>
            <w:r>
              <w:rPr>
                <w:rFonts w:ascii="Arial" w:hAnsi="Arial" w:cs="Arial"/>
                <w:sz w:val="24"/>
                <w:szCs w:val="24"/>
              </w:rPr>
              <w:t xml:space="preserve">Sometimes when you buy products from a company they give you a receipt and at the bottom they ask you if you have time would you fill in our survey online, this is an excellent way of reaching thousands of customers and getting feedback to improve our service. Having a focus group, I know my doctors have a focus group which seems to keep patients informed with things going on in the surgery and asking for our feedback. If we have had a lot of problems in a particular area then getting a group to brainstorm some ideas on effective ways we can tackle a task. Benchmarking is another great way of challenging ourselves and the company and great to monitor progress. </w:t>
            </w:r>
          </w:p>
          <w:p w14:paraId="358C0DFB" w14:textId="77777777" w:rsidR="0050290F" w:rsidRDefault="0050290F" w:rsidP="0050290F">
            <w:pPr>
              <w:spacing w:line="360" w:lineRule="auto"/>
              <w:rPr>
                <w:rFonts w:ascii="Arial" w:hAnsi="Arial" w:cs="Arial"/>
                <w:sz w:val="24"/>
                <w:szCs w:val="24"/>
              </w:rPr>
            </w:pPr>
            <w:r>
              <w:rPr>
                <w:rFonts w:ascii="Arial" w:hAnsi="Arial" w:cs="Arial"/>
                <w:sz w:val="24"/>
                <w:szCs w:val="24"/>
              </w:rPr>
              <w:t>3. Explain different steps involved in the problem solving process?</w:t>
            </w:r>
          </w:p>
          <w:p w14:paraId="5901338B" w14:textId="77777777" w:rsidR="0050290F" w:rsidRDefault="0050290F" w:rsidP="0050290F">
            <w:pPr>
              <w:spacing w:line="360" w:lineRule="auto"/>
              <w:rPr>
                <w:rFonts w:ascii="Arial" w:hAnsi="Arial" w:cs="Arial"/>
                <w:sz w:val="24"/>
                <w:szCs w:val="24"/>
              </w:rPr>
            </w:pPr>
            <w:r>
              <w:rPr>
                <w:rFonts w:ascii="Arial" w:hAnsi="Arial" w:cs="Arial"/>
                <w:sz w:val="24"/>
                <w:szCs w:val="24"/>
              </w:rPr>
              <w:t>This can be tackled in many ways to help the customer calm down and not escalate the situation, to start with listen to the customer show empathy during the conversation and apologise to them after they have told you the problem, try and fix the problem swiftly for the customer, offer a gesture that says we are sorry for the inconvenience, if you promise something see it through, broken promises wont go down well, follow up on your customer making sure they feel satisfied with the service they have received.</w:t>
            </w:r>
          </w:p>
          <w:p w14:paraId="1E2341C7" w14:textId="77777777" w:rsidR="0050290F" w:rsidRDefault="0050290F" w:rsidP="0050290F">
            <w:pPr>
              <w:spacing w:line="360" w:lineRule="auto"/>
              <w:rPr>
                <w:rFonts w:ascii="Arial" w:hAnsi="Arial" w:cs="Arial"/>
                <w:sz w:val="24"/>
                <w:szCs w:val="24"/>
              </w:rPr>
            </w:pPr>
            <w:r>
              <w:rPr>
                <w:rFonts w:ascii="Arial" w:hAnsi="Arial" w:cs="Arial"/>
                <w:sz w:val="24"/>
                <w:szCs w:val="24"/>
              </w:rPr>
              <w:t>4. Discuss some techniques for dealing with stress.</w:t>
            </w:r>
          </w:p>
          <w:p w14:paraId="499F2072" w14:textId="77777777" w:rsidR="0050290F" w:rsidRDefault="0050290F" w:rsidP="0050290F">
            <w:pPr>
              <w:spacing w:line="360" w:lineRule="auto"/>
              <w:rPr>
                <w:rFonts w:ascii="Arial" w:hAnsi="Arial" w:cs="Arial"/>
                <w:sz w:val="24"/>
                <w:szCs w:val="24"/>
              </w:rPr>
            </w:pPr>
            <w:r>
              <w:rPr>
                <w:rFonts w:ascii="Arial" w:hAnsi="Arial" w:cs="Arial"/>
                <w:sz w:val="24"/>
                <w:szCs w:val="24"/>
              </w:rPr>
              <w:t xml:space="preserve">If we find we are getting stressed then take a seat relax your body and make sure you feel warm or just the right temp, take ten deep breaths counting then to five on the breath out, do this ten times and you should feel the benefit. While we are doing this you could be visualising your next holiday somewhere far away and warm with beautiful blue tranquil sea lapping the beach, maybe even soft relaxing </w:t>
            </w:r>
            <w:r>
              <w:rPr>
                <w:rFonts w:ascii="Arial" w:hAnsi="Arial" w:cs="Arial"/>
                <w:sz w:val="24"/>
                <w:szCs w:val="24"/>
              </w:rPr>
              <w:lastRenderedPageBreak/>
              <w:t xml:space="preserve">music on in the background will soften you. Acupressure and a massage or Reiki is an excellent way of relaxation but can be costly and also you will have to leave the office to have the treatments, learning how to meditate is a very effective way of meditating, probably best done at home not in the office.     </w:t>
            </w:r>
          </w:p>
          <w:p w14:paraId="78AC953F" w14:textId="77777777" w:rsidR="0050290F" w:rsidRDefault="0050290F" w:rsidP="0050290F">
            <w:pPr>
              <w:spacing w:line="360" w:lineRule="auto"/>
              <w:rPr>
                <w:rFonts w:ascii="Arial" w:hAnsi="Arial" w:cs="Arial"/>
                <w:sz w:val="24"/>
                <w:szCs w:val="24"/>
              </w:rPr>
            </w:pPr>
            <w:r>
              <w:rPr>
                <w:rFonts w:ascii="Arial" w:hAnsi="Arial" w:cs="Arial"/>
                <w:sz w:val="24"/>
                <w:szCs w:val="24"/>
              </w:rPr>
              <w:t xml:space="preserve"> </w:t>
            </w:r>
          </w:p>
          <w:p w14:paraId="0FE677F1" w14:textId="77777777" w:rsidR="0050290F" w:rsidRPr="00CF15AD" w:rsidRDefault="0050290F" w:rsidP="0050290F">
            <w:pPr>
              <w:spacing w:line="360" w:lineRule="auto"/>
              <w:rPr>
                <w:rFonts w:ascii="Arial" w:hAnsi="Arial" w:cs="Arial"/>
                <w:sz w:val="24"/>
                <w:szCs w:val="24"/>
              </w:rPr>
            </w:pPr>
          </w:p>
          <w:p w14:paraId="27008478" w14:textId="77777777" w:rsidR="00CC2FB3" w:rsidRDefault="00CC2FB3" w:rsidP="00A851DA">
            <w:pPr>
              <w:rPr>
                <w:b/>
              </w:rPr>
            </w:pPr>
            <w:bookmarkStart w:id="0" w:name="_GoBack"/>
            <w:bookmarkEnd w:id="0"/>
          </w:p>
          <w:p w14:paraId="59E6C84F" w14:textId="77777777" w:rsidR="00CC2FB3" w:rsidRDefault="00CC2FB3" w:rsidP="00A851DA">
            <w:pPr>
              <w:rPr>
                <w:b/>
              </w:rPr>
            </w:pPr>
          </w:p>
        </w:tc>
      </w:tr>
    </w:tbl>
    <w:p w14:paraId="4D7073A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E122FB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ABDCCC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E66092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7AA1C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A9CD2D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50640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49"/>
        <w:gridCol w:w="1608"/>
      </w:tblGrid>
      <w:tr w:rsidR="00405895" w:rsidRPr="00B0415E" w14:paraId="7FE3DA80" w14:textId="77777777" w:rsidTr="00405895">
        <w:tc>
          <w:tcPr>
            <w:tcW w:w="2310" w:type="dxa"/>
            <w:shd w:val="clear" w:color="auto" w:fill="D9D9D9" w:themeFill="background1" w:themeFillShade="D9"/>
          </w:tcPr>
          <w:p w14:paraId="5019708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AFEAFAD" w14:textId="05A03BAC" w:rsidR="00405895" w:rsidRPr="00A72127" w:rsidRDefault="00A72127" w:rsidP="00A851DA">
            <w:pPr>
              <w:rPr>
                <w:rFonts w:ascii="Freestyle Script" w:hAnsi="Freestyle Script" w:cs="Bliss-Regular"/>
                <w:color w:val="000000"/>
              </w:rPr>
            </w:pPr>
            <w:r w:rsidRPr="00A72127">
              <w:rPr>
                <w:rFonts w:ascii="Freestyle Script" w:hAnsi="Freestyle Script" w:cs="Bliss-Regular"/>
                <w:color w:val="000000"/>
                <w:sz w:val="32"/>
              </w:rPr>
              <w:t>P Moreira</w:t>
            </w:r>
          </w:p>
        </w:tc>
        <w:tc>
          <w:tcPr>
            <w:tcW w:w="1276" w:type="dxa"/>
            <w:shd w:val="clear" w:color="auto" w:fill="D9D9D9" w:themeFill="background1" w:themeFillShade="D9"/>
          </w:tcPr>
          <w:p w14:paraId="17A668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5FEED56" w14:textId="7DFC7306" w:rsidR="00405895" w:rsidRPr="00A72127" w:rsidRDefault="0050290F" w:rsidP="00A851DA">
            <w:pPr>
              <w:rPr>
                <w:rFonts w:ascii="Arial" w:hAnsi="Arial" w:cs="Arial"/>
                <w:color w:val="000000"/>
              </w:rPr>
            </w:pPr>
            <w:r>
              <w:rPr>
                <w:rFonts w:ascii="Arial" w:hAnsi="Arial" w:cs="Arial"/>
                <w:color w:val="000000"/>
              </w:rPr>
              <w:t>0</w:t>
            </w:r>
            <w:r w:rsidR="003562F3">
              <w:rPr>
                <w:rFonts w:ascii="Arial" w:hAnsi="Arial" w:cs="Arial"/>
                <w:color w:val="000000"/>
              </w:rPr>
              <w:t>2</w:t>
            </w:r>
            <w:r w:rsidR="00A72127">
              <w:rPr>
                <w:rFonts w:ascii="Arial" w:hAnsi="Arial" w:cs="Arial"/>
                <w:color w:val="000000"/>
              </w:rPr>
              <w:t>/0</w:t>
            </w:r>
            <w:r>
              <w:rPr>
                <w:rFonts w:ascii="Arial" w:hAnsi="Arial" w:cs="Arial"/>
                <w:color w:val="000000"/>
              </w:rPr>
              <w:t>3</w:t>
            </w:r>
            <w:r w:rsidR="00A72127">
              <w:rPr>
                <w:rFonts w:ascii="Arial" w:hAnsi="Arial" w:cs="Arial"/>
                <w:color w:val="000000"/>
              </w:rPr>
              <w:t>/2018</w:t>
            </w:r>
          </w:p>
        </w:tc>
      </w:tr>
    </w:tbl>
    <w:p w14:paraId="63424DAB" w14:textId="77777777" w:rsidR="00A851DA" w:rsidRPr="00B0415E" w:rsidRDefault="00A851DA" w:rsidP="00A851DA">
      <w:pPr>
        <w:rPr>
          <w:rFonts w:cs="Bliss-Regular"/>
          <w:color w:val="000000"/>
          <w:lang w:val="en-US"/>
        </w:rPr>
      </w:pPr>
    </w:p>
    <w:p w14:paraId="01AA8BFE" w14:textId="77777777" w:rsidR="00A851DA" w:rsidRPr="00B0415E" w:rsidRDefault="00A851DA" w:rsidP="00A851DA">
      <w:pPr>
        <w:rPr>
          <w:rFonts w:cs="Bliss-Regular"/>
          <w:color w:val="000000"/>
          <w:lang w:val="en-US"/>
        </w:rPr>
      </w:pPr>
    </w:p>
    <w:p w14:paraId="06C92DD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3C83D24" w14:textId="77777777" w:rsidTr="00B0415E">
        <w:trPr>
          <w:trHeight w:val="249"/>
        </w:trPr>
        <w:tc>
          <w:tcPr>
            <w:tcW w:w="4621" w:type="dxa"/>
            <w:shd w:val="clear" w:color="auto" w:fill="D9D9D9" w:themeFill="background1" w:themeFillShade="D9"/>
          </w:tcPr>
          <w:p w14:paraId="6EF09581" w14:textId="77777777" w:rsidR="00503D7E" w:rsidRPr="00B0415E" w:rsidRDefault="00503D7E" w:rsidP="00503D7E">
            <w:pPr>
              <w:rPr>
                <w:b/>
                <w:color w:val="002060"/>
              </w:rPr>
            </w:pPr>
            <w:r w:rsidRPr="00B0415E">
              <w:rPr>
                <w:b/>
                <w:color w:val="002060"/>
              </w:rPr>
              <w:t>Total Marks</w:t>
            </w:r>
          </w:p>
        </w:tc>
        <w:tc>
          <w:tcPr>
            <w:tcW w:w="4621" w:type="dxa"/>
          </w:tcPr>
          <w:p w14:paraId="1EA46520" w14:textId="77777777" w:rsidR="00503D7E" w:rsidRPr="00B0415E" w:rsidRDefault="00503D7E" w:rsidP="00503D7E">
            <w:pPr>
              <w:rPr>
                <w:rFonts w:cs="Times New Roman"/>
                <w:szCs w:val="32"/>
              </w:rPr>
            </w:pPr>
          </w:p>
        </w:tc>
      </w:tr>
      <w:tr w:rsidR="00503D7E" w:rsidRPr="00B0415E" w14:paraId="09F6FF65" w14:textId="77777777" w:rsidTr="00B0415E">
        <w:tc>
          <w:tcPr>
            <w:tcW w:w="4621" w:type="dxa"/>
            <w:shd w:val="clear" w:color="auto" w:fill="D9D9D9" w:themeFill="background1" w:themeFillShade="D9"/>
          </w:tcPr>
          <w:p w14:paraId="53DE509D" w14:textId="77777777" w:rsidR="00503D7E" w:rsidRPr="00B0415E" w:rsidRDefault="00503D7E" w:rsidP="00503D7E">
            <w:pPr>
              <w:rPr>
                <w:b/>
                <w:color w:val="002060"/>
              </w:rPr>
            </w:pPr>
            <w:r w:rsidRPr="00B0415E">
              <w:rPr>
                <w:b/>
                <w:color w:val="002060"/>
              </w:rPr>
              <w:t>Marks Obtained</w:t>
            </w:r>
          </w:p>
        </w:tc>
        <w:tc>
          <w:tcPr>
            <w:tcW w:w="4621" w:type="dxa"/>
          </w:tcPr>
          <w:p w14:paraId="12C77C44" w14:textId="77777777" w:rsidR="00503D7E" w:rsidRPr="00B0415E" w:rsidRDefault="00503D7E" w:rsidP="00503D7E">
            <w:pPr>
              <w:rPr>
                <w:rFonts w:cs="Times New Roman"/>
                <w:szCs w:val="32"/>
              </w:rPr>
            </w:pPr>
          </w:p>
        </w:tc>
      </w:tr>
      <w:tr w:rsidR="00503D7E" w:rsidRPr="00B0415E" w14:paraId="2F1175A9" w14:textId="77777777" w:rsidTr="00B0415E">
        <w:tc>
          <w:tcPr>
            <w:tcW w:w="4621" w:type="dxa"/>
            <w:shd w:val="clear" w:color="auto" w:fill="D9D9D9" w:themeFill="background1" w:themeFillShade="D9"/>
          </w:tcPr>
          <w:p w14:paraId="63B06C21" w14:textId="77777777" w:rsidR="00503D7E" w:rsidRPr="00B0415E" w:rsidRDefault="00B0415E" w:rsidP="00503D7E">
            <w:pPr>
              <w:rPr>
                <w:b/>
                <w:color w:val="002060"/>
              </w:rPr>
            </w:pPr>
            <w:r w:rsidRPr="00B0415E">
              <w:rPr>
                <w:b/>
                <w:color w:val="002060"/>
              </w:rPr>
              <w:t>Percentage / Grade</w:t>
            </w:r>
          </w:p>
        </w:tc>
        <w:tc>
          <w:tcPr>
            <w:tcW w:w="4621" w:type="dxa"/>
          </w:tcPr>
          <w:p w14:paraId="02310ECD" w14:textId="77777777" w:rsidR="00503D7E" w:rsidRPr="00B0415E" w:rsidRDefault="00503D7E" w:rsidP="00503D7E">
            <w:pPr>
              <w:rPr>
                <w:rFonts w:cs="Times New Roman"/>
                <w:szCs w:val="32"/>
              </w:rPr>
            </w:pPr>
          </w:p>
        </w:tc>
      </w:tr>
    </w:tbl>
    <w:p w14:paraId="4BDBAE29" w14:textId="77777777" w:rsidR="00A851DA" w:rsidRDefault="00A851DA" w:rsidP="00503D7E">
      <w:pPr>
        <w:rPr>
          <w:rFonts w:cs="Times New Roman"/>
          <w:sz w:val="24"/>
          <w:szCs w:val="32"/>
        </w:rPr>
      </w:pPr>
    </w:p>
    <w:p w14:paraId="45B53C9A" w14:textId="77777777" w:rsidR="00607874" w:rsidRDefault="00607874" w:rsidP="00503D7E">
      <w:pPr>
        <w:rPr>
          <w:rFonts w:cs="Times New Roman"/>
          <w:sz w:val="24"/>
          <w:szCs w:val="32"/>
        </w:rPr>
      </w:pPr>
    </w:p>
    <w:p w14:paraId="54E2B463" w14:textId="77777777" w:rsidR="00607874" w:rsidRDefault="00607874" w:rsidP="00503D7E">
      <w:pPr>
        <w:rPr>
          <w:rFonts w:cs="Times New Roman"/>
          <w:sz w:val="24"/>
          <w:szCs w:val="32"/>
        </w:rPr>
      </w:pPr>
    </w:p>
    <w:p w14:paraId="182F2F01" w14:textId="77777777" w:rsidR="00607874" w:rsidRDefault="00607874" w:rsidP="00503D7E">
      <w:pPr>
        <w:rPr>
          <w:rFonts w:cs="Times New Roman"/>
          <w:sz w:val="24"/>
          <w:szCs w:val="32"/>
        </w:rPr>
      </w:pPr>
    </w:p>
    <w:p w14:paraId="652B088F" w14:textId="77777777" w:rsidR="00607874" w:rsidRDefault="00607874" w:rsidP="00503D7E">
      <w:pPr>
        <w:rPr>
          <w:rFonts w:cs="Times New Roman"/>
          <w:sz w:val="24"/>
          <w:szCs w:val="32"/>
        </w:rPr>
      </w:pPr>
    </w:p>
    <w:p w14:paraId="3EF455ED" w14:textId="77777777" w:rsidR="00607874" w:rsidRDefault="00607874" w:rsidP="00503D7E">
      <w:pPr>
        <w:rPr>
          <w:rFonts w:cs="Times New Roman"/>
          <w:sz w:val="24"/>
          <w:szCs w:val="32"/>
        </w:rPr>
      </w:pPr>
    </w:p>
    <w:p w14:paraId="3E91483A" w14:textId="77777777" w:rsidR="00607874" w:rsidRDefault="00607874" w:rsidP="00503D7E">
      <w:pPr>
        <w:rPr>
          <w:rFonts w:cs="Times New Roman"/>
          <w:sz w:val="24"/>
          <w:szCs w:val="32"/>
        </w:rPr>
      </w:pPr>
    </w:p>
    <w:p w14:paraId="668CBED2" w14:textId="77777777" w:rsidR="00607874" w:rsidRDefault="00607874" w:rsidP="00503D7E">
      <w:pPr>
        <w:rPr>
          <w:rFonts w:cs="Times New Roman"/>
          <w:sz w:val="24"/>
          <w:szCs w:val="32"/>
        </w:rPr>
      </w:pPr>
    </w:p>
    <w:p w14:paraId="408171C1" w14:textId="77777777" w:rsidR="00EA30AB" w:rsidRDefault="00EA30AB" w:rsidP="00503D7E">
      <w:pPr>
        <w:rPr>
          <w:rFonts w:cs="Times New Roman"/>
          <w:sz w:val="24"/>
          <w:szCs w:val="32"/>
        </w:rPr>
      </w:pPr>
    </w:p>
    <w:p w14:paraId="40F5CF6E" w14:textId="77777777" w:rsidR="00EA30AB" w:rsidRDefault="00EA30AB" w:rsidP="00503D7E">
      <w:pPr>
        <w:rPr>
          <w:rFonts w:cs="Times New Roman"/>
          <w:sz w:val="24"/>
          <w:szCs w:val="32"/>
        </w:rPr>
      </w:pPr>
    </w:p>
    <w:p w14:paraId="3123926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DCABD4" w14:textId="77777777" w:rsidR="00930F7F" w:rsidRDefault="00930F7F" w:rsidP="00CB4D0A">
      <w:pPr>
        <w:spacing w:after="0" w:line="240" w:lineRule="auto"/>
      </w:pPr>
      <w:r>
        <w:separator/>
      </w:r>
    </w:p>
  </w:endnote>
  <w:endnote w:type="continuationSeparator" w:id="0">
    <w:p w14:paraId="03DBD852" w14:textId="77777777" w:rsidR="00930F7F" w:rsidRDefault="00930F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3A0471" w14:textId="77777777" w:rsidR="00930F7F" w:rsidRDefault="00930F7F" w:rsidP="00CB4D0A">
      <w:pPr>
        <w:spacing w:after="0" w:line="240" w:lineRule="auto"/>
      </w:pPr>
      <w:r>
        <w:separator/>
      </w:r>
    </w:p>
  </w:footnote>
  <w:footnote w:type="continuationSeparator" w:id="0">
    <w:p w14:paraId="1DC25B96" w14:textId="77777777" w:rsidR="00930F7F" w:rsidRDefault="00930F7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3715B"/>
    <w:multiLevelType w:val="hybridMultilevel"/>
    <w:tmpl w:val="DDD832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B579E"/>
    <w:rsid w:val="002C5CB2"/>
    <w:rsid w:val="002F779F"/>
    <w:rsid w:val="003562F3"/>
    <w:rsid w:val="00371885"/>
    <w:rsid w:val="003E2B87"/>
    <w:rsid w:val="00402786"/>
    <w:rsid w:val="00405895"/>
    <w:rsid w:val="004058DF"/>
    <w:rsid w:val="00443E6F"/>
    <w:rsid w:val="00486F1A"/>
    <w:rsid w:val="00490CB9"/>
    <w:rsid w:val="004A2CE2"/>
    <w:rsid w:val="004E3CDA"/>
    <w:rsid w:val="004F4B4D"/>
    <w:rsid w:val="0050216D"/>
    <w:rsid w:val="0050290F"/>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0F7F"/>
    <w:rsid w:val="00935BF7"/>
    <w:rsid w:val="0095442C"/>
    <w:rsid w:val="00983942"/>
    <w:rsid w:val="009901DF"/>
    <w:rsid w:val="009C37E0"/>
    <w:rsid w:val="009E41F4"/>
    <w:rsid w:val="00A14B66"/>
    <w:rsid w:val="00A65CF7"/>
    <w:rsid w:val="00A72127"/>
    <w:rsid w:val="00A81AB4"/>
    <w:rsid w:val="00A851DA"/>
    <w:rsid w:val="00AC7D5B"/>
    <w:rsid w:val="00AE1481"/>
    <w:rsid w:val="00AF55F3"/>
    <w:rsid w:val="00B0415E"/>
    <w:rsid w:val="00B04678"/>
    <w:rsid w:val="00B42B61"/>
    <w:rsid w:val="00B84626"/>
    <w:rsid w:val="00BC46DF"/>
    <w:rsid w:val="00BD0FC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1AA1"/>
    <w:rsid w:val="00F96EB3"/>
    <w:rsid w:val="00FE45E2"/>
    <w:rsid w:val="00FF6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5EF16"/>
  <w15:docId w15:val="{B8854385-7546-4F65-B776-89BE6355C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FCB3D-5646-46AD-ACD9-42F3370F7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Paula</cp:lastModifiedBy>
  <cp:revision>2</cp:revision>
  <cp:lastPrinted>2018-02-19T11:25:00Z</cp:lastPrinted>
  <dcterms:created xsi:type="dcterms:W3CDTF">2018-03-02T14:36:00Z</dcterms:created>
  <dcterms:modified xsi:type="dcterms:W3CDTF">2018-03-02T14:36:00Z</dcterms:modified>
</cp:coreProperties>
</file>