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044EF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3D2E">
            <w:pPr>
              <w:pStyle w:val="Default"/>
              <w:rPr>
                <w:rFonts w:asciiTheme="minorHAnsi" w:hAnsiTheme="minorHAnsi"/>
              </w:rPr>
            </w:pPr>
            <w:r>
              <w:rPr>
                <w:rFonts w:asciiTheme="minorHAnsi" w:hAnsiTheme="minorHAnsi"/>
              </w:rPr>
              <w:t>DESYREE MUEGA DEGRACIA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33E27">
            <w:pPr>
              <w:pStyle w:val="Default"/>
              <w:rPr>
                <w:rFonts w:asciiTheme="minorHAnsi" w:hAnsiTheme="minorHAnsi"/>
              </w:rPr>
            </w:pPr>
            <w:r>
              <w:rPr>
                <w:rFonts w:asciiTheme="minorHAnsi" w:hAnsiTheme="minorHAnsi"/>
              </w:rPr>
              <w:t>7634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3D2E">
            <w:pPr>
              <w:pStyle w:val="Default"/>
              <w:rPr>
                <w:rFonts w:asciiTheme="minorHAnsi" w:hAnsiTheme="minorHAnsi"/>
              </w:rPr>
            </w:pPr>
            <w:r>
              <w:rPr>
                <w:rFonts w:asciiTheme="minorHAnsi" w:hAnsiTheme="minorHAnsi"/>
              </w:rPr>
              <w:t>DIPLOMA IN BUSINESS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77081">
            <w:r>
              <w:t>6</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133E27">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0" w:type="auto"/>
        <w:tblLook w:val="04A0" w:firstRow="1" w:lastRow="0" w:firstColumn="1" w:lastColumn="0" w:noHBand="0" w:noVBand="1"/>
      </w:tblPr>
      <w:tblGrid>
        <w:gridCol w:w="9242"/>
      </w:tblGrid>
      <w:tr w:rsidR="00CC2FB3" w:rsidTr="009B3D2E">
        <w:trPr>
          <w:trHeight w:val="1610"/>
        </w:trPr>
        <w:tc>
          <w:tcPr>
            <w:tcW w:w="9242" w:type="dxa"/>
          </w:tcPr>
          <w:p w:rsidR="00A77081" w:rsidRPr="00A77081" w:rsidRDefault="00A103C3" w:rsidP="00A77081">
            <w:pPr>
              <w:autoSpaceDE w:val="0"/>
              <w:autoSpaceDN w:val="0"/>
              <w:adjustRightInd w:val="0"/>
              <w:rPr>
                <w:rFonts w:ascii="Calibri" w:hAnsi="Calibri" w:cs="Calibri"/>
                <w:color w:val="000000"/>
                <w:sz w:val="24"/>
                <w:szCs w:val="24"/>
              </w:rPr>
            </w:pPr>
            <w:r w:rsidRPr="00A103C3">
              <w:rPr>
                <w:rFonts w:ascii="Calibri" w:hAnsi="Calibri" w:cs="Calibri"/>
                <w:color w:val="000000"/>
                <w:sz w:val="24"/>
                <w:szCs w:val="24"/>
              </w:rPr>
              <w:t xml:space="preserve"> </w:t>
            </w:r>
            <w:r w:rsidR="00A77081" w:rsidRPr="00A77081">
              <w:rPr>
                <w:rFonts w:ascii="Calibri" w:hAnsi="Calibri" w:cs="Calibri"/>
                <w:color w:val="000000"/>
                <w:sz w:val="24"/>
                <w:szCs w:val="24"/>
              </w:rPr>
              <w:t>1. Give short answers to the following questions: (15)</w:t>
            </w:r>
          </w:p>
          <w:p w:rsidR="00A77081" w:rsidRDefault="00A77081" w:rsidP="00A77081">
            <w:pPr>
              <w:autoSpaceDE w:val="0"/>
              <w:autoSpaceDN w:val="0"/>
              <w:adjustRightInd w:val="0"/>
              <w:rPr>
                <w:rFonts w:ascii="Calibri" w:hAnsi="Calibri" w:cs="Calibri"/>
                <w:color w:val="000000"/>
                <w:sz w:val="24"/>
                <w:szCs w:val="24"/>
              </w:rPr>
            </w:pPr>
            <w:r w:rsidRPr="00A77081">
              <w:rPr>
                <w:rFonts w:ascii="Calibri" w:hAnsi="Calibri" w:cs="Calibri"/>
                <w:color w:val="000000"/>
                <w:sz w:val="24"/>
                <w:szCs w:val="24"/>
              </w:rPr>
              <w:t>i. What are the resources of a company?</w:t>
            </w:r>
          </w:p>
          <w:p w:rsidR="001866AB" w:rsidRPr="00237E6D" w:rsidRDefault="001866AB" w:rsidP="001866AB">
            <w:pPr>
              <w:pStyle w:val="ListParagraph"/>
              <w:numPr>
                <w:ilvl w:val="0"/>
                <w:numId w:val="25"/>
              </w:numPr>
              <w:autoSpaceDE w:val="0"/>
              <w:autoSpaceDN w:val="0"/>
              <w:adjustRightInd w:val="0"/>
              <w:rPr>
                <w:rFonts w:cs="Calibri"/>
                <w:i/>
                <w:iCs/>
                <w:color w:val="00B0F0"/>
                <w:sz w:val="24"/>
                <w:szCs w:val="24"/>
              </w:rPr>
            </w:pPr>
            <w:r w:rsidRPr="001866AB">
              <w:rPr>
                <w:rFonts w:cs="Calibri"/>
                <w:b/>
                <w:bCs/>
                <w:i/>
                <w:iCs/>
                <w:color w:val="00B0F0"/>
                <w:sz w:val="24"/>
                <w:szCs w:val="24"/>
              </w:rPr>
              <w:t>Answer:</w:t>
            </w:r>
            <w:r w:rsidRPr="001866AB">
              <w:rPr>
                <w:rFonts w:cs="Calibri"/>
                <w:i/>
                <w:iCs/>
                <w:color w:val="000000"/>
                <w:sz w:val="24"/>
                <w:szCs w:val="24"/>
              </w:rPr>
              <w:t xml:space="preserve"> </w:t>
            </w:r>
            <w:r w:rsidRPr="00237E6D">
              <w:rPr>
                <w:rFonts w:ascii="Arial" w:hAnsi="Arial" w:cs="Arial"/>
                <w:i/>
                <w:iCs/>
                <w:color w:val="00B0F0"/>
                <w:shd w:val="clear" w:color="auto" w:fill="FFFFFF"/>
              </w:rPr>
              <w:t xml:space="preserve">An economic or productive factor required </w:t>
            </w:r>
            <w:r w:rsidR="009B7974" w:rsidRPr="00237E6D">
              <w:rPr>
                <w:rFonts w:ascii="Arial" w:hAnsi="Arial" w:cs="Arial"/>
                <w:i/>
                <w:iCs/>
                <w:color w:val="00B0F0"/>
                <w:shd w:val="clear" w:color="auto" w:fill="FFFFFF"/>
              </w:rPr>
              <w:t>accomplishing</w:t>
            </w:r>
            <w:r w:rsidRPr="00237E6D">
              <w:rPr>
                <w:rFonts w:ascii="Arial" w:hAnsi="Arial" w:cs="Arial"/>
                <w:i/>
                <w:iCs/>
                <w:color w:val="00B0F0"/>
                <w:shd w:val="clear" w:color="auto" w:fill="FFFFFF"/>
              </w:rPr>
              <w:t xml:space="preserve"> an activity, or as means to undertake an enterprise and achieve desired outcome. Three most basic resources are land, labor, and capital; other resources include energy, entrepreneurship, information, expertise, management, and time.</w:t>
            </w:r>
          </w:p>
          <w:p w:rsidR="001866AB" w:rsidRPr="001866AB" w:rsidRDefault="001866AB" w:rsidP="001866AB">
            <w:pPr>
              <w:pStyle w:val="ListParagraph"/>
              <w:autoSpaceDE w:val="0"/>
              <w:autoSpaceDN w:val="0"/>
              <w:adjustRightInd w:val="0"/>
              <w:rPr>
                <w:rFonts w:cs="Calibri"/>
                <w:i/>
                <w:iCs/>
                <w:color w:val="000000"/>
                <w:sz w:val="24"/>
                <w:szCs w:val="24"/>
              </w:rPr>
            </w:pPr>
          </w:p>
          <w:p w:rsidR="00A77081" w:rsidRDefault="00A77081" w:rsidP="00A77081">
            <w:pPr>
              <w:autoSpaceDE w:val="0"/>
              <w:autoSpaceDN w:val="0"/>
              <w:adjustRightInd w:val="0"/>
              <w:rPr>
                <w:rFonts w:ascii="Calibri" w:hAnsi="Calibri" w:cs="Calibri"/>
                <w:color w:val="000000"/>
                <w:sz w:val="24"/>
                <w:szCs w:val="24"/>
              </w:rPr>
            </w:pPr>
            <w:r w:rsidRPr="00A77081">
              <w:rPr>
                <w:rFonts w:ascii="Calibri" w:hAnsi="Calibri" w:cs="Calibri"/>
                <w:color w:val="000000"/>
                <w:sz w:val="24"/>
                <w:szCs w:val="24"/>
              </w:rPr>
              <w:t>ii. What is an effective resource management system?</w:t>
            </w:r>
          </w:p>
          <w:p w:rsidR="001866AB" w:rsidRPr="00237E6D" w:rsidRDefault="001866AB" w:rsidP="001866AB">
            <w:pPr>
              <w:pStyle w:val="ListParagraph"/>
              <w:numPr>
                <w:ilvl w:val="0"/>
                <w:numId w:val="25"/>
              </w:numPr>
              <w:autoSpaceDE w:val="0"/>
              <w:autoSpaceDN w:val="0"/>
              <w:adjustRightInd w:val="0"/>
              <w:rPr>
                <w:rFonts w:cs="Calibri"/>
                <w:i/>
                <w:iCs/>
                <w:color w:val="00B0F0"/>
                <w:sz w:val="24"/>
                <w:szCs w:val="24"/>
              </w:rPr>
            </w:pPr>
            <w:r w:rsidRPr="001866AB">
              <w:rPr>
                <w:rFonts w:cs="Calibri"/>
                <w:b/>
                <w:bCs/>
                <w:i/>
                <w:iCs/>
                <w:color w:val="00B0F0"/>
                <w:sz w:val="24"/>
                <w:szCs w:val="24"/>
              </w:rPr>
              <w:t>Answer:</w:t>
            </w:r>
            <w:r w:rsidRPr="001866AB">
              <w:rPr>
                <w:rFonts w:cs="Calibri"/>
                <w:i/>
                <w:iCs/>
                <w:color w:val="000000"/>
                <w:sz w:val="24"/>
                <w:szCs w:val="24"/>
              </w:rPr>
              <w:t xml:space="preserve"> </w:t>
            </w:r>
            <w:r w:rsidRPr="00237E6D">
              <w:rPr>
                <w:rFonts w:ascii="Arial" w:hAnsi="Arial" w:cs="Arial"/>
                <w:i/>
                <w:iCs/>
                <w:color w:val="00B0F0"/>
                <w:shd w:val="clear" w:color="auto" w:fill="FFFFFF"/>
              </w:rPr>
              <w:t>In organizational studies, resource management is the efficient and effective development of an organization's resources when they are needed. Such resources may include financial resources, inventory, human skills, production resources, or information technology (IT).</w:t>
            </w:r>
          </w:p>
          <w:p w:rsidR="001866AB" w:rsidRPr="001866AB" w:rsidRDefault="001866AB" w:rsidP="001866AB">
            <w:pPr>
              <w:pStyle w:val="ListParagraph"/>
              <w:autoSpaceDE w:val="0"/>
              <w:autoSpaceDN w:val="0"/>
              <w:adjustRightInd w:val="0"/>
              <w:rPr>
                <w:rFonts w:cs="Calibri"/>
                <w:i/>
                <w:iCs/>
                <w:color w:val="000000"/>
                <w:sz w:val="24"/>
                <w:szCs w:val="24"/>
              </w:rPr>
            </w:pPr>
          </w:p>
          <w:p w:rsidR="00A77081" w:rsidRDefault="00A77081" w:rsidP="00A77081">
            <w:pPr>
              <w:autoSpaceDE w:val="0"/>
              <w:autoSpaceDN w:val="0"/>
              <w:adjustRightInd w:val="0"/>
              <w:rPr>
                <w:rFonts w:ascii="Calibri" w:hAnsi="Calibri" w:cs="Calibri"/>
                <w:color w:val="000000"/>
                <w:sz w:val="24"/>
                <w:szCs w:val="24"/>
              </w:rPr>
            </w:pPr>
            <w:r w:rsidRPr="00A77081">
              <w:rPr>
                <w:rFonts w:ascii="Calibri" w:hAnsi="Calibri" w:cs="Calibri"/>
                <w:color w:val="000000"/>
                <w:sz w:val="24"/>
                <w:szCs w:val="24"/>
              </w:rPr>
              <w:t>iii. Outline the main problems relating to managing resources.</w:t>
            </w:r>
          </w:p>
          <w:p w:rsidR="0031094D" w:rsidRDefault="0031094D" w:rsidP="0031094D">
            <w:pPr>
              <w:pStyle w:val="ListParagraph"/>
              <w:numPr>
                <w:ilvl w:val="0"/>
                <w:numId w:val="25"/>
              </w:numPr>
              <w:autoSpaceDE w:val="0"/>
              <w:autoSpaceDN w:val="0"/>
              <w:adjustRightInd w:val="0"/>
              <w:rPr>
                <w:rFonts w:cs="Calibri"/>
                <w:i/>
                <w:iCs/>
                <w:color w:val="00B0F0"/>
                <w:sz w:val="24"/>
                <w:szCs w:val="24"/>
              </w:rPr>
            </w:pPr>
            <w:r w:rsidRPr="0031094D">
              <w:rPr>
                <w:rFonts w:cs="Calibri"/>
                <w:b/>
                <w:bCs/>
                <w:i/>
                <w:iCs/>
                <w:color w:val="00B0F0"/>
                <w:sz w:val="24"/>
                <w:szCs w:val="24"/>
              </w:rPr>
              <w:t>Answer:</w:t>
            </w:r>
            <w:r w:rsidRPr="0031094D">
              <w:rPr>
                <w:rFonts w:cs="Calibri"/>
                <w:i/>
                <w:iCs/>
                <w:color w:val="00B0F0"/>
                <w:sz w:val="24"/>
                <w:szCs w:val="24"/>
              </w:rPr>
              <w:t xml:space="preserve"> It is difficult to predict the problems that one might have in the future, but it is possible to think ahead and try to create conditions that would tackle any problem that may occur. The problems that are related to managing of raw material resources and machinery are:</w:t>
            </w:r>
          </w:p>
          <w:p w:rsidR="0031094D" w:rsidRDefault="0031094D" w:rsidP="0031094D">
            <w:pPr>
              <w:pStyle w:val="ListParagraph"/>
              <w:numPr>
                <w:ilvl w:val="0"/>
                <w:numId w:val="26"/>
              </w:numPr>
              <w:autoSpaceDE w:val="0"/>
              <w:autoSpaceDN w:val="0"/>
              <w:adjustRightInd w:val="0"/>
              <w:rPr>
                <w:rFonts w:cs="Calibri"/>
                <w:i/>
                <w:iCs/>
                <w:color w:val="00B0F0"/>
                <w:sz w:val="24"/>
                <w:szCs w:val="24"/>
              </w:rPr>
            </w:pPr>
            <w:r>
              <w:rPr>
                <w:rFonts w:cs="Calibri"/>
                <w:i/>
                <w:iCs/>
                <w:color w:val="00B0F0"/>
                <w:sz w:val="24"/>
                <w:szCs w:val="24"/>
              </w:rPr>
              <w:t>Cost</w:t>
            </w:r>
          </w:p>
          <w:p w:rsidR="0031094D" w:rsidRDefault="0031094D" w:rsidP="0031094D">
            <w:pPr>
              <w:pStyle w:val="ListParagraph"/>
              <w:numPr>
                <w:ilvl w:val="0"/>
                <w:numId w:val="26"/>
              </w:numPr>
              <w:autoSpaceDE w:val="0"/>
              <w:autoSpaceDN w:val="0"/>
              <w:adjustRightInd w:val="0"/>
              <w:rPr>
                <w:rFonts w:cs="Calibri"/>
                <w:i/>
                <w:iCs/>
                <w:color w:val="00B0F0"/>
                <w:sz w:val="24"/>
                <w:szCs w:val="24"/>
              </w:rPr>
            </w:pPr>
            <w:r>
              <w:rPr>
                <w:rFonts w:cs="Calibri"/>
                <w:i/>
                <w:iCs/>
                <w:color w:val="00B0F0"/>
                <w:sz w:val="24"/>
                <w:szCs w:val="24"/>
              </w:rPr>
              <w:t>Availability</w:t>
            </w:r>
          </w:p>
          <w:p w:rsidR="0031094D" w:rsidRPr="0031094D" w:rsidRDefault="0031094D" w:rsidP="0031094D">
            <w:pPr>
              <w:pStyle w:val="ListParagraph"/>
              <w:numPr>
                <w:ilvl w:val="0"/>
                <w:numId w:val="26"/>
              </w:numPr>
              <w:autoSpaceDE w:val="0"/>
              <w:autoSpaceDN w:val="0"/>
              <w:adjustRightInd w:val="0"/>
              <w:rPr>
                <w:rFonts w:cs="Calibri"/>
                <w:i/>
                <w:iCs/>
                <w:color w:val="00B0F0"/>
                <w:sz w:val="24"/>
                <w:szCs w:val="24"/>
              </w:rPr>
            </w:pPr>
            <w:r>
              <w:rPr>
                <w:rFonts w:cs="Calibri"/>
                <w:i/>
                <w:iCs/>
                <w:color w:val="00B0F0"/>
                <w:sz w:val="24"/>
                <w:szCs w:val="24"/>
              </w:rPr>
              <w:t>Maintenance</w:t>
            </w:r>
          </w:p>
          <w:p w:rsidR="00A77081" w:rsidRPr="00A77081" w:rsidRDefault="00A77081" w:rsidP="00A77081">
            <w:pPr>
              <w:autoSpaceDE w:val="0"/>
              <w:autoSpaceDN w:val="0"/>
              <w:adjustRightInd w:val="0"/>
              <w:rPr>
                <w:rFonts w:ascii="Calibri" w:hAnsi="Calibri" w:cs="Calibri"/>
                <w:color w:val="000000"/>
                <w:sz w:val="24"/>
                <w:szCs w:val="24"/>
              </w:rPr>
            </w:pPr>
            <w:r w:rsidRPr="00A77081">
              <w:rPr>
                <w:rFonts w:ascii="Calibri" w:hAnsi="Calibri" w:cs="Calibri"/>
                <w:color w:val="000000"/>
                <w:sz w:val="24"/>
                <w:szCs w:val="24"/>
              </w:rPr>
              <w:t>iv. What is the relationship between operation functions and resource management</w:t>
            </w:r>
          </w:p>
          <w:p w:rsidR="00A77081" w:rsidRDefault="00237E6D" w:rsidP="00A77081">
            <w:pPr>
              <w:autoSpaceDE w:val="0"/>
              <w:autoSpaceDN w:val="0"/>
              <w:adjustRightInd w:val="0"/>
              <w:rPr>
                <w:rFonts w:ascii="Calibri" w:hAnsi="Calibri" w:cs="Calibri"/>
                <w:color w:val="000000"/>
                <w:sz w:val="24"/>
                <w:szCs w:val="24"/>
              </w:rPr>
            </w:pPr>
            <w:r w:rsidRPr="00A77081">
              <w:rPr>
                <w:rFonts w:ascii="Calibri" w:hAnsi="Calibri" w:cs="Calibri"/>
                <w:color w:val="000000"/>
                <w:sz w:val="24"/>
                <w:szCs w:val="24"/>
              </w:rPr>
              <w:t>In</w:t>
            </w:r>
            <w:r w:rsidR="00A77081" w:rsidRPr="00A77081">
              <w:rPr>
                <w:rFonts w:ascii="Calibri" w:hAnsi="Calibri" w:cs="Calibri"/>
                <w:color w:val="000000"/>
                <w:sz w:val="24"/>
                <w:szCs w:val="24"/>
              </w:rPr>
              <w:t xml:space="preserve"> a business?</w:t>
            </w:r>
          </w:p>
          <w:p w:rsidR="00237E6D" w:rsidRPr="00FD0FB7" w:rsidRDefault="00237E6D" w:rsidP="00237E6D">
            <w:pPr>
              <w:pStyle w:val="ListParagraph"/>
              <w:numPr>
                <w:ilvl w:val="0"/>
                <w:numId w:val="25"/>
              </w:numPr>
              <w:autoSpaceDE w:val="0"/>
              <w:autoSpaceDN w:val="0"/>
              <w:adjustRightInd w:val="0"/>
              <w:rPr>
                <w:rFonts w:cs="Calibri"/>
                <w:i/>
                <w:iCs/>
                <w:color w:val="00B0F0"/>
                <w:sz w:val="24"/>
                <w:szCs w:val="24"/>
              </w:rPr>
            </w:pPr>
            <w:r w:rsidRPr="00237E6D">
              <w:rPr>
                <w:rFonts w:cs="Calibri"/>
                <w:b/>
                <w:bCs/>
                <w:i/>
                <w:iCs/>
                <w:color w:val="00B0F0"/>
                <w:sz w:val="24"/>
                <w:szCs w:val="24"/>
              </w:rPr>
              <w:t>Answer:</w:t>
            </w:r>
            <w:r w:rsidRPr="00237E6D">
              <w:rPr>
                <w:rFonts w:cs="Calibri"/>
                <w:i/>
                <w:iCs/>
                <w:color w:val="00B0F0"/>
                <w:sz w:val="24"/>
                <w:szCs w:val="24"/>
              </w:rPr>
              <w:t xml:space="preserve"> </w:t>
            </w:r>
            <w:r w:rsidRPr="00237E6D">
              <w:rPr>
                <w:rFonts w:ascii="Arial" w:hAnsi="Arial" w:cs="Arial"/>
                <w:i/>
                <w:iCs/>
                <w:color w:val="00B0F0"/>
                <w:shd w:val="clear" w:color="auto" w:fill="FFFFFF"/>
              </w:rPr>
              <w:t xml:space="preserve">Operations functions have certain regulation to comply with and that regulation comes from several different sources. Complying with this regulation is a key part of the role of operations and so the manager and team need to be aware of their responsibilities in achieving this. As the level of regulation varies and some regulation can be very specific to a part of the function or even a process within the function, there is a risk that a failure to recognize or comply with a regulation could </w:t>
            </w:r>
            <w:r w:rsidRPr="00237E6D">
              <w:rPr>
                <w:rFonts w:ascii="Arial" w:hAnsi="Arial" w:cs="Arial"/>
                <w:i/>
                <w:iCs/>
                <w:color w:val="00B0F0"/>
                <w:shd w:val="clear" w:color="auto" w:fill="FFFFFF"/>
              </w:rPr>
              <w:lastRenderedPageBreak/>
              <w:t>occur. Both the regulator in the jurisdiction and various other organizations that have rules such as exchanges and clearing houses set out the regulation. Compliance departments play a major role in ensuring that these regulations are complied with and so it is required to consider the relationship with compliance as well as that with the regulators. One significant relationship with the regulator that operations may have is in the area of competence and qualified personnel. Training and examinations to establish competency have long been required in the front-office environment and are increasingly being introduced in the operations areas. Ultimately licenses to carry out operational functions are granted and revoked on the basis of the competency.</w:t>
            </w:r>
          </w:p>
          <w:p w:rsidR="00FD0FB7" w:rsidRPr="00237E6D" w:rsidRDefault="00FD0FB7" w:rsidP="00FD0FB7">
            <w:pPr>
              <w:pStyle w:val="ListParagraph"/>
              <w:autoSpaceDE w:val="0"/>
              <w:autoSpaceDN w:val="0"/>
              <w:adjustRightInd w:val="0"/>
              <w:rPr>
                <w:rFonts w:cs="Calibri"/>
                <w:i/>
                <w:iCs/>
                <w:color w:val="00B0F0"/>
                <w:sz w:val="24"/>
                <w:szCs w:val="24"/>
              </w:rPr>
            </w:pPr>
          </w:p>
          <w:p w:rsidR="00A77081" w:rsidRDefault="00A77081" w:rsidP="00A77081">
            <w:pPr>
              <w:autoSpaceDE w:val="0"/>
              <w:autoSpaceDN w:val="0"/>
              <w:adjustRightInd w:val="0"/>
              <w:rPr>
                <w:rFonts w:ascii="Calibri" w:hAnsi="Calibri" w:cs="Calibri"/>
                <w:color w:val="000000"/>
                <w:sz w:val="24"/>
                <w:szCs w:val="24"/>
              </w:rPr>
            </w:pPr>
            <w:r w:rsidRPr="00A77081">
              <w:rPr>
                <w:rFonts w:ascii="Calibri" w:hAnsi="Calibri" w:cs="Calibri"/>
                <w:color w:val="000000"/>
                <w:sz w:val="24"/>
                <w:szCs w:val="24"/>
              </w:rPr>
              <w:t>v. Why are trusted suppliers very important for a business?</w:t>
            </w:r>
          </w:p>
          <w:p w:rsidR="00FD0FB7" w:rsidRPr="00FD0FB7" w:rsidRDefault="00FD0FB7" w:rsidP="00FD0FB7">
            <w:pPr>
              <w:pStyle w:val="ListParagraph"/>
              <w:numPr>
                <w:ilvl w:val="0"/>
                <w:numId w:val="25"/>
              </w:numPr>
              <w:autoSpaceDE w:val="0"/>
              <w:autoSpaceDN w:val="0"/>
              <w:adjustRightInd w:val="0"/>
              <w:rPr>
                <w:rFonts w:cs="Calibri"/>
                <w:i/>
                <w:iCs/>
                <w:color w:val="00B0F0"/>
                <w:sz w:val="24"/>
                <w:szCs w:val="24"/>
              </w:rPr>
            </w:pPr>
            <w:r w:rsidRPr="00FD0FB7">
              <w:rPr>
                <w:rFonts w:cs="Calibri"/>
                <w:b/>
                <w:bCs/>
                <w:i/>
                <w:iCs/>
                <w:color w:val="00B0F0"/>
                <w:sz w:val="24"/>
                <w:szCs w:val="24"/>
              </w:rPr>
              <w:t>Answer:</w:t>
            </w:r>
            <w:r w:rsidRPr="00FD0FB7">
              <w:rPr>
                <w:rFonts w:cs="Calibri"/>
                <w:i/>
                <w:iCs/>
                <w:color w:val="00B0F0"/>
                <w:sz w:val="24"/>
                <w:szCs w:val="24"/>
              </w:rPr>
              <w:t xml:space="preserve"> T</w:t>
            </w:r>
            <w:r w:rsidRPr="00FD0FB7">
              <w:rPr>
                <w:rFonts w:ascii="Arial" w:hAnsi="Arial" w:cs="Arial"/>
                <w:i/>
                <w:iCs/>
                <w:color w:val="00B0F0"/>
                <w:shd w:val="clear" w:color="auto" w:fill="FFFFFF"/>
              </w:rPr>
              <w:t>he Importance of Supplier Relationship to Your Business. ... Supplier</w:t>
            </w:r>
            <w:r>
              <w:rPr>
                <w:rFonts w:ascii="Arial" w:hAnsi="Arial" w:cs="Arial"/>
                <w:i/>
                <w:iCs/>
                <w:color w:val="00B0F0"/>
                <w:shd w:val="clear" w:color="auto" w:fill="FFFFFF"/>
              </w:rPr>
              <w:t xml:space="preserve"> </w:t>
            </w:r>
            <w:r w:rsidRPr="00FD0FB7">
              <w:rPr>
                <w:rFonts w:ascii="Arial" w:hAnsi="Arial" w:cs="Arial"/>
                <w:i/>
                <w:iCs/>
                <w:color w:val="00B0F0"/>
                <w:shd w:val="clear" w:color="auto" w:fill="FFFFFF"/>
              </w:rPr>
              <w:t>relationship management (SRM) is one area all businesses need to become good at because it can have significant effects. In fact, adapting a more strategic approach with key suppliers can have immense long-term benefits for companies</w:t>
            </w:r>
            <w:r>
              <w:rPr>
                <w:rFonts w:ascii="Arial" w:hAnsi="Arial" w:cs="Arial"/>
                <w:i/>
                <w:iCs/>
                <w:color w:val="00B0F0"/>
                <w:shd w:val="clear" w:color="auto" w:fill="FFFFFF"/>
              </w:rPr>
              <w:t>.</w:t>
            </w:r>
          </w:p>
          <w:p w:rsidR="00FD0FB7" w:rsidRPr="00FD0FB7" w:rsidRDefault="00FD0FB7" w:rsidP="00FD0FB7">
            <w:pPr>
              <w:pStyle w:val="ListParagraph"/>
              <w:autoSpaceDE w:val="0"/>
              <w:autoSpaceDN w:val="0"/>
              <w:adjustRightInd w:val="0"/>
              <w:rPr>
                <w:rFonts w:cs="Calibri"/>
                <w:i/>
                <w:iCs/>
                <w:color w:val="00B0F0"/>
                <w:sz w:val="24"/>
                <w:szCs w:val="24"/>
              </w:rPr>
            </w:pPr>
          </w:p>
          <w:p w:rsidR="00A77081" w:rsidRPr="00A77081" w:rsidRDefault="00A77081" w:rsidP="00A77081">
            <w:pPr>
              <w:autoSpaceDE w:val="0"/>
              <w:autoSpaceDN w:val="0"/>
              <w:adjustRightInd w:val="0"/>
              <w:rPr>
                <w:rFonts w:ascii="Calibri" w:hAnsi="Calibri" w:cs="Calibri"/>
                <w:color w:val="000000"/>
                <w:sz w:val="24"/>
                <w:szCs w:val="24"/>
              </w:rPr>
            </w:pPr>
            <w:r w:rsidRPr="00A77081">
              <w:rPr>
                <w:rFonts w:ascii="Calibri" w:hAnsi="Calibri" w:cs="Calibri"/>
                <w:color w:val="000000"/>
                <w:sz w:val="24"/>
                <w:szCs w:val="24"/>
              </w:rPr>
              <w:t>2. ‘Maintenance of the raw materials is important for a business and needs special (7)</w:t>
            </w:r>
          </w:p>
          <w:p w:rsidR="00A77081" w:rsidRDefault="002A166F" w:rsidP="00A77081">
            <w:pPr>
              <w:autoSpaceDE w:val="0"/>
              <w:autoSpaceDN w:val="0"/>
              <w:adjustRightInd w:val="0"/>
              <w:rPr>
                <w:rFonts w:ascii="Calibri" w:hAnsi="Calibri" w:cs="Calibri"/>
                <w:color w:val="000000"/>
                <w:sz w:val="24"/>
                <w:szCs w:val="24"/>
              </w:rPr>
            </w:pPr>
            <w:r w:rsidRPr="00A77081">
              <w:rPr>
                <w:rFonts w:ascii="Calibri" w:hAnsi="Calibri" w:cs="Calibri"/>
                <w:color w:val="000000"/>
                <w:sz w:val="24"/>
                <w:szCs w:val="24"/>
              </w:rPr>
              <w:t>Management</w:t>
            </w:r>
            <w:r w:rsidR="00A77081" w:rsidRPr="00A77081">
              <w:rPr>
                <w:rFonts w:ascii="Calibri" w:hAnsi="Calibri" w:cs="Calibri"/>
                <w:color w:val="000000"/>
                <w:sz w:val="24"/>
                <w:szCs w:val="24"/>
              </w:rPr>
              <w:t>’. Discuss.</w:t>
            </w:r>
          </w:p>
          <w:p w:rsidR="00722777" w:rsidRPr="00722777" w:rsidRDefault="00722777" w:rsidP="00722777">
            <w:pPr>
              <w:pStyle w:val="ListParagraph"/>
              <w:numPr>
                <w:ilvl w:val="0"/>
                <w:numId w:val="25"/>
              </w:numPr>
              <w:autoSpaceDE w:val="0"/>
              <w:autoSpaceDN w:val="0"/>
              <w:adjustRightInd w:val="0"/>
              <w:rPr>
                <w:rFonts w:cs="Calibri"/>
                <w:i/>
                <w:iCs/>
                <w:color w:val="00B0F0"/>
                <w:sz w:val="24"/>
                <w:szCs w:val="24"/>
              </w:rPr>
            </w:pPr>
            <w:r w:rsidRPr="00722777">
              <w:rPr>
                <w:rFonts w:cs="Calibri"/>
                <w:b/>
                <w:bCs/>
                <w:i/>
                <w:iCs/>
                <w:color w:val="00B0F0"/>
                <w:sz w:val="24"/>
                <w:szCs w:val="24"/>
              </w:rPr>
              <w:t>Answer:</w:t>
            </w:r>
            <w:r w:rsidRPr="00722777">
              <w:rPr>
                <w:rFonts w:cs="Calibri"/>
                <w:i/>
                <w:iCs/>
                <w:color w:val="00B0F0"/>
                <w:sz w:val="24"/>
                <w:szCs w:val="24"/>
              </w:rPr>
              <w:t xml:space="preserve"> Raw materials, specially the kinds that can be consumed even before production, usually come with an expiration date. They can be easily damaged and can be subjected to fungus, bacteria, and other problems that would lead it to rot and thus make it unsuitable for use. Therefore, it is important to store them properly and in the conditions prescribed for their storage. It is also necessary to check if they are of the right quality, and match the standards that are set by the government and by the previous productions.</w:t>
            </w:r>
          </w:p>
          <w:p w:rsidR="00722777" w:rsidRDefault="00722777" w:rsidP="00722777">
            <w:pPr>
              <w:pStyle w:val="ListParagraph"/>
              <w:autoSpaceDE w:val="0"/>
              <w:autoSpaceDN w:val="0"/>
              <w:adjustRightInd w:val="0"/>
              <w:rPr>
                <w:rFonts w:cs="Calibri"/>
                <w:i/>
                <w:iCs/>
                <w:color w:val="00B0F0"/>
                <w:sz w:val="24"/>
                <w:szCs w:val="24"/>
              </w:rPr>
            </w:pPr>
            <w:r w:rsidRPr="00722777">
              <w:rPr>
                <w:rFonts w:cs="Calibri"/>
                <w:i/>
                <w:iCs/>
                <w:color w:val="00B0F0"/>
                <w:sz w:val="24"/>
                <w:szCs w:val="24"/>
              </w:rPr>
              <w:t>Inconsistency in the quality of the product could give the company a bad name. For machinery, it is important to regularly maintain and oil them, and also clean them to ensure that there are no sudden breakdowns. The weak parts must be replaced and if any part of the machine is causing a problem in production, it must be immediately replaced.</w:t>
            </w:r>
          </w:p>
          <w:p w:rsidR="00102404" w:rsidRPr="00722777" w:rsidRDefault="00102404" w:rsidP="00102404">
            <w:pPr>
              <w:pStyle w:val="ListParagraph"/>
              <w:autoSpaceDE w:val="0"/>
              <w:autoSpaceDN w:val="0"/>
              <w:adjustRightInd w:val="0"/>
              <w:rPr>
                <w:rFonts w:cs="Calibri"/>
                <w:i/>
                <w:iCs/>
                <w:color w:val="00B0F0"/>
                <w:sz w:val="24"/>
                <w:szCs w:val="24"/>
              </w:rPr>
            </w:pPr>
            <w:r w:rsidRPr="00102404">
              <w:rPr>
                <w:rFonts w:cs="Calibri"/>
                <w:i/>
                <w:iCs/>
                <w:color w:val="00B0F0"/>
                <w:sz w:val="24"/>
                <w:szCs w:val="24"/>
              </w:rPr>
              <w:t>Trusted suppliers should be hired</w:t>
            </w:r>
            <w:r w:rsidR="0031094D">
              <w:rPr>
                <w:rFonts w:cs="Calibri"/>
                <w:i/>
                <w:iCs/>
                <w:color w:val="00B0F0"/>
                <w:sz w:val="24"/>
                <w:szCs w:val="24"/>
              </w:rPr>
              <w:t xml:space="preserve"> </w:t>
            </w:r>
            <w:r w:rsidRPr="00102404">
              <w:rPr>
                <w:rFonts w:cs="Calibri"/>
                <w:i/>
                <w:iCs/>
                <w:color w:val="00B0F0"/>
                <w:sz w:val="24"/>
                <w:szCs w:val="24"/>
              </w:rPr>
              <w:t>so that the company can build a strong permanent relationship with them. They must deliver the materials on time, in the right quantity and quality, not make the company wait or incur hidden costs or taxes, and demand extra money out of the blue.</w:t>
            </w:r>
          </w:p>
          <w:p w:rsidR="00722777" w:rsidRPr="00722777" w:rsidRDefault="00722777" w:rsidP="00722777">
            <w:pPr>
              <w:pStyle w:val="ListParagraph"/>
              <w:autoSpaceDE w:val="0"/>
              <w:autoSpaceDN w:val="0"/>
              <w:adjustRightInd w:val="0"/>
              <w:rPr>
                <w:rFonts w:cs="Calibri"/>
                <w:color w:val="000000"/>
                <w:sz w:val="24"/>
                <w:szCs w:val="24"/>
              </w:rPr>
            </w:pPr>
          </w:p>
          <w:p w:rsidR="00B5089D" w:rsidRDefault="00A77081" w:rsidP="00A77081">
            <w:pPr>
              <w:autoSpaceDE w:val="0"/>
              <w:autoSpaceDN w:val="0"/>
              <w:adjustRightInd w:val="0"/>
              <w:rPr>
                <w:rFonts w:cs="Calibri"/>
                <w:color w:val="000000"/>
                <w:sz w:val="24"/>
                <w:szCs w:val="24"/>
              </w:rPr>
            </w:pPr>
            <w:r w:rsidRPr="00A77081">
              <w:rPr>
                <w:rFonts w:cs="Calibri"/>
                <w:color w:val="000000"/>
                <w:sz w:val="24"/>
                <w:szCs w:val="24"/>
              </w:rPr>
              <w:t>3. “Managing resources is an essential part of running a successful business”. Discuss. (8)</w:t>
            </w:r>
          </w:p>
          <w:p w:rsidR="00722777" w:rsidRPr="00722777" w:rsidRDefault="00722777" w:rsidP="00C01EE8">
            <w:pPr>
              <w:pStyle w:val="ListParagraph"/>
              <w:numPr>
                <w:ilvl w:val="0"/>
                <w:numId w:val="25"/>
              </w:numPr>
              <w:autoSpaceDE w:val="0"/>
              <w:autoSpaceDN w:val="0"/>
              <w:adjustRightInd w:val="0"/>
              <w:rPr>
                <w:rFonts w:cs="Calibri"/>
                <w:b/>
                <w:bCs/>
                <w:i/>
                <w:iCs/>
                <w:color w:val="548DD4" w:themeColor="text2" w:themeTint="99"/>
                <w:sz w:val="24"/>
                <w:szCs w:val="24"/>
              </w:rPr>
            </w:pPr>
            <w:r w:rsidRPr="00102404">
              <w:rPr>
                <w:rFonts w:cs="Calibri"/>
                <w:b/>
                <w:bCs/>
                <w:i/>
                <w:iCs/>
                <w:color w:val="00B0F0"/>
                <w:sz w:val="24"/>
                <w:szCs w:val="24"/>
              </w:rPr>
              <w:t>Answer:</w:t>
            </w:r>
            <w:r w:rsidRPr="00102404">
              <w:rPr>
                <w:rFonts w:ascii="Helvetica" w:eastAsiaTheme="minorEastAsia" w:hAnsi="Helvetica" w:cs="Helvetica"/>
                <w:color w:val="00B0F0"/>
                <w:sz w:val="21"/>
                <w:szCs w:val="21"/>
                <w:shd w:val="clear" w:color="auto" w:fill="FFFFFF"/>
              </w:rPr>
              <w:t xml:space="preserve"> </w:t>
            </w:r>
            <w:r w:rsidR="00102404" w:rsidRPr="0031094D">
              <w:rPr>
                <w:rFonts w:cs="Calibri"/>
                <w:i/>
                <w:iCs/>
                <w:color w:val="00B0F0"/>
                <w:sz w:val="24"/>
                <w:szCs w:val="24"/>
              </w:rPr>
              <w:t>Managing resources is an essential part of running a successful business that can steer itself out of the complications and threats of internal and external unpredictable forces.</w:t>
            </w:r>
            <w:r w:rsidR="00C01EE8" w:rsidRPr="00C01EE8">
              <w:rPr>
                <w:rFonts w:ascii="Helvetica" w:eastAsiaTheme="minorEastAsia" w:hAnsi="Helvetica" w:cs="Helvetica"/>
                <w:color w:val="333333"/>
                <w:sz w:val="21"/>
                <w:szCs w:val="21"/>
                <w:shd w:val="clear" w:color="auto" w:fill="FFFFFF"/>
              </w:rPr>
              <w:t xml:space="preserve"> </w:t>
            </w:r>
            <w:r w:rsidR="00C01EE8" w:rsidRPr="00C01EE8">
              <w:rPr>
                <w:rFonts w:cs="Calibri"/>
                <w:i/>
                <w:iCs/>
                <w:color w:val="00B0F0"/>
                <w:sz w:val="24"/>
                <w:szCs w:val="24"/>
              </w:rPr>
              <w:t xml:space="preserve">The growth of any business is dependent on the management of resources. Profitability of any business would be dependent </w:t>
            </w:r>
            <w:proofErr w:type="spellStart"/>
            <w:r w:rsidR="00C01EE8" w:rsidRPr="00C01EE8">
              <w:rPr>
                <w:rFonts w:cs="Calibri"/>
                <w:i/>
                <w:iCs/>
                <w:color w:val="00B0F0"/>
                <w:sz w:val="24"/>
                <w:szCs w:val="24"/>
              </w:rPr>
              <w:t>bottoml</w:t>
            </w:r>
            <w:bookmarkStart w:id="0" w:name="_GoBack"/>
            <w:bookmarkEnd w:id="0"/>
            <w:r w:rsidR="00C01EE8" w:rsidRPr="00C01EE8">
              <w:rPr>
                <w:rFonts w:cs="Calibri"/>
                <w:i/>
                <w:iCs/>
                <w:color w:val="00B0F0"/>
                <w:sz w:val="24"/>
                <w:szCs w:val="24"/>
              </w:rPr>
              <w:t>ine</w:t>
            </w:r>
            <w:proofErr w:type="spellEnd"/>
            <w:r w:rsidR="00C01EE8" w:rsidRPr="00C01EE8">
              <w:rPr>
                <w:rFonts w:cs="Calibri"/>
                <w:i/>
                <w:iCs/>
                <w:color w:val="00B0F0"/>
                <w:sz w:val="24"/>
                <w:szCs w:val="24"/>
              </w:rPr>
              <w:t xml:space="preserve"> target of the company which would </w:t>
            </w:r>
            <w:proofErr w:type="spellStart"/>
            <w:r w:rsidR="00C01EE8" w:rsidRPr="00C01EE8">
              <w:rPr>
                <w:rFonts w:cs="Calibri"/>
                <w:i/>
                <w:iCs/>
                <w:color w:val="00B0F0"/>
                <w:sz w:val="24"/>
                <w:szCs w:val="24"/>
              </w:rPr>
              <w:t>intrun</w:t>
            </w:r>
            <w:proofErr w:type="spellEnd"/>
            <w:r w:rsidR="00C01EE8" w:rsidRPr="00C01EE8">
              <w:rPr>
                <w:rFonts w:cs="Calibri"/>
                <w:i/>
                <w:iCs/>
                <w:color w:val="00B0F0"/>
                <w:sz w:val="24"/>
                <w:szCs w:val="24"/>
              </w:rPr>
              <w:t xml:space="preserve"> dependent on the effective management of the resource. </w:t>
            </w:r>
          </w:p>
        </w:tc>
      </w:tr>
    </w:tbl>
    <w:p w:rsidR="00503D7E" w:rsidRPr="00B5089D" w:rsidRDefault="00503D7E" w:rsidP="00A851DA">
      <w:pPr>
        <w:autoSpaceDE w:val="0"/>
        <w:autoSpaceDN w:val="0"/>
        <w:adjustRightInd w:val="0"/>
        <w:spacing w:after="0" w:line="240" w:lineRule="auto"/>
        <w:rPr>
          <w:rFonts w:cs="CalvertMT-Bold"/>
          <w:b/>
          <w:bCs/>
          <w:color w:val="002060"/>
          <w:sz w:val="8"/>
        </w:rPr>
      </w:pPr>
    </w:p>
    <w:p w:rsidR="0031094D" w:rsidRDefault="0031094D" w:rsidP="00A851DA">
      <w:pPr>
        <w:autoSpaceDE w:val="0"/>
        <w:autoSpaceDN w:val="0"/>
        <w:adjustRightInd w:val="0"/>
        <w:spacing w:after="0" w:line="240" w:lineRule="auto"/>
        <w:rPr>
          <w:rFonts w:cs="CalvertMT-Bold"/>
          <w:b/>
          <w:bCs/>
          <w:color w:val="002060"/>
          <w:sz w:val="28"/>
        </w:rPr>
      </w:pPr>
    </w:p>
    <w:p w:rsidR="0031094D" w:rsidRDefault="0031094D" w:rsidP="00A851DA">
      <w:pPr>
        <w:autoSpaceDE w:val="0"/>
        <w:autoSpaceDN w:val="0"/>
        <w:adjustRightInd w:val="0"/>
        <w:spacing w:after="0" w:line="240" w:lineRule="auto"/>
        <w:rPr>
          <w:rFonts w:cs="CalvertMT-Bold"/>
          <w:b/>
          <w:bCs/>
          <w:color w:val="002060"/>
          <w:sz w:val="28"/>
        </w:rPr>
      </w:pPr>
    </w:p>
    <w:p w:rsidR="0031094D" w:rsidRDefault="0031094D" w:rsidP="00A851DA">
      <w:pPr>
        <w:autoSpaceDE w:val="0"/>
        <w:autoSpaceDN w:val="0"/>
        <w:adjustRightInd w:val="0"/>
        <w:spacing w:after="0" w:line="240" w:lineRule="auto"/>
        <w:rPr>
          <w:rFonts w:cs="CalvertMT-Bold"/>
          <w:b/>
          <w:bCs/>
          <w:color w:val="002060"/>
          <w:sz w:val="28"/>
        </w:rPr>
      </w:pPr>
    </w:p>
    <w:p w:rsidR="0031094D" w:rsidRDefault="0031094D" w:rsidP="00A851DA">
      <w:pPr>
        <w:autoSpaceDE w:val="0"/>
        <w:autoSpaceDN w:val="0"/>
        <w:adjustRightInd w:val="0"/>
        <w:spacing w:after="0" w:line="240" w:lineRule="auto"/>
        <w:rPr>
          <w:rFonts w:cs="CalvertMT-Bold"/>
          <w:b/>
          <w:bCs/>
          <w:color w:val="002060"/>
          <w:sz w:val="28"/>
        </w:rPr>
      </w:pPr>
    </w:p>
    <w:p w:rsidR="0031094D" w:rsidRDefault="0031094D" w:rsidP="00A851DA">
      <w:pPr>
        <w:autoSpaceDE w:val="0"/>
        <w:autoSpaceDN w:val="0"/>
        <w:adjustRightInd w:val="0"/>
        <w:spacing w:after="0" w:line="240" w:lineRule="auto"/>
        <w:rPr>
          <w:rFonts w:cs="CalvertMT-Bold"/>
          <w:b/>
          <w:bCs/>
          <w:color w:val="002060"/>
          <w:sz w:val="28"/>
        </w:rPr>
      </w:pPr>
    </w:p>
    <w:p w:rsidR="0031094D" w:rsidRDefault="0031094D" w:rsidP="00A851DA">
      <w:pPr>
        <w:autoSpaceDE w:val="0"/>
        <w:autoSpaceDN w:val="0"/>
        <w:adjustRightInd w:val="0"/>
        <w:spacing w:after="0" w:line="240" w:lineRule="auto"/>
        <w:rPr>
          <w:rFonts w:cs="CalvertMT-Bold"/>
          <w:b/>
          <w:bCs/>
          <w:color w:val="002060"/>
          <w:sz w:val="28"/>
        </w:rPr>
      </w:pPr>
    </w:p>
    <w:p w:rsidR="0031094D" w:rsidRDefault="0031094D" w:rsidP="00A851DA">
      <w:pPr>
        <w:autoSpaceDE w:val="0"/>
        <w:autoSpaceDN w:val="0"/>
        <w:adjustRightInd w:val="0"/>
        <w:spacing w:after="0" w:line="240" w:lineRule="auto"/>
        <w:rPr>
          <w:rFonts w:cs="CalvertMT-Bold"/>
          <w:b/>
          <w:bCs/>
          <w:color w:val="002060"/>
          <w:sz w:val="28"/>
        </w:rPr>
      </w:pPr>
    </w:p>
    <w:p w:rsidR="0031094D" w:rsidRDefault="0031094D" w:rsidP="00A851DA">
      <w:pPr>
        <w:autoSpaceDE w:val="0"/>
        <w:autoSpaceDN w:val="0"/>
        <w:adjustRightInd w:val="0"/>
        <w:spacing w:after="0" w:line="240" w:lineRule="auto"/>
        <w:rPr>
          <w:rFonts w:cs="CalvertMT-Bold"/>
          <w:b/>
          <w:bCs/>
          <w:color w:val="002060"/>
          <w:sz w:val="28"/>
        </w:rPr>
      </w:pPr>
    </w:p>
    <w:p w:rsidR="0031094D" w:rsidRDefault="0031094D" w:rsidP="00A851DA">
      <w:pPr>
        <w:autoSpaceDE w:val="0"/>
        <w:autoSpaceDN w:val="0"/>
        <w:adjustRightInd w:val="0"/>
        <w:spacing w:after="0" w:line="240" w:lineRule="auto"/>
        <w:rPr>
          <w:rFonts w:cs="CalvertMT-Bold"/>
          <w:b/>
          <w:bCs/>
          <w:color w:val="002060"/>
          <w:sz w:val="28"/>
        </w:rPr>
      </w:pPr>
    </w:p>
    <w:p w:rsidR="0031094D" w:rsidRDefault="0031094D"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5089D" w:rsidRDefault="00A851DA" w:rsidP="00A851DA">
      <w:pPr>
        <w:autoSpaceDE w:val="0"/>
        <w:autoSpaceDN w:val="0"/>
        <w:adjustRightInd w:val="0"/>
        <w:spacing w:after="0" w:line="240" w:lineRule="auto"/>
        <w:rPr>
          <w:rFonts w:cs="CalvertMT-Bold"/>
          <w:b/>
          <w:bCs/>
          <w:color w:val="001AE6"/>
          <w:sz w:val="8"/>
        </w:rPr>
      </w:pPr>
    </w:p>
    <w:p w:rsidR="00503D7E"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D7ADC" w:rsidP="00A851DA">
            <w:pPr>
              <w:rPr>
                <w:rFonts w:cs="Bliss-Regular"/>
                <w:color w:val="000000"/>
              </w:rPr>
            </w:pPr>
            <w:r>
              <w:object w:dxaOrig="3945" w:dyaOrig="1800">
                <v:shape id="_x0000_i1026" type="#_x0000_t75" style="width:120.55pt;height:25.95pt" o:ole="">
                  <v:imagedata r:id="rId10" o:title=""/>
                </v:shape>
                <o:OLEObject Type="Embed" ProgID="PBrush" ShapeID="_x0000_i1026" DrawAspect="Content" ObjectID="_1582375400" r:id="rId11"/>
              </w:obje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3679" w:rsidP="00B5089D">
            <w:pPr>
              <w:rPr>
                <w:rFonts w:cs="Bliss-Regular"/>
                <w:color w:val="000000"/>
              </w:rPr>
            </w:pPr>
            <w:r>
              <w:rPr>
                <w:rFonts w:cs="Bliss-Regular"/>
                <w:color w:val="000000"/>
              </w:rPr>
              <w:t>11/02/2018</w:t>
            </w:r>
          </w:p>
        </w:tc>
      </w:tr>
    </w:tbl>
    <w:p w:rsidR="00A851DA" w:rsidRPr="00B5089D" w:rsidRDefault="00A851DA" w:rsidP="00A851DA">
      <w:pPr>
        <w:rPr>
          <w:rFonts w:cs="Bliss-Regular"/>
          <w:color w:val="000000"/>
          <w:sz w:val="2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B5089D">
      <w:pPr>
        <w:tabs>
          <w:tab w:val="left" w:pos="6480"/>
        </w:tabs>
        <w:rPr>
          <w:rFonts w:cs="Times New Roman"/>
          <w:sz w:val="24"/>
          <w:szCs w:val="32"/>
        </w:rPr>
      </w:pPr>
    </w:p>
    <w:sectPr w:rsidR="00EA30AB" w:rsidRPr="00B0415E" w:rsidSect="00B5089D">
      <w:pgSz w:w="11906" w:h="16838"/>
      <w:pgMar w:top="1440" w:right="1440" w:bottom="99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85E" w:rsidRDefault="0044385E" w:rsidP="00CB4D0A">
      <w:pPr>
        <w:spacing w:after="0" w:line="240" w:lineRule="auto"/>
      </w:pPr>
      <w:r>
        <w:separator/>
      </w:r>
    </w:p>
  </w:endnote>
  <w:endnote w:type="continuationSeparator" w:id="0">
    <w:p w:rsidR="0044385E" w:rsidRDefault="004438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85E" w:rsidRDefault="0044385E" w:rsidP="00CB4D0A">
      <w:pPr>
        <w:spacing w:after="0" w:line="240" w:lineRule="auto"/>
      </w:pPr>
      <w:r>
        <w:separator/>
      </w:r>
    </w:p>
  </w:footnote>
  <w:footnote w:type="continuationSeparator" w:id="0">
    <w:p w:rsidR="0044385E" w:rsidRDefault="0044385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9pt;height:10.9pt" o:bullet="t">
        <v:imagedata r:id="rId1" o:title="mso320A"/>
      </v:shape>
    </w:pict>
  </w:numPicBullet>
  <w:abstractNum w:abstractNumId="0">
    <w:nsid w:val="00000001"/>
    <w:multiLevelType w:val="hybridMultilevel"/>
    <w:tmpl w:val="643C9868"/>
    <w:lvl w:ilvl="0" w:tplc="FFFFFFFF">
      <w:start w:val="1"/>
      <w:numFmt w:val="lowerRoman"/>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66334872"/>
    <w:lvl w:ilvl="0" w:tplc="FFFFFFFF">
      <w:start w:val="1"/>
      <w:numFmt w:val="decimal"/>
      <w:lvlText w:val="%1."/>
      <w:lvlJc w:val="left"/>
    </w:lvl>
    <w:lvl w:ilvl="1" w:tplc="FFFFFFFF">
      <w:start w:val="1"/>
      <w:numFmt w:val="upp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42355C8"/>
    <w:multiLevelType w:val="hybridMultilevel"/>
    <w:tmpl w:val="3A9E3D04"/>
    <w:lvl w:ilvl="0" w:tplc="0A1E75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A61F78"/>
    <w:multiLevelType w:val="hybridMultilevel"/>
    <w:tmpl w:val="D81A07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FB442A"/>
    <w:multiLevelType w:val="hybridMultilevel"/>
    <w:tmpl w:val="7462379E"/>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9507E20"/>
    <w:multiLevelType w:val="hybridMultilevel"/>
    <w:tmpl w:val="AF2804B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nsid w:val="14CF7FDD"/>
    <w:multiLevelType w:val="hybridMultilevel"/>
    <w:tmpl w:val="0C22F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C13D73"/>
    <w:multiLevelType w:val="hybridMultilevel"/>
    <w:tmpl w:val="F0406D58"/>
    <w:lvl w:ilvl="0" w:tplc="784453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594F55"/>
    <w:multiLevelType w:val="hybridMultilevel"/>
    <w:tmpl w:val="905C86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4074781"/>
    <w:multiLevelType w:val="hybridMultilevel"/>
    <w:tmpl w:val="51FC9CF6"/>
    <w:lvl w:ilvl="0" w:tplc="21B20912">
      <w:start w:val="1"/>
      <w:numFmt w:val="low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0">
    <w:nsid w:val="2491763A"/>
    <w:multiLevelType w:val="hybridMultilevel"/>
    <w:tmpl w:val="D52C7DE8"/>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5BF5BAC"/>
    <w:multiLevelType w:val="multilevel"/>
    <w:tmpl w:val="49D6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DD4928"/>
    <w:multiLevelType w:val="hybridMultilevel"/>
    <w:tmpl w:val="6A106A0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2D6823D6"/>
    <w:multiLevelType w:val="hybridMultilevel"/>
    <w:tmpl w:val="FE140650"/>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14">
    <w:nsid w:val="394B34B4"/>
    <w:multiLevelType w:val="hybridMultilevel"/>
    <w:tmpl w:val="F72AC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4B6089"/>
    <w:multiLevelType w:val="hybridMultilevel"/>
    <w:tmpl w:val="126ADCF2"/>
    <w:lvl w:ilvl="0" w:tplc="04090007">
      <w:start w:val="1"/>
      <w:numFmt w:val="bullet"/>
      <w:lvlText w:val=""/>
      <w:lvlPicBulletId w:val="0"/>
      <w:lvlJc w:val="left"/>
      <w:pPr>
        <w:ind w:left="2180" w:hanging="360"/>
      </w:pPr>
      <w:rPr>
        <w:rFonts w:ascii="Symbol" w:hAnsi="Symbol" w:hint="default"/>
      </w:rPr>
    </w:lvl>
    <w:lvl w:ilvl="1" w:tplc="04090003" w:tentative="1">
      <w:start w:val="1"/>
      <w:numFmt w:val="bullet"/>
      <w:lvlText w:val="o"/>
      <w:lvlJc w:val="left"/>
      <w:pPr>
        <w:ind w:left="2900" w:hanging="360"/>
      </w:pPr>
      <w:rPr>
        <w:rFonts w:ascii="Courier New" w:hAnsi="Courier New" w:cs="Courier New" w:hint="default"/>
      </w:rPr>
    </w:lvl>
    <w:lvl w:ilvl="2" w:tplc="04090005" w:tentative="1">
      <w:start w:val="1"/>
      <w:numFmt w:val="bullet"/>
      <w:lvlText w:val=""/>
      <w:lvlJc w:val="left"/>
      <w:pPr>
        <w:ind w:left="3620" w:hanging="360"/>
      </w:pPr>
      <w:rPr>
        <w:rFonts w:ascii="Wingdings" w:hAnsi="Wingdings" w:hint="default"/>
      </w:rPr>
    </w:lvl>
    <w:lvl w:ilvl="3" w:tplc="04090001" w:tentative="1">
      <w:start w:val="1"/>
      <w:numFmt w:val="bullet"/>
      <w:lvlText w:val=""/>
      <w:lvlJc w:val="left"/>
      <w:pPr>
        <w:ind w:left="4340" w:hanging="360"/>
      </w:pPr>
      <w:rPr>
        <w:rFonts w:ascii="Symbol" w:hAnsi="Symbol" w:hint="default"/>
      </w:rPr>
    </w:lvl>
    <w:lvl w:ilvl="4" w:tplc="04090003" w:tentative="1">
      <w:start w:val="1"/>
      <w:numFmt w:val="bullet"/>
      <w:lvlText w:val="o"/>
      <w:lvlJc w:val="left"/>
      <w:pPr>
        <w:ind w:left="5060" w:hanging="360"/>
      </w:pPr>
      <w:rPr>
        <w:rFonts w:ascii="Courier New" w:hAnsi="Courier New" w:cs="Courier New" w:hint="default"/>
      </w:rPr>
    </w:lvl>
    <w:lvl w:ilvl="5" w:tplc="04090005" w:tentative="1">
      <w:start w:val="1"/>
      <w:numFmt w:val="bullet"/>
      <w:lvlText w:val=""/>
      <w:lvlJc w:val="left"/>
      <w:pPr>
        <w:ind w:left="5780" w:hanging="360"/>
      </w:pPr>
      <w:rPr>
        <w:rFonts w:ascii="Wingdings" w:hAnsi="Wingdings" w:hint="default"/>
      </w:rPr>
    </w:lvl>
    <w:lvl w:ilvl="6" w:tplc="04090001" w:tentative="1">
      <w:start w:val="1"/>
      <w:numFmt w:val="bullet"/>
      <w:lvlText w:val=""/>
      <w:lvlJc w:val="left"/>
      <w:pPr>
        <w:ind w:left="6500" w:hanging="360"/>
      </w:pPr>
      <w:rPr>
        <w:rFonts w:ascii="Symbol" w:hAnsi="Symbol" w:hint="default"/>
      </w:rPr>
    </w:lvl>
    <w:lvl w:ilvl="7" w:tplc="04090003" w:tentative="1">
      <w:start w:val="1"/>
      <w:numFmt w:val="bullet"/>
      <w:lvlText w:val="o"/>
      <w:lvlJc w:val="left"/>
      <w:pPr>
        <w:ind w:left="7220" w:hanging="360"/>
      </w:pPr>
      <w:rPr>
        <w:rFonts w:ascii="Courier New" w:hAnsi="Courier New" w:cs="Courier New" w:hint="default"/>
      </w:rPr>
    </w:lvl>
    <w:lvl w:ilvl="8" w:tplc="04090005" w:tentative="1">
      <w:start w:val="1"/>
      <w:numFmt w:val="bullet"/>
      <w:lvlText w:val=""/>
      <w:lvlJc w:val="left"/>
      <w:pPr>
        <w:ind w:left="7940" w:hanging="360"/>
      </w:pPr>
      <w:rPr>
        <w:rFonts w:ascii="Wingdings" w:hAnsi="Wingdings" w:hint="default"/>
      </w:rPr>
    </w:lvl>
  </w:abstractNum>
  <w:abstractNum w:abstractNumId="16">
    <w:nsid w:val="4D5F077A"/>
    <w:multiLevelType w:val="multilevel"/>
    <w:tmpl w:val="B07E5B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050FB6"/>
    <w:multiLevelType w:val="hybridMultilevel"/>
    <w:tmpl w:val="D556C8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544779A7"/>
    <w:multiLevelType w:val="multilevel"/>
    <w:tmpl w:val="A82AB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21C18AE"/>
    <w:multiLevelType w:val="hybridMultilevel"/>
    <w:tmpl w:val="1728D164"/>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64555260"/>
    <w:multiLevelType w:val="multilevel"/>
    <w:tmpl w:val="E3224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7A016E7"/>
    <w:multiLevelType w:val="hybridMultilevel"/>
    <w:tmpl w:val="7DA6A6D2"/>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7B08289E"/>
    <w:multiLevelType w:val="hybridMultilevel"/>
    <w:tmpl w:val="6024D014"/>
    <w:lvl w:ilvl="0" w:tplc="432C51E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C6C0F75"/>
    <w:multiLevelType w:val="hybridMultilevel"/>
    <w:tmpl w:val="54EC3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254D39"/>
    <w:multiLevelType w:val="hybridMultilevel"/>
    <w:tmpl w:val="C25E26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1"/>
  </w:num>
  <w:num w:numId="4">
    <w:abstractNumId w:val="15"/>
  </w:num>
  <w:num w:numId="5">
    <w:abstractNumId w:val="2"/>
  </w:num>
  <w:num w:numId="6">
    <w:abstractNumId w:val="20"/>
  </w:num>
  <w:num w:numId="7">
    <w:abstractNumId w:val="9"/>
  </w:num>
  <w:num w:numId="8">
    <w:abstractNumId w:val="23"/>
  </w:num>
  <w:num w:numId="9">
    <w:abstractNumId w:val="6"/>
  </w:num>
  <w:num w:numId="10">
    <w:abstractNumId w:val="11"/>
  </w:num>
  <w:num w:numId="11">
    <w:abstractNumId w:val="16"/>
  </w:num>
  <w:num w:numId="12">
    <w:abstractNumId w:val="19"/>
  </w:num>
  <w:num w:numId="13">
    <w:abstractNumId w:val="21"/>
  </w:num>
  <w:num w:numId="14">
    <w:abstractNumId w:val="3"/>
  </w:num>
  <w:num w:numId="15">
    <w:abstractNumId w:val="13"/>
  </w:num>
  <w:num w:numId="16">
    <w:abstractNumId w:val="18"/>
  </w:num>
  <w:num w:numId="17">
    <w:abstractNumId w:val="12"/>
  </w:num>
  <w:num w:numId="18">
    <w:abstractNumId w:val="24"/>
  </w:num>
  <w:num w:numId="19">
    <w:abstractNumId w:val="7"/>
  </w:num>
  <w:num w:numId="20">
    <w:abstractNumId w:val="10"/>
  </w:num>
  <w:num w:numId="21">
    <w:abstractNumId w:val="22"/>
  </w:num>
  <w:num w:numId="22">
    <w:abstractNumId w:val="5"/>
  </w:num>
  <w:num w:numId="23">
    <w:abstractNumId w:val="14"/>
  </w:num>
  <w:num w:numId="24">
    <w:abstractNumId w:val="4"/>
  </w:num>
  <w:num w:numId="25">
    <w:abstractNumId w:val="25"/>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4EFC"/>
    <w:rsid w:val="00055992"/>
    <w:rsid w:val="000820E8"/>
    <w:rsid w:val="00094AB7"/>
    <w:rsid w:val="000C6100"/>
    <w:rsid w:val="00102404"/>
    <w:rsid w:val="001175EE"/>
    <w:rsid w:val="00133E27"/>
    <w:rsid w:val="00157CF6"/>
    <w:rsid w:val="00176710"/>
    <w:rsid w:val="00182416"/>
    <w:rsid w:val="001866AB"/>
    <w:rsid w:val="00187EB4"/>
    <w:rsid w:val="001F0481"/>
    <w:rsid w:val="00200C92"/>
    <w:rsid w:val="0020451E"/>
    <w:rsid w:val="00206B9D"/>
    <w:rsid w:val="0023259C"/>
    <w:rsid w:val="00237E6D"/>
    <w:rsid w:val="002A166F"/>
    <w:rsid w:val="002B0BD7"/>
    <w:rsid w:val="002B573D"/>
    <w:rsid w:val="002C5CB2"/>
    <w:rsid w:val="002F779F"/>
    <w:rsid w:val="0031094D"/>
    <w:rsid w:val="00371885"/>
    <w:rsid w:val="003C2F54"/>
    <w:rsid w:val="003E2B87"/>
    <w:rsid w:val="00402786"/>
    <w:rsid w:val="00405895"/>
    <w:rsid w:val="004058DF"/>
    <w:rsid w:val="0044385E"/>
    <w:rsid w:val="00443E6F"/>
    <w:rsid w:val="004575CE"/>
    <w:rsid w:val="00486F1A"/>
    <w:rsid w:val="00490CB9"/>
    <w:rsid w:val="004A2CE2"/>
    <w:rsid w:val="004E3CDA"/>
    <w:rsid w:val="004F4B4D"/>
    <w:rsid w:val="0050216D"/>
    <w:rsid w:val="00503D7E"/>
    <w:rsid w:val="0050778F"/>
    <w:rsid w:val="00527C11"/>
    <w:rsid w:val="00535F31"/>
    <w:rsid w:val="00574D64"/>
    <w:rsid w:val="00591365"/>
    <w:rsid w:val="005B31E4"/>
    <w:rsid w:val="005C5475"/>
    <w:rsid w:val="006034F6"/>
    <w:rsid w:val="00607874"/>
    <w:rsid w:val="00607E77"/>
    <w:rsid w:val="00617BB3"/>
    <w:rsid w:val="00645CDD"/>
    <w:rsid w:val="006823A7"/>
    <w:rsid w:val="00687EE8"/>
    <w:rsid w:val="00691290"/>
    <w:rsid w:val="006E0728"/>
    <w:rsid w:val="0070347F"/>
    <w:rsid w:val="0070678E"/>
    <w:rsid w:val="00722777"/>
    <w:rsid w:val="007C6F13"/>
    <w:rsid w:val="00831C11"/>
    <w:rsid w:val="008A60B4"/>
    <w:rsid w:val="008B3C31"/>
    <w:rsid w:val="008B64FE"/>
    <w:rsid w:val="00935BF7"/>
    <w:rsid w:val="0095442C"/>
    <w:rsid w:val="00983942"/>
    <w:rsid w:val="00997C79"/>
    <w:rsid w:val="009B3D2E"/>
    <w:rsid w:val="009B7974"/>
    <w:rsid w:val="009B7DCE"/>
    <w:rsid w:val="009C37E0"/>
    <w:rsid w:val="009C7899"/>
    <w:rsid w:val="009E41F4"/>
    <w:rsid w:val="00A103C3"/>
    <w:rsid w:val="00A14B66"/>
    <w:rsid w:val="00A65CF7"/>
    <w:rsid w:val="00A77081"/>
    <w:rsid w:val="00A81AB4"/>
    <w:rsid w:val="00A851DA"/>
    <w:rsid w:val="00AC32E5"/>
    <w:rsid w:val="00AC7D5B"/>
    <w:rsid w:val="00AD7ADC"/>
    <w:rsid w:val="00AE1481"/>
    <w:rsid w:val="00B0415E"/>
    <w:rsid w:val="00B04678"/>
    <w:rsid w:val="00B5089D"/>
    <w:rsid w:val="00BC46DF"/>
    <w:rsid w:val="00BF52E6"/>
    <w:rsid w:val="00C01EE8"/>
    <w:rsid w:val="00C03577"/>
    <w:rsid w:val="00C41F83"/>
    <w:rsid w:val="00C53029"/>
    <w:rsid w:val="00C65FEA"/>
    <w:rsid w:val="00CA0AC2"/>
    <w:rsid w:val="00CB4D0A"/>
    <w:rsid w:val="00CB663B"/>
    <w:rsid w:val="00CC2FB3"/>
    <w:rsid w:val="00CC575A"/>
    <w:rsid w:val="00CF0B3D"/>
    <w:rsid w:val="00CF123B"/>
    <w:rsid w:val="00D039AC"/>
    <w:rsid w:val="00D24F88"/>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3679"/>
    <w:rsid w:val="00F60D96"/>
    <w:rsid w:val="00F8742A"/>
    <w:rsid w:val="00F96EB3"/>
    <w:rsid w:val="00FD0FB7"/>
    <w:rsid w:val="00FE45E2"/>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
    <w:name w:val="body"/>
    <w:basedOn w:val="DefaultParagraphFont"/>
    <w:rsid w:val="00F8742A"/>
  </w:style>
  <w:style w:type="character" w:customStyle="1" w:styleId="apple-converted-space">
    <w:name w:val="apple-converted-space"/>
    <w:basedOn w:val="DefaultParagraphFont"/>
    <w:rsid w:val="00D24F88"/>
  </w:style>
  <w:style w:type="paragraph" w:styleId="NormalWeb">
    <w:name w:val="Normal (Web)"/>
    <w:basedOn w:val="Normal"/>
    <w:uiPriority w:val="99"/>
    <w:semiHidden/>
    <w:unhideWhenUsed/>
    <w:rsid w:val="00AC32E5"/>
    <w:rPr>
      <w:rFonts w:ascii="Times New Roman" w:hAnsi="Times New Roman" w:cs="Times New Roman"/>
      <w:sz w:val="24"/>
      <w:szCs w:val="24"/>
    </w:rPr>
  </w:style>
  <w:style w:type="character" w:styleId="Hyperlink">
    <w:name w:val="Hyperlink"/>
    <w:basedOn w:val="DefaultParagraphFont"/>
    <w:uiPriority w:val="99"/>
    <w:unhideWhenUsed/>
    <w:rsid w:val="00AC32E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
    <w:name w:val="body"/>
    <w:basedOn w:val="DefaultParagraphFont"/>
    <w:rsid w:val="00F8742A"/>
  </w:style>
  <w:style w:type="character" w:customStyle="1" w:styleId="apple-converted-space">
    <w:name w:val="apple-converted-space"/>
    <w:basedOn w:val="DefaultParagraphFont"/>
    <w:rsid w:val="00D24F88"/>
  </w:style>
  <w:style w:type="paragraph" w:styleId="NormalWeb">
    <w:name w:val="Normal (Web)"/>
    <w:basedOn w:val="Normal"/>
    <w:uiPriority w:val="99"/>
    <w:semiHidden/>
    <w:unhideWhenUsed/>
    <w:rsid w:val="00AC32E5"/>
    <w:rPr>
      <w:rFonts w:ascii="Times New Roman" w:hAnsi="Times New Roman" w:cs="Times New Roman"/>
      <w:sz w:val="24"/>
      <w:szCs w:val="24"/>
    </w:rPr>
  </w:style>
  <w:style w:type="character" w:styleId="Hyperlink">
    <w:name w:val="Hyperlink"/>
    <w:basedOn w:val="DefaultParagraphFont"/>
    <w:uiPriority w:val="99"/>
    <w:unhideWhenUsed/>
    <w:rsid w:val="00AC32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096430">
      <w:bodyDiv w:val="1"/>
      <w:marLeft w:val="0"/>
      <w:marRight w:val="0"/>
      <w:marTop w:val="0"/>
      <w:marBottom w:val="0"/>
      <w:divBdr>
        <w:top w:val="none" w:sz="0" w:space="0" w:color="auto"/>
        <w:left w:val="none" w:sz="0" w:space="0" w:color="auto"/>
        <w:bottom w:val="none" w:sz="0" w:space="0" w:color="auto"/>
        <w:right w:val="none" w:sz="0" w:space="0" w:color="auto"/>
      </w:divBdr>
    </w:div>
    <w:div w:id="465272763">
      <w:bodyDiv w:val="1"/>
      <w:marLeft w:val="0"/>
      <w:marRight w:val="0"/>
      <w:marTop w:val="0"/>
      <w:marBottom w:val="0"/>
      <w:divBdr>
        <w:top w:val="none" w:sz="0" w:space="0" w:color="auto"/>
        <w:left w:val="none" w:sz="0" w:space="0" w:color="auto"/>
        <w:bottom w:val="none" w:sz="0" w:space="0" w:color="auto"/>
        <w:right w:val="none" w:sz="0" w:space="0" w:color="auto"/>
      </w:divBdr>
    </w:div>
    <w:div w:id="1051928188">
      <w:bodyDiv w:val="1"/>
      <w:marLeft w:val="0"/>
      <w:marRight w:val="0"/>
      <w:marTop w:val="0"/>
      <w:marBottom w:val="0"/>
      <w:divBdr>
        <w:top w:val="none" w:sz="0" w:space="0" w:color="auto"/>
        <w:left w:val="none" w:sz="0" w:space="0" w:color="auto"/>
        <w:bottom w:val="none" w:sz="0" w:space="0" w:color="auto"/>
        <w:right w:val="none" w:sz="0" w:space="0" w:color="auto"/>
      </w:divBdr>
    </w:div>
    <w:div w:id="1093088057">
      <w:bodyDiv w:val="1"/>
      <w:marLeft w:val="0"/>
      <w:marRight w:val="0"/>
      <w:marTop w:val="0"/>
      <w:marBottom w:val="0"/>
      <w:divBdr>
        <w:top w:val="none" w:sz="0" w:space="0" w:color="auto"/>
        <w:left w:val="none" w:sz="0" w:space="0" w:color="auto"/>
        <w:bottom w:val="none" w:sz="0" w:space="0" w:color="auto"/>
        <w:right w:val="none" w:sz="0" w:space="0" w:color="auto"/>
      </w:divBdr>
    </w:div>
    <w:div w:id="1792935194">
      <w:bodyDiv w:val="1"/>
      <w:marLeft w:val="0"/>
      <w:marRight w:val="0"/>
      <w:marTop w:val="0"/>
      <w:marBottom w:val="0"/>
      <w:divBdr>
        <w:top w:val="none" w:sz="0" w:space="0" w:color="auto"/>
        <w:left w:val="none" w:sz="0" w:space="0" w:color="auto"/>
        <w:bottom w:val="none" w:sz="0" w:space="0" w:color="auto"/>
        <w:right w:val="none" w:sz="0" w:space="0" w:color="auto"/>
      </w:divBdr>
    </w:div>
    <w:div w:id="198994269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4DA3F-82DC-447C-BBC6-0F7F83E28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Zaid Al Naseebi Computer.</Company>
  <LinksUpToDate>false</LinksUpToDate>
  <CharactersWithSpaces>5271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Desyreee Degracia</cp:lastModifiedBy>
  <cp:revision>3</cp:revision>
  <dcterms:created xsi:type="dcterms:W3CDTF">2018-02-11T11:32:00Z</dcterms:created>
  <dcterms:modified xsi:type="dcterms:W3CDTF">2018-03-12T11:57:00Z</dcterms:modified>
</cp:coreProperties>
</file>