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63E13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5A125A" wp14:editId="6D7EE7A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5C4145D" w14:textId="16B423D0" w:rsidR="00607874" w:rsidRDefault="00ED522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89D8B2" wp14:editId="3C6200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AD26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303F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89D8B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3AD26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303FD" w14:textId="77777777" w:rsidR="00405895" w:rsidRDefault="00405895"/>
                  </w:txbxContent>
                </v:textbox>
              </v:shape>
            </w:pict>
          </mc:Fallback>
        </mc:AlternateContent>
      </w:r>
    </w:p>
    <w:p w14:paraId="1E4DE04C" w14:textId="77777777" w:rsidR="00607874" w:rsidRDefault="00607874" w:rsidP="00A851DA">
      <w:pPr>
        <w:rPr>
          <w:lang w:val="en-US"/>
        </w:rPr>
      </w:pPr>
    </w:p>
    <w:p w14:paraId="2CA2730A" w14:textId="77777777" w:rsidR="00607874" w:rsidRDefault="00607874" w:rsidP="00A851DA">
      <w:pPr>
        <w:rPr>
          <w:lang w:val="en-US"/>
        </w:rPr>
      </w:pPr>
    </w:p>
    <w:p w14:paraId="6F241F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6B6D3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DEF50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6BD428" w14:textId="685246F4" w:rsidR="00A851DA" w:rsidRPr="00B0415E" w:rsidRDefault="00ED522A">
            <w:pPr>
              <w:pStyle w:val="Default"/>
              <w:rPr>
                <w:rFonts w:asciiTheme="minorHAnsi" w:hAnsiTheme="minorHAnsi"/>
              </w:rPr>
            </w:pPr>
            <w:r>
              <w:rPr>
                <w:rFonts w:asciiTheme="minorHAnsi" w:hAnsiTheme="minorHAnsi"/>
              </w:rPr>
              <w:t>Erhan Fuchedzhiev</w:t>
            </w:r>
          </w:p>
        </w:tc>
      </w:tr>
      <w:tr w:rsidR="00A851DA" w:rsidRPr="00B0415E" w14:paraId="685619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E0A95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CC5141" w14:textId="6D5A14B0" w:rsidR="00A851DA" w:rsidRPr="00B0415E" w:rsidRDefault="00ED522A">
            <w:pPr>
              <w:pStyle w:val="Default"/>
              <w:rPr>
                <w:rFonts w:asciiTheme="minorHAnsi" w:hAnsiTheme="minorHAnsi"/>
              </w:rPr>
            </w:pPr>
            <w:r w:rsidRPr="00ED522A">
              <w:rPr>
                <w:rFonts w:asciiTheme="minorHAnsi" w:hAnsiTheme="minorHAnsi"/>
              </w:rPr>
              <w:t>31255</w:t>
            </w:r>
          </w:p>
        </w:tc>
      </w:tr>
      <w:tr w:rsidR="00A851DA" w:rsidRPr="00B0415E" w14:paraId="45E155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26032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5408C6" w14:textId="2CDD0DB8" w:rsidR="00A851DA" w:rsidRPr="00B0415E" w:rsidRDefault="00ED522A">
            <w:pPr>
              <w:pStyle w:val="Default"/>
              <w:rPr>
                <w:rFonts w:asciiTheme="minorHAnsi" w:hAnsiTheme="minorHAnsi"/>
              </w:rPr>
            </w:pPr>
            <w:r w:rsidRPr="00ED522A">
              <w:rPr>
                <w:rFonts w:asciiTheme="minorHAnsi" w:hAnsiTheme="minorHAnsi"/>
              </w:rPr>
              <w:t>Advanced Diploma in Construction Management Level 5</w:t>
            </w:r>
          </w:p>
        </w:tc>
      </w:tr>
      <w:tr w:rsidR="00A851DA" w:rsidRPr="00B0415E" w14:paraId="538726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93DA6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2E5531" w14:textId="68D0A7F1" w:rsidR="00A851DA" w:rsidRPr="00B0415E" w:rsidRDefault="00ED522A">
            <w:r>
              <w:t xml:space="preserve">09. </w:t>
            </w:r>
            <w:r w:rsidRPr="00ED522A">
              <w:t>Purchase and Storage Management</w:t>
            </w:r>
            <w:bookmarkStart w:id="0" w:name="_GoBack"/>
            <w:bookmarkEnd w:id="0"/>
          </w:p>
        </w:tc>
      </w:tr>
    </w:tbl>
    <w:p w14:paraId="02D9CD30" w14:textId="77777777" w:rsidR="00CC2FB3" w:rsidRDefault="00CC2FB3" w:rsidP="00A851DA">
      <w:pPr>
        <w:rPr>
          <w:b/>
          <w:lang w:val="en-US"/>
        </w:rPr>
      </w:pPr>
    </w:p>
    <w:p w14:paraId="78A156A4" w14:textId="77777777" w:rsidR="00443E6F" w:rsidRDefault="00527C11" w:rsidP="00A851DA">
      <w:pPr>
        <w:rPr>
          <w:b/>
          <w:sz w:val="28"/>
          <w:lang w:val="en-US"/>
        </w:rPr>
      </w:pPr>
      <w:r w:rsidRPr="00443E6F">
        <w:rPr>
          <w:b/>
          <w:sz w:val="28"/>
          <w:lang w:val="en-US"/>
        </w:rPr>
        <w:t>Marking Criteria:</w:t>
      </w:r>
    </w:p>
    <w:p w14:paraId="6085D83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C5033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3B4263" w14:textId="77777777" w:rsidTr="00CC2FB3">
        <w:tc>
          <w:tcPr>
            <w:tcW w:w="9242" w:type="dxa"/>
          </w:tcPr>
          <w:p w14:paraId="7A1AA871" w14:textId="77777777" w:rsidR="00ED522A" w:rsidRDefault="00ED522A" w:rsidP="00ED522A">
            <w:pPr>
              <w:rPr>
                <w:b/>
                <w:bCs/>
              </w:rPr>
            </w:pPr>
            <w:r w:rsidRPr="00816932">
              <w:rPr>
                <w:b/>
                <w:bCs/>
              </w:rPr>
              <w:t>1. Answer the Following Questions:</w:t>
            </w:r>
          </w:p>
          <w:p w14:paraId="6BBCEE09" w14:textId="77777777" w:rsidR="00ED522A" w:rsidRDefault="00ED522A" w:rsidP="00ED522A">
            <w:pPr>
              <w:rPr>
                <w:b/>
                <w:bCs/>
              </w:rPr>
            </w:pPr>
            <w:r w:rsidRPr="00816932">
              <w:rPr>
                <w:b/>
                <w:bCs/>
              </w:rPr>
              <w:t>i. Outline the various elements of purchasing with the help of suitable case examples.</w:t>
            </w:r>
          </w:p>
          <w:p w14:paraId="4A04BA31" w14:textId="77777777" w:rsidR="00ED522A" w:rsidRDefault="00ED522A" w:rsidP="00ED522A">
            <w:r>
              <w:t>Right Source:</w:t>
            </w:r>
          </w:p>
          <w:p w14:paraId="3267CB6F" w14:textId="77777777" w:rsidR="00ED522A" w:rsidRDefault="00ED522A" w:rsidP="00ED522A">
            <w:r>
              <w:t xml:space="preserve">Firstly, value analysis techniques should be used to locate the right materials and the cost of transporting the items should also be considered in arriving at the right source. The source should be reliable and have the capacity to deliver uniform and high quality materials. Experience shows that the cost of transporting certain materials such as aggregates is usually higher than the cost of the material. Decisions must also be made on whether or not to obtain materials or items directly from the manufacturer or from a secondary source. </w:t>
            </w:r>
          </w:p>
          <w:p w14:paraId="52F42ECD" w14:textId="77777777" w:rsidR="00ED522A" w:rsidRDefault="00ED522A" w:rsidP="00ED522A">
            <w:r>
              <w:t>Right Price:</w:t>
            </w:r>
          </w:p>
          <w:p w14:paraId="7CB44144" w14:textId="77777777" w:rsidR="00ED522A" w:rsidRDefault="00ED522A" w:rsidP="00ED522A">
            <w:r>
              <w:t xml:space="preserve">Generally speaking, it is advisable used guidelines to determine the right price of the items using the cost structure of the item. Usually, the tender system can be used with emphasis on the lowest reliable bidder, to select from an array of competing bidders. In some other cases, the negotiation approach may be best. </w:t>
            </w:r>
          </w:p>
          <w:p w14:paraId="2A38C2E5" w14:textId="77777777" w:rsidR="00ED522A" w:rsidRDefault="00ED522A" w:rsidP="00ED522A">
            <w:r>
              <w:t>Right Quality:</w:t>
            </w:r>
          </w:p>
          <w:p w14:paraId="5E9981F6" w14:textId="77777777" w:rsidR="00ED522A" w:rsidRDefault="00ED522A" w:rsidP="00ED522A">
            <w:r>
              <w:t xml:space="preserve">Specification benchmark obtained from indents can be used to measure the quality of items. Indents come with drawings which are also useful in determining quality levels. </w:t>
            </w:r>
          </w:p>
          <w:p w14:paraId="421BB21A" w14:textId="77777777" w:rsidR="00ED522A" w:rsidRDefault="00ED522A" w:rsidP="00ED522A">
            <w:r>
              <w:t>Right Time:</w:t>
            </w:r>
          </w:p>
          <w:p w14:paraId="3B8C7353" w14:textId="77777777" w:rsidR="00ED522A" w:rsidRDefault="00ED522A" w:rsidP="00ED522A">
            <w:r>
              <w:t xml:space="preserve"> The purchasing manager is responsible for reducing lead time for purchasing items. This is usually facilitated by having prior knowledge of lead time information for all items and taking practical steps to reduce the time it takes to place the order until it arrives and become ready to be used (i.e. the lead time). Provision should be made for emergency situations, such as an interruption in the delivery process due to floods or labour strikes. This implies making a rush purchase or buying more than what is needed but this must be considered carefully and only in emergency situations. </w:t>
            </w:r>
          </w:p>
          <w:p w14:paraId="163115DD" w14:textId="77777777" w:rsidR="00ED522A" w:rsidRDefault="00ED522A" w:rsidP="00ED522A">
            <w:r>
              <w:t>Right Quantity:</w:t>
            </w:r>
          </w:p>
          <w:p w14:paraId="74208989" w14:textId="77777777" w:rsidR="00ED522A" w:rsidRDefault="00ED522A" w:rsidP="00ED522A">
            <w:r>
              <w:t xml:space="preserve">Guidelines provided by techniques such as economic order quantity, fixed period or fixed quantity option could be used to procure the right quantity of items. Equally important is the experience and knowledge of the purchasing manager. In making the purchase, the buyer should consider discounts, </w:t>
            </w:r>
            <w:r>
              <w:lastRenderedPageBreak/>
              <w:t xml:space="preserve">the price structure, the relationship with the supplier, and the quality of items. </w:t>
            </w:r>
          </w:p>
          <w:p w14:paraId="1F494D33" w14:textId="77777777" w:rsidR="00ED522A" w:rsidRDefault="00ED522A" w:rsidP="00ED522A">
            <w:r>
              <w:t>Right Place:</w:t>
            </w:r>
          </w:p>
          <w:p w14:paraId="5A235DE4" w14:textId="77777777" w:rsidR="00ED522A" w:rsidRPr="00816932" w:rsidRDefault="00ED522A" w:rsidP="00ED522A">
            <w:r>
              <w:t>This refers to the correct place to receive delivery. Terms and conditions of purchasing should clearly state the delivery address and the mode of delivery with other extra specified. Conditions such as FOB (Free on Board), CIF (Cost, Insurance and Freight) and FOR (Free on Rail) are usually offered by the suppliers as part of the terms and conditions of service.</w:t>
            </w:r>
          </w:p>
          <w:p w14:paraId="19D5CECB" w14:textId="77777777" w:rsidR="00ED522A" w:rsidRDefault="00ED522A" w:rsidP="00ED522A">
            <w:pPr>
              <w:rPr>
                <w:b/>
                <w:bCs/>
              </w:rPr>
            </w:pPr>
            <w:r w:rsidRPr="00816932">
              <w:rPr>
                <w:b/>
                <w:bCs/>
              </w:rPr>
              <w:t>ii. What are the main objectives of purchasing?</w:t>
            </w:r>
          </w:p>
          <w:p w14:paraId="3A6B08DB" w14:textId="77777777" w:rsidR="00ED522A" w:rsidRDefault="00ED522A" w:rsidP="00ED522A">
            <w:r>
              <w:t xml:space="preserve">Maintaining  </w:t>
            </w:r>
          </w:p>
          <w:p w14:paraId="373F7B7F" w14:textId="77777777" w:rsidR="00ED522A" w:rsidRDefault="00ED522A" w:rsidP="00ED522A">
            <w:r>
              <w:t>Minimizing</w:t>
            </w:r>
          </w:p>
          <w:p w14:paraId="19718AFC" w14:textId="77777777" w:rsidR="00ED522A" w:rsidRDefault="00ED522A" w:rsidP="00ED522A">
            <w:r>
              <w:t xml:space="preserve"> iii. Prevent duplication </w:t>
            </w:r>
          </w:p>
          <w:p w14:paraId="33EDA2D7" w14:textId="77777777" w:rsidR="00ED522A" w:rsidRDefault="00ED522A" w:rsidP="00ED522A">
            <w:r>
              <w:t>Maintaining proper quality standards</w:t>
            </w:r>
          </w:p>
          <w:p w14:paraId="3E8CDBE9" w14:textId="77777777" w:rsidR="00ED522A" w:rsidRDefault="00ED522A" w:rsidP="00ED522A">
            <w:r>
              <w:t xml:space="preserve"> Obtain valued for money in terms of obtaining lowest price items at the highest quality and functionality </w:t>
            </w:r>
          </w:p>
          <w:p w14:paraId="3CDD5043" w14:textId="77777777" w:rsidR="00ED522A" w:rsidRPr="00816932" w:rsidRDefault="00ED522A" w:rsidP="00ED522A">
            <w:r>
              <w:t>Helps to maintain organisation’s competitiveness by purchasing materials at reduced prices.</w:t>
            </w:r>
          </w:p>
          <w:p w14:paraId="115CF348" w14:textId="77777777" w:rsidR="00ED522A" w:rsidRDefault="00ED522A" w:rsidP="00ED522A">
            <w:pPr>
              <w:rPr>
                <w:b/>
                <w:bCs/>
              </w:rPr>
            </w:pPr>
            <w:r w:rsidRPr="00816932">
              <w:rPr>
                <w:b/>
                <w:bCs/>
              </w:rPr>
              <w:t>iii. What are the various prerequisites for becoming a good purchase manager?</w:t>
            </w:r>
          </w:p>
          <w:p w14:paraId="35EDDBF0" w14:textId="77777777" w:rsidR="00ED522A" w:rsidRDefault="00ED522A" w:rsidP="00ED522A">
            <w:r>
              <w:t>During this stage, the buyer’s request or preliminary order is sent to vendor for prices to be quoted for each item and returned to the buyer.</w:t>
            </w:r>
          </w:p>
          <w:p w14:paraId="011B444F" w14:textId="77777777" w:rsidR="00ED522A" w:rsidRDefault="00ED522A" w:rsidP="00ED522A">
            <w:r>
              <w:t xml:space="preserve"> The process consists of: </w:t>
            </w:r>
          </w:p>
          <w:p w14:paraId="0E182E12" w14:textId="77777777" w:rsidR="00ED522A" w:rsidRDefault="00ED522A" w:rsidP="00ED522A">
            <w:r>
              <w:sym w:font="Symbol" w:char="F0B7"/>
            </w:r>
            <w:r>
              <w:t xml:space="preserve"> Name of the item</w:t>
            </w:r>
          </w:p>
          <w:p w14:paraId="50AC11D3" w14:textId="77777777" w:rsidR="00ED522A" w:rsidRDefault="00ED522A" w:rsidP="00ED522A">
            <w:r>
              <w:t xml:space="preserve"> </w:t>
            </w:r>
            <w:r>
              <w:sym w:font="Symbol" w:char="F0B7"/>
            </w:r>
            <w:r>
              <w:t xml:space="preserve"> Description of the item </w:t>
            </w:r>
          </w:p>
          <w:p w14:paraId="7434B436" w14:textId="77777777" w:rsidR="00ED522A" w:rsidRDefault="00ED522A" w:rsidP="00ED522A">
            <w:r>
              <w:sym w:font="Symbol" w:char="F0B7"/>
            </w:r>
            <w:r>
              <w:t xml:space="preserve"> Quantity of the items</w:t>
            </w:r>
          </w:p>
          <w:p w14:paraId="24F27AFF" w14:textId="77777777" w:rsidR="00ED522A" w:rsidRDefault="00ED522A" w:rsidP="00ED522A">
            <w:r>
              <w:t xml:space="preserve"> </w:t>
            </w:r>
            <w:r>
              <w:sym w:font="Symbol" w:char="F0B7"/>
            </w:r>
            <w:r>
              <w:t xml:space="preserve"> Time till which the offer is to be valid </w:t>
            </w:r>
          </w:p>
          <w:p w14:paraId="05655A63" w14:textId="77777777" w:rsidR="00ED522A" w:rsidRDefault="00ED522A" w:rsidP="00ED522A">
            <w:r>
              <w:sym w:font="Symbol" w:char="F0B7"/>
            </w:r>
            <w:r>
              <w:t xml:space="preserve"> Specifications </w:t>
            </w:r>
          </w:p>
          <w:p w14:paraId="1C4941F6" w14:textId="77777777" w:rsidR="00ED522A" w:rsidRDefault="00ED522A" w:rsidP="00ED522A">
            <w:r>
              <w:sym w:font="Symbol" w:char="F0B7"/>
            </w:r>
            <w:r>
              <w:t xml:space="preserve"> Date/time by which the item is desired</w:t>
            </w:r>
          </w:p>
          <w:p w14:paraId="41744479" w14:textId="77777777" w:rsidR="00ED522A" w:rsidRDefault="00ED522A" w:rsidP="00ED522A">
            <w:r>
              <w:t xml:space="preserve"> </w:t>
            </w:r>
            <w:r>
              <w:sym w:font="Symbol" w:char="F0B7"/>
            </w:r>
            <w:r>
              <w:t xml:space="preserve"> End user department's name and location where the item is desired or is to be delivered</w:t>
            </w:r>
          </w:p>
          <w:p w14:paraId="2473A216" w14:textId="77777777" w:rsidR="00ED522A" w:rsidRPr="00311A2F" w:rsidRDefault="00ED522A" w:rsidP="00ED522A">
            <w:r>
              <w:t xml:space="preserve"> </w:t>
            </w:r>
            <w:r>
              <w:sym w:font="Symbol" w:char="F0B7"/>
            </w:r>
            <w:r>
              <w:t xml:space="preserve"> Standard terms and conditions which the company follows and desires for its vendors to accept these conditions regarding insurance, warranty and guarantee expected, payment details, mode of transportation, point of transfer of goods from vendor to company etc.</w:t>
            </w:r>
          </w:p>
          <w:p w14:paraId="031DEE74" w14:textId="77777777" w:rsidR="00ED522A" w:rsidRDefault="00ED522A" w:rsidP="00ED522A">
            <w:pPr>
              <w:rPr>
                <w:b/>
                <w:bCs/>
              </w:rPr>
            </w:pPr>
            <w:r w:rsidRPr="00816932">
              <w:rPr>
                <w:b/>
                <w:bCs/>
              </w:rPr>
              <w:t>iv. What are the objectives and functions of stores?</w:t>
            </w:r>
          </w:p>
          <w:p w14:paraId="2E517E0E" w14:textId="77777777" w:rsidR="00ED522A" w:rsidRDefault="00ED522A" w:rsidP="00ED522A">
            <w:r>
              <w:sym w:font="Symbol" w:char="F0B7"/>
            </w:r>
            <w:r>
              <w:t xml:space="preserve"> Receiving raw materials, components, tools, equipment and other items and account for them </w:t>
            </w:r>
          </w:p>
          <w:p w14:paraId="075DB57C" w14:textId="77777777" w:rsidR="00ED522A" w:rsidRDefault="00ED522A" w:rsidP="00ED522A">
            <w:r>
              <w:sym w:font="Symbol" w:char="F0B7"/>
            </w:r>
            <w:r>
              <w:t xml:space="preserve"> Providing adequate and proper storage and preservation to the various items </w:t>
            </w:r>
          </w:p>
          <w:p w14:paraId="31080AB9" w14:textId="77777777" w:rsidR="00ED522A" w:rsidRDefault="00ED522A" w:rsidP="00ED522A">
            <w:r>
              <w:sym w:font="Symbol" w:char="F0B7"/>
            </w:r>
            <w:r>
              <w:t xml:space="preserve"> Meeting the demands of the user departments by proper issues and account for the consumption </w:t>
            </w:r>
            <w:r>
              <w:sym w:font="Symbol" w:char="F0B7"/>
            </w:r>
            <w:r>
              <w:t xml:space="preserve"> Minimizing obsolescence, surplus and scrap through proper codification, preservation and handling </w:t>
            </w:r>
            <w:r>
              <w:sym w:font="Symbol" w:char="F0B7"/>
            </w:r>
            <w:r>
              <w:t xml:space="preserve"> Highlighting stock accumulation, discrepancies and abnormal consumption and evolve effective control measures</w:t>
            </w:r>
          </w:p>
          <w:p w14:paraId="1C902949" w14:textId="77777777" w:rsidR="00ED522A" w:rsidRDefault="00ED522A" w:rsidP="00ED522A">
            <w:r>
              <w:t xml:space="preserve"> </w:t>
            </w:r>
            <w:r>
              <w:sym w:font="Symbol" w:char="F0B7"/>
            </w:r>
            <w:r>
              <w:t xml:space="preserve"> Ensuring good housekeeping so that material handling, material preservation, stocking, receipt and issue can be done adequately</w:t>
            </w:r>
          </w:p>
          <w:p w14:paraId="618C9355" w14:textId="77777777" w:rsidR="00ED522A" w:rsidRPr="00311A2F" w:rsidRDefault="00ED522A" w:rsidP="00ED522A">
            <w:r>
              <w:t xml:space="preserve"> </w:t>
            </w:r>
            <w:r>
              <w:sym w:font="Symbol" w:char="F0B7"/>
            </w:r>
            <w:r>
              <w:t xml:space="preserve"> Assisting in verification and provide supporting information for effective purchase action</w:t>
            </w:r>
          </w:p>
          <w:p w14:paraId="68FD1E76" w14:textId="77777777" w:rsidR="00ED522A" w:rsidRDefault="00ED522A" w:rsidP="00ED522A">
            <w:pPr>
              <w:rPr>
                <w:b/>
                <w:bCs/>
              </w:rPr>
            </w:pPr>
            <w:r w:rsidRPr="00816932">
              <w:rPr>
                <w:b/>
                <w:bCs/>
              </w:rPr>
              <w:t>v. Describe the general criteria adopted for the layout of stores.</w:t>
            </w:r>
          </w:p>
          <w:p w14:paraId="51867500" w14:textId="77777777" w:rsidR="00ED522A" w:rsidRDefault="00ED522A" w:rsidP="00ED522A">
            <w:r>
              <w:t xml:space="preserve">i. The design should make for easy identification of items </w:t>
            </w:r>
          </w:p>
          <w:p w14:paraId="2E435C90" w14:textId="77777777" w:rsidR="00ED522A" w:rsidRDefault="00ED522A" w:rsidP="00ED522A">
            <w:r>
              <w:t>ii.  Stored items should be easy to retrieve from the facility</w:t>
            </w:r>
          </w:p>
          <w:p w14:paraId="6942D8CD" w14:textId="77777777" w:rsidR="00ED522A" w:rsidRDefault="00ED522A" w:rsidP="00ED522A">
            <w:r>
              <w:t xml:space="preserve"> iii. Design of layout should allow free movement of people and equipment </w:t>
            </w:r>
          </w:p>
          <w:p w14:paraId="44841E2B" w14:textId="77777777" w:rsidR="00ED522A" w:rsidRDefault="00ED522A" w:rsidP="00ED522A">
            <w:r>
              <w:t>iv. Layout should facilitate preservation of materials from dust, moisture, chemicals etc.</w:t>
            </w:r>
          </w:p>
          <w:p w14:paraId="1B862E77" w14:textId="77777777" w:rsidR="00ED522A" w:rsidRDefault="00ED522A" w:rsidP="00ED522A">
            <w:r>
              <w:t xml:space="preserve"> v. Excellent lighting system </w:t>
            </w:r>
          </w:p>
          <w:p w14:paraId="05B152B7" w14:textId="77777777" w:rsidR="00ED522A" w:rsidRDefault="00ED522A" w:rsidP="00ED522A">
            <w:r>
              <w:t xml:space="preserve">vi. Layout must make provision for effective fire-fighting </w:t>
            </w:r>
          </w:p>
          <w:p w14:paraId="7EBEF4E4" w14:textId="77777777" w:rsidR="00ED522A" w:rsidRDefault="00ED522A" w:rsidP="00ED522A">
            <w:r>
              <w:t xml:space="preserve">Space should be available for toilet, maintenance and repair areas, safe wiring systems etc. </w:t>
            </w:r>
          </w:p>
          <w:p w14:paraId="7EC5DACA" w14:textId="77777777" w:rsidR="00ED522A" w:rsidRDefault="00ED522A" w:rsidP="00ED522A">
            <w:r>
              <w:t xml:space="preserve"> The most economic layout should be arrived at after extensive analysis of alternative designs Height of store must provide sufficient space to aid vertical movement: </w:t>
            </w:r>
          </w:p>
          <w:p w14:paraId="07678347" w14:textId="77777777" w:rsidR="00ED522A" w:rsidRDefault="00ED522A" w:rsidP="00ED522A">
            <w:r>
              <w:t xml:space="preserve"> All major functional areas should be properly marked out and labelled. Areas for bulk storage, inspection section, receiving bay should all be clearly identified. </w:t>
            </w:r>
          </w:p>
          <w:p w14:paraId="2923F311" w14:textId="77777777" w:rsidR="00ED522A" w:rsidRDefault="00ED522A" w:rsidP="00ED522A">
            <w:r>
              <w:t xml:space="preserve"> Racks, pigeon holes, bins are suitable for individual items </w:t>
            </w:r>
          </w:p>
          <w:p w14:paraId="63309676" w14:textId="77777777" w:rsidR="00ED522A" w:rsidRDefault="00ED522A" w:rsidP="00ED522A">
            <w:r>
              <w:lastRenderedPageBreak/>
              <w:t xml:space="preserve"> It is best to fix the racks to the walls. Alternatively you may use revolving racks with castors</w:t>
            </w:r>
          </w:p>
          <w:p w14:paraId="5A090B0D" w14:textId="77777777" w:rsidR="00ED522A" w:rsidRDefault="00ED522A" w:rsidP="00ED522A">
            <w:r>
              <w:t xml:space="preserve"> Secure locking systems should be provided for expensive items </w:t>
            </w:r>
          </w:p>
          <w:p w14:paraId="27F9D7ED" w14:textId="77777777" w:rsidR="00ED522A" w:rsidRDefault="00ED522A" w:rsidP="00ED522A">
            <w:r>
              <w:t xml:space="preserve"> Ideally, trucks and lorries should be packed against the wall of the receiving bay to allow for easy loading and unloading of items using suitable ramps </w:t>
            </w:r>
          </w:p>
          <w:p w14:paraId="36DD6FA5" w14:textId="77777777" w:rsidR="00ED522A" w:rsidRDefault="00ED522A" w:rsidP="00ED522A">
            <w:r>
              <w:t xml:space="preserve"> Large doors and sufficiently-spaced columns are best </w:t>
            </w:r>
          </w:p>
          <w:p w14:paraId="6810F0E5" w14:textId="77777777" w:rsidR="00ED522A" w:rsidRDefault="00ED522A" w:rsidP="00ED522A">
            <w:r>
              <w:t xml:space="preserve">High security measures should be in place xvi. Security personnel should be present to prevent theft and store facility should be close to a police station </w:t>
            </w:r>
          </w:p>
          <w:p w14:paraId="6CF666DE" w14:textId="77777777" w:rsidR="00ED522A" w:rsidRDefault="00ED522A" w:rsidP="00ED522A">
            <w:r>
              <w:t xml:space="preserve">Excellent communication between departments concerned with storage issues should be encouraged for seamless operations </w:t>
            </w:r>
          </w:p>
          <w:p w14:paraId="43D53F25" w14:textId="77777777" w:rsidR="00ED522A" w:rsidRPr="00311A2F" w:rsidRDefault="00ED522A" w:rsidP="00ED522A">
            <w:r>
              <w:t>Training should be provided to personnel on how to use fire-fighting equipment effectively</w:t>
            </w:r>
          </w:p>
          <w:p w14:paraId="66E448E1" w14:textId="77777777" w:rsidR="00ED522A" w:rsidRDefault="00ED522A" w:rsidP="00ED522A">
            <w:pPr>
              <w:rPr>
                <w:b/>
                <w:bCs/>
              </w:rPr>
            </w:pPr>
            <w:r w:rsidRPr="00816932">
              <w:rPr>
                <w:b/>
                <w:bCs/>
              </w:rPr>
              <w:t>vi. Differentiate between stock valuation and verification.</w:t>
            </w:r>
          </w:p>
          <w:p w14:paraId="5ECCC2CB" w14:textId="77777777" w:rsidR="00ED522A" w:rsidRPr="00B055A8" w:rsidRDefault="00ED522A" w:rsidP="00ED522A">
            <w:r>
              <w:t>The buyer informs the vendor about quantities of items to purchase and the supplier constructs a supply facility on the site to provide the consumer with as much items as he wants based on agreed rates which is slightly high due to vendor installing stock facility on-site. The main advantage is having zero load time with minor or no paperwork by the buyer. The disadvantage of this system is the tendency for monopolising business by the vendor which could lead to hikes in prices.</w:t>
            </w:r>
          </w:p>
          <w:p w14:paraId="7059C487" w14:textId="77777777" w:rsidR="00ED522A" w:rsidRDefault="00ED522A" w:rsidP="00ED522A">
            <w:pPr>
              <w:rPr>
                <w:b/>
                <w:bCs/>
              </w:rPr>
            </w:pPr>
            <w:r w:rsidRPr="00816932">
              <w:rPr>
                <w:b/>
                <w:bCs/>
              </w:rPr>
              <w:t xml:space="preserve">2. Discuss the different stages of "material procurement cycle". </w:t>
            </w:r>
          </w:p>
          <w:p w14:paraId="3ED566A1" w14:textId="77777777" w:rsidR="00ED522A" w:rsidRDefault="00ED522A" w:rsidP="00ED522A">
            <w:r>
              <w:t>When items pass quality checks, they are dispatched to the warehouses or stores for storage. The end-use department may request for the item following store system procedures. All stages in the material purchasing system can be classified as a “ Material Procurement Cycle”.</w:t>
            </w:r>
          </w:p>
          <w:p w14:paraId="1BCF046F" w14:textId="77777777" w:rsidR="00ED522A" w:rsidRDefault="00ED522A" w:rsidP="00ED522A">
            <w:r>
              <w:t>- Warehouses or Stores</w:t>
            </w:r>
          </w:p>
          <w:p w14:paraId="6FE9D6E9" w14:textId="77777777" w:rsidR="00ED522A" w:rsidRDefault="00ED522A" w:rsidP="00ED522A">
            <w:r>
              <w:t>- Function and Objectives of Stores</w:t>
            </w:r>
          </w:p>
          <w:p w14:paraId="78E69882" w14:textId="77777777" w:rsidR="00ED522A" w:rsidRDefault="00ED522A" w:rsidP="00ED522A">
            <w:r>
              <w:t xml:space="preserve">- Location and Layout of Stores </w:t>
            </w:r>
          </w:p>
          <w:p w14:paraId="4175BAC6" w14:textId="77777777" w:rsidR="00ED522A" w:rsidRDefault="00ED522A" w:rsidP="00ED522A">
            <w:r>
              <w:t>- Location Determinants of Stores</w:t>
            </w:r>
          </w:p>
          <w:p w14:paraId="5C8B0808" w14:textId="77777777" w:rsidR="00ED522A" w:rsidRDefault="00ED522A" w:rsidP="00ED522A">
            <w:r>
              <w:t>- General Criteria for Layout of Stores</w:t>
            </w:r>
          </w:p>
          <w:p w14:paraId="5CC00D65" w14:textId="77777777" w:rsidR="00ED522A" w:rsidRDefault="00ED522A" w:rsidP="00ED522A">
            <w:r>
              <w:t>- Preservation of Stores Material</w:t>
            </w:r>
          </w:p>
          <w:p w14:paraId="4ECECA83" w14:textId="77777777" w:rsidR="00ED522A" w:rsidRDefault="00ED522A" w:rsidP="00ED522A">
            <w:r>
              <w:t xml:space="preserve">- Some preservation techniques </w:t>
            </w:r>
          </w:p>
          <w:p w14:paraId="6E3BCFDD" w14:textId="77777777" w:rsidR="00ED522A" w:rsidRDefault="00ED522A" w:rsidP="00ED522A">
            <w:r>
              <w:t>- Stores Systems and Procedures</w:t>
            </w:r>
          </w:p>
          <w:p w14:paraId="07A24E0B" w14:textId="77777777" w:rsidR="00ED522A" w:rsidRPr="00B055A8" w:rsidRDefault="00ED522A" w:rsidP="00ED522A"/>
          <w:p w14:paraId="7898C01A" w14:textId="77777777" w:rsidR="00ED522A" w:rsidRDefault="00ED522A" w:rsidP="00ED522A">
            <w:pPr>
              <w:rPr>
                <w:b/>
                <w:bCs/>
              </w:rPr>
            </w:pPr>
            <w:r w:rsidRPr="00816932">
              <w:rPr>
                <w:b/>
                <w:bCs/>
              </w:rPr>
              <w:t>3. Explain the various tendering system used for ordering the material</w:t>
            </w:r>
          </w:p>
          <w:p w14:paraId="170EA9EC" w14:textId="77777777" w:rsidR="00ED522A" w:rsidRDefault="00ED522A" w:rsidP="00ED522A">
            <w:r>
              <w:t>This method of procurement is prevalent in the private sector. The objective of this tender system is mainly to encourage fair and competitive pricing and to discourage favouritism or nepotism in procuring items. Nepotism usually occurs when the terms and conditions or the specifications seem to favour one particular vendor. Loading is done to eliminate nepotism by comparing all advantages and disadvantages of purchasing a specific item from vendors in terms of cost and productivity. For instance, a machine which is more expensive may be many times productive that a less costly one. Detailed specifications would ensure objectivity and eliminate suspicion of nepotism.</w:t>
            </w:r>
          </w:p>
          <w:p w14:paraId="28997B9B" w14:textId="77777777" w:rsidR="00ED522A" w:rsidRDefault="00ED522A" w:rsidP="00ED522A">
            <w:r>
              <w:t xml:space="preserve">There are 3 methods of tendering to choose from: </w:t>
            </w:r>
          </w:p>
          <w:p w14:paraId="2327BDFB" w14:textId="77777777" w:rsidR="00ED522A" w:rsidRDefault="00ED522A" w:rsidP="00ED522A">
            <w:r>
              <w:t xml:space="preserve">Open tender </w:t>
            </w:r>
          </w:p>
          <w:p w14:paraId="46B00366" w14:textId="77777777" w:rsidR="00ED522A" w:rsidRDefault="00ED522A" w:rsidP="00ED522A">
            <w:r>
              <w:t xml:space="preserve">Limited tender </w:t>
            </w:r>
          </w:p>
          <w:p w14:paraId="697F4940" w14:textId="77777777" w:rsidR="00ED522A" w:rsidRPr="00B055A8" w:rsidRDefault="00ED522A" w:rsidP="00ED522A">
            <w:r>
              <w:t>Single tender</w:t>
            </w:r>
          </w:p>
          <w:p w14:paraId="669A8260" w14:textId="77777777" w:rsidR="00CC2FB3" w:rsidRDefault="00CC2FB3" w:rsidP="00A851DA">
            <w:pPr>
              <w:rPr>
                <w:b/>
              </w:rPr>
            </w:pPr>
          </w:p>
          <w:p w14:paraId="508892F6" w14:textId="77777777" w:rsidR="00CC2FB3" w:rsidRDefault="00CC2FB3" w:rsidP="00A851DA">
            <w:pPr>
              <w:rPr>
                <w:b/>
              </w:rPr>
            </w:pPr>
          </w:p>
          <w:p w14:paraId="227ACB66" w14:textId="77777777" w:rsidR="00CC2FB3" w:rsidRDefault="00CC2FB3" w:rsidP="00A851DA">
            <w:pPr>
              <w:rPr>
                <w:b/>
              </w:rPr>
            </w:pPr>
          </w:p>
          <w:p w14:paraId="5BD9CE56" w14:textId="77777777" w:rsidR="00CC2FB3" w:rsidRDefault="00CC2FB3" w:rsidP="00A851DA">
            <w:pPr>
              <w:rPr>
                <w:b/>
              </w:rPr>
            </w:pPr>
          </w:p>
          <w:p w14:paraId="4DCDA19E" w14:textId="77777777" w:rsidR="00CC2FB3" w:rsidRDefault="00CC2FB3" w:rsidP="00A851DA">
            <w:pPr>
              <w:rPr>
                <w:b/>
              </w:rPr>
            </w:pPr>
          </w:p>
          <w:p w14:paraId="64BE0536" w14:textId="77777777" w:rsidR="00CC2FB3" w:rsidRDefault="00CC2FB3" w:rsidP="00A851DA">
            <w:pPr>
              <w:rPr>
                <w:b/>
              </w:rPr>
            </w:pPr>
          </w:p>
          <w:p w14:paraId="68DAC826" w14:textId="77777777" w:rsidR="00CC2FB3" w:rsidRDefault="00CC2FB3" w:rsidP="00A851DA">
            <w:pPr>
              <w:rPr>
                <w:b/>
              </w:rPr>
            </w:pPr>
          </w:p>
          <w:p w14:paraId="2C3D4A59" w14:textId="77777777" w:rsidR="00CC2FB3" w:rsidRDefault="00CC2FB3" w:rsidP="00A851DA">
            <w:pPr>
              <w:rPr>
                <w:b/>
              </w:rPr>
            </w:pPr>
          </w:p>
          <w:p w14:paraId="465A0B6D" w14:textId="77777777" w:rsidR="00CC2FB3" w:rsidRDefault="00CC2FB3" w:rsidP="00A851DA">
            <w:pPr>
              <w:rPr>
                <w:b/>
              </w:rPr>
            </w:pPr>
          </w:p>
          <w:p w14:paraId="07753F4D" w14:textId="77777777" w:rsidR="00CC2FB3" w:rsidRDefault="00CC2FB3" w:rsidP="00A851DA">
            <w:pPr>
              <w:rPr>
                <w:b/>
              </w:rPr>
            </w:pPr>
          </w:p>
          <w:p w14:paraId="380A1343" w14:textId="77777777" w:rsidR="00CC2FB3" w:rsidRDefault="00CC2FB3" w:rsidP="00A851DA">
            <w:pPr>
              <w:rPr>
                <w:b/>
              </w:rPr>
            </w:pPr>
          </w:p>
          <w:p w14:paraId="7591C435" w14:textId="77777777" w:rsidR="00CC2FB3" w:rsidRDefault="00CC2FB3" w:rsidP="00A851DA">
            <w:pPr>
              <w:rPr>
                <w:b/>
              </w:rPr>
            </w:pPr>
          </w:p>
          <w:p w14:paraId="74212168" w14:textId="77777777" w:rsidR="00CC2FB3" w:rsidRDefault="00CC2FB3" w:rsidP="00A851DA">
            <w:pPr>
              <w:rPr>
                <w:b/>
              </w:rPr>
            </w:pPr>
          </w:p>
          <w:p w14:paraId="360B923C" w14:textId="77777777" w:rsidR="00CC2FB3" w:rsidRDefault="00CC2FB3" w:rsidP="00A851DA">
            <w:pPr>
              <w:rPr>
                <w:b/>
              </w:rPr>
            </w:pPr>
          </w:p>
          <w:p w14:paraId="74F5E096" w14:textId="77777777" w:rsidR="00CC2FB3" w:rsidRDefault="00CC2FB3" w:rsidP="00A851DA">
            <w:pPr>
              <w:rPr>
                <w:b/>
              </w:rPr>
            </w:pPr>
          </w:p>
          <w:p w14:paraId="17B5BDB3" w14:textId="77777777" w:rsidR="00CC2FB3" w:rsidRDefault="00CC2FB3" w:rsidP="00A851DA">
            <w:pPr>
              <w:rPr>
                <w:b/>
              </w:rPr>
            </w:pPr>
          </w:p>
        </w:tc>
      </w:tr>
    </w:tbl>
    <w:p w14:paraId="266E98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BEE529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E3E43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B6FF0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6187D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A5AE3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19E6D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DA36843" w14:textId="77777777" w:rsidTr="00405895">
        <w:tc>
          <w:tcPr>
            <w:tcW w:w="2310" w:type="dxa"/>
            <w:shd w:val="clear" w:color="auto" w:fill="D9D9D9" w:themeFill="background1" w:themeFillShade="D9"/>
          </w:tcPr>
          <w:p w14:paraId="7BB8FAE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7D557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D458ED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0851C82" w14:textId="77777777" w:rsidR="00405895" w:rsidRPr="00B0415E" w:rsidRDefault="00405895" w:rsidP="00A851DA">
            <w:pPr>
              <w:rPr>
                <w:rFonts w:cs="Bliss-Regular"/>
                <w:color w:val="000000"/>
              </w:rPr>
            </w:pPr>
          </w:p>
        </w:tc>
      </w:tr>
    </w:tbl>
    <w:p w14:paraId="60E3C5A7" w14:textId="77777777" w:rsidR="00A851DA" w:rsidRPr="00B0415E" w:rsidRDefault="00A851DA" w:rsidP="00A851DA">
      <w:pPr>
        <w:rPr>
          <w:rFonts w:cs="Bliss-Regular"/>
          <w:color w:val="000000"/>
          <w:lang w:val="en-US"/>
        </w:rPr>
      </w:pPr>
    </w:p>
    <w:p w14:paraId="1D22866A" w14:textId="77777777" w:rsidR="00A851DA" w:rsidRPr="00B0415E" w:rsidRDefault="00A851DA" w:rsidP="00A851DA">
      <w:pPr>
        <w:rPr>
          <w:rFonts w:cs="Bliss-Regular"/>
          <w:color w:val="000000"/>
          <w:lang w:val="en-US"/>
        </w:rPr>
      </w:pPr>
    </w:p>
    <w:p w14:paraId="508B55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FA8FFC8" w14:textId="77777777" w:rsidTr="00B0415E">
        <w:trPr>
          <w:trHeight w:val="249"/>
        </w:trPr>
        <w:tc>
          <w:tcPr>
            <w:tcW w:w="4621" w:type="dxa"/>
            <w:shd w:val="clear" w:color="auto" w:fill="D9D9D9" w:themeFill="background1" w:themeFillShade="D9"/>
          </w:tcPr>
          <w:p w14:paraId="0C680D71" w14:textId="77777777" w:rsidR="00503D7E" w:rsidRPr="00B0415E" w:rsidRDefault="00503D7E" w:rsidP="00503D7E">
            <w:pPr>
              <w:rPr>
                <w:b/>
                <w:color w:val="002060"/>
              </w:rPr>
            </w:pPr>
            <w:r w:rsidRPr="00B0415E">
              <w:rPr>
                <w:b/>
                <w:color w:val="002060"/>
              </w:rPr>
              <w:t>Total Marks</w:t>
            </w:r>
          </w:p>
        </w:tc>
        <w:tc>
          <w:tcPr>
            <w:tcW w:w="4621" w:type="dxa"/>
          </w:tcPr>
          <w:p w14:paraId="0ED86BB7" w14:textId="77777777" w:rsidR="00503D7E" w:rsidRPr="00B0415E" w:rsidRDefault="00503D7E" w:rsidP="00503D7E">
            <w:pPr>
              <w:rPr>
                <w:rFonts w:cs="Times New Roman"/>
                <w:szCs w:val="32"/>
              </w:rPr>
            </w:pPr>
          </w:p>
        </w:tc>
      </w:tr>
      <w:tr w:rsidR="00503D7E" w:rsidRPr="00B0415E" w14:paraId="3FE0109E" w14:textId="77777777" w:rsidTr="00B0415E">
        <w:tc>
          <w:tcPr>
            <w:tcW w:w="4621" w:type="dxa"/>
            <w:shd w:val="clear" w:color="auto" w:fill="D9D9D9" w:themeFill="background1" w:themeFillShade="D9"/>
          </w:tcPr>
          <w:p w14:paraId="31696D41" w14:textId="77777777" w:rsidR="00503D7E" w:rsidRPr="00B0415E" w:rsidRDefault="00503D7E" w:rsidP="00503D7E">
            <w:pPr>
              <w:rPr>
                <w:b/>
                <w:color w:val="002060"/>
              </w:rPr>
            </w:pPr>
            <w:r w:rsidRPr="00B0415E">
              <w:rPr>
                <w:b/>
                <w:color w:val="002060"/>
              </w:rPr>
              <w:t>Marks Obtained</w:t>
            </w:r>
          </w:p>
        </w:tc>
        <w:tc>
          <w:tcPr>
            <w:tcW w:w="4621" w:type="dxa"/>
          </w:tcPr>
          <w:p w14:paraId="34912909" w14:textId="77777777" w:rsidR="00503D7E" w:rsidRPr="00B0415E" w:rsidRDefault="00503D7E" w:rsidP="00503D7E">
            <w:pPr>
              <w:rPr>
                <w:rFonts w:cs="Times New Roman"/>
                <w:szCs w:val="32"/>
              </w:rPr>
            </w:pPr>
          </w:p>
        </w:tc>
      </w:tr>
      <w:tr w:rsidR="00503D7E" w:rsidRPr="00B0415E" w14:paraId="0DA83FE0" w14:textId="77777777" w:rsidTr="00B0415E">
        <w:tc>
          <w:tcPr>
            <w:tcW w:w="4621" w:type="dxa"/>
            <w:shd w:val="clear" w:color="auto" w:fill="D9D9D9" w:themeFill="background1" w:themeFillShade="D9"/>
          </w:tcPr>
          <w:p w14:paraId="11EA48C8" w14:textId="77777777" w:rsidR="00503D7E" w:rsidRPr="00B0415E" w:rsidRDefault="00B0415E" w:rsidP="00503D7E">
            <w:pPr>
              <w:rPr>
                <w:b/>
                <w:color w:val="002060"/>
              </w:rPr>
            </w:pPr>
            <w:r w:rsidRPr="00B0415E">
              <w:rPr>
                <w:b/>
                <w:color w:val="002060"/>
              </w:rPr>
              <w:t>Percentage / Grade</w:t>
            </w:r>
          </w:p>
        </w:tc>
        <w:tc>
          <w:tcPr>
            <w:tcW w:w="4621" w:type="dxa"/>
          </w:tcPr>
          <w:p w14:paraId="63F6C9CA" w14:textId="77777777" w:rsidR="00503D7E" w:rsidRPr="00B0415E" w:rsidRDefault="00503D7E" w:rsidP="00503D7E">
            <w:pPr>
              <w:rPr>
                <w:rFonts w:cs="Times New Roman"/>
                <w:szCs w:val="32"/>
              </w:rPr>
            </w:pPr>
          </w:p>
        </w:tc>
      </w:tr>
    </w:tbl>
    <w:p w14:paraId="0AA720A9" w14:textId="77777777" w:rsidR="00A851DA" w:rsidRDefault="00A851DA" w:rsidP="00503D7E">
      <w:pPr>
        <w:rPr>
          <w:rFonts w:cs="Times New Roman"/>
          <w:sz w:val="24"/>
          <w:szCs w:val="32"/>
        </w:rPr>
      </w:pPr>
    </w:p>
    <w:p w14:paraId="489CB448" w14:textId="77777777" w:rsidR="00607874" w:rsidRDefault="00607874" w:rsidP="00503D7E">
      <w:pPr>
        <w:rPr>
          <w:rFonts w:cs="Times New Roman"/>
          <w:sz w:val="24"/>
          <w:szCs w:val="32"/>
        </w:rPr>
      </w:pPr>
    </w:p>
    <w:p w14:paraId="3EBD1389" w14:textId="77777777" w:rsidR="00607874" w:rsidRDefault="00607874" w:rsidP="00503D7E">
      <w:pPr>
        <w:rPr>
          <w:rFonts w:cs="Times New Roman"/>
          <w:sz w:val="24"/>
          <w:szCs w:val="32"/>
        </w:rPr>
      </w:pPr>
    </w:p>
    <w:p w14:paraId="76A33F64" w14:textId="77777777" w:rsidR="00607874" w:rsidRDefault="00607874" w:rsidP="00503D7E">
      <w:pPr>
        <w:rPr>
          <w:rFonts w:cs="Times New Roman"/>
          <w:sz w:val="24"/>
          <w:szCs w:val="32"/>
        </w:rPr>
      </w:pPr>
    </w:p>
    <w:p w14:paraId="6FC3CA40" w14:textId="77777777" w:rsidR="00607874" w:rsidRDefault="00607874" w:rsidP="00503D7E">
      <w:pPr>
        <w:rPr>
          <w:rFonts w:cs="Times New Roman"/>
          <w:sz w:val="24"/>
          <w:szCs w:val="32"/>
        </w:rPr>
      </w:pPr>
    </w:p>
    <w:p w14:paraId="4532DAE2" w14:textId="77777777" w:rsidR="00607874" w:rsidRDefault="00607874" w:rsidP="00503D7E">
      <w:pPr>
        <w:rPr>
          <w:rFonts w:cs="Times New Roman"/>
          <w:sz w:val="24"/>
          <w:szCs w:val="32"/>
        </w:rPr>
      </w:pPr>
    </w:p>
    <w:p w14:paraId="4B03DDA7" w14:textId="77777777" w:rsidR="00607874" w:rsidRDefault="00607874" w:rsidP="00503D7E">
      <w:pPr>
        <w:rPr>
          <w:rFonts w:cs="Times New Roman"/>
          <w:sz w:val="24"/>
          <w:szCs w:val="32"/>
        </w:rPr>
      </w:pPr>
    </w:p>
    <w:p w14:paraId="6E5B296E" w14:textId="77777777" w:rsidR="00607874" w:rsidRDefault="00607874" w:rsidP="00503D7E">
      <w:pPr>
        <w:rPr>
          <w:rFonts w:cs="Times New Roman"/>
          <w:sz w:val="24"/>
          <w:szCs w:val="32"/>
        </w:rPr>
      </w:pPr>
    </w:p>
    <w:p w14:paraId="3A515207" w14:textId="77777777" w:rsidR="00EA30AB" w:rsidRDefault="00EA30AB" w:rsidP="00503D7E">
      <w:pPr>
        <w:rPr>
          <w:rFonts w:cs="Times New Roman"/>
          <w:sz w:val="24"/>
          <w:szCs w:val="32"/>
        </w:rPr>
      </w:pPr>
    </w:p>
    <w:p w14:paraId="5CC4B421" w14:textId="77777777" w:rsidR="00EA30AB" w:rsidRDefault="00EA30AB" w:rsidP="00503D7E">
      <w:pPr>
        <w:rPr>
          <w:rFonts w:cs="Times New Roman"/>
          <w:sz w:val="24"/>
          <w:szCs w:val="32"/>
        </w:rPr>
      </w:pPr>
    </w:p>
    <w:p w14:paraId="013F2AD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FA45D" w14:textId="77777777" w:rsidR="008A0D0B" w:rsidRDefault="008A0D0B" w:rsidP="00CB4D0A">
      <w:pPr>
        <w:spacing w:after="0" w:line="240" w:lineRule="auto"/>
      </w:pPr>
      <w:r>
        <w:separator/>
      </w:r>
    </w:p>
  </w:endnote>
  <w:endnote w:type="continuationSeparator" w:id="0">
    <w:p w14:paraId="58AFEDB6" w14:textId="77777777" w:rsidR="008A0D0B" w:rsidRDefault="008A0D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7B40B5" w14:textId="77777777" w:rsidR="008A0D0B" w:rsidRDefault="008A0D0B" w:rsidP="00CB4D0A">
      <w:pPr>
        <w:spacing w:after="0" w:line="240" w:lineRule="auto"/>
      </w:pPr>
      <w:r>
        <w:separator/>
      </w:r>
    </w:p>
  </w:footnote>
  <w:footnote w:type="continuationSeparator" w:id="0">
    <w:p w14:paraId="22ED2FB8" w14:textId="77777777" w:rsidR="008A0D0B" w:rsidRDefault="008A0D0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0D0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22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D7D34"/>
  <w15:docId w15:val="{C7EC1BDB-056C-4E48-8B73-A60DF14F2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D6013-1A4D-4F0D-918D-84981C762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Erhan Fuchedzhiev</cp:lastModifiedBy>
  <cp:revision>1</cp:revision>
  <dcterms:created xsi:type="dcterms:W3CDTF">2015-01-26T12:24:00Z</dcterms:created>
  <dcterms:modified xsi:type="dcterms:W3CDTF">2019-06-28T23:01:00Z</dcterms:modified>
</cp:coreProperties>
</file>