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465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pPr>
              <w:pStyle w:val="Default"/>
              <w:rPr>
                <w:rFonts w:asciiTheme="minorHAnsi" w:hAnsiTheme="minorHAnsi"/>
              </w:rPr>
            </w:pPr>
            <w:r>
              <w:rPr>
                <w:rFonts w:asciiTheme="minorHAnsi" w:hAnsiTheme="minorHAnsi"/>
              </w:rPr>
              <w:t>Nicola Cassley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465D">
            <w:pPr>
              <w:pStyle w:val="Default"/>
              <w:rPr>
                <w:rFonts w:asciiTheme="minorHAnsi" w:hAnsiTheme="minorHAnsi"/>
              </w:rPr>
            </w:pPr>
            <w:r>
              <w:rPr>
                <w:rFonts w:ascii="Helvetica" w:hAnsi="Helvetica" w:cs="Helvetica"/>
                <w:color w:val="666666"/>
                <w:sz w:val="18"/>
                <w:szCs w:val="18"/>
                <w:shd w:val="clear" w:color="auto" w:fill="FFFFFF"/>
              </w:rPr>
              <w:t>33023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pPr>
              <w:pStyle w:val="Default"/>
              <w:rPr>
                <w:rFonts w:asciiTheme="minorHAnsi" w:hAnsiTheme="minorHAnsi"/>
              </w:rPr>
            </w:pPr>
            <w:r>
              <w:rPr>
                <w:rFonts w:ascii="Helvetica" w:hAnsi="Helvetica" w:cs="Helvetica"/>
                <w:color w:val="666666"/>
                <w:sz w:val="18"/>
                <w:szCs w:val="18"/>
                <w:shd w:val="clear" w:color="auto" w:fill="F2F1F1"/>
              </w:rPr>
              <w:t>Advanced 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F465D" w:rsidRDefault="003F465D" w:rsidP="003F465D">
            <w:r>
              <w:t>The benefits of using a supply chain are that you can use companies/businesses at various points that have expertise in this area.  This will reduce costs and expedite the process.  Utilising experts will increase customer satisfaction and experience.  You can also plan and forecast more appropriately.  Utilising different companies also allows for expansion as and when ready.</w:t>
            </w:r>
          </w:p>
          <w:p w:rsidR="003F465D" w:rsidRDefault="003F465D" w:rsidP="003F465D">
            <w:r>
              <w:t>1.2.</w:t>
            </w:r>
            <w:r>
              <w:tab/>
              <w:t>Production; Inventory; Location; Transformation and Information.</w:t>
            </w:r>
          </w:p>
          <w:p w:rsidR="003F465D" w:rsidRDefault="003F465D" w:rsidP="003F465D">
            <w:r>
              <w:t>1.3.</w:t>
            </w:r>
            <w:r>
              <w:tab/>
              <w:t>Historically supply chains were owned/operated alone.  In recent years, expertise has been procured throughout to make supply changes more flexible.  In addition there is much more technology than in previous years.</w:t>
            </w:r>
          </w:p>
          <w:p w:rsidR="003F465D" w:rsidRDefault="003F465D" w:rsidP="003F465D">
            <w:r>
              <w:t>1.4.</w:t>
            </w:r>
            <w:r>
              <w:tab/>
              <w:t>Inventory management is when an inventory is held for stock/materials that are needed.  The inventory can be used to predict highs and lows of demand, such as seasonal supply etc.</w:t>
            </w:r>
          </w:p>
          <w:p w:rsidR="003F465D" w:rsidRDefault="003F465D" w:rsidP="003F465D">
            <w:r>
              <w:t>1.5.</w:t>
            </w:r>
            <w:r>
              <w:tab/>
              <w:t>Information is required to plan and analyse.  Management can use data to inform their decisions in what needs to be supplied and when.  The information can be monitored and reviewed at all times to adjust any stage of the supply chain.</w:t>
            </w:r>
          </w:p>
          <w:p w:rsidR="003F465D" w:rsidRDefault="003F465D" w:rsidP="003F465D">
            <w:r>
              <w:t>1.6.</w:t>
            </w:r>
            <w:r>
              <w:tab/>
              <w:t>Cycle, Safety, Seasonal</w:t>
            </w:r>
          </w:p>
          <w:p w:rsidR="003F465D" w:rsidRDefault="003F465D" w:rsidP="003F465D"/>
          <w:p w:rsidR="003F465D" w:rsidRDefault="003F465D" w:rsidP="003F465D">
            <w:r>
              <w:t>2.</w:t>
            </w:r>
            <w:r>
              <w:tab/>
              <w:t>Location is crucial to a supply chain.  Location needs to be decided on a cost effectiveness, versus locality of product.  Management need to review deciding factors when deciding on a location such as cost, distance, labour and skills available.</w:t>
            </w:r>
          </w:p>
          <w:p w:rsidR="003F465D" w:rsidRDefault="003F465D" w:rsidP="003F465D"/>
          <w:p w:rsidR="003F465D" w:rsidRDefault="003F465D" w:rsidP="003F465D">
            <w:r>
              <w:t>3.</w:t>
            </w:r>
            <w:r>
              <w:tab/>
              <w:t>Producers are the organisations that make the product.</w:t>
            </w:r>
          </w:p>
          <w:p w:rsidR="003F465D" w:rsidRDefault="003F465D" w:rsidP="003F465D">
            <w:pPr>
              <w:ind w:left="720"/>
            </w:pPr>
            <w:r>
              <w:t>Distributors, also known as wholesalers, that take inventory from producers and make in mass for customers.</w:t>
            </w:r>
          </w:p>
          <w:p w:rsidR="003F465D" w:rsidRDefault="003F465D" w:rsidP="003F465D">
            <w:pPr>
              <w:ind w:left="720"/>
            </w:pPr>
            <w:r>
              <w:t>Retailers are the companies that sell the product to customers.</w:t>
            </w:r>
          </w:p>
          <w:p w:rsidR="003F465D" w:rsidRDefault="003F465D" w:rsidP="003F465D"/>
          <w:p w:rsidR="003F465D" w:rsidRDefault="003F465D" w:rsidP="003F465D">
            <w:pPr>
              <w:ind w:left="720" w:hanging="720"/>
            </w:pPr>
            <w:r>
              <w:t>4.</w:t>
            </w:r>
            <w:r>
              <w:tab/>
              <w:t>PE Dairies is currently the whole supply chain.  He produces the milk and then delivers to his customers directly.</w:t>
            </w:r>
          </w:p>
          <w:p w:rsidR="003F465D" w:rsidRDefault="003F465D" w:rsidP="003F465D">
            <w:pPr>
              <w:ind w:left="720" w:hanging="720"/>
            </w:pPr>
            <w:r>
              <w:lastRenderedPageBreak/>
              <w:tab/>
              <w:t>PE Dairies combines all aspects of the supply chain.  The logistics consist of Simon producing the milk and then delivering to customers.</w:t>
            </w:r>
          </w:p>
          <w:p w:rsidR="003F465D" w:rsidRDefault="003F465D" w:rsidP="003F465D">
            <w:pPr>
              <w:ind w:left="720" w:hanging="720"/>
            </w:pPr>
            <w:r>
              <w:tab/>
              <w:t>PE Dairies are facing hard times due to the decline of customers buying milk directly from a ‘milk man’ choosing the more flexible and cost effective option of a supermarket.  For PE Dairies to continue trading they should look at becoming part of a supply chain for a supermarket or shop.</w:t>
            </w:r>
          </w:p>
          <w:p w:rsidR="003F465D" w:rsidRDefault="003F465D" w:rsidP="003F465D"/>
          <w:p w:rsidR="003F465D" w:rsidRDefault="003F465D" w:rsidP="003F465D"/>
          <w:p w:rsidR="003F465D" w:rsidRDefault="003F465D"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465D" w:rsidP="00A851DA">
            <w:pPr>
              <w:rPr>
                <w:rFonts w:cs="Bliss-Regular"/>
                <w:color w:val="000000"/>
              </w:rPr>
            </w:pPr>
            <w:r>
              <w:rPr>
                <w:rFonts w:cs="Bliss-Regular"/>
                <w:color w:val="000000"/>
              </w:rPr>
              <w:t>Nicola Cassley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465D" w:rsidP="00A851DA">
            <w:pPr>
              <w:rPr>
                <w:rFonts w:cs="Bliss-Regular"/>
                <w:color w:val="000000"/>
              </w:rPr>
            </w:pPr>
            <w:r>
              <w:rPr>
                <w:rFonts w:cs="Bliss-Regular"/>
                <w:color w:val="000000"/>
              </w:rPr>
              <w:t>10/05/19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F1B" w:rsidRDefault="00881F1B" w:rsidP="00CB4D0A">
      <w:pPr>
        <w:spacing w:after="0" w:line="240" w:lineRule="auto"/>
      </w:pPr>
      <w:r>
        <w:separator/>
      </w:r>
    </w:p>
  </w:endnote>
  <w:endnote w:type="continuationSeparator" w:id="0">
    <w:p w:rsidR="00881F1B" w:rsidRDefault="00881F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F1B" w:rsidRDefault="00881F1B" w:rsidP="00CB4D0A">
      <w:pPr>
        <w:spacing w:after="0" w:line="240" w:lineRule="auto"/>
      </w:pPr>
      <w:r>
        <w:separator/>
      </w:r>
    </w:p>
  </w:footnote>
  <w:footnote w:type="continuationSeparator" w:id="0">
    <w:p w:rsidR="00881F1B" w:rsidRDefault="00881F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65D"/>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1F1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766FD"/>
  <w15:docId w15:val="{E7617C17-898B-4666-BF4C-8C987C2F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51C09-31B5-425E-A28F-76E522E9F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Cassley</cp:lastModifiedBy>
  <cp:revision>2</cp:revision>
  <dcterms:created xsi:type="dcterms:W3CDTF">2019-05-10T08:31:00Z</dcterms:created>
  <dcterms:modified xsi:type="dcterms:W3CDTF">2019-05-10T08:31:00Z</dcterms:modified>
</cp:coreProperties>
</file>