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79635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1E97F17" wp14:editId="75BD383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FE5922A" w14:textId="77777777" w:rsidR="00607874" w:rsidRDefault="006C6885" w:rsidP="00A851DA">
      <w:pPr>
        <w:rPr>
          <w:lang w:val="en-US"/>
        </w:rPr>
      </w:pPr>
      <w:r>
        <w:rPr>
          <w:noProof/>
          <w:lang w:val="en-US"/>
        </w:rPr>
        <mc:AlternateContent>
          <mc:Choice Requires="wps">
            <w:drawing>
              <wp:anchor distT="0" distB="0" distL="114300" distR="114300" simplePos="0" relativeHeight="251660288" behindDoc="0" locked="0" layoutInCell="1" allowOverlap="1" wp14:anchorId="7721C1C3" wp14:editId="65134076">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7C114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2AFA3F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07C114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2AFA3F7" w14:textId="77777777" w:rsidR="00405895" w:rsidRDefault="00405895"/>
                  </w:txbxContent>
                </v:textbox>
              </v:shape>
            </w:pict>
          </mc:Fallback>
        </mc:AlternateContent>
      </w:r>
    </w:p>
    <w:p w14:paraId="25255BFB" w14:textId="77777777" w:rsidR="00607874" w:rsidRDefault="00607874" w:rsidP="00A851DA">
      <w:pPr>
        <w:rPr>
          <w:lang w:val="en-US"/>
        </w:rPr>
      </w:pPr>
    </w:p>
    <w:p w14:paraId="25467671" w14:textId="77777777" w:rsidR="00607874" w:rsidRDefault="00607874" w:rsidP="00A851DA">
      <w:pPr>
        <w:rPr>
          <w:lang w:val="en-US"/>
        </w:rPr>
      </w:pPr>
    </w:p>
    <w:p w14:paraId="1B3A80C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FE526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6A2C5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A335F8B" w14:textId="77777777" w:rsidR="00A851DA" w:rsidRPr="00B0415E" w:rsidRDefault="00BA51FC">
            <w:pPr>
              <w:pStyle w:val="Default"/>
              <w:rPr>
                <w:rFonts w:asciiTheme="minorHAnsi" w:hAnsiTheme="minorHAnsi"/>
              </w:rPr>
            </w:pPr>
            <w:r>
              <w:rPr>
                <w:rFonts w:asciiTheme="minorHAnsi" w:hAnsiTheme="minorHAnsi"/>
              </w:rPr>
              <w:t>Laura Foster</w:t>
            </w:r>
          </w:p>
        </w:tc>
      </w:tr>
      <w:tr w:rsidR="00A851DA" w:rsidRPr="00B0415E" w14:paraId="285885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10140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4DCDEB5" w14:textId="77777777" w:rsidR="00A851DA" w:rsidRPr="00B0415E" w:rsidRDefault="00BA51FC">
            <w:pPr>
              <w:pStyle w:val="Default"/>
              <w:rPr>
                <w:rFonts w:asciiTheme="minorHAnsi" w:hAnsiTheme="minorHAnsi"/>
              </w:rPr>
            </w:pPr>
            <w:r>
              <w:rPr>
                <w:rFonts w:asciiTheme="minorHAnsi" w:hAnsiTheme="minorHAnsi"/>
              </w:rPr>
              <w:t>22896</w:t>
            </w:r>
          </w:p>
        </w:tc>
      </w:tr>
      <w:tr w:rsidR="00A851DA" w:rsidRPr="00B0415E" w14:paraId="1EEBF4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18481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9939C9D" w14:textId="77777777" w:rsidR="00A851DA" w:rsidRPr="00B0415E" w:rsidRDefault="00BA51FC">
            <w:pPr>
              <w:pStyle w:val="Default"/>
              <w:rPr>
                <w:rFonts w:asciiTheme="minorHAnsi" w:hAnsiTheme="minorHAnsi"/>
              </w:rPr>
            </w:pPr>
            <w:r>
              <w:rPr>
                <w:rFonts w:asciiTheme="minorHAnsi" w:hAnsiTheme="minorHAnsi"/>
              </w:rPr>
              <w:t xml:space="preserve">Diploma in child psychology </w:t>
            </w:r>
          </w:p>
        </w:tc>
      </w:tr>
      <w:tr w:rsidR="00A851DA" w:rsidRPr="00B0415E" w14:paraId="3A6569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05099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54DF2B9" w14:textId="77777777" w:rsidR="00A851DA" w:rsidRPr="00B0415E" w:rsidRDefault="00BA51FC">
            <w:r>
              <w:t>8</w:t>
            </w:r>
          </w:p>
        </w:tc>
      </w:tr>
    </w:tbl>
    <w:p w14:paraId="5F84292C" w14:textId="77777777" w:rsidR="00CC2FB3" w:rsidRDefault="00CC2FB3" w:rsidP="00A851DA">
      <w:pPr>
        <w:rPr>
          <w:b/>
          <w:lang w:val="en-US"/>
        </w:rPr>
      </w:pPr>
    </w:p>
    <w:p w14:paraId="6C2C6429" w14:textId="77777777" w:rsidR="00443E6F" w:rsidRDefault="00527C11" w:rsidP="00A851DA">
      <w:pPr>
        <w:rPr>
          <w:b/>
          <w:sz w:val="28"/>
          <w:lang w:val="en-US"/>
        </w:rPr>
      </w:pPr>
      <w:r w:rsidRPr="00443E6F">
        <w:rPr>
          <w:b/>
          <w:sz w:val="28"/>
          <w:lang w:val="en-US"/>
        </w:rPr>
        <w:t>Marking Criteria:</w:t>
      </w:r>
    </w:p>
    <w:p w14:paraId="7E0B574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21201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4F759F7" w14:textId="77777777" w:rsidTr="00CC2FB3">
        <w:tc>
          <w:tcPr>
            <w:tcW w:w="9242" w:type="dxa"/>
          </w:tcPr>
          <w:p w14:paraId="55D889E3"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6F2EB582" w14:textId="77777777" w:rsidR="00CC2FB3" w:rsidRDefault="00CC2FB3" w:rsidP="00A851DA">
            <w:pPr>
              <w:rPr>
                <w:b/>
              </w:rPr>
            </w:pPr>
          </w:p>
          <w:p w14:paraId="25D6C7CA" w14:textId="77777777" w:rsidR="00A54083" w:rsidRPr="00A54083" w:rsidRDefault="00A54083" w:rsidP="00A54083">
            <w:pPr>
              <w:spacing w:line="360" w:lineRule="auto"/>
              <w:rPr>
                <w:rFonts w:ascii="Arial" w:hAnsi="Arial"/>
                <w:b/>
                <w:sz w:val="24"/>
                <w:szCs w:val="24"/>
                <w:u w:val="single"/>
              </w:rPr>
            </w:pPr>
            <w:r w:rsidRPr="00A54083">
              <w:rPr>
                <w:rFonts w:ascii="Arial" w:hAnsi="Arial"/>
                <w:b/>
                <w:sz w:val="24"/>
                <w:szCs w:val="24"/>
                <w:u w:val="single"/>
              </w:rPr>
              <w:t xml:space="preserve">Assessment 8 </w:t>
            </w:r>
          </w:p>
          <w:p w14:paraId="3BBB47E8" w14:textId="77777777" w:rsidR="00A54083" w:rsidRPr="00A54083" w:rsidRDefault="00A54083" w:rsidP="00A54083">
            <w:pPr>
              <w:tabs>
                <w:tab w:val="left" w:pos="426"/>
                <w:tab w:val="left" w:pos="851"/>
              </w:tabs>
              <w:spacing w:line="360" w:lineRule="auto"/>
              <w:rPr>
                <w:rFonts w:ascii="Arial" w:hAnsi="Arial" w:cs="Arial"/>
                <w:b/>
                <w:i/>
                <w:sz w:val="24"/>
                <w:szCs w:val="24"/>
              </w:rPr>
            </w:pPr>
            <w:r w:rsidRPr="00A54083">
              <w:rPr>
                <w:rFonts w:ascii="Arial" w:hAnsi="Arial" w:cs="Arial"/>
                <w:b/>
                <w:i/>
                <w:sz w:val="24"/>
                <w:szCs w:val="24"/>
              </w:rPr>
              <w:t>1i. According to Bloom’s research, what is the link between a child’s early language development and their reading comprehension later on in life?</w:t>
            </w:r>
          </w:p>
          <w:p w14:paraId="1AC2599D" w14:textId="77777777" w:rsidR="00A54083" w:rsidRPr="00A54083" w:rsidRDefault="00A54083" w:rsidP="00A54083">
            <w:pPr>
              <w:tabs>
                <w:tab w:val="left" w:pos="426"/>
                <w:tab w:val="left" w:pos="851"/>
              </w:tabs>
              <w:spacing w:line="360" w:lineRule="auto"/>
              <w:rPr>
                <w:rFonts w:ascii="Arial" w:hAnsi="Arial" w:cs="Arial"/>
                <w:sz w:val="24"/>
                <w:szCs w:val="24"/>
              </w:rPr>
            </w:pPr>
            <w:r w:rsidRPr="00A54083">
              <w:rPr>
                <w:rFonts w:ascii="Arial" w:hAnsi="Arial" w:cs="Arial"/>
                <w:b/>
                <w:sz w:val="24"/>
                <w:szCs w:val="24"/>
              </w:rPr>
              <w:tab/>
            </w:r>
            <w:r w:rsidRPr="00A54083">
              <w:rPr>
                <w:rFonts w:ascii="Arial" w:hAnsi="Arial" w:cs="Arial"/>
                <w:sz w:val="24"/>
                <w:szCs w:val="24"/>
              </w:rPr>
              <w:t xml:space="preserve">Bloom (1993) carried out research on the development of language in twelve children. His findings found significant differences in the age at which the children started to use their first words. Bloom (1993) believed that the children who achieved language success in their first year of life they later indicated that they were smart in school awareness, academic growth and mental growth. He suggested a child who has extraordinary oral skills including spoken vocab and discussion skills are more intelligent and sharp in sight and sound approach. There is a huge difference between children who have early vocabulary development with those who develop these skills in the later stages. </w:t>
            </w:r>
          </w:p>
          <w:p w14:paraId="2CF496B5" w14:textId="77777777" w:rsidR="00A54083" w:rsidRPr="00A54083" w:rsidRDefault="00A54083" w:rsidP="00A54083">
            <w:pPr>
              <w:tabs>
                <w:tab w:val="left" w:pos="426"/>
                <w:tab w:val="left" w:pos="851"/>
              </w:tabs>
              <w:spacing w:line="360" w:lineRule="auto"/>
              <w:rPr>
                <w:rFonts w:ascii="Arial" w:hAnsi="Arial" w:cs="Arial"/>
                <w:sz w:val="24"/>
                <w:szCs w:val="24"/>
              </w:rPr>
            </w:pPr>
          </w:p>
          <w:p w14:paraId="3E4659D9" w14:textId="77777777" w:rsidR="00A54083" w:rsidRPr="00A54083" w:rsidRDefault="00A54083" w:rsidP="00A54083">
            <w:pPr>
              <w:tabs>
                <w:tab w:val="left" w:pos="426"/>
                <w:tab w:val="left" w:pos="851"/>
              </w:tabs>
              <w:spacing w:line="360" w:lineRule="auto"/>
              <w:rPr>
                <w:rFonts w:ascii="Arial" w:hAnsi="Arial" w:cs="Arial"/>
                <w:sz w:val="24"/>
                <w:szCs w:val="24"/>
              </w:rPr>
            </w:pPr>
            <w:r w:rsidRPr="00A54083">
              <w:rPr>
                <w:rFonts w:ascii="Arial" w:hAnsi="Arial" w:cs="Arial"/>
                <w:sz w:val="24"/>
                <w:szCs w:val="24"/>
              </w:rPr>
              <w:t xml:space="preserve">1ii. </w:t>
            </w:r>
            <w:r w:rsidRPr="00A54083">
              <w:rPr>
                <w:rFonts w:ascii="Arial" w:hAnsi="Arial" w:cs="Arial"/>
                <w:b/>
                <w:i/>
                <w:sz w:val="24"/>
                <w:szCs w:val="24"/>
              </w:rPr>
              <w:t>What does the term ‘lexical development’ mean?</w:t>
            </w:r>
            <w:r w:rsidRPr="00A54083">
              <w:rPr>
                <w:rFonts w:ascii="Arial" w:hAnsi="Arial" w:cs="Arial"/>
                <w:sz w:val="24"/>
                <w:szCs w:val="24"/>
              </w:rPr>
              <w:t xml:space="preserve"> </w:t>
            </w:r>
          </w:p>
          <w:p w14:paraId="2BF1A73C" w14:textId="77777777" w:rsidR="00A54083" w:rsidRPr="00A54083" w:rsidRDefault="00A54083" w:rsidP="00A54083">
            <w:pPr>
              <w:pStyle w:val="NormalWeb"/>
              <w:spacing w:before="240" w:beforeAutospacing="0" w:after="240" w:afterAutospacing="0" w:line="360" w:lineRule="auto"/>
              <w:rPr>
                <w:rFonts w:ascii="Arial" w:hAnsi="Arial" w:cs="Arial"/>
                <w:sz w:val="24"/>
                <w:szCs w:val="24"/>
              </w:rPr>
            </w:pPr>
            <w:r w:rsidRPr="00A54083">
              <w:rPr>
                <w:rFonts w:ascii="Arial" w:hAnsi="Arial" w:cs="Arial"/>
                <w:sz w:val="24"/>
                <w:szCs w:val="24"/>
              </w:rPr>
              <w:tab/>
            </w:r>
            <w:r w:rsidRPr="00A54083">
              <w:rPr>
                <w:rFonts w:ascii="Arial" w:hAnsi="Arial" w:cs="Arial"/>
                <w:sz w:val="24"/>
                <w:szCs w:val="24"/>
              </w:rPr>
              <w:tab/>
              <w:t xml:space="preserve">According to Brooks and </w:t>
            </w:r>
            <w:proofErr w:type="spellStart"/>
            <w:r w:rsidRPr="00A54083">
              <w:rPr>
                <w:rFonts w:ascii="Arial" w:hAnsi="Arial" w:cs="Arial"/>
                <w:sz w:val="24"/>
                <w:szCs w:val="24"/>
              </w:rPr>
              <w:t>Kempe</w:t>
            </w:r>
            <w:proofErr w:type="spellEnd"/>
            <w:r w:rsidRPr="00A54083">
              <w:rPr>
                <w:rFonts w:ascii="Arial" w:hAnsi="Arial" w:cs="Arial"/>
                <w:sz w:val="24"/>
                <w:szCs w:val="24"/>
              </w:rPr>
              <w:t xml:space="preserve"> (2018) </w:t>
            </w:r>
            <w:r w:rsidRPr="00A54083">
              <w:rPr>
                <w:rFonts w:ascii="Arial" w:hAnsi="Arial" w:cs="Arial"/>
                <w:i/>
                <w:iCs/>
                <w:sz w:val="24"/>
                <w:szCs w:val="24"/>
              </w:rPr>
              <w:t>Lexical development</w:t>
            </w:r>
            <w:r w:rsidRPr="00A54083">
              <w:rPr>
                <w:rFonts w:ascii="Arial" w:hAnsi="Arial" w:cs="Arial"/>
                <w:sz w:val="24"/>
                <w:szCs w:val="24"/>
              </w:rPr>
              <w:t xml:space="preserve"> is the </w:t>
            </w:r>
            <w:r w:rsidRPr="00A54083">
              <w:rPr>
                <w:rFonts w:ascii="Arial" w:hAnsi="Arial" w:cs="Arial"/>
                <w:sz w:val="24"/>
                <w:szCs w:val="24"/>
              </w:rPr>
              <w:lastRenderedPageBreak/>
              <w:t xml:space="preserve">study of changes that occur in vocabulary knowledge over childhood. It concerns children's first steps in building a vocabulary, how children of different ages assign meanings to words, and how these meanings change in response to various experiences. </w:t>
            </w:r>
          </w:p>
          <w:p w14:paraId="70A9749F" w14:textId="7EC2D6AB" w:rsidR="00A54083" w:rsidRPr="00A54083" w:rsidRDefault="00A54083" w:rsidP="00A54083">
            <w:pPr>
              <w:pStyle w:val="NormalWeb"/>
              <w:spacing w:before="240" w:beforeAutospacing="0" w:after="240" w:afterAutospacing="0" w:line="360" w:lineRule="auto"/>
              <w:rPr>
                <w:rFonts w:ascii="Arial" w:hAnsi="Arial" w:cs="Arial"/>
                <w:sz w:val="24"/>
                <w:szCs w:val="24"/>
              </w:rPr>
            </w:pPr>
            <w:r w:rsidRPr="00A54083">
              <w:rPr>
                <w:rFonts w:ascii="Arial" w:hAnsi="Arial" w:cs="Arial"/>
                <w:sz w:val="24"/>
                <w:szCs w:val="24"/>
              </w:rPr>
              <w:tab/>
              <w:t xml:space="preserve">It is a fact that vocabulary size increases with the increasing age of a child. Children understand their first words at the age of five months. They make their own words between ten and fifteen months. They then possess vocabularies of fifty words at the age of eighteen months old. When they are in the twenty to twenty one month bracket they possess </w:t>
            </w:r>
            <w:r w:rsidRPr="00A54083">
              <w:rPr>
                <w:rFonts w:ascii="Arial" w:hAnsi="Arial" w:cs="Arial"/>
                <w:sz w:val="24"/>
                <w:szCs w:val="24"/>
              </w:rPr>
              <w:t>vocabularies</w:t>
            </w:r>
            <w:r w:rsidRPr="00A54083">
              <w:rPr>
                <w:rFonts w:ascii="Arial" w:hAnsi="Arial" w:cs="Arial"/>
                <w:sz w:val="24"/>
                <w:szCs w:val="24"/>
              </w:rPr>
              <w:t xml:space="preserve"> of up to 100 words. After </w:t>
            </w:r>
            <w:r w:rsidRPr="00A54083">
              <w:rPr>
                <w:rFonts w:ascii="Arial" w:hAnsi="Arial" w:cs="Arial"/>
                <w:sz w:val="24"/>
                <w:szCs w:val="24"/>
              </w:rPr>
              <w:t>twenty-one</w:t>
            </w:r>
            <w:r w:rsidRPr="00A54083">
              <w:rPr>
                <w:rFonts w:ascii="Arial" w:hAnsi="Arial" w:cs="Arial"/>
                <w:sz w:val="24"/>
                <w:szCs w:val="24"/>
              </w:rPr>
              <w:t xml:space="preserve"> months, the lexicon grows quickly making it impossible to calculate the exact number of words. The number of words in the vocabulary of a typical six year old is estimated to be approximately fourteen thousand words. </w:t>
            </w:r>
          </w:p>
          <w:p w14:paraId="2FEBF112" w14:textId="77777777" w:rsidR="00A54083" w:rsidRPr="00A54083" w:rsidRDefault="00A54083" w:rsidP="00A54083">
            <w:pPr>
              <w:pStyle w:val="NormalWeb"/>
              <w:spacing w:before="240" w:beforeAutospacing="0" w:after="240" w:afterAutospacing="0" w:line="360" w:lineRule="auto"/>
              <w:rPr>
                <w:rFonts w:ascii="Arial" w:hAnsi="Arial" w:cs="Arial"/>
                <w:b/>
                <w:i/>
                <w:sz w:val="24"/>
                <w:szCs w:val="24"/>
              </w:rPr>
            </w:pPr>
            <w:r w:rsidRPr="00A54083">
              <w:rPr>
                <w:rFonts w:ascii="Arial" w:hAnsi="Arial" w:cs="Arial"/>
                <w:b/>
                <w:i/>
                <w:sz w:val="24"/>
                <w:szCs w:val="24"/>
              </w:rPr>
              <w:t xml:space="preserve">1iii. Explain Morpho-Syntactic development. </w:t>
            </w:r>
          </w:p>
          <w:p w14:paraId="098C1C61" w14:textId="77777777" w:rsidR="00A54083" w:rsidRPr="00A54083" w:rsidRDefault="00A54083" w:rsidP="00A54083">
            <w:pPr>
              <w:pStyle w:val="NormalWeb"/>
              <w:spacing w:before="240" w:beforeAutospacing="0" w:after="240" w:afterAutospacing="0" w:line="360" w:lineRule="auto"/>
              <w:rPr>
                <w:rFonts w:ascii="Arial" w:hAnsi="Arial" w:cs="Arial"/>
                <w:sz w:val="24"/>
                <w:szCs w:val="24"/>
              </w:rPr>
            </w:pPr>
            <w:r w:rsidRPr="00A54083">
              <w:rPr>
                <w:rFonts w:ascii="Arial" w:hAnsi="Arial" w:cs="Arial"/>
                <w:b/>
                <w:i/>
                <w:sz w:val="24"/>
                <w:szCs w:val="24"/>
              </w:rPr>
              <w:tab/>
            </w:r>
            <w:r w:rsidRPr="00A54083">
              <w:rPr>
                <w:rFonts w:ascii="Arial" w:hAnsi="Arial" w:cs="Arial"/>
                <w:sz w:val="24"/>
                <w:szCs w:val="24"/>
              </w:rPr>
              <w:t>When children are of a young age they begin to form short sentences by putting different words together. As soon as the child gains a strong control in making grammatically correct sentences, morpho-syntactic development is said to have taken place.</w:t>
            </w:r>
          </w:p>
          <w:p w14:paraId="52F0A2A9" w14:textId="13B26C6A" w:rsidR="00A54083" w:rsidRPr="00A54083" w:rsidRDefault="00A54083" w:rsidP="00A54083">
            <w:pPr>
              <w:pStyle w:val="NormalWeb"/>
              <w:spacing w:before="240" w:beforeAutospacing="0" w:after="240" w:afterAutospacing="0" w:line="360" w:lineRule="auto"/>
              <w:ind w:firstLine="720"/>
              <w:rPr>
                <w:rFonts w:ascii="Arial" w:hAnsi="Arial" w:cs="Arial"/>
                <w:sz w:val="24"/>
                <w:szCs w:val="24"/>
              </w:rPr>
            </w:pPr>
            <w:r w:rsidRPr="00A54083">
              <w:rPr>
                <w:rFonts w:ascii="Arial" w:hAnsi="Arial" w:cs="Arial"/>
                <w:sz w:val="24"/>
                <w:szCs w:val="24"/>
              </w:rPr>
              <w:t xml:space="preserve">At this stage children begin to use complex sentences. Children now typically begin to use more difficult sentence structures. This process is not complete until the age of four so it is clear that understanding comes before manufacturing. The most noticeable and important success of early childhood is the learning language- the language of talk. Children are provided with the language tools that help them in the socialization process. Understanding the world of language and using words as resources open new possibilities for public learning and sharing experiences, emotions and needs. </w:t>
            </w:r>
          </w:p>
          <w:p w14:paraId="749D0A9A" w14:textId="77777777" w:rsidR="00A54083" w:rsidRPr="00A54083" w:rsidRDefault="00A54083" w:rsidP="00A54083">
            <w:pPr>
              <w:pStyle w:val="NormalWeb"/>
              <w:spacing w:before="240" w:beforeAutospacing="0" w:after="240" w:afterAutospacing="0" w:line="360" w:lineRule="auto"/>
              <w:rPr>
                <w:rFonts w:ascii="Arial" w:hAnsi="Arial" w:cs="Arial"/>
                <w:b/>
                <w:i/>
                <w:sz w:val="24"/>
                <w:szCs w:val="24"/>
              </w:rPr>
            </w:pPr>
            <w:r w:rsidRPr="00A54083">
              <w:rPr>
                <w:rFonts w:ascii="Arial" w:hAnsi="Arial" w:cs="Arial"/>
                <w:b/>
                <w:i/>
                <w:sz w:val="24"/>
                <w:szCs w:val="24"/>
              </w:rPr>
              <w:t xml:space="preserve">1iv. What is lisping? </w:t>
            </w:r>
          </w:p>
          <w:p w14:paraId="47ACB4A6" w14:textId="1B3650D4" w:rsidR="00A54083" w:rsidRPr="00A54083" w:rsidRDefault="00A54083" w:rsidP="00A54083">
            <w:pPr>
              <w:pStyle w:val="NormalWeb"/>
              <w:spacing w:before="240" w:beforeAutospacing="0" w:after="240" w:afterAutospacing="0" w:line="360" w:lineRule="auto"/>
              <w:rPr>
                <w:rFonts w:ascii="Arial" w:hAnsi="Arial" w:cs="Arial"/>
                <w:sz w:val="24"/>
                <w:szCs w:val="24"/>
              </w:rPr>
            </w:pPr>
            <w:r w:rsidRPr="00A54083">
              <w:rPr>
                <w:rFonts w:ascii="Arial" w:hAnsi="Arial" w:cs="Arial"/>
                <w:sz w:val="24"/>
                <w:szCs w:val="24"/>
              </w:rPr>
              <w:tab/>
              <w:t xml:space="preserve">Language development is a basic necessity of childhood. Failure in it results in the inability to communicate, making learning difficult. </w:t>
            </w:r>
            <w:r w:rsidRPr="00A54083">
              <w:rPr>
                <w:rFonts w:ascii="Arial" w:hAnsi="Arial" w:cs="Arial"/>
                <w:sz w:val="24"/>
                <w:szCs w:val="24"/>
              </w:rPr>
              <w:t>Major concerns</w:t>
            </w:r>
            <w:r w:rsidRPr="00A54083">
              <w:rPr>
                <w:rFonts w:ascii="Arial" w:hAnsi="Arial" w:cs="Arial"/>
                <w:sz w:val="24"/>
                <w:szCs w:val="24"/>
              </w:rPr>
              <w:t xml:space="preserve"> for parents </w:t>
            </w:r>
            <w:r w:rsidRPr="00A54083">
              <w:rPr>
                <w:rFonts w:ascii="Arial" w:hAnsi="Arial" w:cs="Arial"/>
                <w:sz w:val="24"/>
                <w:szCs w:val="24"/>
              </w:rPr>
              <w:lastRenderedPageBreak/>
              <w:t xml:space="preserve">are lisping. </w:t>
            </w:r>
          </w:p>
          <w:p w14:paraId="479B2423" w14:textId="77777777" w:rsidR="00A54083" w:rsidRPr="00A54083" w:rsidRDefault="00A54083" w:rsidP="00A54083">
            <w:pPr>
              <w:pStyle w:val="NormalWeb"/>
              <w:spacing w:before="240" w:beforeAutospacing="0" w:after="240" w:afterAutospacing="0" w:line="360" w:lineRule="auto"/>
              <w:ind w:firstLine="720"/>
              <w:rPr>
                <w:rFonts w:ascii="Arial" w:hAnsi="Arial" w:cs="Arial"/>
                <w:sz w:val="24"/>
                <w:szCs w:val="24"/>
              </w:rPr>
            </w:pPr>
            <w:r w:rsidRPr="00A54083">
              <w:rPr>
                <w:rFonts w:ascii="Arial" w:eastAsia="Times New Roman" w:hAnsi="Arial" w:cs="Arial"/>
                <w:color w:val="000000"/>
                <w:sz w:val="24"/>
                <w:szCs w:val="24"/>
                <w:shd w:val="clear" w:color="auto" w:fill="FFFFFF"/>
              </w:rPr>
              <w:t>According to Healthofchildren.com (2018) a lisp is a functional speech disorder that involves the inability to correctly pronounce one or more sibilant consonant sounds, usually </w:t>
            </w:r>
            <w:r w:rsidRPr="00A54083">
              <w:rPr>
                <w:rFonts w:ascii="Arial" w:eastAsia="Times New Roman" w:hAnsi="Arial" w:cs="Arial"/>
                <w:i/>
                <w:iCs/>
                <w:color w:val="000000"/>
                <w:sz w:val="24"/>
                <w:szCs w:val="24"/>
                <w:shd w:val="clear" w:color="auto" w:fill="FFFFFF"/>
              </w:rPr>
              <w:t>s </w:t>
            </w:r>
            <w:r w:rsidRPr="00A54083">
              <w:rPr>
                <w:rFonts w:ascii="Arial" w:eastAsia="Times New Roman" w:hAnsi="Arial" w:cs="Arial"/>
                <w:color w:val="000000"/>
                <w:sz w:val="24"/>
                <w:szCs w:val="24"/>
                <w:shd w:val="clear" w:color="auto" w:fill="FFFFFF"/>
              </w:rPr>
              <w:t>or </w:t>
            </w:r>
            <w:proofErr w:type="gramStart"/>
            <w:r w:rsidRPr="00A54083">
              <w:rPr>
                <w:rFonts w:ascii="Arial" w:eastAsia="Times New Roman" w:hAnsi="Arial" w:cs="Arial"/>
                <w:i/>
                <w:iCs/>
                <w:color w:val="000000"/>
                <w:sz w:val="24"/>
                <w:szCs w:val="24"/>
                <w:shd w:val="clear" w:color="auto" w:fill="FFFFFF"/>
              </w:rPr>
              <w:t>z </w:t>
            </w:r>
            <w:r w:rsidRPr="00A54083">
              <w:rPr>
                <w:rFonts w:ascii="Arial" w:eastAsia="Times New Roman" w:hAnsi="Arial" w:cs="Arial"/>
                <w:color w:val="000000"/>
                <w:sz w:val="24"/>
                <w:szCs w:val="24"/>
                <w:shd w:val="clear" w:color="auto" w:fill="FFFFFF"/>
              </w:rPr>
              <w:t>.</w:t>
            </w:r>
            <w:proofErr w:type="gramEnd"/>
          </w:p>
          <w:p w14:paraId="25C638C5" w14:textId="77777777" w:rsidR="00A54083" w:rsidRPr="00A54083" w:rsidRDefault="00A54083" w:rsidP="00A54083">
            <w:pPr>
              <w:pStyle w:val="NormalWeb"/>
              <w:shd w:val="clear" w:color="auto" w:fill="FFFFFF"/>
              <w:spacing w:before="0" w:beforeAutospacing="0" w:after="150" w:afterAutospacing="0" w:line="360" w:lineRule="auto"/>
              <w:ind w:firstLine="720"/>
              <w:rPr>
                <w:rFonts w:ascii="Arial" w:hAnsi="Arial" w:cs="Arial"/>
                <w:color w:val="000000"/>
                <w:sz w:val="24"/>
                <w:szCs w:val="24"/>
              </w:rPr>
            </w:pPr>
            <w:r w:rsidRPr="00A54083">
              <w:rPr>
                <w:rFonts w:ascii="Arial" w:hAnsi="Arial" w:cs="Arial"/>
                <w:color w:val="000000"/>
                <w:sz w:val="24"/>
                <w:szCs w:val="24"/>
              </w:rPr>
              <w:t>Lisping is a speech disorder characterized by the inability to correctly pronounce the sounds of </w:t>
            </w:r>
            <w:r w:rsidRPr="00A54083">
              <w:rPr>
                <w:rFonts w:ascii="Arial" w:hAnsi="Arial" w:cs="Arial"/>
                <w:i/>
                <w:iCs/>
                <w:color w:val="000000"/>
                <w:sz w:val="24"/>
                <w:szCs w:val="24"/>
              </w:rPr>
              <w:t>s </w:t>
            </w:r>
            <w:r w:rsidRPr="00A54083">
              <w:rPr>
                <w:rFonts w:ascii="Arial" w:hAnsi="Arial" w:cs="Arial"/>
                <w:color w:val="000000"/>
                <w:sz w:val="24"/>
                <w:szCs w:val="24"/>
              </w:rPr>
              <w:t>or </w:t>
            </w:r>
            <w:proofErr w:type="gramStart"/>
            <w:r w:rsidRPr="00A54083">
              <w:rPr>
                <w:rFonts w:ascii="Arial" w:hAnsi="Arial" w:cs="Arial"/>
                <w:i/>
                <w:iCs/>
                <w:color w:val="000000"/>
                <w:sz w:val="24"/>
                <w:szCs w:val="24"/>
              </w:rPr>
              <w:t>z </w:t>
            </w:r>
            <w:r w:rsidRPr="00A54083">
              <w:rPr>
                <w:rFonts w:ascii="Arial" w:hAnsi="Arial" w:cs="Arial"/>
                <w:color w:val="000000"/>
                <w:sz w:val="24"/>
                <w:szCs w:val="24"/>
              </w:rPr>
              <w:t>,</w:t>
            </w:r>
            <w:proofErr w:type="gramEnd"/>
            <w:r w:rsidRPr="00A54083">
              <w:rPr>
                <w:rFonts w:ascii="Arial" w:hAnsi="Arial" w:cs="Arial"/>
                <w:color w:val="000000"/>
                <w:sz w:val="24"/>
                <w:szCs w:val="24"/>
              </w:rPr>
              <w:t xml:space="preserve"> known as the sibilant consonants. Usually </w:t>
            </w:r>
            <w:proofErr w:type="spellStart"/>
            <w:r w:rsidRPr="00A54083">
              <w:rPr>
                <w:rFonts w:ascii="Arial" w:hAnsi="Arial" w:cs="Arial"/>
                <w:i/>
                <w:iCs/>
                <w:color w:val="000000"/>
                <w:sz w:val="24"/>
                <w:szCs w:val="24"/>
              </w:rPr>
              <w:t>th</w:t>
            </w:r>
            <w:proofErr w:type="spellEnd"/>
            <w:r w:rsidRPr="00A54083">
              <w:rPr>
                <w:rFonts w:ascii="Arial" w:hAnsi="Arial" w:cs="Arial"/>
                <w:i/>
                <w:iCs/>
                <w:color w:val="000000"/>
                <w:sz w:val="24"/>
                <w:szCs w:val="24"/>
              </w:rPr>
              <w:t> </w:t>
            </w:r>
            <w:r w:rsidRPr="00A54083">
              <w:rPr>
                <w:rFonts w:ascii="Arial" w:hAnsi="Arial" w:cs="Arial"/>
                <w:color w:val="000000"/>
                <w:sz w:val="24"/>
                <w:szCs w:val="24"/>
              </w:rPr>
              <w:t>sounds are substituted for the sibilants. Many children lisp at certain stages of speech development, especially when they lose their front primary teeth. Lisping is, therefore, sometimes called a developmental phonetic disorder. Frontal or interdental lisp is produced when the tongue protrudes through the front teeth when teeth are missing and is the most familiar type of lisp. Sibilant production may be interfered with in a number of other ways as well. These are all classified as lisping and include excessive pressure by the tongue against the teeth, the tongue held too far back along the midline of the palate, and a "substitute hiss" produced in the throat or larynx.</w:t>
            </w:r>
          </w:p>
          <w:p w14:paraId="407CA02E" w14:textId="77777777" w:rsidR="00A54083" w:rsidRPr="00A54083" w:rsidRDefault="00A54083" w:rsidP="00A54083">
            <w:pPr>
              <w:shd w:val="clear" w:color="auto" w:fill="FFFFFF"/>
              <w:spacing w:after="150" w:line="360" w:lineRule="auto"/>
              <w:ind w:firstLine="360"/>
              <w:rPr>
                <w:rFonts w:ascii="Arial" w:eastAsia="Times New Roman" w:hAnsi="Arial" w:cs="Arial"/>
                <w:color w:val="000000"/>
                <w:sz w:val="24"/>
                <w:szCs w:val="24"/>
              </w:rPr>
            </w:pPr>
            <w:proofErr w:type="spellStart"/>
            <w:r w:rsidRPr="00A54083">
              <w:rPr>
                <w:rFonts w:ascii="Arial" w:hAnsi="Arial" w:cs="Arial"/>
                <w:color w:val="000000"/>
                <w:sz w:val="24"/>
                <w:szCs w:val="24"/>
              </w:rPr>
              <w:t>Healthcareforchildren</w:t>
            </w:r>
            <w:proofErr w:type="spellEnd"/>
            <w:r w:rsidRPr="00A54083">
              <w:rPr>
                <w:rFonts w:ascii="Arial" w:hAnsi="Arial" w:cs="Arial"/>
                <w:color w:val="000000"/>
                <w:sz w:val="24"/>
                <w:szCs w:val="24"/>
              </w:rPr>
              <w:t xml:space="preserve"> (2018) explain </w:t>
            </w:r>
            <w:proofErr w:type="gramStart"/>
            <w:r w:rsidRPr="00A54083">
              <w:rPr>
                <w:rFonts w:ascii="Arial" w:hAnsi="Arial" w:cs="Arial"/>
                <w:color w:val="000000"/>
                <w:sz w:val="24"/>
                <w:szCs w:val="24"/>
              </w:rPr>
              <w:t>there  are</w:t>
            </w:r>
            <w:proofErr w:type="gramEnd"/>
            <w:r w:rsidRPr="00A54083">
              <w:rPr>
                <w:rFonts w:ascii="Arial" w:hAnsi="Arial" w:cs="Arial"/>
                <w:color w:val="000000"/>
                <w:sz w:val="24"/>
                <w:szCs w:val="24"/>
              </w:rPr>
              <w:t xml:space="preserve"> four main types of lisps. The first is an </w:t>
            </w:r>
            <w:r w:rsidRPr="00A54083">
              <w:rPr>
                <w:rFonts w:ascii="Arial" w:eastAsia="Times New Roman" w:hAnsi="Arial" w:cs="Arial"/>
                <w:color w:val="000000"/>
                <w:sz w:val="24"/>
                <w:szCs w:val="24"/>
              </w:rPr>
              <w:t>Interdental lisp. This occurs when the tongue protrudes between the front teeth and the </w:t>
            </w:r>
            <w:r w:rsidRPr="00A54083">
              <w:rPr>
                <w:rFonts w:ascii="Arial" w:eastAsia="Times New Roman" w:hAnsi="Arial" w:cs="Arial"/>
                <w:i/>
                <w:iCs/>
                <w:color w:val="000000"/>
                <w:sz w:val="24"/>
                <w:szCs w:val="24"/>
              </w:rPr>
              <w:t>s </w:t>
            </w:r>
            <w:r w:rsidRPr="00A54083">
              <w:rPr>
                <w:rFonts w:ascii="Arial" w:eastAsia="Times New Roman" w:hAnsi="Arial" w:cs="Arial"/>
                <w:color w:val="000000"/>
                <w:sz w:val="24"/>
                <w:szCs w:val="24"/>
              </w:rPr>
              <w:t>or </w:t>
            </w:r>
            <w:r w:rsidRPr="00A54083">
              <w:rPr>
                <w:rFonts w:ascii="Arial" w:eastAsia="Times New Roman" w:hAnsi="Arial" w:cs="Arial"/>
                <w:i/>
                <w:iCs/>
                <w:color w:val="000000"/>
                <w:sz w:val="24"/>
                <w:szCs w:val="24"/>
              </w:rPr>
              <w:t>z </w:t>
            </w:r>
            <w:r w:rsidRPr="00A54083">
              <w:rPr>
                <w:rFonts w:ascii="Arial" w:eastAsia="Times New Roman" w:hAnsi="Arial" w:cs="Arial"/>
                <w:color w:val="000000"/>
                <w:sz w:val="24"/>
                <w:szCs w:val="24"/>
              </w:rPr>
              <w:t>is pronounced like </w:t>
            </w:r>
            <w:proofErr w:type="spellStart"/>
            <w:r w:rsidRPr="00A54083">
              <w:rPr>
                <w:rFonts w:ascii="Arial" w:eastAsia="Times New Roman" w:hAnsi="Arial" w:cs="Arial"/>
                <w:i/>
                <w:iCs/>
                <w:color w:val="000000"/>
                <w:sz w:val="24"/>
                <w:szCs w:val="24"/>
              </w:rPr>
              <w:t>th.</w:t>
            </w:r>
            <w:proofErr w:type="spellEnd"/>
            <w:r w:rsidRPr="00A54083">
              <w:rPr>
                <w:rFonts w:ascii="Arial" w:eastAsia="Times New Roman" w:hAnsi="Arial" w:cs="Arial"/>
                <w:i/>
                <w:iCs/>
                <w:color w:val="000000"/>
                <w:sz w:val="24"/>
                <w:szCs w:val="24"/>
              </w:rPr>
              <w:t xml:space="preserve"> </w:t>
            </w:r>
            <w:r w:rsidRPr="00A54083">
              <w:rPr>
                <w:rFonts w:ascii="Arial" w:eastAsia="Times New Roman" w:hAnsi="Arial" w:cs="Arial"/>
                <w:iCs/>
                <w:color w:val="000000"/>
                <w:sz w:val="24"/>
                <w:szCs w:val="24"/>
              </w:rPr>
              <w:t>T</w:t>
            </w:r>
            <w:r w:rsidRPr="00A54083">
              <w:rPr>
                <w:rFonts w:ascii="Arial" w:hAnsi="Arial" w:cs="Arial"/>
                <w:color w:val="000000"/>
                <w:sz w:val="24"/>
                <w:szCs w:val="24"/>
              </w:rPr>
              <w:t xml:space="preserve">he next is a </w:t>
            </w:r>
            <w:proofErr w:type="spellStart"/>
            <w:r w:rsidRPr="00A54083">
              <w:rPr>
                <w:rFonts w:ascii="Arial" w:eastAsia="Times New Roman" w:hAnsi="Arial" w:cs="Arial"/>
                <w:color w:val="000000"/>
                <w:sz w:val="24"/>
                <w:szCs w:val="24"/>
              </w:rPr>
              <w:t>Dentalized</w:t>
            </w:r>
            <w:proofErr w:type="spellEnd"/>
            <w:r w:rsidRPr="00A54083">
              <w:rPr>
                <w:rFonts w:ascii="Arial" w:eastAsia="Times New Roman" w:hAnsi="Arial" w:cs="Arial"/>
                <w:color w:val="000000"/>
                <w:sz w:val="24"/>
                <w:szCs w:val="24"/>
              </w:rPr>
              <w:t xml:space="preserve"> lisp or </w:t>
            </w:r>
            <w:proofErr w:type="spellStart"/>
            <w:r w:rsidRPr="00A54083">
              <w:rPr>
                <w:rFonts w:ascii="Arial" w:eastAsia="Times New Roman" w:hAnsi="Arial" w:cs="Arial"/>
                <w:color w:val="000000"/>
                <w:sz w:val="24"/>
                <w:szCs w:val="24"/>
              </w:rPr>
              <w:t>dentalized</w:t>
            </w:r>
            <w:proofErr w:type="spellEnd"/>
            <w:r w:rsidRPr="00A54083">
              <w:rPr>
                <w:rFonts w:ascii="Arial" w:eastAsia="Times New Roman" w:hAnsi="Arial" w:cs="Arial"/>
                <w:color w:val="000000"/>
                <w:sz w:val="24"/>
                <w:szCs w:val="24"/>
              </w:rPr>
              <w:t xml:space="preserve"> production. This type of lisp occurs when the tongue pushes against the front teeth.</w:t>
            </w:r>
            <w:r w:rsidRPr="00A54083">
              <w:rPr>
                <w:rFonts w:ascii="Arial" w:hAnsi="Arial" w:cs="Arial"/>
                <w:color w:val="000000"/>
                <w:sz w:val="24"/>
                <w:szCs w:val="24"/>
              </w:rPr>
              <w:t xml:space="preserve"> Another type of lisp is the </w:t>
            </w:r>
            <w:r w:rsidRPr="00A54083">
              <w:rPr>
                <w:rFonts w:ascii="Arial" w:eastAsia="Times New Roman" w:hAnsi="Arial" w:cs="Arial"/>
                <w:color w:val="000000"/>
                <w:sz w:val="24"/>
                <w:szCs w:val="24"/>
              </w:rPr>
              <w:t>Lateral lisp. This lisp sounds wet because the air flows around the tongue, which is in the normal position to produce the </w:t>
            </w:r>
            <w:r w:rsidRPr="00A54083">
              <w:rPr>
                <w:rFonts w:ascii="Arial" w:eastAsia="Times New Roman" w:hAnsi="Arial" w:cs="Arial"/>
                <w:i/>
                <w:iCs/>
                <w:color w:val="000000"/>
                <w:sz w:val="24"/>
                <w:szCs w:val="24"/>
              </w:rPr>
              <w:t>L </w:t>
            </w:r>
            <w:r w:rsidRPr="00A54083">
              <w:rPr>
                <w:rFonts w:ascii="Arial" w:eastAsia="Times New Roman" w:hAnsi="Arial" w:cs="Arial"/>
                <w:color w:val="000000"/>
                <w:sz w:val="24"/>
                <w:szCs w:val="24"/>
              </w:rPr>
              <w:t>sound.</w:t>
            </w:r>
            <w:r w:rsidRPr="00A54083">
              <w:rPr>
                <w:rFonts w:ascii="Arial" w:hAnsi="Arial" w:cs="Arial"/>
                <w:color w:val="000000"/>
                <w:sz w:val="24"/>
                <w:szCs w:val="24"/>
              </w:rPr>
              <w:t xml:space="preserve"> The final type of lisp is the </w:t>
            </w:r>
            <w:r w:rsidRPr="00A54083">
              <w:rPr>
                <w:rFonts w:ascii="Arial" w:eastAsia="Times New Roman" w:hAnsi="Arial" w:cs="Arial"/>
                <w:color w:val="000000"/>
                <w:sz w:val="24"/>
                <w:szCs w:val="24"/>
              </w:rPr>
              <w:t>Palatal lisp. This is where the middle of the tongue touches the soft palate, or roof of the mouth, when trying to produce the </w:t>
            </w:r>
            <w:r w:rsidRPr="00A54083">
              <w:rPr>
                <w:rFonts w:ascii="Arial" w:eastAsia="Times New Roman" w:hAnsi="Arial" w:cs="Arial"/>
                <w:i/>
                <w:iCs/>
                <w:color w:val="000000"/>
                <w:sz w:val="24"/>
                <w:szCs w:val="24"/>
              </w:rPr>
              <w:t>s </w:t>
            </w:r>
            <w:r w:rsidRPr="00A54083">
              <w:rPr>
                <w:rFonts w:ascii="Arial" w:eastAsia="Times New Roman" w:hAnsi="Arial" w:cs="Arial"/>
                <w:color w:val="000000"/>
                <w:sz w:val="24"/>
                <w:szCs w:val="24"/>
              </w:rPr>
              <w:t>sound.</w:t>
            </w:r>
          </w:p>
          <w:p w14:paraId="0819CA8C" w14:textId="77777777" w:rsidR="00A54083" w:rsidRPr="00A54083" w:rsidRDefault="00A54083" w:rsidP="00A54083">
            <w:pPr>
              <w:shd w:val="clear" w:color="auto" w:fill="FFFFFF"/>
              <w:spacing w:after="150" w:line="360" w:lineRule="auto"/>
              <w:rPr>
                <w:rFonts w:ascii="Arial" w:eastAsia="Times New Roman" w:hAnsi="Arial" w:cs="Arial"/>
                <w:color w:val="000000"/>
                <w:sz w:val="24"/>
                <w:szCs w:val="24"/>
              </w:rPr>
            </w:pPr>
          </w:p>
          <w:p w14:paraId="607C1B6C" w14:textId="77777777" w:rsidR="00A54083" w:rsidRPr="00A54083" w:rsidRDefault="00A54083" w:rsidP="00A54083">
            <w:pPr>
              <w:shd w:val="clear" w:color="auto" w:fill="FFFFFF"/>
              <w:spacing w:after="150" w:line="360" w:lineRule="auto"/>
              <w:rPr>
                <w:rFonts w:ascii="Arial" w:eastAsia="Times New Roman" w:hAnsi="Arial" w:cs="Arial"/>
                <w:b/>
                <w:i/>
                <w:color w:val="000000"/>
                <w:sz w:val="24"/>
                <w:szCs w:val="24"/>
              </w:rPr>
            </w:pPr>
            <w:r w:rsidRPr="00A54083">
              <w:rPr>
                <w:rFonts w:ascii="Arial" w:eastAsia="Times New Roman" w:hAnsi="Arial" w:cs="Arial"/>
                <w:b/>
                <w:i/>
                <w:color w:val="000000"/>
                <w:sz w:val="24"/>
                <w:szCs w:val="24"/>
              </w:rPr>
              <w:t xml:space="preserve">1v. What is stammering? </w:t>
            </w:r>
          </w:p>
          <w:p w14:paraId="1434F1C7" w14:textId="77777777" w:rsidR="00A54083" w:rsidRPr="00A54083" w:rsidRDefault="00A54083" w:rsidP="00A54083">
            <w:pPr>
              <w:pStyle w:val="NormalWeb"/>
              <w:spacing w:before="15" w:beforeAutospacing="0" w:after="192" w:afterAutospacing="0" w:line="360" w:lineRule="auto"/>
              <w:rPr>
                <w:rFonts w:ascii="Arial" w:hAnsi="Arial" w:cs="Arial"/>
                <w:color w:val="070606"/>
                <w:sz w:val="24"/>
                <w:szCs w:val="24"/>
              </w:rPr>
            </w:pPr>
            <w:r w:rsidRPr="00A54083">
              <w:rPr>
                <w:rFonts w:ascii="Arial" w:eastAsia="Times New Roman" w:hAnsi="Arial" w:cs="Arial"/>
                <w:b/>
                <w:i/>
                <w:color w:val="000000"/>
                <w:sz w:val="24"/>
                <w:szCs w:val="24"/>
              </w:rPr>
              <w:tab/>
            </w:r>
            <w:r w:rsidRPr="00A54083">
              <w:rPr>
                <w:rFonts w:ascii="Arial" w:hAnsi="Arial" w:cs="Arial"/>
                <w:color w:val="070606"/>
                <w:sz w:val="24"/>
                <w:szCs w:val="24"/>
              </w:rPr>
              <w:t xml:space="preserve">Stammering.Org (2018) explain stammering or sometimes stuttering is typically recognised by a tense struggle to get words out. This makes it different from the normal non-fluency we all experience which includes hesitations and repetitions. It is most common among children who are aged two to six years old. </w:t>
            </w:r>
            <w:r w:rsidRPr="00A54083">
              <w:rPr>
                <w:rFonts w:ascii="Arial" w:hAnsi="Arial" w:cs="Arial"/>
                <w:color w:val="070606"/>
                <w:sz w:val="24"/>
                <w:szCs w:val="24"/>
              </w:rPr>
              <w:lastRenderedPageBreak/>
              <w:t xml:space="preserve">Commonly it involves repeating or prolonging sounds or words, or getting stuck without any sound (silent blocking). Sometimes people put in extra sounds or words. Often people lose eye contact. The avoidance of words and avoidance of speaking in some or many situations is an important aspect of stammering. Stammering varies tremendously from person to person and is highly variable for the person who stammers who may be fluent one minute and struggling to speak the next. </w:t>
            </w:r>
          </w:p>
          <w:p w14:paraId="4E2C1637" w14:textId="77777777" w:rsidR="00A54083" w:rsidRPr="00A54083" w:rsidRDefault="00A54083" w:rsidP="00A54083">
            <w:pPr>
              <w:pStyle w:val="NormalWeb"/>
              <w:spacing w:before="15" w:beforeAutospacing="0" w:after="192" w:afterAutospacing="0" w:line="360" w:lineRule="auto"/>
              <w:rPr>
                <w:rFonts w:ascii="Arial" w:hAnsi="Arial" w:cs="Arial"/>
                <w:color w:val="070606"/>
                <w:sz w:val="24"/>
                <w:szCs w:val="24"/>
              </w:rPr>
            </w:pPr>
            <w:r w:rsidRPr="00A54083">
              <w:rPr>
                <w:rFonts w:ascii="Arial" w:hAnsi="Arial" w:cs="Arial"/>
                <w:color w:val="070606"/>
                <w:sz w:val="24"/>
                <w:szCs w:val="24"/>
              </w:rPr>
              <w:tab/>
              <w:t xml:space="preserve">Parents who have a child or children with a stammer need to take precautionary measure to ensure the child feels safe and secure enough to begin or try and speak. Parents must speak slowly and clearly to a child who stammers as this will encourage the child to slow their speech. Parents should allow the stammering child to express their feelings and needs. A stammering child is often extremely aware of their difficulty. Negative reactions from their friends may make the child less verbal and frustrated with their situation. </w:t>
            </w:r>
          </w:p>
          <w:p w14:paraId="0C5D1B4B" w14:textId="77777777" w:rsidR="00A54083" w:rsidRPr="00A54083" w:rsidRDefault="00A54083" w:rsidP="00A54083">
            <w:pPr>
              <w:shd w:val="clear" w:color="auto" w:fill="FFFFFF"/>
              <w:spacing w:after="150" w:line="360" w:lineRule="auto"/>
              <w:rPr>
                <w:rFonts w:ascii="Arial" w:hAnsi="Arial" w:cs="Arial"/>
                <w:color w:val="000000"/>
                <w:sz w:val="24"/>
                <w:szCs w:val="24"/>
              </w:rPr>
            </w:pPr>
          </w:p>
          <w:p w14:paraId="6AECC185" w14:textId="77777777" w:rsidR="00A54083" w:rsidRPr="00A54083" w:rsidRDefault="00A54083" w:rsidP="00A54083">
            <w:pPr>
              <w:rPr>
                <w:rFonts w:ascii="Arial" w:eastAsia="Times New Roman" w:hAnsi="Arial" w:cs="Arial"/>
                <w:b/>
                <w:i/>
                <w:sz w:val="24"/>
                <w:szCs w:val="24"/>
              </w:rPr>
            </w:pPr>
            <w:r w:rsidRPr="00A54083">
              <w:rPr>
                <w:rFonts w:ascii="Arial" w:eastAsia="Times New Roman" w:hAnsi="Arial" w:cs="Arial"/>
                <w:b/>
                <w:i/>
                <w:sz w:val="24"/>
                <w:szCs w:val="24"/>
              </w:rPr>
              <w:t xml:space="preserve">2. Discuss, in detail, the factors that influence language development in children. </w:t>
            </w:r>
          </w:p>
          <w:p w14:paraId="17C8EAC7" w14:textId="77777777" w:rsidR="00A54083" w:rsidRPr="00A54083" w:rsidRDefault="00A54083" w:rsidP="00A54083">
            <w:pPr>
              <w:spacing w:line="360" w:lineRule="auto"/>
              <w:rPr>
                <w:rFonts w:ascii="Arial" w:eastAsia="Times New Roman" w:hAnsi="Arial" w:cs="Times New Roman"/>
                <w:sz w:val="24"/>
                <w:szCs w:val="24"/>
              </w:rPr>
            </w:pPr>
            <w:r w:rsidRPr="00A54083">
              <w:rPr>
                <w:rFonts w:ascii="Times" w:eastAsia="Times New Roman" w:hAnsi="Times" w:cs="Times New Roman"/>
                <w:sz w:val="24"/>
                <w:szCs w:val="24"/>
              </w:rPr>
              <w:tab/>
            </w:r>
            <w:r w:rsidRPr="00A54083">
              <w:rPr>
                <w:rFonts w:ascii="Arial" w:eastAsia="Times New Roman" w:hAnsi="Arial" w:cs="Times New Roman"/>
                <w:sz w:val="24"/>
                <w:szCs w:val="24"/>
              </w:rPr>
              <w:t xml:space="preserve">There are five factors that impact language development. They include social development, perception, cognitive processes, and conceptual and linguistic processes. Language development impacts the psychosocial and emotional development of a child. When children have problems understanding others and expressing themselves, it is understandable that psychosocial and emotional changes take place. Language and communicative ability are essential tools for learning, demonstrating interest in social connections and exhibiting control of both </w:t>
            </w:r>
            <w:proofErr w:type="spellStart"/>
            <w:r w:rsidRPr="00A54083">
              <w:rPr>
                <w:rFonts w:ascii="Arial" w:eastAsia="Times New Roman" w:hAnsi="Arial" w:cs="Times New Roman"/>
                <w:sz w:val="24"/>
                <w:szCs w:val="24"/>
              </w:rPr>
              <w:t>behaviour</w:t>
            </w:r>
            <w:proofErr w:type="spellEnd"/>
            <w:r w:rsidRPr="00A54083">
              <w:rPr>
                <w:rFonts w:ascii="Arial" w:eastAsia="Times New Roman" w:hAnsi="Arial" w:cs="Times New Roman"/>
                <w:sz w:val="24"/>
                <w:szCs w:val="24"/>
              </w:rPr>
              <w:t xml:space="preserve"> and feelings. Alternatively, school aged children who have psychosocial and emotional conditions often have issues with language and communication. </w:t>
            </w:r>
          </w:p>
          <w:p w14:paraId="11E397A8" w14:textId="3D6CBD2F" w:rsidR="00A54083" w:rsidRPr="00A54083" w:rsidRDefault="00A54083" w:rsidP="00A54083">
            <w:pPr>
              <w:spacing w:line="360" w:lineRule="auto"/>
              <w:ind w:firstLine="720"/>
              <w:rPr>
                <w:rFonts w:ascii="Arial" w:eastAsia="Times New Roman" w:hAnsi="Arial" w:cs="Times New Roman"/>
                <w:sz w:val="24"/>
                <w:szCs w:val="24"/>
              </w:rPr>
            </w:pPr>
            <w:r w:rsidRPr="00A54083">
              <w:rPr>
                <w:rFonts w:ascii="Arial" w:eastAsia="Times New Roman" w:hAnsi="Arial" w:cs="Times New Roman"/>
                <w:sz w:val="24"/>
                <w:szCs w:val="24"/>
              </w:rPr>
              <w:t>According to Howtoparent.org (2018) toddlers infer a speaker’s communicative intent and use that information to guide their language learn</w:t>
            </w:r>
            <w:r>
              <w:rPr>
                <w:rFonts w:ascii="Arial" w:eastAsia="Times New Roman" w:hAnsi="Arial" w:cs="Times New Roman"/>
                <w:sz w:val="24"/>
                <w:szCs w:val="24"/>
              </w:rPr>
              <w:t xml:space="preserve">ing. For example, as early as </w:t>
            </w:r>
            <w:proofErr w:type="gramStart"/>
            <w:r>
              <w:rPr>
                <w:rFonts w:ascii="Arial" w:eastAsia="Times New Roman" w:hAnsi="Arial" w:cs="Times New Roman"/>
                <w:sz w:val="24"/>
                <w:szCs w:val="24"/>
              </w:rPr>
              <w:t>twenty four</w:t>
            </w:r>
            <w:proofErr w:type="gramEnd"/>
            <w:r w:rsidRPr="00A54083">
              <w:rPr>
                <w:rFonts w:ascii="Arial" w:eastAsia="Times New Roman" w:hAnsi="Arial" w:cs="Times New Roman"/>
                <w:sz w:val="24"/>
                <w:szCs w:val="24"/>
              </w:rPr>
              <w:t xml:space="preserve"> months, they are able to infer solely from an adult’s excited tone of voice and from the physical setting that a new word must refer to an object that has been placed on the table while the adult was away. The verbal environment influences language learning. From ages one to three, children from </w:t>
            </w:r>
            <w:r w:rsidRPr="00A54083">
              <w:rPr>
                <w:rFonts w:ascii="Arial" w:eastAsia="Times New Roman" w:hAnsi="Arial" w:cs="Times New Roman"/>
                <w:sz w:val="24"/>
                <w:szCs w:val="24"/>
              </w:rPr>
              <w:lastRenderedPageBreak/>
              <w:t xml:space="preserve">highly verbal “professional” families heard nearly three times as many words per week as children from low verbal “welfare” families. </w:t>
            </w:r>
          </w:p>
          <w:p w14:paraId="633DC6D2" w14:textId="77777777" w:rsidR="00A54083" w:rsidRPr="00A54083" w:rsidRDefault="00A54083" w:rsidP="00A54083">
            <w:pPr>
              <w:spacing w:line="360" w:lineRule="auto"/>
              <w:rPr>
                <w:rFonts w:ascii="Arial" w:eastAsia="Times New Roman" w:hAnsi="Arial" w:cs="Times New Roman"/>
                <w:sz w:val="24"/>
                <w:szCs w:val="24"/>
              </w:rPr>
            </w:pPr>
            <w:r w:rsidRPr="00A54083">
              <w:rPr>
                <w:rFonts w:ascii="Arial" w:eastAsia="Times New Roman" w:hAnsi="Arial" w:cs="Times New Roman"/>
                <w:sz w:val="24"/>
                <w:szCs w:val="24"/>
              </w:rPr>
              <w:tab/>
              <w:t xml:space="preserve">Perception plays a big factor in the impact of language development. Babies have different levels of understanding. Language dimension can be estimated by the hearing perceptual abilities a six or twelve months of age while syntactic complexity. For example, rules about arranging and connecting words, starts at twenty-three months of age. The types that are complicated for affected students are types with decreased perceptual are especially noticeable. </w:t>
            </w:r>
          </w:p>
          <w:p w14:paraId="5401485F" w14:textId="77777777" w:rsidR="00A54083" w:rsidRPr="00A54083" w:rsidRDefault="00A54083" w:rsidP="00A54083">
            <w:pPr>
              <w:spacing w:line="360" w:lineRule="auto"/>
              <w:ind w:firstLine="720"/>
              <w:rPr>
                <w:rFonts w:ascii="Arial" w:eastAsia="Times New Roman" w:hAnsi="Arial" w:cs="Times New Roman"/>
                <w:sz w:val="24"/>
                <w:szCs w:val="24"/>
                <w:vertAlign w:val="superscript"/>
              </w:rPr>
            </w:pPr>
            <w:r w:rsidRPr="00A54083">
              <w:rPr>
                <w:rFonts w:ascii="Arial" w:eastAsia="Times New Roman" w:hAnsi="Arial" w:cs="Times New Roman"/>
                <w:sz w:val="24"/>
                <w:szCs w:val="24"/>
              </w:rPr>
              <w:t>The cognitive processes also have an impact on language development. The rate of learning is dependent on the ability of a child. Children, who listen to a significantly higher percentage of representation of a language type, learn that type quicker than children who receive common feedback. “Trade-offs” among the different domains of language can occur when the total targeted sentence requires more mental resources than the child has available. For example, children make more errors on small grammatical forms such as verb endings and prepositions in sentences with complex syntax than in sentences with simple syntax.</w:t>
            </w:r>
          </w:p>
          <w:p w14:paraId="5042356F" w14:textId="77777777" w:rsidR="00A54083" w:rsidRPr="00A54083" w:rsidRDefault="00A54083" w:rsidP="00A54083">
            <w:pPr>
              <w:spacing w:line="360" w:lineRule="auto"/>
              <w:ind w:firstLine="720"/>
              <w:rPr>
                <w:rFonts w:ascii="Arial" w:eastAsia="Times New Roman" w:hAnsi="Arial" w:cs="Apple Chancery"/>
                <w:sz w:val="24"/>
                <w:szCs w:val="24"/>
              </w:rPr>
            </w:pPr>
            <w:r w:rsidRPr="00A54083">
              <w:rPr>
                <w:rFonts w:ascii="Arial" w:eastAsia="Times New Roman" w:hAnsi="Arial" w:cs="Times New Roman"/>
                <w:sz w:val="24"/>
                <w:szCs w:val="24"/>
              </w:rPr>
              <w:t xml:space="preserve">Howtoparent.org (2018) explains that </w:t>
            </w:r>
            <w:r w:rsidRPr="00A54083">
              <w:rPr>
                <w:rFonts w:ascii="Arial" w:eastAsia="Times New Roman" w:hAnsi="Arial" w:cs="Apple Chancery"/>
                <w:sz w:val="24"/>
                <w:szCs w:val="24"/>
              </w:rPr>
              <w:t xml:space="preserve">conceptual processes are connected to psychological age. Words that show concepts of time, cause and effect relationships, dimensions and acquisitions are associated with an advanced psychological age much more than words that simply make reference to things and activities. Children who have problems remembering a word also seem to know less about the things to which the phrase refers. Language abilities suffer from lack of knowledge of the world in which we live. </w:t>
            </w:r>
          </w:p>
          <w:p w14:paraId="1708C3C2" w14:textId="77777777" w:rsidR="00A54083" w:rsidRPr="00A54083" w:rsidRDefault="00A54083" w:rsidP="00A54083">
            <w:pPr>
              <w:spacing w:line="360" w:lineRule="auto"/>
              <w:ind w:firstLine="720"/>
              <w:rPr>
                <w:rFonts w:ascii="Arial" w:eastAsia="Times New Roman" w:hAnsi="Arial" w:cs="Apple Chancery"/>
                <w:sz w:val="24"/>
                <w:szCs w:val="24"/>
              </w:rPr>
            </w:pPr>
            <w:r w:rsidRPr="00A54083">
              <w:rPr>
                <w:rFonts w:ascii="Arial" w:eastAsia="Times New Roman" w:hAnsi="Arial" w:cs="Apple Chancery"/>
                <w:sz w:val="24"/>
                <w:szCs w:val="24"/>
              </w:rPr>
              <w:t>Linguistic processes impact language development. Verb endings are hints to action word significance, a three year old will choose that it represents an action if a word ends with ‘</w:t>
            </w:r>
            <w:proofErr w:type="spellStart"/>
            <w:r w:rsidRPr="00A54083">
              <w:rPr>
                <w:rFonts w:ascii="Arial" w:eastAsia="Times New Roman" w:hAnsi="Arial" w:cs="Apple Chancery"/>
                <w:sz w:val="24"/>
                <w:szCs w:val="24"/>
              </w:rPr>
              <w:t>ing</w:t>
            </w:r>
            <w:proofErr w:type="spellEnd"/>
            <w:r w:rsidRPr="00A54083">
              <w:rPr>
                <w:rFonts w:ascii="Arial" w:eastAsia="Times New Roman" w:hAnsi="Arial" w:cs="Apple Chancery"/>
                <w:sz w:val="24"/>
                <w:szCs w:val="24"/>
              </w:rPr>
              <w:t xml:space="preserve">, such as swimming, rather than a finished modify of condition, such as force off. </w:t>
            </w:r>
          </w:p>
          <w:p w14:paraId="464ABA8D" w14:textId="77777777" w:rsidR="00A54083" w:rsidRPr="00A54083" w:rsidRDefault="00A54083" w:rsidP="00A54083">
            <w:pPr>
              <w:spacing w:line="360" w:lineRule="auto"/>
              <w:ind w:firstLine="720"/>
              <w:rPr>
                <w:rFonts w:ascii="Arial" w:eastAsia="Times New Roman" w:hAnsi="Arial" w:cs="Apple Chancery"/>
                <w:sz w:val="24"/>
                <w:szCs w:val="24"/>
              </w:rPr>
            </w:pPr>
            <w:r w:rsidRPr="00A54083">
              <w:rPr>
                <w:rFonts w:ascii="Arial" w:eastAsia="Times New Roman" w:hAnsi="Arial" w:cs="Apple Chancery"/>
                <w:sz w:val="24"/>
                <w:szCs w:val="24"/>
              </w:rPr>
              <w:tab/>
              <w:t xml:space="preserve">New vocabulary impacts new learning. Children typically choose a new term that they feel better represents the item for which they do not already know a name. </w:t>
            </w:r>
          </w:p>
          <w:p w14:paraId="3BE37B3B" w14:textId="77777777" w:rsidR="00A54083" w:rsidRPr="00A54083" w:rsidRDefault="00A54083" w:rsidP="00A54083">
            <w:pPr>
              <w:rPr>
                <w:rFonts w:ascii="Arial" w:eastAsia="Times New Roman" w:hAnsi="Arial" w:cs="Arial"/>
                <w:b/>
                <w:i/>
                <w:sz w:val="24"/>
                <w:szCs w:val="24"/>
              </w:rPr>
            </w:pPr>
          </w:p>
          <w:p w14:paraId="20FB4F44" w14:textId="77777777" w:rsidR="00A54083" w:rsidRPr="00A54083" w:rsidRDefault="00A54083" w:rsidP="00A54083">
            <w:pPr>
              <w:rPr>
                <w:rFonts w:ascii="Arial" w:eastAsia="Times New Roman" w:hAnsi="Arial" w:cs="Arial"/>
                <w:b/>
                <w:i/>
                <w:sz w:val="24"/>
                <w:szCs w:val="24"/>
              </w:rPr>
            </w:pPr>
            <w:r w:rsidRPr="00A54083">
              <w:rPr>
                <w:rFonts w:ascii="Arial" w:eastAsia="Times New Roman" w:hAnsi="Arial" w:cs="Arial"/>
                <w:b/>
                <w:i/>
                <w:sz w:val="24"/>
                <w:szCs w:val="24"/>
              </w:rPr>
              <w:t xml:space="preserve">3. Describe language development stages in children. </w:t>
            </w:r>
          </w:p>
          <w:p w14:paraId="641CAC75" w14:textId="77777777" w:rsidR="00A54083" w:rsidRPr="00A54083" w:rsidRDefault="00A54083" w:rsidP="00A54083">
            <w:pPr>
              <w:rPr>
                <w:rFonts w:ascii="Arial" w:eastAsia="Times New Roman" w:hAnsi="Arial" w:cs="Arial"/>
                <w:b/>
                <w:i/>
                <w:sz w:val="24"/>
                <w:szCs w:val="24"/>
              </w:rPr>
            </w:pPr>
          </w:p>
          <w:p w14:paraId="3B10ECA8" w14:textId="77777777" w:rsidR="00A54083" w:rsidRPr="00A54083" w:rsidRDefault="00A54083" w:rsidP="00A54083">
            <w:pPr>
              <w:spacing w:line="360" w:lineRule="auto"/>
              <w:rPr>
                <w:rFonts w:ascii="Arial" w:eastAsia="Times New Roman" w:hAnsi="Arial" w:cs="Arial"/>
                <w:sz w:val="24"/>
                <w:szCs w:val="24"/>
              </w:rPr>
            </w:pPr>
            <w:r w:rsidRPr="00A54083">
              <w:rPr>
                <w:rFonts w:ascii="Arial" w:eastAsia="Times New Roman" w:hAnsi="Arial" w:cs="Arial"/>
                <w:b/>
                <w:i/>
                <w:sz w:val="24"/>
                <w:szCs w:val="24"/>
              </w:rPr>
              <w:lastRenderedPageBreak/>
              <w:tab/>
            </w:r>
            <w:r w:rsidRPr="00A54083">
              <w:rPr>
                <w:rFonts w:ascii="Arial" w:eastAsia="Times New Roman" w:hAnsi="Arial" w:cs="Arial"/>
                <w:sz w:val="24"/>
                <w:szCs w:val="24"/>
              </w:rPr>
              <w:t xml:space="preserve">There are many language development stages in which children move through throughout their childhood and teenage years. From birth to three months, the only way in which a child can express itself is through crying. Their cries begin to differ as they express themselves in other ways such as for hunger, pain or anger. It is the parents’ duty to encourage their child’s vocalizations by different methods, including studying and performing. During this time, a child is able to match movements with the caregiver’s language and will begin cooing throughout the day. (Sharecare.com, 2018) </w:t>
            </w:r>
          </w:p>
          <w:p w14:paraId="1353AEF1" w14:textId="77777777" w:rsidR="00A54083" w:rsidRPr="00A54083" w:rsidRDefault="00A54083" w:rsidP="00A54083">
            <w:pPr>
              <w:pStyle w:val="NormalWeb"/>
              <w:spacing w:before="240" w:beforeAutospacing="0" w:after="240" w:afterAutospacing="0" w:line="360" w:lineRule="auto"/>
              <w:ind w:firstLine="720"/>
              <w:rPr>
                <w:rFonts w:ascii="Arial" w:hAnsi="Arial" w:cs="Arial"/>
                <w:sz w:val="24"/>
                <w:szCs w:val="24"/>
              </w:rPr>
            </w:pPr>
            <w:r w:rsidRPr="00A54083">
              <w:rPr>
                <w:rFonts w:ascii="Arial" w:hAnsi="Arial" w:cs="Arial"/>
                <w:sz w:val="24"/>
                <w:szCs w:val="24"/>
              </w:rPr>
              <w:tab/>
              <w:t xml:space="preserve">From four months to six months, children start to babble. The child is able to repeat the same sounds again and again showing special affection for that sound. They also stop babbling when someone else is speaking and they start to babble more when their main caregiver interacts with them. Although they do not know any words they are simply imitating what they can hear. </w:t>
            </w:r>
          </w:p>
          <w:p w14:paraId="0C6B1916" w14:textId="77777777" w:rsidR="00A54083" w:rsidRPr="00A54083" w:rsidRDefault="00A54083" w:rsidP="00A54083">
            <w:pPr>
              <w:pStyle w:val="NormalWeb"/>
              <w:spacing w:before="0" w:beforeAutospacing="0" w:after="225" w:afterAutospacing="0" w:line="360" w:lineRule="auto"/>
              <w:rPr>
                <w:rFonts w:ascii="Arial" w:hAnsi="Arial" w:cs="Arial"/>
                <w:color w:val="564D39"/>
                <w:sz w:val="24"/>
                <w:szCs w:val="24"/>
              </w:rPr>
            </w:pPr>
            <w:r w:rsidRPr="00A54083">
              <w:rPr>
                <w:rFonts w:ascii="Arial" w:hAnsi="Arial" w:cs="Arial"/>
                <w:sz w:val="24"/>
                <w:szCs w:val="24"/>
              </w:rPr>
              <w:tab/>
            </w:r>
            <w:proofErr w:type="spellStart"/>
            <w:r w:rsidRPr="00A54083">
              <w:rPr>
                <w:rFonts w:ascii="Arial" w:hAnsi="Arial" w:cs="Arial"/>
                <w:sz w:val="24"/>
                <w:szCs w:val="24"/>
              </w:rPr>
              <w:t>Healthychildren</w:t>
            </w:r>
            <w:proofErr w:type="spellEnd"/>
            <w:r w:rsidRPr="00A54083">
              <w:rPr>
                <w:rFonts w:ascii="Arial" w:hAnsi="Arial" w:cs="Arial"/>
                <w:sz w:val="24"/>
                <w:szCs w:val="24"/>
              </w:rPr>
              <w:t xml:space="preserve"> (2018) acknowledge that </w:t>
            </w:r>
            <w:r w:rsidRPr="00A54083">
              <w:rPr>
                <w:rFonts w:ascii="Arial" w:hAnsi="Arial" w:cs="Arial"/>
                <w:color w:val="564D39"/>
                <w:sz w:val="24"/>
                <w:szCs w:val="24"/>
              </w:rPr>
              <w:t xml:space="preserve">toward the end of the first year, babies will begin to communicate what they want by pointing, crawling, or gesturing toward their target. They also imitate many of the gestures they have seen adults make as they talk. This nonverbal communication is only a temporary measure, however, while they learn how to phrase their messages in words. Children may even stumble on words such as “mama” and “bye-bye” quite accidentally and when they hear their main caregiver get excited they realize they have said something meaningful. Before long they will start using “mama” to summon their caregiver or attract their attention. At this age, they may also say “mama” throughout the day just to practice saying the word. Ultimately, however, they use words only when they want to communicate their meanings. Children also begin to nod their head and increase their use of arm and leg movement when they want to be picked up. </w:t>
            </w:r>
          </w:p>
          <w:p w14:paraId="03AE2A0D" w14:textId="77777777" w:rsidR="00A54083" w:rsidRPr="00A54083" w:rsidRDefault="00A54083" w:rsidP="00A54083">
            <w:pPr>
              <w:pStyle w:val="NormalWeb"/>
              <w:spacing w:before="0" w:beforeAutospacing="0" w:after="225" w:afterAutospacing="0" w:line="360" w:lineRule="auto"/>
              <w:rPr>
                <w:rFonts w:ascii="Arial" w:hAnsi="Arial" w:cs="Arial"/>
                <w:color w:val="564D39"/>
                <w:sz w:val="24"/>
                <w:szCs w:val="24"/>
              </w:rPr>
            </w:pPr>
            <w:r w:rsidRPr="00A54083">
              <w:rPr>
                <w:rFonts w:ascii="Arial" w:hAnsi="Arial" w:cs="Arial"/>
                <w:color w:val="564D39"/>
                <w:sz w:val="24"/>
                <w:szCs w:val="24"/>
              </w:rPr>
              <w:tab/>
              <w:t xml:space="preserve">A child growing in the one year to two-year age bracket is a very pleasant one for their main caregiver. They gain a strong command of language in their second year of life. They begin to add new words into their vocabulary. This year also sees the child socialize with other children, which increases they vocabulary. </w:t>
            </w:r>
          </w:p>
          <w:p w14:paraId="4B8FEC05" w14:textId="77777777" w:rsidR="00A54083" w:rsidRPr="00A54083" w:rsidRDefault="00A54083" w:rsidP="00A54083">
            <w:pPr>
              <w:pStyle w:val="NormalWeb"/>
              <w:spacing w:before="0" w:beforeAutospacing="0" w:after="225" w:afterAutospacing="0" w:line="360" w:lineRule="auto"/>
              <w:rPr>
                <w:rFonts w:ascii="Arial" w:hAnsi="Arial" w:cs="Arial"/>
                <w:color w:val="564D39"/>
                <w:sz w:val="24"/>
                <w:szCs w:val="24"/>
              </w:rPr>
            </w:pPr>
            <w:r w:rsidRPr="00A54083">
              <w:rPr>
                <w:rFonts w:ascii="Arial" w:hAnsi="Arial" w:cs="Arial"/>
                <w:color w:val="564D39"/>
                <w:sz w:val="24"/>
                <w:szCs w:val="24"/>
              </w:rPr>
              <w:tab/>
              <w:t xml:space="preserve">Between the ages of thirteen months and eighteen months children </w:t>
            </w:r>
            <w:r w:rsidRPr="00A54083">
              <w:rPr>
                <w:rFonts w:ascii="Arial" w:hAnsi="Arial" w:cs="Arial"/>
                <w:color w:val="564D39"/>
                <w:sz w:val="24"/>
                <w:szCs w:val="24"/>
              </w:rPr>
              <w:lastRenderedPageBreak/>
              <w:t xml:space="preserve">understand their capability to connect their needs through language resulting in even higher efforts once they are equipped with a few real words. Sharecare.com (2018) explain that children communicate with true words and gestures. The child begins to repeat words that are overheard in conversations and watch others to see if they are understood in a conversation and if they can follow the conversation said by others. Children at this stage have a vocabulary of about five to twenty words. Parents should provide opportunities to identify things and people to their children, providing them with more opportunities to improve their vocabulary. </w:t>
            </w:r>
          </w:p>
          <w:p w14:paraId="6B5E579A" w14:textId="77777777" w:rsidR="00A54083" w:rsidRPr="00A54083" w:rsidRDefault="00A54083" w:rsidP="00A54083">
            <w:pPr>
              <w:spacing w:before="100" w:beforeAutospacing="1" w:after="100" w:afterAutospacing="1" w:line="360" w:lineRule="auto"/>
              <w:ind w:firstLine="720"/>
              <w:rPr>
                <w:rFonts w:ascii="Arial" w:eastAsia="Times New Roman" w:hAnsi="Arial" w:cs="Times New Roman"/>
                <w:color w:val="333333"/>
                <w:sz w:val="24"/>
                <w:szCs w:val="24"/>
              </w:rPr>
            </w:pPr>
            <w:r w:rsidRPr="00A54083">
              <w:rPr>
                <w:rFonts w:ascii="Arial" w:hAnsi="Arial" w:cs="Arial"/>
                <w:color w:val="564D39"/>
                <w:sz w:val="24"/>
                <w:szCs w:val="24"/>
              </w:rPr>
              <w:t xml:space="preserve">During the months of nineteen to twenty four, children </w:t>
            </w:r>
            <w:r w:rsidRPr="00A54083">
              <w:rPr>
                <w:rFonts w:ascii="Arial" w:eastAsia="Times New Roman" w:hAnsi="Arial" w:cs="Times New Roman"/>
                <w:color w:val="333333"/>
                <w:sz w:val="24"/>
                <w:szCs w:val="24"/>
              </w:rPr>
              <w:t xml:space="preserve">are able to identify up to five body parts, they are able to identify common objects and pictures when named. They recognise new words daily and begin to understand more complex sentences. Their language development grows quickly and they begin to use two word sentences, they are able to refer to themselves by their name and they begin to talk about things they are interested in, things that move, do something or objects they can do things with. They also begin to use pronouns within their daily speech. </w:t>
            </w:r>
          </w:p>
          <w:p w14:paraId="1D539C58" w14:textId="77777777" w:rsidR="00A54083" w:rsidRPr="00A54083" w:rsidRDefault="00A54083" w:rsidP="00A54083">
            <w:pPr>
              <w:spacing w:before="100" w:beforeAutospacing="1" w:after="100" w:afterAutospacing="1" w:line="360" w:lineRule="auto"/>
              <w:ind w:firstLine="720"/>
              <w:rPr>
                <w:rFonts w:ascii="Arial" w:eastAsia="Times New Roman" w:hAnsi="Arial" w:cs="Times New Roman"/>
                <w:color w:val="333333"/>
                <w:sz w:val="24"/>
                <w:szCs w:val="24"/>
              </w:rPr>
            </w:pPr>
            <w:r w:rsidRPr="00A54083">
              <w:rPr>
                <w:rFonts w:ascii="Arial" w:eastAsia="Times New Roman" w:hAnsi="Arial" w:cs="Times New Roman"/>
                <w:color w:val="333333"/>
                <w:sz w:val="24"/>
                <w:szCs w:val="24"/>
              </w:rPr>
              <w:tab/>
              <w:t xml:space="preserve">From thirty-six months to forty-eight months, children begin to use some plural and past tenses, they have a vocabulary of 900-1000 words and they have knowledge of prepositions, such as under, on top and beside. Most children are able to now understand simple questions relating to their environment and activities. They can confidently name familiar animals and interoperate the animal noises in their own way. They begin to understand concepts of longer, larger and bigger and can repeat words of up to four syllables. Many children are able to say all the colours of the rainbow and can recognise objects in picture books and magazines. (Sharecare.com 2018). </w:t>
            </w:r>
          </w:p>
          <w:p w14:paraId="2BA196F0" w14:textId="77777777" w:rsidR="00A54083" w:rsidRPr="00A54083" w:rsidRDefault="00A54083" w:rsidP="00A54083">
            <w:pPr>
              <w:spacing w:before="100" w:beforeAutospacing="1" w:after="100" w:afterAutospacing="1" w:line="360" w:lineRule="auto"/>
              <w:ind w:firstLine="720"/>
              <w:rPr>
                <w:rFonts w:ascii="Arial" w:eastAsia="Times New Roman" w:hAnsi="Arial" w:cs="Times New Roman"/>
                <w:color w:val="333333"/>
                <w:sz w:val="24"/>
                <w:szCs w:val="24"/>
              </w:rPr>
            </w:pPr>
            <w:r w:rsidRPr="00A54083">
              <w:rPr>
                <w:rFonts w:ascii="Arial" w:eastAsia="Times New Roman" w:hAnsi="Arial" w:cs="Times New Roman"/>
                <w:color w:val="333333"/>
                <w:sz w:val="24"/>
                <w:szCs w:val="24"/>
              </w:rPr>
              <w:tab/>
              <w:t xml:space="preserve">At sixty months, children’s speech should be completely understandable; they should be able to repeat sentences of nine words or more. They are able to follow commands without any interruptions; they have the understanding of simple time concepts, such as, morning, night and day. They can count to ten and can recognise numbers up to five and are able to know and say their own age. Children are able to create fairly long sentences and uses some </w:t>
            </w:r>
            <w:r w:rsidRPr="00A54083">
              <w:rPr>
                <w:rFonts w:ascii="Arial" w:eastAsia="Times New Roman" w:hAnsi="Arial" w:cs="Times New Roman"/>
                <w:color w:val="333333"/>
                <w:sz w:val="24"/>
                <w:szCs w:val="24"/>
              </w:rPr>
              <w:lastRenderedPageBreak/>
              <w:t xml:space="preserve">compound and complex sentences. </w:t>
            </w:r>
          </w:p>
          <w:p w14:paraId="71284D27" w14:textId="77777777" w:rsidR="00A54083" w:rsidRDefault="00A54083" w:rsidP="00A54083">
            <w:pPr>
              <w:spacing w:before="100" w:beforeAutospacing="1" w:after="100" w:afterAutospacing="1" w:line="360" w:lineRule="auto"/>
              <w:ind w:firstLine="720"/>
              <w:rPr>
                <w:rFonts w:ascii="Arial" w:eastAsia="Times New Roman" w:hAnsi="Arial" w:cs="Times New Roman"/>
                <w:color w:val="333333"/>
              </w:rPr>
            </w:pPr>
            <w:r w:rsidRPr="00A54083">
              <w:rPr>
                <w:rFonts w:ascii="Arial" w:eastAsia="Times New Roman" w:hAnsi="Arial" w:cs="Times New Roman"/>
                <w:color w:val="333333"/>
                <w:sz w:val="24"/>
                <w:szCs w:val="24"/>
              </w:rPr>
              <w:tab/>
              <w:t xml:space="preserve">At the age of six to seven years of age, children can tell a connected story about a picture, seeing relationships between objects and happenings. They are able to read simple passages and can write many words. They are able to handle opposite analogies easily, such as girl/boy, long/short, hot/cold and blunt/sharp. </w:t>
            </w:r>
          </w:p>
          <w:p w14:paraId="3224B473" w14:textId="77777777" w:rsidR="00A54083" w:rsidRPr="00C57D47" w:rsidRDefault="00A54083" w:rsidP="00A54083">
            <w:pPr>
              <w:rPr>
                <w:rFonts w:ascii="Arial" w:hAnsi="Arial" w:cs="Arial"/>
                <w:b/>
                <w:i/>
                <w:sz w:val="24"/>
                <w:szCs w:val="24"/>
                <w:u w:val="single"/>
              </w:rPr>
            </w:pPr>
            <w:r w:rsidRPr="00C57D47">
              <w:rPr>
                <w:rFonts w:ascii="Arial" w:hAnsi="Arial" w:cs="Arial"/>
                <w:b/>
                <w:i/>
                <w:sz w:val="24"/>
                <w:szCs w:val="24"/>
                <w:u w:val="single"/>
              </w:rPr>
              <w:t xml:space="preserve">References </w:t>
            </w:r>
          </w:p>
          <w:p w14:paraId="452B6D2E" w14:textId="77777777" w:rsidR="00A54083" w:rsidRPr="00C57D47" w:rsidRDefault="00A54083" w:rsidP="00A54083">
            <w:pPr>
              <w:rPr>
                <w:sz w:val="24"/>
                <w:szCs w:val="24"/>
              </w:rPr>
            </w:pPr>
          </w:p>
          <w:p w14:paraId="2E08498A" w14:textId="77777777" w:rsidR="00A54083" w:rsidRPr="00C57D47" w:rsidRDefault="00A54083" w:rsidP="00A54083">
            <w:pPr>
              <w:spacing w:line="360" w:lineRule="auto"/>
              <w:rPr>
                <w:rFonts w:ascii="Arial" w:eastAsia="Times New Roman" w:hAnsi="Arial" w:cs="Arial"/>
                <w:color w:val="000000"/>
                <w:sz w:val="24"/>
                <w:szCs w:val="24"/>
                <w:shd w:val="clear" w:color="auto" w:fill="FFFFFF"/>
              </w:rPr>
            </w:pPr>
            <w:r w:rsidRPr="00C57D47">
              <w:rPr>
                <w:rFonts w:ascii="Arial" w:eastAsia="Times New Roman" w:hAnsi="Arial" w:cs="Arial"/>
                <w:color w:val="000000"/>
                <w:sz w:val="24"/>
                <w:szCs w:val="24"/>
                <w:shd w:val="clear" w:color="auto" w:fill="FFFFFF"/>
              </w:rPr>
              <w:t xml:space="preserve">Brooks, P. and </w:t>
            </w:r>
            <w:proofErr w:type="spellStart"/>
            <w:r w:rsidRPr="00C57D47">
              <w:rPr>
                <w:rFonts w:ascii="Arial" w:eastAsia="Times New Roman" w:hAnsi="Arial" w:cs="Arial"/>
                <w:color w:val="000000"/>
                <w:sz w:val="24"/>
                <w:szCs w:val="24"/>
                <w:shd w:val="clear" w:color="auto" w:fill="FFFFFF"/>
              </w:rPr>
              <w:t>Kempe</w:t>
            </w:r>
            <w:proofErr w:type="spellEnd"/>
            <w:r w:rsidRPr="00C57D47">
              <w:rPr>
                <w:rFonts w:ascii="Arial" w:eastAsia="Times New Roman" w:hAnsi="Arial" w:cs="Arial"/>
                <w:color w:val="000000"/>
                <w:sz w:val="24"/>
                <w:szCs w:val="24"/>
                <w:shd w:val="clear" w:color="auto" w:fill="FFFFFF"/>
              </w:rPr>
              <w:t>, V. (2018). </w:t>
            </w:r>
            <w:r w:rsidRPr="00C57D47">
              <w:rPr>
                <w:rFonts w:ascii="Arial" w:eastAsia="Times New Roman" w:hAnsi="Arial" w:cs="Arial"/>
                <w:i/>
                <w:iCs/>
                <w:color w:val="000000"/>
                <w:sz w:val="24"/>
                <w:szCs w:val="24"/>
              </w:rPr>
              <w:t>SAGE Reference - Lexical Development</w:t>
            </w:r>
            <w:r w:rsidRPr="00C57D47">
              <w:rPr>
                <w:rFonts w:ascii="Arial" w:eastAsia="Times New Roman" w:hAnsi="Arial" w:cs="Arial"/>
                <w:color w:val="000000"/>
                <w:sz w:val="24"/>
                <w:szCs w:val="24"/>
                <w:shd w:val="clear" w:color="auto" w:fill="FFFFFF"/>
              </w:rPr>
              <w:t>. [</w:t>
            </w:r>
            <w:proofErr w:type="gramStart"/>
            <w:r w:rsidRPr="00C57D47">
              <w:rPr>
                <w:rFonts w:ascii="Arial" w:eastAsia="Times New Roman" w:hAnsi="Arial" w:cs="Arial"/>
                <w:color w:val="000000"/>
                <w:sz w:val="24"/>
                <w:szCs w:val="24"/>
                <w:shd w:val="clear" w:color="auto" w:fill="FFFFFF"/>
              </w:rPr>
              <w:t>online</w:t>
            </w:r>
            <w:proofErr w:type="gramEnd"/>
            <w:r w:rsidRPr="00C57D47">
              <w:rPr>
                <w:rFonts w:ascii="Arial" w:eastAsia="Times New Roman" w:hAnsi="Arial" w:cs="Arial"/>
                <w:color w:val="000000"/>
                <w:sz w:val="24"/>
                <w:szCs w:val="24"/>
                <w:shd w:val="clear" w:color="auto" w:fill="FFFFFF"/>
              </w:rPr>
              <w:t>] Sk.sagepub.com. Available at: http://sk.sagepub.com/reference/encyclopedia-of-language-development/n110.xml [Accessed 30 Oct. 2018].</w:t>
            </w:r>
          </w:p>
          <w:p w14:paraId="0EFA0615" w14:textId="77777777" w:rsidR="00A54083" w:rsidRPr="00C57D47" w:rsidRDefault="00A54083" w:rsidP="00A54083">
            <w:pPr>
              <w:spacing w:line="360" w:lineRule="auto"/>
              <w:rPr>
                <w:sz w:val="24"/>
                <w:szCs w:val="24"/>
              </w:rPr>
            </w:pPr>
          </w:p>
          <w:p w14:paraId="28C80A07" w14:textId="77777777" w:rsidR="00A54083" w:rsidRPr="00C57D47" w:rsidRDefault="00A54083" w:rsidP="00A54083">
            <w:pPr>
              <w:spacing w:line="360" w:lineRule="auto"/>
              <w:rPr>
                <w:rFonts w:ascii="Times" w:eastAsia="Times New Roman" w:hAnsi="Times" w:cs="Times New Roman"/>
                <w:sz w:val="24"/>
                <w:szCs w:val="24"/>
              </w:rPr>
            </w:pPr>
            <w:r w:rsidRPr="00C57D47">
              <w:rPr>
                <w:rFonts w:ascii="Arial" w:eastAsia="Times New Roman" w:hAnsi="Arial" w:cs="Arial"/>
                <w:color w:val="000000"/>
                <w:sz w:val="24"/>
                <w:szCs w:val="24"/>
                <w:shd w:val="clear" w:color="auto" w:fill="FFFFFF"/>
              </w:rPr>
              <w:t>Healthofchildren.com. (2018). </w:t>
            </w:r>
            <w:r w:rsidRPr="00C57D47">
              <w:rPr>
                <w:rFonts w:ascii="Arial" w:eastAsia="Times New Roman" w:hAnsi="Arial" w:cs="Arial"/>
                <w:i/>
                <w:iCs/>
                <w:color w:val="000000"/>
                <w:sz w:val="24"/>
                <w:szCs w:val="24"/>
              </w:rPr>
              <w:t>Lisping - baby, symptoms, stages, Definition, Description, Demographics, Causes and symptoms</w:t>
            </w:r>
            <w:r w:rsidRPr="00C57D47">
              <w:rPr>
                <w:rFonts w:ascii="Arial" w:eastAsia="Times New Roman" w:hAnsi="Arial" w:cs="Arial"/>
                <w:color w:val="000000"/>
                <w:sz w:val="24"/>
                <w:szCs w:val="24"/>
                <w:shd w:val="clear" w:color="auto" w:fill="FFFFFF"/>
              </w:rPr>
              <w:t>. [</w:t>
            </w:r>
            <w:proofErr w:type="gramStart"/>
            <w:r w:rsidRPr="00C57D47">
              <w:rPr>
                <w:rFonts w:ascii="Arial" w:eastAsia="Times New Roman" w:hAnsi="Arial" w:cs="Arial"/>
                <w:color w:val="000000"/>
                <w:sz w:val="24"/>
                <w:szCs w:val="24"/>
                <w:shd w:val="clear" w:color="auto" w:fill="FFFFFF"/>
              </w:rPr>
              <w:t>online</w:t>
            </w:r>
            <w:proofErr w:type="gramEnd"/>
            <w:r w:rsidRPr="00C57D47">
              <w:rPr>
                <w:rFonts w:ascii="Arial" w:eastAsia="Times New Roman" w:hAnsi="Arial" w:cs="Arial"/>
                <w:color w:val="000000"/>
                <w:sz w:val="24"/>
                <w:szCs w:val="24"/>
                <w:shd w:val="clear" w:color="auto" w:fill="FFFFFF"/>
              </w:rPr>
              <w:t>] Available at: http://www.healthofchildren.com/L/Lisping.html [Accessed 30 Oct. 2018].</w:t>
            </w:r>
          </w:p>
          <w:p w14:paraId="1D358370" w14:textId="77777777" w:rsidR="00A54083" w:rsidRPr="00C57D47" w:rsidRDefault="00A54083" w:rsidP="00A54083">
            <w:pPr>
              <w:spacing w:line="360" w:lineRule="auto"/>
              <w:rPr>
                <w:sz w:val="24"/>
                <w:szCs w:val="24"/>
              </w:rPr>
            </w:pPr>
          </w:p>
          <w:p w14:paraId="290031D0" w14:textId="77777777" w:rsidR="00A54083" w:rsidRPr="00C57D47" w:rsidRDefault="00A54083" w:rsidP="00A54083">
            <w:pPr>
              <w:spacing w:line="360" w:lineRule="auto"/>
              <w:rPr>
                <w:rFonts w:ascii="Times" w:eastAsia="Times New Roman" w:hAnsi="Times" w:cs="Times New Roman"/>
                <w:sz w:val="24"/>
                <w:szCs w:val="24"/>
              </w:rPr>
            </w:pPr>
            <w:r w:rsidRPr="00C57D47">
              <w:rPr>
                <w:rFonts w:ascii="Arial" w:eastAsia="Times New Roman" w:hAnsi="Arial" w:cs="Arial"/>
                <w:color w:val="000000"/>
                <w:sz w:val="24"/>
                <w:szCs w:val="24"/>
                <w:shd w:val="clear" w:color="auto" w:fill="FFFFFF"/>
              </w:rPr>
              <w:t>HealthyChildren.org. (2018). </w:t>
            </w:r>
            <w:r w:rsidRPr="00C57D47">
              <w:rPr>
                <w:rFonts w:ascii="Arial" w:eastAsia="Times New Roman" w:hAnsi="Arial" w:cs="Arial"/>
                <w:i/>
                <w:iCs/>
                <w:color w:val="000000"/>
                <w:sz w:val="24"/>
                <w:szCs w:val="24"/>
              </w:rPr>
              <w:t>Language Development: 8 to 12 Months</w:t>
            </w:r>
            <w:r w:rsidRPr="00C57D47">
              <w:rPr>
                <w:rFonts w:ascii="Arial" w:eastAsia="Times New Roman" w:hAnsi="Arial" w:cs="Arial"/>
                <w:color w:val="000000"/>
                <w:sz w:val="24"/>
                <w:szCs w:val="24"/>
                <w:shd w:val="clear" w:color="auto" w:fill="FFFFFF"/>
              </w:rPr>
              <w:t>. [</w:t>
            </w:r>
            <w:proofErr w:type="gramStart"/>
            <w:r w:rsidRPr="00C57D47">
              <w:rPr>
                <w:rFonts w:ascii="Arial" w:eastAsia="Times New Roman" w:hAnsi="Arial" w:cs="Arial"/>
                <w:color w:val="000000"/>
                <w:sz w:val="24"/>
                <w:szCs w:val="24"/>
                <w:shd w:val="clear" w:color="auto" w:fill="FFFFFF"/>
              </w:rPr>
              <w:t>online</w:t>
            </w:r>
            <w:proofErr w:type="gramEnd"/>
            <w:r w:rsidRPr="00C57D47">
              <w:rPr>
                <w:rFonts w:ascii="Arial" w:eastAsia="Times New Roman" w:hAnsi="Arial" w:cs="Arial"/>
                <w:color w:val="000000"/>
                <w:sz w:val="24"/>
                <w:szCs w:val="24"/>
                <w:shd w:val="clear" w:color="auto" w:fill="FFFFFF"/>
              </w:rPr>
              <w:t>] Available at: https://www.healthychildren.org/English/ages-stages/baby/Pages/Language-Development-8-to-12-Months.aspx [Accessed 30 Oct. 2018].</w:t>
            </w:r>
          </w:p>
          <w:p w14:paraId="0783AF0A" w14:textId="77777777" w:rsidR="00A54083" w:rsidRPr="00C57D47" w:rsidRDefault="00A54083" w:rsidP="00A54083">
            <w:pPr>
              <w:spacing w:line="360" w:lineRule="auto"/>
              <w:rPr>
                <w:sz w:val="24"/>
                <w:szCs w:val="24"/>
              </w:rPr>
            </w:pPr>
          </w:p>
          <w:p w14:paraId="61DEC821" w14:textId="77777777" w:rsidR="00A54083" w:rsidRPr="00C57D47" w:rsidRDefault="00A54083" w:rsidP="00A54083">
            <w:pPr>
              <w:spacing w:line="360" w:lineRule="auto"/>
              <w:rPr>
                <w:rFonts w:ascii="Times" w:eastAsia="Times New Roman" w:hAnsi="Times" w:cs="Times New Roman"/>
                <w:sz w:val="24"/>
                <w:szCs w:val="24"/>
              </w:rPr>
            </w:pPr>
            <w:r w:rsidRPr="00C57D47">
              <w:rPr>
                <w:rFonts w:ascii="Arial" w:eastAsia="Times New Roman" w:hAnsi="Arial" w:cs="Times New Roman"/>
                <w:color w:val="000000"/>
                <w:sz w:val="24"/>
                <w:szCs w:val="24"/>
                <w:shd w:val="clear" w:color="auto" w:fill="FFFFFF"/>
              </w:rPr>
              <w:t>How To Adult. (2018). </w:t>
            </w:r>
            <w:r w:rsidRPr="00C57D47">
              <w:rPr>
                <w:rFonts w:ascii="Arial" w:eastAsia="Times New Roman" w:hAnsi="Arial" w:cs="Times New Roman"/>
                <w:i/>
                <w:iCs/>
                <w:color w:val="000000"/>
                <w:sz w:val="24"/>
                <w:szCs w:val="24"/>
              </w:rPr>
              <w:t>The Effect of Language Development on Social Development</w:t>
            </w:r>
            <w:r w:rsidRPr="00C57D47">
              <w:rPr>
                <w:rFonts w:ascii="Arial" w:eastAsia="Times New Roman" w:hAnsi="Arial" w:cs="Times New Roman"/>
                <w:color w:val="000000"/>
                <w:sz w:val="24"/>
                <w:szCs w:val="24"/>
                <w:shd w:val="clear" w:color="auto" w:fill="FFFFFF"/>
              </w:rPr>
              <w:t>. [</w:t>
            </w:r>
            <w:proofErr w:type="gramStart"/>
            <w:r w:rsidRPr="00C57D47">
              <w:rPr>
                <w:rFonts w:ascii="Arial" w:eastAsia="Times New Roman" w:hAnsi="Arial" w:cs="Times New Roman"/>
                <w:color w:val="000000"/>
                <w:sz w:val="24"/>
                <w:szCs w:val="24"/>
                <w:shd w:val="clear" w:color="auto" w:fill="FFFFFF"/>
              </w:rPr>
              <w:t>online</w:t>
            </w:r>
            <w:proofErr w:type="gramEnd"/>
            <w:r w:rsidRPr="00C57D47">
              <w:rPr>
                <w:rFonts w:ascii="Arial" w:eastAsia="Times New Roman" w:hAnsi="Arial" w:cs="Times New Roman"/>
                <w:color w:val="000000"/>
                <w:sz w:val="24"/>
                <w:szCs w:val="24"/>
                <w:shd w:val="clear" w:color="auto" w:fill="FFFFFF"/>
              </w:rPr>
              <w:t>] Available at: https://howtoadult.com/effect-language-development-social-development-16565.html [Accessed 3 Nov. 2018].</w:t>
            </w:r>
          </w:p>
          <w:p w14:paraId="3AB08E5A" w14:textId="77777777" w:rsidR="00A54083" w:rsidRPr="00C57D47" w:rsidRDefault="00A54083" w:rsidP="00A54083">
            <w:pPr>
              <w:spacing w:line="360" w:lineRule="auto"/>
              <w:rPr>
                <w:sz w:val="24"/>
                <w:szCs w:val="24"/>
              </w:rPr>
            </w:pPr>
          </w:p>
          <w:p w14:paraId="2251EFE9" w14:textId="77777777" w:rsidR="00A54083" w:rsidRPr="00C57D47" w:rsidRDefault="00A54083" w:rsidP="00A54083">
            <w:pPr>
              <w:spacing w:line="360" w:lineRule="auto"/>
              <w:rPr>
                <w:rFonts w:ascii="Times" w:eastAsia="Times New Roman" w:hAnsi="Times" w:cs="Times New Roman"/>
                <w:sz w:val="24"/>
                <w:szCs w:val="24"/>
              </w:rPr>
            </w:pPr>
            <w:proofErr w:type="spellStart"/>
            <w:r w:rsidRPr="00C57D47">
              <w:rPr>
                <w:rFonts w:ascii="Arial" w:eastAsia="Times New Roman" w:hAnsi="Arial" w:cs="Arial"/>
                <w:color w:val="000000"/>
                <w:sz w:val="24"/>
                <w:szCs w:val="24"/>
                <w:shd w:val="clear" w:color="auto" w:fill="FFFFFF"/>
              </w:rPr>
              <w:t>Sharecare</w:t>
            </w:r>
            <w:proofErr w:type="spellEnd"/>
            <w:r w:rsidRPr="00C57D47">
              <w:rPr>
                <w:rFonts w:ascii="Arial" w:eastAsia="Times New Roman" w:hAnsi="Arial" w:cs="Arial"/>
                <w:color w:val="000000"/>
                <w:sz w:val="24"/>
                <w:szCs w:val="24"/>
                <w:shd w:val="clear" w:color="auto" w:fill="FFFFFF"/>
              </w:rPr>
              <w:t>. (2018). </w:t>
            </w:r>
            <w:r w:rsidRPr="00C57D47">
              <w:rPr>
                <w:rFonts w:ascii="Arial" w:eastAsia="Times New Roman" w:hAnsi="Arial" w:cs="Arial"/>
                <w:i/>
                <w:iCs/>
                <w:color w:val="000000"/>
                <w:sz w:val="24"/>
                <w:szCs w:val="24"/>
              </w:rPr>
              <w:t>How does language develop between birth and 3 months of age? | Baby Development</w:t>
            </w:r>
            <w:r w:rsidRPr="00C57D47">
              <w:rPr>
                <w:rFonts w:ascii="Arial" w:eastAsia="Times New Roman" w:hAnsi="Arial" w:cs="Arial"/>
                <w:color w:val="000000"/>
                <w:sz w:val="24"/>
                <w:szCs w:val="24"/>
                <w:shd w:val="clear" w:color="auto" w:fill="FFFFFF"/>
              </w:rPr>
              <w:t>. [</w:t>
            </w:r>
            <w:proofErr w:type="gramStart"/>
            <w:r w:rsidRPr="00C57D47">
              <w:rPr>
                <w:rFonts w:ascii="Arial" w:eastAsia="Times New Roman" w:hAnsi="Arial" w:cs="Arial"/>
                <w:color w:val="000000"/>
                <w:sz w:val="24"/>
                <w:szCs w:val="24"/>
                <w:shd w:val="clear" w:color="auto" w:fill="FFFFFF"/>
              </w:rPr>
              <w:t>online</w:t>
            </w:r>
            <w:proofErr w:type="gramEnd"/>
            <w:r w:rsidRPr="00C57D47">
              <w:rPr>
                <w:rFonts w:ascii="Arial" w:eastAsia="Times New Roman" w:hAnsi="Arial" w:cs="Arial"/>
                <w:color w:val="000000"/>
                <w:sz w:val="24"/>
                <w:szCs w:val="24"/>
                <w:shd w:val="clear" w:color="auto" w:fill="FFFFFF"/>
              </w:rPr>
              <w:t>] Available at: https://www.sharecare.com/health/baby-development/how-language-develop-birth-3-months [Accessed 30 Oct. 2018].</w:t>
            </w:r>
          </w:p>
          <w:p w14:paraId="3C6D6F9F" w14:textId="77777777" w:rsidR="00A54083" w:rsidRPr="00C57D47" w:rsidRDefault="00A54083" w:rsidP="00A54083">
            <w:pPr>
              <w:spacing w:line="360" w:lineRule="auto"/>
              <w:rPr>
                <w:sz w:val="24"/>
                <w:szCs w:val="24"/>
              </w:rPr>
            </w:pPr>
          </w:p>
          <w:p w14:paraId="2B03F146" w14:textId="186F01C3" w:rsidR="00CC2FB3" w:rsidRPr="00A54083" w:rsidRDefault="00A54083" w:rsidP="00A54083">
            <w:pPr>
              <w:spacing w:line="360" w:lineRule="auto"/>
              <w:rPr>
                <w:rFonts w:ascii="Times" w:eastAsia="Times New Roman" w:hAnsi="Times" w:cs="Times New Roman"/>
              </w:rPr>
            </w:pPr>
            <w:r w:rsidRPr="00C57D47">
              <w:rPr>
                <w:rFonts w:ascii="Arial" w:eastAsia="Times New Roman" w:hAnsi="Arial" w:cs="Times New Roman"/>
                <w:color w:val="000000"/>
                <w:sz w:val="24"/>
                <w:szCs w:val="24"/>
                <w:shd w:val="clear" w:color="auto" w:fill="FFFFFF"/>
              </w:rPr>
              <w:t>Stammering.org. (2018). </w:t>
            </w:r>
            <w:r w:rsidRPr="00C57D47">
              <w:rPr>
                <w:rFonts w:ascii="Arial" w:eastAsia="Times New Roman" w:hAnsi="Arial" w:cs="Times New Roman"/>
                <w:i/>
                <w:iCs/>
                <w:color w:val="000000"/>
                <w:sz w:val="24"/>
                <w:szCs w:val="24"/>
              </w:rPr>
              <w:t>Basic information on stammering | British Stammering Association</w:t>
            </w:r>
            <w:r w:rsidRPr="00C57D47">
              <w:rPr>
                <w:rFonts w:ascii="Arial" w:eastAsia="Times New Roman" w:hAnsi="Arial" w:cs="Times New Roman"/>
                <w:color w:val="000000"/>
                <w:sz w:val="24"/>
                <w:szCs w:val="24"/>
                <w:shd w:val="clear" w:color="auto" w:fill="FFFFFF"/>
              </w:rPr>
              <w:t>. [</w:t>
            </w:r>
            <w:proofErr w:type="gramStart"/>
            <w:r w:rsidRPr="00C57D47">
              <w:rPr>
                <w:rFonts w:ascii="Arial" w:eastAsia="Times New Roman" w:hAnsi="Arial" w:cs="Times New Roman"/>
                <w:color w:val="000000"/>
                <w:sz w:val="24"/>
                <w:szCs w:val="24"/>
                <w:shd w:val="clear" w:color="auto" w:fill="FFFFFF"/>
              </w:rPr>
              <w:t>online</w:t>
            </w:r>
            <w:proofErr w:type="gramEnd"/>
            <w:r w:rsidRPr="00C57D47">
              <w:rPr>
                <w:rFonts w:ascii="Arial" w:eastAsia="Times New Roman" w:hAnsi="Arial" w:cs="Times New Roman"/>
                <w:color w:val="000000"/>
                <w:sz w:val="24"/>
                <w:szCs w:val="24"/>
                <w:shd w:val="clear" w:color="auto" w:fill="FFFFFF"/>
              </w:rPr>
              <w:t>] Available at: https://www.stammering.org/help-</w:t>
            </w:r>
            <w:r w:rsidRPr="00C57D47">
              <w:rPr>
                <w:rFonts w:ascii="Arial" w:eastAsia="Times New Roman" w:hAnsi="Arial" w:cs="Times New Roman"/>
                <w:color w:val="000000"/>
                <w:sz w:val="24"/>
                <w:szCs w:val="24"/>
                <w:shd w:val="clear" w:color="auto" w:fill="FFFFFF"/>
              </w:rPr>
              <w:lastRenderedPageBreak/>
              <w:t>information/topics/what-stammering/basic-information-stammering [Accessed 30 Oct. 2018]</w:t>
            </w:r>
            <w:bookmarkStart w:id="0" w:name="_GoBack"/>
            <w:bookmarkEnd w:id="0"/>
          </w:p>
          <w:p w14:paraId="514BD356" w14:textId="77777777" w:rsidR="00CC2FB3" w:rsidRDefault="00CC2FB3" w:rsidP="00A851DA">
            <w:pPr>
              <w:rPr>
                <w:b/>
              </w:rPr>
            </w:pPr>
          </w:p>
        </w:tc>
      </w:tr>
    </w:tbl>
    <w:p w14:paraId="00433CC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7ECB2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1434CA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DDFF26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63A73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13F47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95D47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3AE64C9" w14:textId="77777777" w:rsidTr="00405895">
        <w:tc>
          <w:tcPr>
            <w:tcW w:w="2310" w:type="dxa"/>
            <w:shd w:val="clear" w:color="auto" w:fill="D9D9D9" w:themeFill="background1" w:themeFillShade="D9"/>
          </w:tcPr>
          <w:p w14:paraId="2003C5C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C704C9" w14:textId="29EBF026" w:rsidR="00405895" w:rsidRPr="00B0415E" w:rsidRDefault="00A54083" w:rsidP="00A851DA">
            <w:pPr>
              <w:rPr>
                <w:rFonts w:cs="Bliss-Regular"/>
                <w:color w:val="000000"/>
              </w:rPr>
            </w:pPr>
            <w:r>
              <w:rPr>
                <w:rFonts w:cs="Bliss-Regular"/>
                <w:color w:val="000000"/>
              </w:rPr>
              <w:t xml:space="preserve">Laura Foster </w:t>
            </w:r>
          </w:p>
        </w:tc>
        <w:tc>
          <w:tcPr>
            <w:tcW w:w="1276" w:type="dxa"/>
            <w:shd w:val="clear" w:color="auto" w:fill="D9D9D9" w:themeFill="background1" w:themeFillShade="D9"/>
          </w:tcPr>
          <w:p w14:paraId="2D0F744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4EC98CA" w14:textId="5B68A41D" w:rsidR="00405895" w:rsidRPr="00B0415E" w:rsidRDefault="00A54083" w:rsidP="00A851DA">
            <w:pPr>
              <w:rPr>
                <w:rFonts w:cs="Bliss-Regular"/>
                <w:color w:val="000000"/>
              </w:rPr>
            </w:pPr>
            <w:r>
              <w:rPr>
                <w:rFonts w:cs="Bliss-Regular"/>
                <w:color w:val="000000"/>
              </w:rPr>
              <w:t>02.11.2018</w:t>
            </w:r>
          </w:p>
        </w:tc>
      </w:tr>
    </w:tbl>
    <w:p w14:paraId="145D3FF9" w14:textId="77777777" w:rsidR="00A851DA" w:rsidRPr="00B0415E" w:rsidRDefault="00A851DA" w:rsidP="00A851DA">
      <w:pPr>
        <w:rPr>
          <w:rFonts w:cs="Bliss-Regular"/>
          <w:color w:val="000000"/>
          <w:lang w:val="en-US"/>
        </w:rPr>
      </w:pPr>
    </w:p>
    <w:p w14:paraId="586BFBD6" w14:textId="77777777" w:rsidR="00A851DA" w:rsidRPr="00B0415E" w:rsidRDefault="00A851DA" w:rsidP="00A851DA">
      <w:pPr>
        <w:rPr>
          <w:rFonts w:cs="Bliss-Regular"/>
          <w:color w:val="000000"/>
          <w:lang w:val="en-US"/>
        </w:rPr>
      </w:pPr>
    </w:p>
    <w:p w14:paraId="41A92C6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100B8C5" w14:textId="77777777" w:rsidTr="00B0415E">
        <w:trPr>
          <w:trHeight w:val="249"/>
        </w:trPr>
        <w:tc>
          <w:tcPr>
            <w:tcW w:w="4621" w:type="dxa"/>
            <w:shd w:val="clear" w:color="auto" w:fill="D9D9D9" w:themeFill="background1" w:themeFillShade="D9"/>
          </w:tcPr>
          <w:p w14:paraId="1219B906" w14:textId="77777777" w:rsidR="00503D7E" w:rsidRPr="00B0415E" w:rsidRDefault="00503D7E" w:rsidP="00503D7E">
            <w:pPr>
              <w:rPr>
                <w:b/>
                <w:color w:val="002060"/>
              </w:rPr>
            </w:pPr>
            <w:r w:rsidRPr="00B0415E">
              <w:rPr>
                <w:b/>
                <w:color w:val="002060"/>
              </w:rPr>
              <w:t>Total Marks</w:t>
            </w:r>
          </w:p>
        </w:tc>
        <w:tc>
          <w:tcPr>
            <w:tcW w:w="4621" w:type="dxa"/>
          </w:tcPr>
          <w:p w14:paraId="7FDBDED6" w14:textId="77777777" w:rsidR="00503D7E" w:rsidRPr="00B0415E" w:rsidRDefault="00503D7E" w:rsidP="00503D7E">
            <w:pPr>
              <w:rPr>
                <w:rFonts w:cs="Times New Roman"/>
                <w:szCs w:val="32"/>
              </w:rPr>
            </w:pPr>
          </w:p>
        </w:tc>
      </w:tr>
      <w:tr w:rsidR="00503D7E" w:rsidRPr="00B0415E" w14:paraId="50302956" w14:textId="77777777" w:rsidTr="00B0415E">
        <w:tc>
          <w:tcPr>
            <w:tcW w:w="4621" w:type="dxa"/>
            <w:shd w:val="clear" w:color="auto" w:fill="D9D9D9" w:themeFill="background1" w:themeFillShade="D9"/>
          </w:tcPr>
          <w:p w14:paraId="03BD2F51" w14:textId="77777777" w:rsidR="00503D7E" w:rsidRPr="00B0415E" w:rsidRDefault="00503D7E" w:rsidP="00503D7E">
            <w:pPr>
              <w:rPr>
                <w:b/>
                <w:color w:val="002060"/>
              </w:rPr>
            </w:pPr>
            <w:r w:rsidRPr="00B0415E">
              <w:rPr>
                <w:b/>
                <w:color w:val="002060"/>
              </w:rPr>
              <w:t>Marks Obtained</w:t>
            </w:r>
          </w:p>
        </w:tc>
        <w:tc>
          <w:tcPr>
            <w:tcW w:w="4621" w:type="dxa"/>
          </w:tcPr>
          <w:p w14:paraId="0BCCF06C" w14:textId="77777777" w:rsidR="00503D7E" w:rsidRPr="00B0415E" w:rsidRDefault="00503D7E" w:rsidP="00503D7E">
            <w:pPr>
              <w:rPr>
                <w:rFonts w:cs="Times New Roman"/>
                <w:szCs w:val="32"/>
              </w:rPr>
            </w:pPr>
          </w:p>
        </w:tc>
      </w:tr>
      <w:tr w:rsidR="00503D7E" w:rsidRPr="00B0415E" w14:paraId="4DC46664" w14:textId="77777777" w:rsidTr="00B0415E">
        <w:tc>
          <w:tcPr>
            <w:tcW w:w="4621" w:type="dxa"/>
            <w:shd w:val="clear" w:color="auto" w:fill="D9D9D9" w:themeFill="background1" w:themeFillShade="D9"/>
          </w:tcPr>
          <w:p w14:paraId="62AEBABB" w14:textId="77777777" w:rsidR="00503D7E" w:rsidRPr="00B0415E" w:rsidRDefault="00B0415E" w:rsidP="00503D7E">
            <w:pPr>
              <w:rPr>
                <w:b/>
                <w:color w:val="002060"/>
              </w:rPr>
            </w:pPr>
            <w:r w:rsidRPr="00B0415E">
              <w:rPr>
                <w:b/>
                <w:color w:val="002060"/>
              </w:rPr>
              <w:t>Percentage / Grade</w:t>
            </w:r>
          </w:p>
        </w:tc>
        <w:tc>
          <w:tcPr>
            <w:tcW w:w="4621" w:type="dxa"/>
          </w:tcPr>
          <w:p w14:paraId="643E86C0" w14:textId="77777777" w:rsidR="00503D7E" w:rsidRPr="00B0415E" w:rsidRDefault="00503D7E" w:rsidP="00503D7E">
            <w:pPr>
              <w:rPr>
                <w:rFonts w:cs="Times New Roman"/>
                <w:szCs w:val="32"/>
              </w:rPr>
            </w:pPr>
          </w:p>
        </w:tc>
      </w:tr>
    </w:tbl>
    <w:p w14:paraId="0298E0B9" w14:textId="77777777" w:rsidR="00A851DA" w:rsidRDefault="00A851DA" w:rsidP="00503D7E">
      <w:pPr>
        <w:rPr>
          <w:rFonts w:cs="Times New Roman"/>
          <w:sz w:val="24"/>
          <w:szCs w:val="32"/>
        </w:rPr>
      </w:pPr>
    </w:p>
    <w:p w14:paraId="3DF1DD3E" w14:textId="77777777" w:rsidR="00607874" w:rsidRDefault="00607874" w:rsidP="00503D7E">
      <w:pPr>
        <w:rPr>
          <w:rFonts w:cs="Times New Roman"/>
          <w:sz w:val="24"/>
          <w:szCs w:val="32"/>
        </w:rPr>
      </w:pPr>
    </w:p>
    <w:p w14:paraId="02C16AAC" w14:textId="77777777" w:rsidR="00607874" w:rsidRDefault="00607874" w:rsidP="00503D7E">
      <w:pPr>
        <w:rPr>
          <w:rFonts w:cs="Times New Roman"/>
          <w:sz w:val="24"/>
          <w:szCs w:val="32"/>
        </w:rPr>
      </w:pPr>
    </w:p>
    <w:p w14:paraId="5125F61D" w14:textId="77777777" w:rsidR="00607874" w:rsidRDefault="00607874" w:rsidP="00503D7E">
      <w:pPr>
        <w:rPr>
          <w:rFonts w:cs="Times New Roman"/>
          <w:sz w:val="24"/>
          <w:szCs w:val="32"/>
        </w:rPr>
      </w:pPr>
    </w:p>
    <w:p w14:paraId="385FA821" w14:textId="77777777" w:rsidR="00607874" w:rsidRDefault="00607874" w:rsidP="00503D7E">
      <w:pPr>
        <w:rPr>
          <w:rFonts w:cs="Times New Roman"/>
          <w:sz w:val="24"/>
          <w:szCs w:val="32"/>
        </w:rPr>
      </w:pPr>
    </w:p>
    <w:p w14:paraId="48C1D28E" w14:textId="77777777" w:rsidR="00607874" w:rsidRDefault="00607874" w:rsidP="00503D7E">
      <w:pPr>
        <w:rPr>
          <w:rFonts w:cs="Times New Roman"/>
          <w:sz w:val="24"/>
          <w:szCs w:val="32"/>
        </w:rPr>
      </w:pPr>
    </w:p>
    <w:p w14:paraId="4EB75FE3" w14:textId="77777777" w:rsidR="00607874" w:rsidRDefault="00607874" w:rsidP="00503D7E">
      <w:pPr>
        <w:rPr>
          <w:rFonts w:cs="Times New Roman"/>
          <w:sz w:val="24"/>
          <w:szCs w:val="32"/>
        </w:rPr>
      </w:pPr>
    </w:p>
    <w:p w14:paraId="6BE65A2F" w14:textId="77777777" w:rsidR="00607874" w:rsidRDefault="00607874" w:rsidP="00503D7E">
      <w:pPr>
        <w:rPr>
          <w:rFonts w:cs="Times New Roman"/>
          <w:sz w:val="24"/>
          <w:szCs w:val="32"/>
        </w:rPr>
      </w:pPr>
    </w:p>
    <w:p w14:paraId="7F1EAB4A" w14:textId="77777777" w:rsidR="00EA30AB" w:rsidRDefault="00EA30AB" w:rsidP="00503D7E">
      <w:pPr>
        <w:rPr>
          <w:rFonts w:cs="Times New Roman"/>
          <w:sz w:val="24"/>
          <w:szCs w:val="32"/>
        </w:rPr>
      </w:pPr>
    </w:p>
    <w:p w14:paraId="569E3D94" w14:textId="77777777" w:rsidR="00EA30AB" w:rsidRDefault="00EA30AB" w:rsidP="00503D7E">
      <w:pPr>
        <w:rPr>
          <w:rFonts w:cs="Times New Roman"/>
          <w:sz w:val="24"/>
          <w:szCs w:val="32"/>
        </w:rPr>
      </w:pPr>
    </w:p>
    <w:p w14:paraId="0FAD2ECF" w14:textId="77777777" w:rsidR="00EA30AB" w:rsidRPr="00B0415E" w:rsidRDefault="00EA30AB" w:rsidP="00503D7E">
      <w:pPr>
        <w:rPr>
          <w:rFonts w:cs="Times New Roman"/>
          <w:sz w:val="24"/>
          <w:szCs w:val="32"/>
        </w:rPr>
      </w:pPr>
    </w:p>
    <w:sectPr w:rsidR="00EA30AB" w:rsidRPr="00B0415E" w:rsidSect="00187EB4">
      <w:headerReference w:type="even" r:id="rId1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824380" w14:textId="77777777" w:rsidR="00C53029" w:rsidRDefault="00C53029" w:rsidP="00CB4D0A">
      <w:pPr>
        <w:spacing w:after="0" w:line="240" w:lineRule="auto"/>
      </w:pPr>
      <w:r>
        <w:separator/>
      </w:r>
    </w:p>
  </w:endnote>
  <w:endnote w:type="continuationSeparator" w:id="0">
    <w:p w14:paraId="6E05D7C2"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Apple Chancery">
    <w:panose1 w:val="03020702040506060504"/>
    <w:charset w:val="00"/>
    <w:family w:val="auto"/>
    <w:pitch w:val="variable"/>
    <w:sig w:usb0="80000067" w:usb1="00000003" w:usb2="00000000" w:usb3="00000000" w:csb0="000001F3"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9CDAFD" w14:textId="77777777" w:rsidR="00C53029" w:rsidRDefault="00C53029" w:rsidP="00CB4D0A">
      <w:pPr>
        <w:spacing w:after="0" w:line="240" w:lineRule="auto"/>
      </w:pPr>
      <w:r>
        <w:separator/>
      </w:r>
    </w:p>
  </w:footnote>
  <w:footnote w:type="continuationSeparator" w:id="0">
    <w:p w14:paraId="1243B150" w14:textId="77777777"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B314B" w14:textId="77777777" w:rsidR="00A54083" w:rsidRDefault="00A54083" w:rsidP="00F572B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55D0C1" w14:textId="77777777" w:rsidR="00A54083" w:rsidRDefault="00A54083" w:rsidP="00A5408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6EE715" w14:textId="77777777" w:rsidR="00A54083" w:rsidRDefault="00A54083" w:rsidP="00F572B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BEFE89F" w14:textId="77777777" w:rsidR="00A54083" w:rsidRDefault="00A54083" w:rsidP="00A54083">
    <w:pPr>
      <w:pStyle w:val="Header"/>
      <w:ind w:right="360"/>
      <w:jc w:val="right"/>
      <w:rPr>
        <w:rFonts w:ascii="Arial" w:hAnsi="Arial"/>
      </w:rPr>
    </w:pPr>
  </w:p>
  <w:p w14:paraId="4FB803D6" w14:textId="77777777" w:rsidR="00A54083" w:rsidRDefault="00A54083" w:rsidP="00A54083">
    <w:pPr>
      <w:pStyle w:val="Header"/>
      <w:jc w:val="right"/>
      <w:rPr>
        <w:rFonts w:ascii="Arial" w:hAnsi="Arial"/>
      </w:rPr>
    </w:pPr>
    <w:r w:rsidRPr="00E26F0E">
      <w:rPr>
        <w:rFonts w:ascii="Arial" w:hAnsi="Arial"/>
      </w:rPr>
      <w:t xml:space="preserve">Laura Kathryn Foster </w:t>
    </w:r>
  </w:p>
  <w:p w14:paraId="61780AF9" w14:textId="77777777" w:rsidR="00A54083" w:rsidRDefault="00A54083" w:rsidP="00A54083">
    <w:pPr>
      <w:pStyle w:val="Header"/>
      <w:jc w:val="right"/>
      <w:rPr>
        <w:rFonts w:ascii="Arial" w:eastAsia="Times New Roman" w:hAnsi="Arial" w:cs="Times New Roman"/>
        <w:shd w:val="clear" w:color="auto" w:fill="FFFFFF"/>
      </w:rPr>
    </w:pPr>
    <w:r w:rsidRPr="00E26F0E">
      <w:rPr>
        <w:rFonts w:ascii="Arial" w:eastAsia="Times New Roman" w:hAnsi="Arial" w:cs="Times New Roman"/>
        <w:shd w:val="clear" w:color="auto" w:fill="FFFFFF"/>
      </w:rPr>
      <w:t>22896</w:t>
    </w:r>
  </w:p>
  <w:p w14:paraId="5549D151" w14:textId="77777777" w:rsidR="00A54083" w:rsidRPr="00E26F0E" w:rsidRDefault="00A54083" w:rsidP="00A54083">
    <w:pPr>
      <w:pStyle w:val="Header"/>
      <w:jc w:val="right"/>
      <w:rPr>
        <w:rFonts w:ascii="Arial" w:eastAsia="Times New Roman" w:hAnsi="Arial" w:cs="Times New Roman"/>
        <w:shd w:val="clear" w:color="auto" w:fill="FFFFFF"/>
      </w:rPr>
    </w:pPr>
    <w:r>
      <w:rPr>
        <w:rFonts w:ascii="Arial" w:eastAsia="Times New Roman" w:hAnsi="Arial" w:cs="Times New Roman"/>
        <w:shd w:val="clear" w:color="auto" w:fill="FFFFFF"/>
      </w:rPr>
      <w:t>Assessment 8</w:t>
    </w:r>
  </w:p>
  <w:p w14:paraId="022CB98B" w14:textId="77777777" w:rsidR="00A54083" w:rsidRDefault="00A5408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6885"/>
    <w:rsid w:val="0070347F"/>
    <w:rsid w:val="0070678E"/>
    <w:rsid w:val="00831C11"/>
    <w:rsid w:val="008A60B4"/>
    <w:rsid w:val="008B3C31"/>
    <w:rsid w:val="008B64FE"/>
    <w:rsid w:val="00935BF7"/>
    <w:rsid w:val="0095442C"/>
    <w:rsid w:val="00983942"/>
    <w:rsid w:val="009C37E0"/>
    <w:rsid w:val="009E41F4"/>
    <w:rsid w:val="00A14B66"/>
    <w:rsid w:val="00A54083"/>
    <w:rsid w:val="00A65CF7"/>
    <w:rsid w:val="00A81AB4"/>
    <w:rsid w:val="00A851DA"/>
    <w:rsid w:val="00AC7D5B"/>
    <w:rsid w:val="00AE1481"/>
    <w:rsid w:val="00B0415E"/>
    <w:rsid w:val="00B04678"/>
    <w:rsid w:val="00BA51FC"/>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6BAE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A54083"/>
  </w:style>
  <w:style w:type="paragraph" w:styleId="NormalWeb">
    <w:name w:val="Normal (Web)"/>
    <w:basedOn w:val="Normal"/>
    <w:uiPriority w:val="99"/>
    <w:unhideWhenUsed/>
    <w:rsid w:val="00A54083"/>
    <w:pPr>
      <w:spacing w:before="100" w:beforeAutospacing="1" w:after="100" w:afterAutospacing="1" w:line="240" w:lineRule="auto"/>
    </w:pPr>
    <w:rPr>
      <w:rFonts w:ascii="Times" w:eastAsiaTheme="minorEastAsia" w:hAnsi="Times"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A54083"/>
  </w:style>
  <w:style w:type="paragraph" w:styleId="NormalWeb">
    <w:name w:val="Normal (Web)"/>
    <w:basedOn w:val="Normal"/>
    <w:uiPriority w:val="99"/>
    <w:unhideWhenUsed/>
    <w:rsid w:val="00A54083"/>
    <w:pPr>
      <w:spacing w:before="100" w:beforeAutospacing="1" w:after="100" w:afterAutospacing="1" w:line="240" w:lineRule="auto"/>
    </w:pPr>
    <w:rPr>
      <w:rFonts w:ascii="Times" w:eastAsiaTheme="minorEastAsia"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65157-8EA7-3B45-A936-D31DAC3D0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2472</Words>
  <Characters>14097</Characters>
  <Application>Microsoft Macintosh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 Foster</cp:lastModifiedBy>
  <cp:revision>2</cp:revision>
  <dcterms:created xsi:type="dcterms:W3CDTF">2018-11-03T12:01:00Z</dcterms:created>
  <dcterms:modified xsi:type="dcterms:W3CDTF">2018-11-03T12:01:00Z</dcterms:modified>
</cp:coreProperties>
</file>