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0C0BAED"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7B3C46FA" wp14:editId="527BDF54">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5CCFFC00" w14:textId="77777777" w:rsidR="00607874" w:rsidRDefault="00E20944"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753372C1" wp14:editId="51C63CC4">
                <wp:simplePos x="0" y="0"/>
                <wp:positionH relativeFrom="column">
                  <wp:posOffset>2889885</wp:posOffset>
                </wp:positionH>
                <wp:positionV relativeFrom="paragraph">
                  <wp:posOffset>99695</wp:posOffset>
                </wp:positionV>
                <wp:extent cx="3114040" cy="466725"/>
                <wp:effectExtent l="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B28C0F6"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557F5689"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53372C1"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" stroked="f">
                <v:path arrowok="t"/>
                <v:textbox>
                  <w:txbxContent>
                    <w:p w14:paraId="2B28C0F6"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557F5689" w14:textId="77777777" w:rsidR="00405895" w:rsidRDefault="00405895"/>
                  </w:txbxContent>
                </v:textbox>
              </v:shape>
            </w:pict>
          </mc:Fallback>
        </mc:AlternateContent>
      </w:r>
    </w:p>
    <w:p w14:paraId="3203670A" w14:textId="77777777" w:rsidR="00607874" w:rsidRDefault="00607874" w:rsidP="00A851DA">
      <w:pPr>
        <w:rPr>
          <w:lang w:val="en-US"/>
        </w:rPr>
      </w:pPr>
    </w:p>
    <w:p w14:paraId="4794B8B5" w14:textId="77777777" w:rsidR="00607874" w:rsidRDefault="00607874" w:rsidP="00A851DA">
      <w:pPr>
        <w:rPr>
          <w:lang w:val="en-US"/>
        </w:rPr>
      </w:pPr>
    </w:p>
    <w:p w14:paraId="2F7EDBEF"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4"/>
        <w:gridCol w:w="6492"/>
      </w:tblGrid>
      <w:tr w:rsidR="00A851DA" w:rsidRPr="00B0415E" w14:paraId="7ED14F8C"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0C8340B"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0B816A22" w14:textId="77777777" w:rsidR="00A851DA" w:rsidRPr="00B0415E" w:rsidRDefault="006C7947">
            <w:pPr>
              <w:pStyle w:val="Default"/>
              <w:rPr>
                <w:rFonts w:asciiTheme="minorHAnsi" w:hAnsiTheme="minorHAnsi"/>
              </w:rPr>
            </w:pPr>
            <w:r>
              <w:rPr>
                <w:rFonts w:asciiTheme="minorHAnsi" w:hAnsiTheme="minorHAnsi"/>
              </w:rPr>
              <w:t>Laura Baldwin</w:t>
            </w:r>
          </w:p>
        </w:tc>
      </w:tr>
      <w:tr w:rsidR="00A851DA" w:rsidRPr="00B0415E" w14:paraId="36AB7547"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EE5ACB7"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0C1FAFE4" w14:textId="77777777" w:rsidR="00A851DA" w:rsidRPr="00B0415E" w:rsidRDefault="006C7947">
            <w:pPr>
              <w:pStyle w:val="Default"/>
              <w:rPr>
                <w:rFonts w:asciiTheme="minorHAnsi" w:hAnsiTheme="minorHAnsi"/>
              </w:rPr>
            </w:pPr>
            <w:r>
              <w:rPr>
                <w:rFonts w:asciiTheme="minorHAnsi" w:hAnsiTheme="minorHAnsi"/>
              </w:rPr>
              <w:t>20252</w:t>
            </w:r>
          </w:p>
        </w:tc>
      </w:tr>
      <w:tr w:rsidR="00A851DA" w:rsidRPr="00B0415E" w14:paraId="1221FCE0"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ABEE827"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38DD0552" w14:textId="77777777" w:rsidR="00A851DA" w:rsidRPr="00B0415E" w:rsidRDefault="006C7947">
            <w:pPr>
              <w:pStyle w:val="Default"/>
              <w:rPr>
                <w:rFonts w:asciiTheme="minorHAnsi" w:hAnsiTheme="minorHAnsi"/>
              </w:rPr>
            </w:pPr>
            <w:r>
              <w:rPr>
                <w:rFonts w:asciiTheme="minorHAnsi" w:hAnsiTheme="minorHAnsi"/>
              </w:rPr>
              <w:t xml:space="preserve">Diploma in Travel and Tourism </w:t>
            </w:r>
          </w:p>
        </w:tc>
      </w:tr>
      <w:tr w:rsidR="00A851DA" w:rsidRPr="00B0415E" w14:paraId="4F72410C"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CEEC7EF"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2F78FC42" w14:textId="6726FB9F" w:rsidR="00A851DA" w:rsidRPr="00B0415E" w:rsidRDefault="003E2287">
            <w:r>
              <w:t>5</w:t>
            </w:r>
          </w:p>
        </w:tc>
      </w:tr>
    </w:tbl>
    <w:p w14:paraId="6D3657BA" w14:textId="77777777" w:rsidR="00CC2FB3" w:rsidRDefault="00CC2FB3" w:rsidP="00A851DA">
      <w:pPr>
        <w:rPr>
          <w:b/>
          <w:lang w:val="en-US"/>
        </w:rPr>
      </w:pPr>
    </w:p>
    <w:p w14:paraId="58D069C3" w14:textId="77777777" w:rsidR="00443E6F" w:rsidRDefault="00527C11" w:rsidP="00A851DA">
      <w:pPr>
        <w:rPr>
          <w:b/>
          <w:sz w:val="28"/>
          <w:lang w:val="en-US"/>
        </w:rPr>
      </w:pPr>
      <w:r w:rsidRPr="00443E6F">
        <w:rPr>
          <w:b/>
          <w:sz w:val="28"/>
          <w:lang w:val="en-US"/>
        </w:rPr>
        <w:t>Marking Criteria:</w:t>
      </w:r>
    </w:p>
    <w:p w14:paraId="4E764CF5"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2B733B28"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199359CD" w14:textId="77777777" w:rsidTr="00CC2FB3">
        <w:tc>
          <w:tcPr>
            <w:tcW w:w="9242" w:type="dxa"/>
          </w:tcPr>
          <w:p w14:paraId="7EB13370" w14:textId="77777777"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14:paraId="6F0F3B95" w14:textId="77777777" w:rsidR="00CC2FB3" w:rsidRDefault="00CC2FB3" w:rsidP="00A851DA">
            <w:pPr>
              <w:rPr>
                <w:b/>
              </w:rPr>
            </w:pPr>
          </w:p>
          <w:p w14:paraId="0167F5EF" w14:textId="77777777" w:rsidR="005D5FEF" w:rsidRPr="005D5FEF" w:rsidRDefault="005D5FEF" w:rsidP="005D5FEF">
            <w:pPr>
              <w:spacing w:after="120" w:line="259" w:lineRule="auto"/>
              <w:ind w:left="3600" w:firstLine="720"/>
              <w:rPr>
                <w:color w:val="595959" w:themeColor="text1" w:themeTint="A6"/>
                <w:sz w:val="24"/>
                <w:szCs w:val="24"/>
              </w:rPr>
            </w:pPr>
            <w:r w:rsidRPr="005D5FEF">
              <w:rPr>
                <w:color w:val="595959" w:themeColor="text1" w:themeTint="A6"/>
                <w:sz w:val="24"/>
                <w:szCs w:val="24"/>
              </w:rPr>
              <w:t>Laura Baldwin 20252 Assessment 5 Page 1</w:t>
            </w:r>
          </w:p>
          <w:p w14:paraId="0C527DBC" w14:textId="77777777" w:rsidR="005D5FEF" w:rsidRPr="005D5FEF" w:rsidRDefault="005D5FEF" w:rsidP="005D5FEF">
            <w:pPr>
              <w:spacing w:after="120" w:line="259" w:lineRule="auto"/>
              <w:rPr>
                <w:color w:val="595959" w:themeColor="text1" w:themeTint="A6"/>
                <w:sz w:val="24"/>
                <w:szCs w:val="24"/>
              </w:rPr>
            </w:pPr>
            <w:r w:rsidRPr="005D5FEF">
              <w:rPr>
                <w:color w:val="595959" w:themeColor="text1" w:themeTint="A6"/>
                <w:sz w:val="24"/>
                <w:szCs w:val="24"/>
              </w:rPr>
              <w:t>Assessment 5 Marketing in Travel and Tourism</w:t>
            </w:r>
          </w:p>
          <w:p w14:paraId="53AE59B5" w14:textId="77777777" w:rsidR="005D5FEF" w:rsidRPr="005D5FEF" w:rsidRDefault="005D5FEF" w:rsidP="005D5FEF">
            <w:pPr>
              <w:numPr>
                <w:ilvl w:val="0"/>
                <w:numId w:val="4"/>
              </w:numPr>
              <w:spacing w:after="120" w:line="259" w:lineRule="auto"/>
              <w:contextualSpacing/>
              <w:rPr>
                <w:i/>
                <w:iCs/>
                <w:color w:val="000000" w:themeColor="text1"/>
                <w:sz w:val="24"/>
                <w:szCs w:val="24"/>
              </w:rPr>
            </w:pPr>
            <w:r w:rsidRPr="005D5FEF">
              <w:rPr>
                <w:i/>
                <w:iCs/>
                <w:color w:val="595959" w:themeColor="text1" w:themeTint="A6"/>
                <w:sz w:val="24"/>
                <w:szCs w:val="24"/>
              </w:rPr>
              <w:t>I. What does promotional activity aim at? (3)</w:t>
            </w:r>
          </w:p>
          <w:p w14:paraId="62B453E0" w14:textId="77777777" w:rsidR="005D5FEF" w:rsidRPr="005D5FEF" w:rsidRDefault="005D5FEF" w:rsidP="005D5FEF">
            <w:pPr>
              <w:spacing w:after="120" w:line="259" w:lineRule="auto"/>
              <w:ind w:left="360"/>
              <w:rPr>
                <w:color w:val="595959" w:themeColor="text1" w:themeTint="A6"/>
                <w:sz w:val="24"/>
                <w:szCs w:val="24"/>
              </w:rPr>
            </w:pPr>
            <w:r w:rsidRPr="005D5FEF">
              <w:rPr>
                <w:color w:val="595959" w:themeColor="text1" w:themeTint="A6"/>
                <w:sz w:val="24"/>
                <w:szCs w:val="24"/>
              </w:rPr>
              <w:t xml:space="preserve">Promotional activity includes; advertising, endorsements, sponsorship, brochures/leaflets, public relations, media including adverts on tv and radio and use of social media, sales promotion and press releases.  The purpose of promotional activity is to gain attention and interest, evoke a desire in prospective customers to want to buy and action them into doing so. All promotional activities have clear goals in terms of who their target market is, what their message is and which marketing criteria in terms of tactics and techniques that need to be employed in order to achieve this. </w:t>
            </w:r>
          </w:p>
          <w:p w14:paraId="3B0295BC" w14:textId="77777777" w:rsidR="005D5FEF" w:rsidRPr="005D5FEF" w:rsidRDefault="005D5FEF" w:rsidP="005D5FEF">
            <w:pPr>
              <w:spacing w:after="120" w:line="259" w:lineRule="auto"/>
              <w:ind w:left="360"/>
              <w:rPr>
                <w:i/>
                <w:iCs/>
                <w:color w:val="595959" w:themeColor="text1" w:themeTint="A6"/>
                <w:sz w:val="24"/>
                <w:szCs w:val="24"/>
              </w:rPr>
            </w:pPr>
            <w:r w:rsidRPr="005D5FEF">
              <w:rPr>
                <w:i/>
                <w:iCs/>
                <w:color w:val="595959" w:themeColor="text1" w:themeTint="A6"/>
                <w:sz w:val="24"/>
                <w:szCs w:val="24"/>
              </w:rPr>
              <w:t>ii. What does GTA stand for? And what is its role in tourism marketing? (3)</w:t>
            </w:r>
          </w:p>
          <w:p w14:paraId="6D373392" w14:textId="77777777" w:rsidR="005D5FEF" w:rsidRPr="005D5FEF" w:rsidRDefault="005D5FEF" w:rsidP="005D5FEF">
            <w:pPr>
              <w:spacing w:after="120" w:line="259" w:lineRule="auto"/>
              <w:ind w:left="360"/>
              <w:rPr>
                <w:color w:val="595959" w:themeColor="text1" w:themeTint="A6"/>
                <w:sz w:val="24"/>
                <w:szCs w:val="24"/>
              </w:rPr>
            </w:pPr>
            <w:r w:rsidRPr="005D5FEF">
              <w:rPr>
                <w:color w:val="595959" w:themeColor="text1" w:themeTint="A6"/>
                <w:sz w:val="24"/>
                <w:szCs w:val="24"/>
              </w:rPr>
              <w:t xml:space="preserve">GTA stands for Government Tourism Administration. Its purpose is to assist and guide in the development of the travel sector by planning, coordinating, directing, </w:t>
            </w:r>
            <w:proofErr w:type="spellStart"/>
            <w:r w:rsidRPr="005D5FEF">
              <w:rPr>
                <w:color w:val="595959" w:themeColor="text1" w:themeTint="A6"/>
                <w:sz w:val="24"/>
                <w:szCs w:val="24"/>
              </w:rPr>
              <w:t>organising</w:t>
            </w:r>
            <w:proofErr w:type="spellEnd"/>
            <w:r w:rsidRPr="005D5FEF">
              <w:rPr>
                <w:color w:val="595959" w:themeColor="text1" w:themeTint="A6"/>
                <w:sz w:val="24"/>
                <w:szCs w:val="24"/>
              </w:rPr>
              <w:t xml:space="preserve"> and monitoring all its various activities. In doing so it helps build all the components of the private sector into one by encouraging sectors within the political and institutional framework to work together to set and work towards certain goals and objectives. The GTA has a main role in product development; needs to shape the product to keep up with reaching marketing goals </w:t>
            </w:r>
            <w:proofErr w:type="spellStart"/>
            <w:r w:rsidRPr="005D5FEF">
              <w:rPr>
                <w:color w:val="595959" w:themeColor="text1" w:themeTint="A6"/>
                <w:sz w:val="24"/>
                <w:szCs w:val="24"/>
              </w:rPr>
              <w:t>aswell</w:t>
            </w:r>
            <w:proofErr w:type="spellEnd"/>
            <w:r w:rsidRPr="005D5FEF">
              <w:rPr>
                <w:color w:val="595959" w:themeColor="text1" w:themeTint="A6"/>
                <w:sz w:val="24"/>
                <w:szCs w:val="24"/>
              </w:rPr>
              <w:t xml:space="preserve"> as portray the destination in a way that stands out from the competition.  </w:t>
            </w:r>
          </w:p>
          <w:p w14:paraId="79C265EA" w14:textId="77777777" w:rsidR="005D5FEF" w:rsidRPr="005D5FEF" w:rsidRDefault="005D5FEF" w:rsidP="005D5FEF">
            <w:pPr>
              <w:spacing w:after="120" w:line="259" w:lineRule="auto"/>
              <w:ind w:left="360"/>
              <w:rPr>
                <w:i/>
                <w:iCs/>
                <w:color w:val="595959" w:themeColor="text1" w:themeTint="A6"/>
                <w:sz w:val="24"/>
                <w:szCs w:val="24"/>
              </w:rPr>
            </w:pPr>
            <w:r w:rsidRPr="005D5FEF">
              <w:rPr>
                <w:i/>
                <w:iCs/>
                <w:color w:val="595959" w:themeColor="text1" w:themeTint="A6"/>
                <w:sz w:val="24"/>
                <w:szCs w:val="24"/>
              </w:rPr>
              <w:lastRenderedPageBreak/>
              <w:t>iii. What is advertising and how is it different from marketing? (3)</w:t>
            </w:r>
          </w:p>
          <w:p w14:paraId="31CCC835" w14:textId="77777777" w:rsidR="005D5FEF" w:rsidRPr="005D5FEF" w:rsidRDefault="005D5FEF" w:rsidP="005D5FEF">
            <w:pPr>
              <w:spacing w:after="120" w:line="259" w:lineRule="auto"/>
              <w:ind w:left="360"/>
              <w:rPr>
                <w:i/>
                <w:iCs/>
                <w:color w:val="595959" w:themeColor="text1" w:themeTint="A6"/>
                <w:sz w:val="24"/>
                <w:szCs w:val="24"/>
              </w:rPr>
            </w:pPr>
            <w:r w:rsidRPr="005D5FEF">
              <w:rPr>
                <w:color w:val="595959" w:themeColor="text1" w:themeTint="A6"/>
                <w:sz w:val="24"/>
                <w:szCs w:val="24"/>
              </w:rPr>
              <w:t xml:space="preserve">Advertising is an audio or visual form of communication that promotes and/or sells a service, product or idea. It is a component of marketing and its primary goal is to influence buying </w:t>
            </w:r>
            <w:proofErr w:type="spellStart"/>
            <w:r w:rsidRPr="005D5FEF">
              <w:rPr>
                <w:color w:val="595959" w:themeColor="text1" w:themeTint="A6"/>
                <w:sz w:val="24"/>
                <w:szCs w:val="24"/>
              </w:rPr>
              <w:t>behaviour</w:t>
            </w:r>
            <w:proofErr w:type="spellEnd"/>
            <w:r w:rsidRPr="005D5FEF">
              <w:rPr>
                <w:color w:val="595959" w:themeColor="text1" w:themeTint="A6"/>
                <w:sz w:val="24"/>
                <w:szCs w:val="24"/>
              </w:rPr>
              <w:t xml:space="preserve"> by promoting a product, service or company. To achieve this, they focus on creative positioning and media as it spreads awareness about what you have to offer. Marketing on the other hand refers to the means of communication between a company and its target audience. It involves techniques such as target group identification, market segmentation and market analysis to ensure that the correct strategy is implemented for customer engagement and appropriate product promotion. The 4 elements that form marketing are; product, price, place and promotion. Advertising, unlike marketing, is non-personal. </w:t>
            </w:r>
          </w:p>
          <w:p w14:paraId="18295905" w14:textId="77777777" w:rsidR="005D5FEF" w:rsidRPr="005D5FEF" w:rsidRDefault="005D5FEF" w:rsidP="005D5FEF">
            <w:pPr>
              <w:spacing w:after="120" w:line="259" w:lineRule="auto"/>
              <w:ind w:left="360"/>
              <w:rPr>
                <w:i/>
                <w:iCs/>
                <w:color w:val="595959" w:themeColor="text1" w:themeTint="A6"/>
                <w:sz w:val="24"/>
                <w:szCs w:val="24"/>
              </w:rPr>
            </w:pPr>
            <w:r w:rsidRPr="005D5FEF">
              <w:rPr>
                <w:i/>
                <w:iCs/>
                <w:color w:val="595959" w:themeColor="text1" w:themeTint="A6"/>
                <w:sz w:val="24"/>
                <w:szCs w:val="24"/>
              </w:rPr>
              <w:t>iv. When preparing promotional materials, which points should be kept in mind? (3)</w:t>
            </w:r>
          </w:p>
          <w:p w14:paraId="0548DE66" w14:textId="77777777" w:rsidR="005D5FEF" w:rsidRPr="005D5FEF" w:rsidRDefault="005D5FEF" w:rsidP="005D5FEF">
            <w:pPr>
              <w:spacing w:after="120" w:line="259" w:lineRule="auto"/>
              <w:ind w:left="360"/>
              <w:rPr>
                <w:color w:val="595959" w:themeColor="text1" w:themeTint="A6"/>
                <w:sz w:val="24"/>
                <w:szCs w:val="24"/>
              </w:rPr>
            </w:pPr>
            <w:r w:rsidRPr="005D5FEF">
              <w:rPr>
                <w:color w:val="595959" w:themeColor="text1" w:themeTint="A6"/>
                <w:sz w:val="24"/>
                <w:szCs w:val="24"/>
              </w:rPr>
              <w:t>Promotional material needs to have useful or educational information included in it, or be useable for future reference, in order for people to keep it in their possession. It needs to include; what is its purpose, who is the target audience, what message are you sending in its content, what is the desired result you want to achieve, where will people be able to obtain it and in which locations, how will it be made available, will it be mailed or distributed, consider size and weight, how many should</w:t>
            </w:r>
          </w:p>
          <w:p w14:paraId="5788B0C4" w14:textId="77777777" w:rsidR="005D5FEF" w:rsidRPr="005D5FEF" w:rsidRDefault="005D5FEF" w:rsidP="005D5FEF">
            <w:pPr>
              <w:spacing w:after="120" w:line="259" w:lineRule="auto"/>
              <w:ind w:left="3600" w:firstLine="720"/>
              <w:rPr>
                <w:color w:val="595959" w:themeColor="text1" w:themeTint="A6"/>
                <w:sz w:val="24"/>
                <w:szCs w:val="24"/>
              </w:rPr>
            </w:pPr>
            <w:r w:rsidRPr="005D5FEF">
              <w:rPr>
                <w:color w:val="595959" w:themeColor="text1" w:themeTint="A6"/>
                <w:sz w:val="24"/>
                <w:szCs w:val="24"/>
              </w:rPr>
              <w:t>Laura Baldwin 20252 Assessment 5 Page 2</w:t>
            </w:r>
          </w:p>
          <w:p w14:paraId="31F23482" w14:textId="77777777" w:rsidR="005D5FEF" w:rsidRPr="005D5FEF" w:rsidRDefault="005D5FEF" w:rsidP="005D5FEF">
            <w:pPr>
              <w:spacing w:after="120" w:line="259" w:lineRule="auto"/>
              <w:ind w:left="360"/>
              <w:rPr>
                <w:color w:val="595959" w:themeColor="text1" w:themeTint="A6"/>
                <w:sz w:val="24"/>
                <w:szCs w:val="24"/>
              </w:rPr>
            </w:pPr>
          </w:p>
          <w:p w14:paraId="33D528E2" w14:textId="77777777" w:rsidR="005D5FEF" w:rsidRPr="005D5FEF" w:rsidRDefault="005D5FEF" w:rsidP="005D5FEF">
            <w:pPr>
              <w:spacing w:after="120" w:line="259" w:lineRule="auto"/>
              <w:ind w:left="360"/>
              <w:rPr>
                <w:color w:val="595959" w:themeColor="text1" w:themeTint="A6"/>
                <w:sz w:val="24"/>
                <w:szCs w:val="24"/>
              </w:rPr>
            </w:pPr>
            <w:r w:rsidRPr="005D5FEF">
              <w:rPr>
                <w:color w:val="595959" w:themeColor="text1" w:themeTint="A6"/>
                <w:sz w:val="24"/>
                <w:szCs w:val="24"/>
              </w:rPr>
              <w:t xml:space="preserve">be printed, how will it be used. Material distributed is a waste of time and money if it has no specific function. </w:t>
            </w:r>
          </w:p>
          <w:p w14:paraId="138E2EC9" w14:textId="77777777" w:rsidR="005D5FEF" w:rsidRPr="005D5FEF" w:rsidRDefault="005D5FEF" w:rsidP="005D5FEF">
            <w:pPr>
              <w:spacing w:after="120" w:line="259" w:lineRule="auto"/>
              <w:ind w:left="360"/>
              <w:rPr>
                <w:i/>
                <w:iCs/>
                <w:color w:val="595959" w:themeColor="text1" w:themeTint="A6"/>
                <w:sz w:val="24"/>
                <w:szCs w:val="24"/>
              </w:rPr>
            </w:pPr>
            <w:r w:rsidRPr="005D5FEF">
              <w:rPr>
                <w:i/>
                <w:iCs/>
                <w:color w:val="595959" w:themeColor="text1" w:themeTint="A6"/>
                <w:sz w:val="24"/>
                <w:szCs w:val="24"/>
              </w:rPr>
              <w:t>v. What is collateral material and which types of items are included in it? (3)</w:t>
            </w:r>
          </w:p>
          <w:p w14:paraId="50A58FD6" w14:textId="77777777" w:rsidR="005D5FEF" w:rsidRPr="005D5FEF" w:rsidRDefault="005D5FEF" w:rsidP="005D5FEF">
            <w:pPr>
              <w:spacing w:after="120" w:line="259" w:lineRule="auto"/>
              <w:ind w:left="360"/>
              <w:rPr>
                <w:color w:val="595959" w:themeColor="text1" w:themeTint="A6"/>
                <w:sz w:val="24"/>
                <w:szCs w:val="24"/>
              </w:rPr>
            </w:pPr>
            <w:r w:rsidRPr="005D5FEF">
              <w:rPr>
                <w:color w:val="595959" w:themeColor="text1" w:themeTint="A6"/>
                <w:sz w:val="24"/>
                <w:szCs w:val="24"/>
              </w:rPr>
              <w:t xml:space="preserve">Collateral material refers to packaging, labels, press release, advertising, testers and promotional displays that are all produced in connection with a product. It is the collection of media used to support sales of a product or service such as pens, writing cases and postcards that carry the GTAs logo and is employed as giveaways. Most have a design and quality that corresponds to the image of the product. For example, there is no point using a photo of a dog when you are promoting a luxury hotel in the Maldives. </w:t>
            </w:r>
          </w:p>
          <w:p w14:paraId="7A8BF522" w14:textId="77777777" w:rsidR="005D5FEF" w:rsidRPr="005D5FEF" w:rsidRDefault="005D5FEF" w:rsidP="005D5FEF">
            <w:pPr>
              <w:spacing w:after="120" w:line="259" w:lineRule="auto"/>
              <w:ind w:left="360"/>
              <w:rPr>
                <w:i/>
                <w:iCs/>
                <w:color w:val="595959" w:themeColor="text1" w:themeTint="A6"/>
                <w:sz w:val="24"/>
                <w:szCs w:val="24"/>
              </w:rPr>
            </w:pPr>
            <w:r w:rsidRPr="005D5FEF">
              <w:rPr>
                <w:i/>
                <w:iCs/>
                <w:color w:val="595959" w:themeColor="text1" w:themeTint="A6"/>
                <w:sz w:val="24"/>
                <w:szCs w:val="24"/>
              </w:rPr>
              <w:t>vi. Which types of information is contained in the travel agents manual? (3)</w:t>
            </w:r>
          </w:p>
          <w:p w14:paraId="664804DF" w14:textId="77777777" w:rsidR="005D5FEF" w:rsidRPr="005D5FEF" w:rsidRDefault="005D5FEF" w:rsidP="005D5FEF">
            <w:pPr>
              <w:spacing w:after="120" w:line="259" w:lineRule="auto"/>
              <w:ind w:left="360"/>
              <w:rPr>
                <w:color w:val="595959" w:themeColor="text1" w:themeTint="A6"/>
                <w:sz w:val="24"/>
                <w:szCs w:val="24"/>
              </w:rPr>
            </w:pPr>
            <w:r w:rsidRPr="005D5FEF">
              <w:rPr>
                <w:color w:val="595959" w:themeColor="text1" w:themeTint="A6"/>
                <w:sz w:val="24"/>
                <w:szCs w:val="24"/>
              </w:rPr>
              <w:t xml:space="preserve">A travel agents manual is a published material that is suitably produced to include a complete and accurate description of a destination. It needs to ensure it contains details of all hotels, restaurants, tourist attractions, recreational facilities, entertainment facilities, inbound tour operator, travel agencies and the total range of services offered for tourism. The manual is not only informative but also a source of reference as it contains all the information required for making bookings and to be able to conduct business with suppliers and destinations. It also includes information on price rates and tariffs, although this is often recommended to be printed </w:t>
            </w:r>
            <w:r w:rsidRPr="005D5FEF">
              <w:rPr>
                <w:color w:val="595959" w:themeColor="text1" w:themeTint="A6"/>
                <w:sz w:val="24"/>
                <w:szCs w:val="24"/>
              </w:rPr>
              <w:lastRenderedPageBreak/>
              <w:t xml:space="preserve">separately from the manual making it easier to update due to ongoing price changes. The manual is typically used by retailers and small independent tour operators. </w:t>
            </w:r>
          </w:p>
          <w:p w14:paraId="73EFD206" w14:textId="77777777" w:rsidR="005D5FEF" w:rsidRPr="005D5FEF" w:rsidRDefault="005D5FEF" w:rsidP="005D5FEF">
            <w:pPr>
              <w:spacing w:after="120" w:line="259" w:lineRule="auto"/>
              <w:ind w:left="360"/>
              <w:rPr>
                <w:i/>
                <w:iCs/>
                <w:color w:val="595959" w:themeColor="text1" w:themeTint="A6"/>
                <w:sz w:val="24"/>
                <w:szCs w:val="24"/>
              </w:rPr>
            </w:pPr>
          </w:p>
          <w:p w14:paraId="5259296A" w14:textId="77777777" w:rsidR="005D5FEF" w:rsidRPr="005D5FEF" w:rsidRDefault="005D5FEF" w:rsidP="005D5FEF">
            <w:pPr>
              <w:spacing w:after="120" w:line="259" w:lineRule="auto"/>
              <w:ind w:left="360"/>
              <w:rPr>
                <w:i/>
                <w:iCs/>
                <w:color w:val="595959" w:themeColor="text1" w:themeTint="A6"/>
                <w:sz w:val="24"/>
                <w:szCs w:val="24"/>
              </w:rPr>
            </w:pPr>
          </w:p>
          <w:p w14:paraId="41969D73" w14:textId="77777777" w:rsidR="005D5FEF" w:rsidRPr="005D5FEF" w:rsidRDefault="005D5FEF" w:rsidP="005D5FEF">
            <w:pPr>
              <w:spacing w:after="120" w:line="259" w:lineRule="auto"/>
              <w:ind w:left="360"/>
              <w:rPr>
                <w:i/>
                <w:iCs/>
                <w:color w:val="595959" w:themeColor="text1" w:themeTint="A6"/>
                <w:sz w:val="24"/>
                <w:szCs w:val="24"/>
              </w:rPr>
            </w:pPr>
            <w:r w:rsidRPr="005D5FEF">
              <w:rPr>
                <w:i/>
                <w:iCs/>
                <w:color w:val="595959" w:themeColor="text1" w:themeTint="A6"/>
                <w:sz w:val="24"/>
                <w:szCs w:val="24"/>
              </w:rPr>
              <w:t>Activity.</w:t>
            </w:r>
          </w:p>
          <w:p w14:paraId="4A232BBB" w14:textId="77777777" w:rsidR="005D5FEF" w:rsidRPr="005D5FEF" w:rsidRDefault="005D5FEF" w:rsidP="005D5FEF">
            <w:pPr>
              <w:spacing w:after="120" w:line="259" w:lineRule="auto"/>
              <w:ind w:left="360"/>
              <w:rPr>
                <w:i/>
                <w:iCs/>
                <w:color w:val="595959" w:themeColor="text1" w:themeTint="A6"/>
                <w:sz w:val="24"/>
                <w:szCs w:val="24"/>
              </w:rPr>
            </w:pPr>
            <w:r w:rsidRPr="005D5FEF">
              <w:rPr>
                <w:i/>
                <w:iCs/>
                <w:color w:val="595959" w:themeColor="text1" w:themeTint="A6"/>
                <w:sz w:val="24"/>
                <w:szCs w:val="24"/>
              </w:rPr>
              <w:t xml:space="preserve">You are a tour operator and are </w:t>
            </w:r>
            <w:proofErr w:type="spellStart"/>
            <w:r w:rsidRPr="005D5FEF">
              <w:rPr>
                <w:i/>
                <w:iCs/>
                <w:color w:val="595959" w:themeColor="text1" w:themeTint="A6"/>
                <w:sz w:val="24"/>
                <w:szCs w:val="24"/>
              </w:rPr>
              <w:t>organising</w:t>
            </w:r>
            <w:proofErr w:type="spellEnd"/>
            <w:r w:rsidRPr="005D5FEF">
              <w:rPr>
                <w:i/>
                <w:iCs/>
                <w:color w:val="595959" w:themeColor="text1" w:themeTint="A6"/>
                <w:sz w:val="24"/>
                <w:szCs w:val="24"/>
              </w:rPr>
              <w:t xml:space="preserve"> inbound tours. You want to run a campaign for the summer season. Produce a detailed report about your plans including, but not limited to; the promotional material used, different types of packages available, and how the marketing campaign will be run (12)</w:t>
            </w:r>
          </w:p>
          <w:p w14:paraId="42516E70" w14:textId="77777777" w:rsidR="005D5FEF" w:rsidRPr="005D5FEF" w:rsidRDefault="005D5FEF" w:rsidP="005D5FEF">
            <w:pPr>
              <w:spacing w:after="120" w:line="259" w:lineRule="auto"/>
              <w:ind w:left="360"/>
              <w:rPr>
                <w:color w:val="595959" w:themeColor="text1" w:themeTint="A6"/>
                <w:sz w:val="24"/>
                <w:szCs w:val="24"/>
              </w:rPr>
            </w:pPr>
            <w:r w:rsidRPr="005D5FEF">
              <w:rPr>
                <w:color w:val="595959" w:themeColor="text1" w:themeTint="A6"/>
                <w:sz w:val="24"/>
                <w:szCs w:val="24"/>
              </w:rPr>
              <w:t xml:space="preserve">As an inbound tour operator we are at a competitor advantage which gives us an edge and focus for our marketing activities. We are able to offer a unique customer experience, one that is tailored to them. We can develop a product for the niche market and offer superior facilities/services </w:t>
            </w:r>
            <w:proofErr w:type="spellStart"/>
            <w:r w:rsidRPr="005D5FEF">
              <w:rPr>
                <w:color w:val="595959" w:themeColor="text1" w:themeTint="A6"/>
                <w:sz w:val="24"/>
                <w:szCs w:val="24"/>
              </w:rPr>
              <w:t>aswell</w:t>
            </w:r>
            <w:proofErr w:type="spellEnd"/>
            <w:r w:rsidRPr="005D5FEF">
              <w:rPr>
                <w:color w:val="595959" w:themeColor="text1" w:themeTint="A6"/>
                <w:sz w:val="24"/>
                <w:szCs w:val="24"/>
              </w:rPr>
              <w:t xml:space="preserve"> as a price advantage due to our knowledge within the market and frequent use of suppliers. We need to positively</w:t>
            </w:r>
          </w:p>
          <w:p w14:paraId="49069FCB" w14:textId="77777777" w:rsidR="005D5FEF" w:rsidRPr="005D5FEF" w:rsidRDefault="005D5FEF" w:rsidP="005D5FEF">
            <w:pPr>
              <w:spacing w:after="120" w:line="259" w:lineRule="auto"/>
              <w:ind w:left="360"/>
              <w:rPr>
                <w:color w:val="595959" w:themeColor="text1" w:themeTint="A6"/>
                <w:sz w:val="24"/>
                <w:szCs w:val="24"/>
              </w:rPr>
            </w:pPr>
          </w:p>
          <w:p w14:paraId="1E2D182C" w14:textId="77777777" w:rsidR="005D5FEF" w:rsidRPr="005D5FEF" w:rsidRDefault="005D5FEF" w:rsidP="005D5FEF">
            <w:pPr>
              <w:spacing w:after="120" w:line="259" w:lineRule="auto"/>
              <w:ind w:left="360"/>
              <w:rPr>
                <w:color w:val="595959" w:themeColor="text1" w:themeTint="A6"/>
                <w:sz w:val="24"/>
                <w:szCs w:val="24"/>
              </w:rPr>
            </w:pPr>
          </w:p>
          <w:p w14:paraId="43051944" w14:textId="77777777" w:rsidR="005D5FEF" w:rsidRPr="005D5FEF" w:rsidRDefault="005D5FEF" w:rsidP="005D5FEF">
            <w:pPr>
              <w:spacing w:after="120" w:line="259" w:lineRule="auto"/>
              <w:ind w:left="3600" w:firstLine="720"/>
              <w:rPr>
                <w:rFonts w:ascii="Arial" w:eastAsia="Arial" w:hAnsi="Arial" w:cs="Arial"/>
                <w:color w:val="595959" w:themeColor="text1" w:themeTint="A6"/>
                <w:sz w:val="24"/>
                <w:szCs w:val="24"/>
              </w:rPr>
            </w:pPr>
            <w:r w:rsidRPr="005D5FEF">
              <w:rPr>
                <w:rFonts w:ascii="Arial" w:eastAsia="Arial" w:hAnsi="Arial" w:cs="Arial"/>
                <w:color w:val="595959" w:themeColor="text1" w:themeTint="A6"/>
                <w:sz w:val="24"/>
                <w:szCs w:val="24"/>
              </w:rPr>
              <w:t>Laura Baldwin 20252 Assessment 5 Page 3</w:t>
            </w:r>
          </w:p>
          <w:p w14:paraId="35A711E8" w14:textId="77777777" w:rsidR="005D5FEF" w:rsidRPr="005D5FEF" w:rsidRDefault="005D5FEF" w:rsidP="005D5FEF">
            <w:pPr>
              <w:spacing w:after="120" w:line="259" w:lineRule="auto"/>
              <w:ind w:left="360"/>
              <w:rPr>
                <w:color w:val="595959" w:themeColor="text1" w:themeTint="A6"/>
                <w:sz w:val="24"/>
                <w:szCs w:val="24"/>
              </w:rPr>
            </w:pPr>
            <w:r w:rsidRPr="005D5FEF">
              <w:rPr>
                <w:color w:val="595959" w:themeColor="text1" w:themeTint="A6"/>
                <w:sz w:val="24"/>
                <w:szCs w:val="24"/>
              </w:rPr>
              <w:t xml:space="preserve">stand out from our competitors and entice customers to use our products as opposed to other operators. </w:t>
            </w:r>
          </w:p>
          <w:p w14:paraId="6566C0B4" w14:textId="77777777" w:rsidR="005D5FEF" w:rsidRPr="005D5FEF" w:rsidRDefault="005D5FEF" w:rsidP="005D5FEF">
            <w:pPr>
              <w:spacing w:after="120" w:line="259" w:lineRule="auto"/>
              <w:ind w:left="360"/>
              <w:rPr>
                <w:color w:val="595959" w:themeColor="text1" w:themeTint="A6"/>
                <w:sz w:val="24"/>
                <w:szCs w:val="24"/>
              </w:rPr>
            </w:pPr>
            <w:r w:rsidRPr="005D5FEF">
              <w:rPr>
                <w:color w:val="595959" w:themeColor="text1" w:themeTint="A6"/>
                <w:sz w:val="24"/>
                <w:szCs w:val="24"/>
              </w:rPr>
              <w:t>There are 5 main points to consider when devising a marketing plan, these are:</w:t>
            </w:r>
          </w:p>
          <w:p w14:paraId="31FBA7E9" w14:textId="77777777" w:rsidR="005D5FEF" w:rsidRPr="005D5FEF" w:rsidRDefault="005D5FEF" w:rsidP="005D5FEF">
            <w:pPr>
              <w:numPr>
                <w:ilvl w:val="0"/>
                <w:numId w:val="3"/>
              </w:numPr>
              <w:spacing w:after="120" w:line="259" w:lineRule="auto"/>
              <w:contextualSpacing/>
              <w:rPr>
                <w:color w:val="595959" w:themeColor="text1" w:themeTint="A6"/>
                <w:sz w:val="24"/>
                <w:szCs w:val="24"/>
              </w:rPr>
            </w:pPr>
            <w:r w:rsidRPr="005D5FEF">
              <w:rPr>
                <w:color w:val="595959" w:themeColor="text1" w:themeTint="A6"/>
                <w:sz w:val="24"/>
                <w:szCs w:val="24"/>
              </w:rPr>
              <w:t>What do you want to achieve?</w:t>
            </w:r>
          </w:p>
          <w:p w14:paraId="1E656C6A" w14:textId="77777777" w:rsidR="005D5FEF" w:rsidRPr="005D5FEF" w:rsidRDefault="005D5FEF" w:rsidP="005D5FEF">
            <w:pPr>
              <w:spacing w:after="120" w:line="259" w:lineRule="auto"/>
              <w:ind w:left="360"/>
              <w:rPr>
                <w:color w:val="595959" w:themeColor="text1" w:themeTint="A6"/>
                <w:sz w:val="24"/>
                <w:szCs w:val="24"/>
              </w:rPr>
            </w:pPr>
            <w:r w:rsidRPr="005D5FEF">
              <w:rPr>
                <w:color w:val="595959" w:themeColor="text1" w:themeTint="A6"/>
                <w:sz w:val="24"/>
                <w:szCs w:val="24"/>
              </w:rPr>
              <w:t xml:space="preserve">This can be in relation to the number of bookings you are aiming to secure </w:t>
            </w:r>
            <w:proofErr w:type="spellStart"/>
            <w:r w:rsidRPr="005D5FEF">
              <w:rPr>
                <w:color w:val="595959" w:themeColor="text1" w:themeTint="A6"/>
                <w:sz w:val="24"/>
                <w:szCs w:val="24"/>
              </w:rPr>
              <w:t>aswell</w:t>
            </w:r>
            <w:proofErr w:type="spellEnd"/>
            <w:r w:rsidRPr="005D5FEF">
              <w:rPr>
                <w:color w:val="595959" w:themeColor="text1" w:themeTint="A6"/>
                <w:sz w:val="24"/>
                <w:szCs w:val="24"/>
              </w:rPr>
              <w:t xml:space="preserve"> as your target average per booking. Remember that with tourism many people book trips and tours based upon the reviews of others. For inbound tourism the main objective is to increase the number of visitors to an area.  Our aim is to offer the best experience possible for the best price. </w:t>
            </w:r>
          </w:p>
          <w:p w14:paraId="33FCDF06" w14:textId="77777777" w:rsidR="005D5FEF" w:rsidRPr="005D5FEF" w:rsidRDefault="005D5FEF" w:rsidP="005D5FEF">
            <w:pPr>
              <w:numPr>
                <w:ilvl w:val="0"/>
                <w:numId w:val="3"/>
              </w:numPr>
              <w:spacing w:after="120" w:line="259" w:lineRule="auto"/>
              <w:contextualSpacing/>
              <w:rPr>
                <w:color w:val="595959" w:themeColor="text1" w:themeTint="A6"/>
                <w:sz w:val="24"/>
                <w:szCs w:val="24"/>
              </w:rPr>
            </w:pPr>
            <w:r w:rsidRPr="005D5FEF">
              <w:rPr>
                <w:color w:val="595959" w:themeColor="text1" w:themeTint="A6"/>
                <w:sz w:val="24"/>
                <w:szCs w:val="24"/>
              </w:rPr>
              <w:t>Who do you want to attract?</w:t>
            </w:r>
          </w:p>
          <w:p w14:paraId="0704ABB8" w14:textId="77777777" w:rsidR="005D5FEF" w:rsidRPr="005D5FEF" w:rsidRDefault="005D5FEF" w:rsidP="005D5FEF">
            <w:pPr>
              <w:spacing w:after="120" w:line="259" w:lineRule="auto"/>
              <w:ind w:left="360"/>
              <w:rPr>
                <w:color w:val="595959" w:themeColor="text1" w:themeTint="A6"/>
                <w:sz w:val="24"/>
                <w:szCs w:val="24"/>
              </w:rPr>
            </w:pPr>
            <w:r w:rsidRPr="005D5FEF">
              <w:rPr>
                <w:color w:val="595959" w:themeColor="text1" w:themeTint="A6"/>
                <w:sz w:val="24"/>
                <w:szCs w:val="24"/>
              </w:rPr>
              <w:t xml:space="preserve">Who is your marketing campaign targeted at? Consider their lifestyles and interests and choose marketing channels and offers to suit this. It is important to ensure the customer remains at the center of the marketing campaign. Also consider that people's expectations are different, you need to focus on what their needs, requirements and budget are and suit accordingly. Whether it is for business or pleasure more people are searching for the best deals available. My campaign will be focused towards backpackers and will therefore be typically achieved on a lower budget, staying in cheaper accommodation such as camping and hostels and </w:t>
            </w:r>
            <w:proofErr w:type="spellStart"/>
            <w:r w:rsidRPr="005D5FEF">
              <w:rPr>
                <w:color w:val="595959" w:themeColor="text1" w:themeTint="A6"/>
                <w:sz w:val="24"/>
                <w:szCs w:val="24"/>
              </w:rPr>
              <w:t>travelling</w:t>
            </w:r>
            <w:proofErr w:type="spellEnd"/>
            <w:r w:rsidRPr="005D5FEF">
              <w:rPr>
                <w:color w:val="595959" w:themeColor="text1" w:themeTint="A6"/>
                <w:sz w:val="24"/>
                <w:szCs w:val="24"/>
              </w:rPr>
              <w:t xml:space="preserve"> via public transport or pre-arranged hired transport when moving destinations or attending planned day trips. Backpackers typically care less about the standard of luxury in regards to accommodations and transport and tend to focus more on the </w:t>
            </w:r>
            <w:r w:rsidRPr="005D5FEF">
              <w:rPr>
                <w:color w:val="595959" w:themeColor="text1" w:themeTint="A6"/>
                <w:sz w:val="24"/>
                <w:szCs w:val="24"/>
              </w:rPr>
              <w:lastRenderedPageBreak/>
              <w:t xml:space="preserve">activities available to them. They are often on a small budget and would like to see as much of a destination as possible during their stay. They tend to look for more of an authentic experience as opposed to a luxury one. </w:t>
            </w:r>
          </w:p>
          <w:p w14:paraId="593C70B5" w14:textId="77777777" w:rsidR="005D5FEF" w:rsidRPr="005D5FEF" w:rsidRDefault="005D5FEF" w:rsidP="005D5FEF">
            <w:pPr>
              <w:numPr>
                <w:ilvl w:val="0"/>
                <w:numId w:val="3"/>
              </w:numPr>
              <w:spacing w:after="120" w:line="259" w:lineRule="auto"/>
              <w:contextualSpacing/>
              <w:rPr>
                <w:color w:val="595959" w:themeColor="text1" w:themeTint="A6"/>
                <w:sz w:val="24"/>
                <w:szCs w:val="24"/>
              </w:rPr>
            </w:pPr>
            <w:r w:rsidRPr="005D5FEF">
              <w:rPr>
                <w:color w:val="595959" w:themeColor="text1" w:themeTint="A6"/>
                <w:sz w:val="24"/>
                <w:szCs w:val="24"/>
              </w:rPr>
              <w:t>What do you want them to book?</w:t>
            </w:r>
          </w:p>
          <w:p w14:paraId="7EBCB8CD" w14:textId="77777777" w:rsidR="005D5FEF" w:rsidRPr="005D5FEF" w:rsidRDefault="005D5FEF" w:rsidP="005D5FEF">
            <w:pPr>
              <w:spacing w:after="120" w:line="259" w:lineRule="auto"/>
              <w:ind w:left="360"/>
              <w:rPr>
                <w:color w:val="595959" w:themeColor="text1" w:themeTint="A6"/>
                <w:sz w:val="24"/>
                <w:szCs w:val="24"/>
              </w:rPr>
            </w:pPr>
            <w:r w:rsidRPr="005D5FEF">
              <w:rPr>
                <w:color w:val="595959" w:themeColor="text1" w:themeTint="A6"/>
                <w:sz w:val="24"/>
                <w:szCs w:val="24"/>
              </w:rPr>
              <w:t xml:space="preserve">Think about what tours and activities they would enjoy. Typically select 2 or 3 options to suit demand and create irresistible offers to coincide with this. Create discount codes for specific customer segments i.e. students or send vouchers to previous customers to encourage them to book with you again. Create value packages and allow customers to </w:t>
            </w:r>
            <w:proofErr w:type="spellStart"/>
            <w:r w:rsidRPr="005D5FEF">
              <w:rPr>
                <w:color w:val="595959" w:themeColor="text1" w:themeTint="A6"/>
                <w:sz w:val="24"/>
                <w:szCs w:val="24"/>
              </w:rPr>
              <w:t>personalise</w:t>
            </w:r>
            <w:proofErr w:type="spellEnd"/>
            <w:r w:rsidRPr="005D5FEF">
              <w:rPr>
                <w:color w:val="595959" w:themeColor="text1" w:themeTint="A6"/>
                <w:sz w:val="24"/>
                <w:szCs w:val="24"/>
              </w:rPr>
              <w:t xml:space="preserve"> their itineraries along with selecting dates and times to best suit their travel plans. Some backpackers will be on a shorter time scale than others and it is therefore important that they are still able to complete their trip despite this. You could suggest a time frame needed to complete the full trip to the maximum e.g. 5 weeks but explain that it is possible to move on from each</w:t>
            </w:r>
          </w:p>
          <w:p w14:paraId="290A83A4" w14:textId="77777777" w:rsidR="005D5FEF" w:rsidRPr="005D5FEF" w:rsidRDefault="005D5FEF" w:rsidP="005D5FEF">
            <w:pPr>
              <w:spacing w:after="120" w:line="259" w:lineRule="auto"/>
              <w:ind w:left="3600" w:firstLine="720"/>
              <w:rPr>
                <w:rFonts w:ascii="Arial" w:eastAsia="Arial" w:hAnsi="Arial" w:cs="Arial"/>
                <w:color w:val="595959" w:themeColor="text1" w:themeTint="A6"/>
                <w:sz w:val="24"/>
                <w:szCs w:val="24"/>
              </w:rPr>
            </w:pPr>
            <w:r w:rsidRPr="005D5FEF">
              <w:rPr>
                <w:rFonts w:ascii="Arial" w:eastAsia="Arial" w:hAnsi="Arial" w:cs="Arial"/>
                <w:color w:val="595959" w:themeColor="text1" w:themeTint="A6"/>
                <w:sz w:val="24"/>
                <w:szCs w:val="24"/>
              </w:rPr>
              <w:t>Laura Baldwin 20252 Assessment 5 Page 4</w:t>
            </w:r>
          </w:p>
          <w:p w14:paraId="1368E51A" w14:textId="77777777" w:rsidR="005D5FEF" w:rsidRPr="005D5FEF" w:rsidRDefault="005D5FEF" w:rsidP="005D5FEF">
            <w:pPr>
              <w:spacing w:after="120" w:line="259" w:lineRule="auto"/>
              <w:ind w:left="360"/>
              <w:rPr>
                <w:color w:val="595959" w:themeColor="text1" w:themeTint="A6"/>
                <w:sz w:val="24"/>
                <w:szCs w:val="24"/>
              </w:rPr>
            </w:pPr>
          </w:p>
          <w:p w14:paraId="3A29C49A" w14:textId="77777777" w:rsidR="005D5FEF" w:rsidRPr="005D5FEF" w:rsidRDefault="005D5FEF" w:rsidP="005D5FEF">
            <w:pPr>
              <w:spacing w:after="120" w:line="259" w:lineRule="auto"/>
              <w:ind w:left="360"/>
              <w:rPr>
                <w:color w:val="595959" w:themeColor="text1" w:themeTint="A6"/>
                <w:sz w:val="24"/>
                <w:szCs w:val="24"/>
              </w:rPr>
            </w:pPr>
            <w:r w:rsidRPr="005D5FEF">
              <w:rPr>
                <w:color w:val="595959" w:themeColor="text1" w:themeTint="A6"/>
                <w:sz w:val="24"/>
                <w:szCs w:val="24"/>
              </w:rPr>
              <w:t>destination sooner or maybe remove visits to certain places if required. At the end of the day not everyone is after the same experience and it is important to remember</w:t>
            </w:r>
          </w:p>
          <w:p w14:paraId="6F681D96" w14:textId="77777777" w:rsidR="005D5FEF" w:rsidRPr="005D5FEF" w:rsidRDefault="005D5FEF" w:rsidP="005D5FEF">
            <w:pPr>
              <w:spacing w:after="120" w:line="259" w:lineRule="auto"/>
              <w:ind w:left="360"/>
              <w:rPr>
                <w:color w:val="595959" w:themeColor="text1" w:themeTint="A6"/>
                <w:sz w:val="24"/>
                <w:szCs w:val="24"/>
              </w:rPr>
            </w:pPr>
            <w:r w:rsidRPr="005D5FEF">
              <w:rPr>
                <w:color w:val="595959" w:themeColor="text1" w:themeTint="A6"/>
                <w:sz w:val="24"/>
                <w:szCs w:val="24"/>
              </w:rPr>
              <w:t xml:space="preserve">this and accommodate it where possible. Ensure they are fully aware of all the options available to them and suggest alternatives where appropriate. For example, on the tour you could offer a surf lesson and boat trip including snorkeling but may have a customer who is afraid of open water so instead you could offer them the alternative to visit the local market or attend a traditional cookery lesson, something that would be more suited to their interests. Could say buy a full 5 weeks pass and get a week's free accommodation. Certain places you use may be owned by the same company so you could strike a deal with them to say if you offer them so many customers they could offer you accommodation at a more reduced rate. </w:t>
            </w:r>
          </w:p>
          <w:p w14:paraId="0843F4F0" w14:textId="77777777" w:rsidR="005D5FEF" w:rsidRPr="005D5FEF" w:rsidRDefault="005D5FEF" w:rsidP="005D5FEF">
            <w:pPr>
              <w:numPr>
                <w:ilvl w:val="0"/>
                <w:numId w:val="3"/>
              </w:numPr>
              <w:spacing w:after="120" w:line="259" w:lineRule="auto"/>
              <w:contextualSpacing/>
              <w:rPr>
                <w:color w:val="595959" w:themeColor="text1" w:themeTint="A6"/>
                <w:sz w:val="24"/>
                <w:szCs w:val="24"/>
              </w:rPr>
            </w:pPr>
            <w:r w:rsidRPr="005D5FEF">
              <w:rPr>
                <w:color w:val="595959" w:themeColor="text1" w:themeTint="A6"/>
                <w:sz w:val="24"/>
                <w:szCs w:val="24"/>
              </w:rPr>
              <w:t>Consider your marketing message.</w:t>
            </w:r>
          </w:p>
          <w:p w14:paraId="32184EF7" w14:textId="77777777" w:rsidR="005D5FEF" w:rsidRPr="005D5FEF" w:rsidRDefault="005D5FEF" w:rsidP="005D5FEF">
            <w:pPr>
              <w:spacing w:after="120" w:line="259" w:lineRule="auto"/>
              <w:ind w:left="360"/>
              <w:rPr>
                <w:color w:val="595959" w:themeColor="text1" w:themeTint="A6"/>
                <w:sz w:val="24"/>
                <w:szCs w:val="24"/>
              </w:rPr>
            </w:pPr>
            <w:r w:rsidRPr="005D5FEF">
              <w:rPr>
                <w:color w:val="595959" w:themeColor="text1" w:themeTint="A6"/>
                <w:sz w:val="24"/>
                <w:szCs w:val="24"/>
              </w:rPr>
              <w:t xml:space="preserve">Note the brand and make your offer clear. This will grab audience attention as they immediately know what you are advertising to them. Sell the experience, tourism is a tangible product and based on emotion. It is hard to promote this in brochures but you need to try and convey the image of what they could achieve. Make the customer able to </w:t>
            </w:r>
            <w:proofErr w:type="spellStart"/>
            <w:r w:rsidRPr="005D5FEF">
              <w:rPr>
                <w:color w:val="595959" w:themeColor="text1" w:themeTint="A6"/>
                <w:sz w:val="24"/>
                <w:szCs w:val="24"/>
              </w:rPr>
              <w:t>visualise</w:t>
            </w:r>
            <w:proofErr w:type="spellEnd"/>
            <w:r w:rsidRPr="005D5FEF">
              <w:rPr>
                <w:color w:val="595959" w:themeColor="text1" w:themeTint="A6"/>
                <w:sz w:val="24"/>
                <w:szCs w:val="24"/>
              </w:rPr>
              <w:t xml:space="preserve"> the destination and understand the experience you are offering. You want to be clear that although the product is cheaper, the standard of tour is comparable to those others on the market that are more expensive. You are offering the same excursions with added extras such as discount codes at nearby restaurants or free meals when camping and providing free water bottles. Even get water bottles with company logo printed on and hand out to customers at the start of their tour so you can be advertising to others whilst the tour is going.  </w:t>
            </w:r>
          </w:p>
          <w:p w14:paraId="699A20E9" w14:textId="77777777" w:rsidR="005D5FEF" w:rsidRPr="005D5FEF" w:rsidRDefault="005D5FEF" w:rsidP="005D5FEF">
            <w:pPr>
              <w:numPr>
                <w:ilvl w:val="0"/>
                <w:numId w:val="3"/>
              </w:numPr>
              <w:spacing w:after="120" w:line="259" w:lineRule="auto"/>
              <w:contextualSpacing/>
              <w:rPr>
                <w:color w:val="595959" w:themeColor="text1" w:themeTint="A6"/>
                <w:sz w:val="24"/>
                <w:szCs w:val="24"/>
              </w:rPr>
            </w:pPr>
            <w:r w:rsidRPr="005D5FEF">
              <w:rPr>
                <w:color w:val="595959" w:themeColor="text1" w:themeTint="A6"/>
                <w:sz w:val="24"/>
                <w:szCs w:val="24"/>
              </w:rPr>
              <w:t xml:space="preserve">How will the product be marketed? </w:t>
            </w:r>
          </w:p>
          <w:p w14:paraId="58ED79E9" w14:textId="77777777" w:rsidR="005D5FEF" w:rsidRPr="005D5FEF" w:rsidRDefault="005D5FEF" w:rsidP="005D5FEF">
            <w:pPr>
              <w:spacing w:after="120" w:line="259" w:lineRule="auto"/>
              <w:ind w:left="360"/>
              <w:rPr>
                <w:color w:val="595959" w:themeColor="text1" w:themeTint="A6"/>
                <w:sz w:val="24"/>
                <w:szCs w:val="24"/>
              </w:rPr>
            </w:pPr>
            <w:r w:rsidRPr="005D5FEF">
              <w:rPr>
                <w:color w:val="595959" w:themeColor="text1" w:themeTint="A6"/>
                <w:sz w:val="24"/>
                <w:szCs w:val="24"/>
              </w:rPr>
              <w:lastRenderedPageBreak/>
              <w:t xml:space="preserve">Options include social media, email, brochures, websites, trade shows, direct marketing etc </w:t>
            </w:r>
          </w:p>
          <w:p w14:paraId="296AD5BC" w14:textId="77777777" w:rsidR="005D5FEF" w:rsidRPr="005D5FEF" w:rsidRDefault="005D5FEF" w:rsidP="005D5FEF">
            <w:pPr>
              <w:spacing w:after="120" w:line="259" w:lineRule="auto"/>
              <w:rPr>
                <w:color w:val="595959" w:themeColor="text1" w:themeTint="A6"/>
                <w:sz w:val="24"/>
                <w:szCs w:val="24"/>
              </w:rPr>
            </w:pPr>
            <w:r w:rsidRPr="005D5FEF">
              <w:rPr>
                <w:color w:val="595959" w:themeColor="text1" w:themeTint="A6"/>
                <w:sz w:val="24"/>
                <w:szCs w:val="24"/>
              </w:rPr>
              <w:t xml:space="preserve">Promotional material used will predominantly be brochures and website enhanced by email communication/direct marketing and via social media. </w:t>
            </w:r>
            <w:proofErr w:type="spellStart"/>
            <w:r w:rsidRPr="005D5FEF">
              <w:rPr>
                <w:color w:val="595959" w:themeColor="text1" w:themeTint="A6"/>
                <w:sz w:val="24"/>
                <w:szCs w:val="24"/>
              </w:rPr>
              <w:t>Travellers</w:t>
            </w:r>
            <w:proofErr w:type="spellEnd"/>
            <w:r w:rsidRPr="005D5FEF">
              <w:rPr>
                <w:color w:val="595959" w:themeColor="text1" w:themeTint="A6"/>
                <w:sz w:val="24"/>
                <w:szCs w:val="24"/>
              </w:rPr>
              <w:t xml:space="preserve"> typically rely on digital and online channels to help make their decisions when planning a trip. Whether this be using travel websites when researching an area or simply getting inspiration from friends Facebook or Instagram photos. </w:t>
            </w:r>
          </w:p>
          <w:p w14:paraId="02964AF8" w14:textId="77777777" w:rsidR="005D5FEF" w:rsidRPr="005D5FEF" w:rsidRDefault="005D5FEF" w:rsidP="005D5FEF">
            <w:pPr>
              <w:spacing w:after="120" w:line="259" w:lineRule="auto"/>
              <w:rPr>
                <w:color w:val="595959" w:themeColor="text1" w:themeTint="A6"/>
                <w:sz w:val="24"/>
                <w:szCs w:val="24"/>
              </w:rPr>
            </w:pPr>
            <w:r w:rsidRPr="005D5FEF">
              <w:rPr>
                <w:color w:val="595959" w:themeColor="text1" w:themeTint="A6"/>
                <w:sz w:val="24"/>
                <w:szCs w:val="24"/>
              </w:rPr>
              <w:t xml:space="preserve">When advertising through such channels you not only have to stand out but you also have to be modern and relevant. This includes setting the scene of the destination to prospective customers. An example being that if I was targeting at families I may include a picture of a large swimming pool at a resort with slides and other activities tagging in the hotel name and destination with a caption such as Thinking of your next family holiday? Kids of all ages will love it here. Customers want and respond well to </w:t>
            </w:r>
            <w:proofErr w:type="spellStart"/>
            <w:r w:rsidRPr="005D5FEF">
              <w:rPr>
                <w:color w:val="595959" w:themeColor="text1" w:themeTint="A6"/>
                <w:sz w:val="24"/>
                <w:szCs w:val="24"/>
              </w:rPr>
              <w:t>personalised</w:t>
            </w:r>
            <w:proofErr w:type="spellEnd"/>
            <w:r w:rsidRPr="005D5FEF">
              <w:rPr>
                <w:color w:val="595959" w:themeColor="text1" w:themeTint="A6"/>
                <w:sz w:val="24"/>
                <w:szCs w:val="24"/>
              </w:rPr>
              <w:t xml:space="preserve"> messaging. Use pictures and videos from previous trips. Include positive</w:t>
            </w:r>
          </w:p>
          <w:p w14:paraId="5AC6AC03" w14:textId="77777777" w:rsidR="005D5FEF" w:rsidRPr="005D5FEF" w:rsidRDefault="005D5FEF" w:rsidP="005D5FEF">
            <w:pPr>
              <w:spacing w:after="120" w:line="259" w:lineRule="auto"/>
              <w:ind w:left="3600" w:firstLine="720"/>
              <w:rPr>
                <w:rFonts w:ascii="Arial" w:eastAsia="Arial" w:hAnsi="Arial" w:cs="Arial"/>
                <w:color w:val="595959" w:themeColor="text1" w:themeTint="A6"/>
                <w:sz w:val="24"/>
                <w:szCs w:val="24"/>
              </w:rPr>
            </w:pPr>
            <w:r w:rsidRPr="005D5FEF">
              <w:rPr>
                <w:rFonts w:ascii="Arial" w:eastAsia="Arial" w:hAnsi="Arial" w:cs="Arial"/>
                <w:color w:val="595959" w:themeColor="text1" w:themeTint="A6"/>
                <w:sz w:val="24"/>
                <w:szCs w:val="24"/>
              </w:rPr>
              <w:t>Laura Baldwin 20252 Assessment 5 Page 5</w:t>
            </w:r>
          </w:p>
          <w:p w14:paraId="12C1D778" w14:textId="77777777" w:rsidR="005D5FEF" w:rsidRPr="005D5FEF" w:rsidRDefault="005D5FEF" w:rsidP="005D5FEF">
            <w:pPr>
              <w:spacing w:after="120" w:line="259" w:lineRule="auto"/>
              <w:rPr>
                <w:color w:val="595959" w:themeColor="text1" w:themeTint="A6"/>
                <w:sz w:val="24"/>
                <w:szCs w:val="24"/>
              </w:rPr>
            </w:pPr>
          </w:p>
          <w:p w14:paraId="3173E20C" w14:textId="77777777" w:rsidR="005D5FEF" w:rsidRPr="005D5FEF" w:rsidRDefault="005D5FEF" w:rsidP="005D5FEF">
            <w:pPr>
              <w:spacing w:after="120" w:line="259" w:lineRule="auto"/>
              <w:rPr>
                <w:color w:val="595959" w:themeColor="text1" w:themeTint="A6"/>
                <w:sz w:val="24"/>
                <w:szCs w:val="24"/>
              </w:rPr>
            </w:pPr>
            <w:r w:rsidRPr="005D5FEF">
              <w:rPr>
                <w:color w:val="595959" w:themeColor="text1" w:themeTint="A6"/>
                <w:sz w:val="24"/>
                <w:szCs w:val="24"/>
              </w:rPr>
              <w:t xml:space="preserve">feedback quotes from customers. You need to evoke a sense of wanderlust in your customers. </w:t>
            </w:r>
          </w:p>
          <w:p w14:paraId="45B3BCD4" w14:textId="77777777" w:rsidR="005D5FEF" w:rsidRPr="005D5FEF" w:rsidRDefault="005D5FEF" w:rsidP="005D5FEF">
            <w:pPr>
              <w:spacing w:after="120" w:line="259" w:lineRule="auto"/>
              <w:rPr>
                <w:color w:val="595959" w:themeColor="text1" w:themeTint="A6"/>
                <w:sz w:val="24"/>
                <w:szCs w:val="24"/>
              </w:rPr>
            </w:pPr>
          </w:p>
          <w:p w14:paraId="1B5FDC05" w14:textId="77777777" w:rsidR="005D5FEF" w:rsidRPr="005D5FEF" w:rsidRDefault="005D5FEF" w:rsidP="005D5FEF">
            <w:pPr>
              <w:spacing w:after="120" w:line="259" w:lineRule="auto"/>
              <w:ind w:left="360"/>
              <w:rPr>
                <w:color w:val="595959" w:themeColor="text1" w:themeTint="A6"/>
                <w:sz w:val="24"/>
                <w:szCs w:val="24"/>
              </w:rPr>
            </w:pPr>
          </w:p>
          <w:p w14:paraId="366DB28C" w14:textId="77777777" w:rsidR="00CC2FB3" w:rsidRDefault="00CC2FB3" w:rsidP="00A851DA">
            <w:pPr>
              <w:rPr>
                <w:b/>
              </w:rPr>
            </w:pPr>
            <w:bookmarkStart w:id="0" w:name="_GoBack"/>
            <w:bookmarkEnd w:id="0"/>
          </w:p>
          <w:p w14:paraId="7C19C44C" w14:textId="77777777" w:rsidR="00CC2FB3" w:rsidRDefault="00CC2FB3" w:rsidP="00A851DA">
            <w:pPr>
              <w:rPr>
                <w:b/>
              </w:rPr>
            </w:pPr>
          </w:p>
          <w:p w14:paraId="038C9BF0" w14:textId="77777777" w:rsidR="00CC2FB3" w:rsidRDefault="00CC2FB3" w:rsidP="00A851DA">
            <w:pPr>
              <w:rPr>
                <w:b/>
              </w:rPr>
            </w:pPr>
          </w:p>
          <w:p w14:paraId="4446F145" w14:textId="77777777" w:rsidR="00CC2FB3" w:rsidRDefault="00CC2FB3" w:rsidP="00A851DA">
            <w:pPr>
              <w:rPr>
                <w:b/>
              </w:rPr>
            </w:pPr>
          </w:p>
          <w:p w14:paraId="70A2CEE9" w14:textId="77777777" w:rsidR="00CC2FB3" w:rsidRDefault="00CC2FB3" w:rsidP="00A851DA">
            <w:pPr>
              <w:rPr>
                <w:b/>
              </w:rPr>
            </w:pPr>
          </w:p>
          <w:p w14:paraId="30E8C199" w14:textId="77777777" w:rsidR="00CC2FB3" w:rsidRDefault="00CC2FB3" w:rsidP="00A851DA">
            <w:pPr>
              <w:rPr>
                <w:b/>
              </w:rPr>
            </w:pPr>
          </w:p>
          <w:p w14:paraId="6C57D548" w14:textId="77777777" w:rsidR="00CC2FB3" w:rsidRDefault="00CC2FB3" w:rsidP="00A851DA">
            <w:pPr>
              <w:rPr>
                <w:b/>
              </w:rPr>
            </w:pPr>
          </w:p>
          <w:p w14:paraId="009E2F09" w14:textId="77777777" w:rsidR="00CC2FB3" w:rsidRDefault="00CC2FB3" w:rsidP="00A851DA">
            <w:pPr>
              <w:rPr>
                <w:b/>
              </w:rPr>
            </w:pPr>
          </w:p>
          <w:p w14:paraId="4F7F13C2" w14:textId="77777777" w:rsidR="00CC2FB3" w:rsidRDefault="00CC2FB3" w:rsidP="00A851DA">
            <w:pPr>
              <w:rPr>
                <w:b/>
              </w:rPr>
            </w:pPr>
          </w:p>
          <w:p w14:paraId="5925C8C0" w14:textId="77777777" w:rsidR="00CC2FB3" w:rsidRDefault="00CC2FB3" w:rsidP="00A851DA">
            <w:pPr>
              <w:rPr>
                <w:b/>
              </w:rPr>
            </w:pPr>
          </w:p>
        </w:tc>
      </w:tr>
    </w:tbl>
    <w:p w14:paraId="44E8BE1A"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2FD1C0DD"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1CE0BAD3"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746BF0A3"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6BFBA20F"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2F851B9A"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2080AA0E"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8"/>
        <w:gridCol w:w="3903"/>
        <w:gridCol w:w="1249"/>
        <w:gridCol w:w="1606"/>
      </w:tblGrid>
      <w:tr w:rsidR="00405895" w:rsidRPr="00B0415E" w14:paraId="286458A5" w14:textId="77777777" w:rsidTr="00405895">
        <w:tc>
          <w:tcPr>
            <w:tcW w:w="2310" w:type="dxa"/>
            <w:shd w:val="clear" w:color="auto" w:fill="D9D9D9" w:themeFill="background1" w:themeFillShade="D9"/>
          </w:tcPr>
          <w:p w14:paraId="03089D07"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7C7CC305" w14:textId="77777777" w:rsidR="00405895" w:rsidRPr="00B0415E" w:rsidRDefault="006C7947" w:rsidP="00A851DA">
            <w:pPr>
              <w:rPr>
                <w:rFonts w:cs="Bliss-Regular"/>
                <w:color w:val="000000"/>
              </w:rPr>
            </w:pPr>
            <w:r>
              <w:rPr>
                <w:rFonts w:cs="Bliss-Regular"/>
                <w:color w:val="000000"/>
              </w:rPr>
              <w:t xml:space="preserve">Laura Baldwin </w:t>
            </w:r>
          </w:p>
        </w:tc>
        <w:tc>
          <w:tcPr>
            <w:tcW w:w="1276" w:type="dxa"/>
            <w:shd w:val="clear" w:color="auto" w:fill="D9D9D9" w:themeFill="background1" w:themeFillShade="D9"/>
          </w:tcPr>
          <w:p w14:paraId="5952A0D6"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51F112A0" w14:textId="39D327F6" w:rsidR="00405895" w:rsidRPr="00B0415E" w:rsidRDefault="00534F59" w:rsidP="00A851DA">
            <w:pPr>
              <w:rPr>
                <w:rFonts w:cs="Bliss-Regular"/>
                <w:color w:val="000000"/>
              </w:rPr>
            </w:pPr>
            <w:r>
              <w:rPr>
                <w:rFonts w:cs="Bliss-Regular"/>
                <w:color w:val="000000"/>
              </w:rPr>
              <w:t>23/</w:t>
            </w:r>
            <w:r w:rsidR="00743716">
              <w:rPr>
                <w:rFonts w:cs="Bliss-Regular"/>
                <w:color w:val="000000"/>
              </w:rPr>
              <w:t>05/2018</w:t>
            </w:r>
          </w:p>
        </w:tc>
      </w:tr>
    </w:tbl>
    <w:p w14:paraId="2CA98796" w14:textId="77777777" w:rsidR="00A851DA" w:rsidRPr="00B0415E" w:rsidRDefault="00A851DA" w:rsidP="00A851DA">
      <w:pPr>
        <w:rPr>
          <w:rFonts w:cs="Bliss-Regular"/>
          <w:color w:val="000000"/>
          <w:lang w:val="en-US"/>
        </w:rPr>
      </w:pPr>
    </w:p>
    <w:p w14:paraId="7EC35091" w14:textId="77777777" w:rsidR="00A851DA" w:rsidRPr="00B0415E" w:rsidRDefault="00A851DA" w:rsidP="00A851DA">
      <w:pPr>
        <w:rPr>
          <w:rFonts w:cs="Bliss-Regular"/>
          <w:color w:val="000000"/>
          <w:lang w:val="en-US"/>
        </w:rPr>
      </w:pPr>
    </w:p>
    <w:p w14:paraId="25F6CB08"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1AD1044B" w14:textId="77777777" w:rsidTr="00B0415E">
        <w:trPr>
          <w:trHeight w:val="249"/>
        </w:trPr>
        <w:tc>
          <w:tcPr>
            <w:tcW w:w="4621" w:type="dxa"/>
            <w:shd w:val="clear" w:color="auto" w:fill="D9D9D9" w:themeFill="background1" w:themeFillShade="D9"/>
          </w:tcPr>
          <w:p w14:paraId="07D7AB3B" w14:textId="77777777" w:rsidR="00503D7E" w:rsidRPr="00B0415E" w:rsidRDefault="00503D7E" w:rsidP="00503D7E">
            <w:pPr>
              <w:rPr>
                <w:b/>
                <w:color w:val="002060"/>
              </w:rPr>
            </w:pPr>
            <w:r w:rsidRPr="00B0415E">
              <w:rPr>
                <w:b/>
                <w:color w:val="002060"/>
              </w:rPr>
              <w:lastRenderedPageBreak/>
              <w:t>Total Marks</w:t>
            </w:r>
          </w:p>
        </w:tc>
        <w:tc>
          <w:tcPr>
            <w:tcW w:w="4621" w:type="dxa"/>
          </w:tcPr>
          <w:p w14:paraId="77D0A82F" w14:textId="77777777" w:rsidR="00503D7E" w:rsidRPr="00B0415E" w:rsidRDefault="00503D7E" w:rsidP="00503D7E">
            <w:pPr>
              <w:rPr>
                <w:rFonts w:cs="Times New Roman"/>
                <w:szCs w:val="32"/>
              </w:rPr>
            </w:pPr>
          </w:p>
        </w:tc>
      </w:tr>
      <w:tr w:rsidR="00503D7E" w:rsidRPr="00B0415E" w14:paraId="457ED553" w14:textId="77777777" w:rsidTr="00B0415E">
        <w:tc>
          <w:tcPr>
            <w:tcW w:w="4621" w:type="dxa"/>
            <w:shd w:val="clear" w:color="auto" w:fill="D9D9D9" w:themeFill="background1" w:themeFillShade="D9"/>
          </w:tcPr>
          <w:p w14:paraId="5F9E7667" w14:textId="77777777" w:rsidR="00503D7E" w:rsidRPr="00B0415E" w:rsidRDefault="00503D7E" w:rsidP="00503D7E">
            <w:pPr>
              <w:rPr>
                <w:b/>
                <w:color w:val="002060"/>
              </w:rPr>
            </w:pPr>
            <w:r w:rsidRPr="00B0415E">
              <w:rPr>
                <w:b/>
                <w:color w:val="002060"/>
              </w:rPr>
              <w:t>Marks Obtained</w:t>
            </w:r>
          </w:p>
        </w:tc>
        <w:tc>
          <w:tcPr>
            <w:tcW w:w="4621" w:type="dxa"/>
          </w:tcPr>
          <w:p w14:paraId="5D31405B" w14:textId="77777777" w:rsidR="00503D7E" w:rsidRPr="00B0415E" w:rsidRDefault="00503D7E" w:rsidP="00503D7E">
            <w:pPr>
              <w:rPr>
                <w:rFonts w:cs="Times New Roman"/>
                <w:szCs w:val="32"/>
              </w:rPr>
            </w:pPr>
          </w:p>
        </w:tc>
      </w:tr>
      <w:tr w:rsidR="00503D7E" w:rsidRPr="00B0415E" w14:paraId="61FABE31" w14:textId="77777777" w:rsidTr="00B0415E">
        <w:tc>
          <w:tcPr>
            <w:tcW w:w="4621" w:type="dxa"/>
            <w:shd w:val="clear" w:color="auto" w:fill="D9D9D9" w:themeFill="background1" w:themeFillShade="D9"/>
          </w:tcPr>
          <w:p w14:paraId="2DCAAB11" w14:textId="77777777" w:rsidR="00503D7E" w:rsidRPr="00B0415E" w:rsidRDefault="00B0415E" w:rsidP="00503D7E">
            <w:pPr>
              <w:rPr>
                <w:b/>
                <w:color w:val="002060"/>
              </w:rPr>
            </w:pPr>
            <w:r w:rsidRPr="00B0415E">
              <w:rPr>
                <w:b/>
                <w:color w:val="002060"/>
              </w:rPr>
              <w:t>Percentage / Grade</w:t>
            </w:r>
          </w:p>
        </w:tc>
        <w:tc>
          <w:tcPr>
            <w:tcW w:w="4621" w:type="dxa"/>
          </w:tcPr>
          <w:p w14:paraId="531183D1" w14:textId="77777777" w:rsidR="00503D7E" w:rsidRPr="00B0415E" w:rsidRDefault="00503D7E" w:rsidP="00503D7E">
            <w:pPr>
              <w:rPr>
                <w:rFonts w:cs="Times New Roman"/>
                <w:szCs w:val="32"/>
              </w:rPr>
            </w:pPr>
          </w:p>
        </w:tc>
      </w:tr>
    </w:tbl>
    <w:p w14:paraId="6B5F52C3" w14:textId="77777777" w:rsidR="00A851DA" w:rsidRDefault="00A851DA" w:rsidP="00503D7E">
      <w:pPr>
        <w:rPr>
          <w:rFonts w:cs="Times New Roman"/>
          <w:sz w:val="24"/>
          <w:szCs w:val="32"/>
        </w:rPr>
      </w:pPr>
    </w:p>
    <w:p w14:paraId="42F6F16F" w14:textId="77777777" w:rsidR="00607874" w:rsidRDefault="00607874" w:rsidP="00503D7E">
      <w:pPr>
        <w:rPr>
          <w:rFonts w:cs="Times New Roman"/>
          <w:sz w:val="24"/>
          <w:szCs w:val="32"/>
        </w:rPr>
      </w:pPr>
    </w:p>
    <w:p w14:paraId="16990D10" w14:textId="77777777" w:rsidR="00607874" w:rsidRDefault="00607874" w:rsidP="00503D7E">
      <w:pPr>
        <w:rPr>
          <w:rFonts w:cs="Times New Roman"/>
          <w:sz w:val="24"/>
          <w:szCs w:val="32"/>
        </w:rPr>
      </w:pPr>
    </w:p>
    <w:p w14:paraId="0896DB35" w14:textId="77777777" w:rsidR="00607874" w:rsidRDefault="00607874" w:rsidP="00503D7E">
      <w:pPr>
        <w:rPr>
          <w:rFonts w:cs="Times New Roman"/>
          <w:sz w:val="24"/>
          <w:szCs w:val="32"/>
        </w:rPr>
      </w:pPr>
    </w:p>
    <w:p w14:paraId="1E64432B" w14:textId="77777777" w:rsidR="00607874" w:rsidRDefault="00607874" w:rsidP="00503D7E">
      <w:pPr>
        <w:rPr>
          <w:rFonts w:cs="Times New Roman"/>
          <w:sz w:val="24"/>
          <w:szCs w:val="32"/>
        </w:rPr>
      </w:pPr>
    </w:p>
    <w:p w14:paraId="077183F8" w14:textId="77777777" w:rsidR="00607874" w:rsidRDefault="00607874" w:rsidP="00503D7E">
      <w:pPr>
        <w:rPr>
          <w:rFonts w:cs="Times New Roman"/>
          <w:sz w:val="24"/>
          <w:szCs w:val="32"/>
        </w:rPr>
      </w:pPr>
    </w:p>
    <w:p w14:paraId="28E06F2D" w14:textId="77777777" w:rsidR="00607874" w:rsidRDefault="00607874" w:rsidP="00503D7E">
      <w:pPr>
        <w:rPr>
          <w:rFonts w:cs="Times New Roman"/>
          <w:sz w:val="24"/>
          <w:szCs w:val="32"/>
        </w:rPr>
      </w:pPr>
    </w:p>
    <w:p w14:paraId="4515E006" w14:textId="77777777" w:rsidR="00607874" w:rsidRDefault="00607874" w:rsidP="00503D7E">
      <w:pPr>
        <w:rPr>
          <w:rFonts w:cs="Times New Roman"/>
          <w:sz w:val="24"/>
          <w:szCs w:val="32"/>
        </w:rPr>
      </w:pPr>
    </w:p>
    <w:p w14:paraId="73401560" w14:textId="77777777" w:rsidR="00EA30AB" w:rsidRDefault="00EA30AB" w:rsidP="00503D7E">
      <w:pPr>
        <w:rPr>
          <w:rFonts w:cs="Times New Roman"/>
          <w:sz w:val="24"/>
          <w:szCs w:val="32"/>
        </w:rPr>
      </w:pPr>
    </w:p>
    <w:p w14:paraId="7C8103D9" w14:textId="77777777" w:rsidR="00EA30AB" w:rsidRDefault="00EA30AB" w:rsidP="00503D7E">
      <w:pPr>
        <w:rPr>
          <w:rFonts w:cs="Times New Roman"/>
          <w:sz w:val="24"/>
          <w:szCs w:val="32"/>
        </w:rPr>
      </w:pPr>
    </w:p>
    <w:p w14:paraId="7C7DA552"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67C88C2" w14:textId="77777777" w:rsidR="00D8408C" w:rsidRDefault="00D8408C" w:rsidP="00CB4D0A">
      <w:pPr>
        <w:spacing w:after="0" w:line="240" w:lineRule="auto"/>
      </w:pPr>
      <w:r>
        <w:separator/>
      </w:r>
    </w:p>
  </w:endnote>
  <w:endnote w:type="continuationSeparator" w:id="0">
    <w:p w14:paraId="71CCC1A1" w14:textId="77777777" w:rsidR="00D8408C" w:rsidRDefault="00D8408C"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20B0604020202020204"/>
    <w:charset w:val="00"/>
    <w:family w:val="roman"/>
    <w:pitch w:val="default"/>
    <w:sig w:usb0="00000003" w:usb1="00000000" w:usb2="00000000" w:usb3="00000000" w:csb0="00000001" w:csb1="00000000"/>
  </w:font>
  <w:font w:name="Bliss-Regular">
    <w:panose1 w:val="020B0604020202020204"/>
    <w:charset w:val="00"/>
    <w:family w:val="swiss"/>
    <w:pitch w:val="default"/>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96DA2D8" w14:textId="77777777" w:rsidR="00D8408C" w:rsidRDefault="00D8408C" w:rsidP="00CB4D0A">
      <w:pPr>
        <w:spacing w:after="0" w:line="240" w:lineRule="auto"/>
      </w:pPr>
      <w:r>
        <w:separator/>
      </w:r>
    </w:p>
  </w:footnote>
  <w:footnote w:type="continuationSeparator" w:id="0">
    <w:p w14:paraId="592A93ED" w14:textId="77777777" w:rsidR="00D8408C" w:rsidRDefault="00D8408C"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6DE225F"/>
    <w:multiLevelType w:val="hybridMultilevel"/>
    <w:tmpl w:val="FFFFFFFF"/>
    <w:lvl w:ilvl="0" w:tplc="8F5EB04A">
      <w:start w:val="1"/>
      <w:numFmt w:val="decimal"/>
      <w:lvlText w:val="%1."/>
      <w:lvlJc w:val="left"/>
      <w:pPr>
        <w:ind w:left="720" w:hanging="360"/>
      </w:pPr>
    </w:lvl>
    <w:lvl w:ilvl="1" w:tplc="80C20E8A">
      <w:start w:val="1"/>
      <w:numFmt w:val="lowerLetter"/>
      <w:lvlText w:val="%2."/>
      <w:lvlJc w:val="left"/>
      <w:pPr>
        <w:ind w:left="1440" w:hanging="360"/>
      </w:pPr>
    </w:lvl>
    <w:lvl w:ilvl="2" w:tplc="3FA29A88">
      <w:start w:val="1"/>
      <w:numFmt w:val="lowerRoman"/>
      <w:lvlText w:val="%3."/>
      <w:lvlJc w:val="right"/>
      <w:pPr>
        <w:ind w:left="2160" w:hanging="180"/>
      </w:pPr>
    </w:lvl>
    <w:lvl w:ilvl="3" w:tplc="CED4341E">
      <w:start w:val="1"/>
      <w:numFmt w:val="decimal"/>
      <w:lvlText w:val="%4."/>
      <w:lvlJc w:val="left"/>
      <w:pPr>
        <w:ind w:left="2880" w:hanging="360"/>
      </w:pPr>
    </w:lvl>
    <w:lvl w:ilvl="4" w:tplc="E60ABBF4">
      <w:start w:val="1"/>
      <w:numFmt w:val="lowerLetter"/>
      <w:lvlText w:val="%5."/>
      <w:lvlJc w:val="left"/>
      <w:pPr>
        <w:ind w:left="3600" w:hanging="360"/>
      </w:pPr>
    </w:lvl>
    <w:lvl w:ilvl="5" w:tplc="01F8E60A">
      <w:start w:val="1"/>
      <w:numFmt w:val="lowerRoman"/>
      <w:lvlText w:val="%6."/>
      <w:lvlJc w:val="right"/>
      <w:pPr>
        <w:ind w:left="4320" w:hanging="180"/>
      </w:pPr>
    </w:lvl>
    <w:lvl w:ilvl="6" w:tplc="895E57AA">
      <w:start w:val="1"/>
      <w:numFmt w:val="decimal"/>
      <w:lvlText w:val="%7."/>
      <w:lvlJc w:val="left"/>
      <w:pPr>
        <w:ind w:left="5040" w:hanging="360"/>
      </w:pPr>
    </w:lvl>
    <w:lvl w:ilvl="7" w:tplc="868AC224">
      <w:start w:val="1"/>
      <w:numFmt w:val="lowerLetter"/>
      <w:lvlText w:val="%8."/>
      <w:lvlJc w:val="left"/>
      <w:pPr>
        <w:ind w:left="5760" w:hanging="360"/>
      </w:pPr>
    </w:lvl>
    <w:lvl w:ilvl="8" w:tplc="6458E2A0">
      <w:start w:val="1"/>
      <w:numFmt w:val="lowerRoman"/>
      <w:lvlText w:val="%9."/>
      <w:lvlJc w:val="right"/>
      <w:pPr>
        <w:ind w:left="6480" w:hanging="180"/>
      </w:pPr>
    </w:lvl>
  </w:abstractNum>
  <w:abstractNum w:abstractNumId="1" w15:restartNumberingAfterBreak="0">
    <w:nsid w:val="4BF530B8"/>
    <w:multiLevelType w:val="hybridMultilevel"/>
    <w:tmpl w:val="FFFFFFFF"/>
    <w:lvl w:ilvl="0" w:tplc="812E3B9C">
      <w:start w:val="1"/>
      <w:numFmt w:val="decimal"/>
      <w:lvlText w:val="%1."/>
      <w:lvlJc w:val="left"/>
      <w:pPr>
        <w:ind w:left="720" w:hanging="360"/>
      </w:pPr>
    </w:lvl>
    <w:lvl w:ilvl="1" w:tplc="5FB4F7B8">
      <w:start w:val="1"/>
      <w:numFmt w:val="lowerLetter"/>
      <w:lvlText w:val="%2."/>
      <w:lvlJc w:val="left"/>
      <w:pPr>
        <w:ind w:left="1440" w:hanging="360"/>
      </w:pPr>
    </w:lvl>
    <w:lvl w:ilvl="2" w:tplc="E3B672DE">
      <w:start w:val="1"/>
      <w:numFmt w:val="lowerRoman"/>
      <w:lvlText w:val="%3."/>
      <w:lvlJc w:val="right"/>
      <w:pPr>
        <w:ind w:left="2160" w:hanging="180"/>
      </w:pPr>
    </w:lvl>
    <w:lvl w:ilvl="3" w:tplc="4D845490">
      <w:start w:val="1"/>
      <w:numFmt w:val="decimal"/>
      <w:lvlText w:val="%4."/>
      <w:lvlJc w:val="left"/>
      <w:pPr>
        <w:ind w:left="2880" w:hanging="360"/>
      </w:pPr>
    </w:lvl>
    <w:lvl w:ilvl="4" w:tplc="6E088C2A">
      <w:start w:val="1"/>
      <w:numFmt w:val="lowerLetter"/>
      <w:lvlText w:val="%5."/>
      <w:lvlJc w:val="left"/>
      <w:pPr>
        <w:ind w:left="3600" w:hanging="360"/>
      </w:pPr>
    </w:lvl>
    <w:lvl w:ilvl="5" w:tplc="966E7906">
      <w:start w:val="1"/>
      <w:numFmt w:val="lowerRoman"/>
      <w:lvlText w:val="%6."/>
      <w:lvlJc w:val="right"/>
      <w:pPr>
        <w:ind w:left="4320" w:hanging="180"/>
      </w:pPr>
    </w:lvl>
    <w:lvl w:ilvl="6" w:tplc="3D72CE94">
      <w:start w:val="1"/>
      <w:numFmt w:val="decimal"/>
      <w:lvlText w:val="%7."/>
      <w:lvlJc w:val="left"/>
      <w:pPr>
        <w:ind w:left="5040" w:hanging="360"/>
      </w:pPr>
    </w:lvl>
    <w:lvl w:ilvl="7" w:tplc="9C7603BA">
      <w:start w:val="1"/>
      <w:numFmt w:val="lowerLetter"/>
      <w:lvlText w:val="%8."/>
      <w:lvlJc w:val="left"/>
      <w:pPr>
        <w:ind w:left="5760" w:hanging="360"/>
      </w:pPr>
    </w:lvl>
    <w:lvl w:ilvl="8" w:tplc="50C2947A">
      <w:start w:val="1"/>
      <w:numFmt w:val="lowerRoman"/>
      <w:lvlText w:val="%9."/>
      <w:lvlJc w:val="right"/>
      <w:pPr>
        <w:ind w:left="6480" w:hanging="180"/>
      </w:pPr>
    </w:lvl>
  </w:abstractNum>
  <w:abstractNum w:abstractNumId="2"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75E12F9"/>
    <w:multiLevelType w:val="hybridMultilevel"/>
    <w:tmpl w:val="FFFFFFFF"/>
    <w:lvl w:ilvl="0" w:tplc="1DAA71F4">
      <w:start w:val="1"/>
      <w:numFmt w:val="decimal"/>
      <w:lvlText w:val="%1."/>
      <w:lvlJc w:val="left"/>
      <w:pPr>
        <w:ind w:left="720" w:hanging="360"/>
      </w:pPr>
    </w:lvl>
    <w:lvl w:ilvl="1" w:tplc="09821934">
      <w:start w:val="1"/>
      <w:numFmt w:val="lowerLetter"/>
      <w:lvlText w:val="%2."/>
      <w:lvlJc w:val="left"/>
      <w:pPr>
        <w:ind w:left="1440" w:hanging="360"/>
      </w:pPr>
    </w:lvl>
    <w:lvl w:ilvl="2" w:tplc="2B5CD176">
      <w:start w:val="1"/>
      <w:numFmt w:val="lowerRoman"/>
      <w:lvlText w:val="%3."/>
      <w:lvlJc w:val="right"/>
      <w:pPr>
        <w:ind w:left="2160" w:hanging="180"/>
      </w:pPr>
    </w:lvl>
    <w:lvl w:ilvl="3" w:tplc="3B0CB550">
      <w:start w:val="1"/>
      <w:numFmt w:val="decimal"/>
      <w:lvlText w:val="%4."/>
      <w:lvlJc w:val="left"/>
      <w:pPr>
        <w:ind w:left="2880" w:hanging="360"/>
      </w:pPr>
    </w:lvl>
    <w:lvl w:ilvl="4" w:tplc="7688D824">
      <w:start w:val="1"/>
      <w:numFmt w:val="lowerLetter"/>
      <w:lvlText w:val="%5."/>
      <w:lvlJc w:val="left"/>
      <w:pPr>
        <w:ind w:left="3600" w:hanging="360"/>
      </w:pPr>
    </w:lvl>
    <w:lvl w:ilvl="5" w:tplc="966044AC">
      <w:start w:val="1"/>
      <w:numFmt w:val="lowerRoman"/>
      <w:lvlText w:val="%6."/>
      <w:lvlJc w:val="right"/>
      <w:pPr>
        <w:ind w:left="4320" w:hanging="180"/>
      </w:pPr>
    </w:lvl>
    <w:lvl w:ilvl="6" w:tplc="E5F6A962">
      <w:start w:val="1"/>
      <w:numFmt w:val="decimal"/>
      <w:lvlText w:val="%7."/>
      <w:lvlJc w:val="left"/>
      <w:pPr>
        <w:ind w:left="5040" w:hanging="360"/>
      </w:pPr>
    </w:lvl>
    <w:lvl w:ilvl="7" w:tplc="A81EFCAE">
      <w:start w:val="1"/>
      <w:numFmt w:val="lowerLetter"/>
      <w:lvlText w:val="%8."/>
      <w:lvlJc w:val="left"/>
      <w:pPr>
        <w:ind w:left="5760" w:hanging="360"/>
      </w:pPr>
    </w:lvl>
    <w:lvl w:ilvl="8" w:tplc="6B3C4E8A">
      <w:start w:val="1"/>
      <w:numFmt w:val="lowerRoman"/>
      <w:lvlText w:val="%9."/>
      <w:lvlJc w:val="right"/>
      <w:pPr>
        <w:ind w:left="6480" w:hanging="180"/>
      </w:p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proofState w:spelling="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46256"/>
    <w:rsid w:val="00055992"/>
    <w:rsid w:val="000820E8"/>
    <w:rsid w:val="001175EE"/>
    <w:rsid w:val="00157CF6"/>
    <w:rsid w:val="00181AE7"/>
    <w:rsid w:val="00182416"/>
    <w:rsid w:val="0018604A"/>
    <w:rsid w:val="00187EB4"/>
    <w:rsid w:val="001F0481"/>
    <w:rsid w:val="00200C92"/>
    <w:rsid w:val="0020451E"/>
    <w:rsid w:val="00206B9D"/>
    <w:rsid w:val="0023259C"/>
    <w:rsid w:val="002A00D1"/>
    <w:rsid w:val="002B0BD7"/>
    <w:rsid w:val="002B573D"/>
    <w:rsid w:val="002C5CB2"/>
    <w:rsid w:val="002F779F"/>
    <w:rsid w:val="003675F2"/>
    <w:rsid w:val="00371885"/>
    <w:rsid w:val="003E2287"/>
    <w:rsid w:val="003E2B87"/>
    <w:rsid w:val="00402786"/>
    <w:rsid w:val="00405895"/>
    <w:rsid w:val="004058DF"/>
    <w:rsid w:val="00443E6F"/>
    <w:rsid w:val="00486F1A"/>
    <w:rsid w:val="00490CB9"/>
    <w:rsid w:val="004A2CE2"/>
    <w:rsid w:val="004D4749"/>
    <w:rsid w:val="004E3CDA"/>
    <w:rsid w:val="004F4B4D"/>
    <w:rsid w:val="0050216D"/>
    <w:rsid w:val="00503D7E"/>
    <w:rsid w:val="0050778F"/>
    <w:rsid w:val="00527C11"/>
    <w:rsid w:val="00534F59"/>
    <w:rsid w:val="00535F31"/>
    <w:rsid w:val="00574D64"/>
    <w:rsid w:val="00591365"/>
    <w:rsid w:val="005B31E4"/>
    <w:rsid w:val="005D5FEF"/>
    <w:rsid w:val="006034F6"/>
    <w:rsid w:val="00607874"/>
    <w:rsid w:val="00607E77"/>
    <w:rsid w:val="00617BB3"/>
    <w:rsid w:val="00645CDD"/>
    <w:rsid w:val="006668A9"/>
    <w:rsid w:val="006823A7"/>
    <w:rsid w:val="00687EE8"/>
    <w:rsid w:val="006C5016"/>
    <w:rsid w:val="006C7947"/>
    <w:rsid w:val="0070347F"/>
    <w:rsid w:val="0070678E"/>
    <w:rsid w:val="00743716"/>
    <w:rsid w:val="00831C11"/>
    <w:rsid w:val="008A60B4"/>
    <w:rsid w:val="008B3C31"/>
    <w:rsid w:val="008B64FE"/>
    <w:rsid w:val="008E392D"/>
    <w:rsid w:val="00935BF7"/>
    <w:rsid w:val="0095442C"/>
    <w:rsid w:val="00983942"/>
    <w:rsid w:val="009B0C24"/>
    <w:rsid w:val="009C37E0"/>
    <w:rsid w:val="009E41F4"/>
    <w:rsid w:val="00A14B66"/>
    <w:rsid w:val="00A65CF7"/>
    <w:rsid w:val="00A81AB4"/>
    <w:rsid w:val="00A851DA"/>
    <w:rsid w:val="00AC7D5B"/>
    <w:rsid w:val="00AE1481"/>
    <w:rsid w:val="00B0415E"/>
    <w:rsid w:val="00B04678"/>
    <w:rsid w:val="00BC46DF"/>
    <w:rsid w:val="00C03577"/>
    <w:rsid w:val="00C53029"/>
    <w:rsid w:val="00C62F60"/>
    <w:rsid w:val="00C65FEA"/>
    <w:rsid w:val="00CA0AC2"/>
    <w:rsid w:val="00CB4D0A"/>
    <w:rsid w:val="00CC2FB3"/>
    <w:rsid w:val="00CC575A"/>
    <w:rsid w:val="00CD25FA"/>
    <w:rsid w:val="00CF123B"/>
    <w:rsid w:val="00D039AC"/>
    <w:rsid w:val="00D15319"/>
    <w:rsid w:val="00D427DE"/>
    <w:rsid w:val="00D5587D"/>
    <w:rsid w:val="00D707CC"/>
    <w:rsid w:val="00D821FE"/>
    <w:rsid w:val="00D8408C"/>
    <w:rsid w:val="00D93884"/>
    <w:rsid w:val="00DB0793"/>
    <w:rsid w:val="00E00821"/>
    <w:rsid w:val="00E04DB4"/>
    <w:rsid w:val="00E20944"/>
    <w:rsid w:val="00E30679"/>
    <w:rsid w:val="00E4597D"/>
    <w:rsid w:val="00E54832"/>
    <w:rsid w:val="00E56A90"/>
    <w:rsid w:val="00E641CC"/>
    <w:rsid w:val="00EA30AB"/>
    <w:rsid w:val="00EB3925"/>
    <w:rsid w:val="00F96EB3"/>
    <w:rsid w:val="00FE45E2"/>
    <w:rsid w:val="00FF1EB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58C2715"/>
  <w15:docId w15:val="{90C492BE-F5DC-8146-9A53-99D98321F8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5DB2B3-4928-8049-B629-2D530E457F24}">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1754</Words>
  <Characters>10003</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laura baldwin</cp:lastModifiedBy>
  <cp:revision>2</cp:revision>
  <dcterms:created xsi:type="dcterms:W3CDTF">2018-05-23T04:46:00Z</dcterms:created>
  <dcterms:modified xsi:type="dcterms:W3CDTF">2018-05-23T04:46:00Z</dcterms:modified>
</cp:coreProperties>
</file>