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0A71"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8C8A59C" wp14:editId="480F5DB3">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C8A59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Ind w:w="108" w:type="dxa"/>
        <w:tblLook w:val="04A0" w:firstRow="1" w:lastRow="0" w:firstColumn="1" w:lastColumn="0" w:noHBand="0" w:noVBand="1"/>
      </w:tblPr>
      <w:tblGrid>
        <w:gridCol w:w="2417"/>
        <w:gridCol w:w="6491"/>
      </w:tblGrid>
      <w:tr w:rsidR="00A851DA" w:rsidRPr="00B0415E" w:rsidTr="004161E6">
        <w:tc>
          <w:tcPr>
            <w:tcW w:w="24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74D1" w:rsidRDefault="00A851DA">
            <w:pPr>
              <w:rPr>
                <w:rFonts w:cstheme="minorHAnsi"/>
                <w:b/>
                <w:color w:val="002060"/>
              </w:rPr>
            </w:pPr>
            <w:r w:rsidRPr="002974D1">
              <w:rPr>
                <w:rFonts w:cstheme="minorHAns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974D1" w:rsidRDefault="002974D1">
            <w:pPr>
              <w:pStyle w:val="Default"/>
              <w:rPr>
                <w:rFonts w:asciiTheme="minorHAnsi" w:hAnsiTheme="minorHAnsi" w:cstheme="minorHAnsi"/>
                <w:sz w:val="22"/>
                <w:szCs w:val="22"/>
              </w:rPr>
            </w:pPr>
            <w:r w:rsidRPr="002974D1">
              <w:rPr>
                <w:rFonts w:asciiTheme="minorHAnsi" w:hAnsiTheme="minorHAnsi" w:cstheme="minorHAnsi"/>
                <w:sz w:val="22"/>
                <w:szCs w:val="22"/>
              </w:rPr>
              <w:t>Michelle Songest</w:t>
            </w:r>
          </w:p>
        </w:tc>
      </w:tr>
      <w:tr w:rsidR="00A851DA" w:rsidRPr="00B0415E" w:rsidTr="004161E6">
        <w:tc>
          <w:tcPr>
            <w:tcW w:w="24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74D1" w:rsidRDefault="00A851DA">
            <w:pPr>
              <w:rPr>
                <w:rFonts w:cstheme="minorHAnsi"/>
                <w:b/>
                <w:color w:val="002060"/>
              </w:rPr>
            </w:pPr>
            <w:r w:rsidRPr="002974D1">
              <w:rPr>
                <w:rFonts w:cstheme="minorHAns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974D1" w:rsidRDefault="002974D1">
            <w:pPr>
              <w:pStyle w:val="Default"/>
              <w:rPr>
                <w:rFonts w:asciiTheme="minorHAnsi" w:hAnsiTheme="minorHAnsi" w:cstheme="minorHAnsi"/>
                <w:sz w:val="22"/>
                <w:szCs w:val="22"/>
              </w:rPr>
            </w:pPr>
            <w:r w:rsidRPr="002974D1">
              <w:rPr>
                <w:rFonts w:asciiTheme="minorHAnsi" w:hAnsiTheme="minorHAnsi" w:cstheme="minorHAnsi"/>
                <w:sz w:val="22"/>
                <w:szCs w:val="22"/>
              </w:rPr>
              <w:t>28122</w:t>
            </w:r>
          </w:p>
        </w:tc>
      </w:tr>
      <w:tr w:rsidR="00A851DA" w:rsidRPr="00B0415E" w:rsidTr="004161E6">
        <w:tc>
          <w:tcPr>
            <w:tcW w:w="24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74D1" w:rsidRDefault="00A851DA">
            <w:pPr>
              <w:rPr>
                <w:rFonts w:cstheme="minorHAnsi"/>
                <w:b/>
                <w:color w:val="002060"/>
              </w:rPr>
            </w:pPr>
            <w:r w:rsidRPr="002974D1">
              <w:rPr>
                <w:rFonts w:cstheme="minorHAns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974D1" w:rsidRDefault="002974D1">
            <w:pPr>
              <w:pStyle w:val="Default"/>
              <w:rPr>
                <w:rFonts w:asciiTheme="minorHAnsi" w:hAnsiTheme="minorHAnsi" w:cstheme="minorHAnsi"/>
                <w:sz w:val="22"/>
                <w:szCs w:val="22"/>
              </w:rPr>
            </w:pPr>
            <w:r w:rsidRPr="002974D1">
              <w:rPr>
                <w:rFonts w:asciiTheme="minorHAnsi" w:hAnsiTheme="minorHAnsi" w:cstheme="minorHAnsi"/>
                <w:sz w:val="22"/>
                <w:szCs w:val="22"/>
              </w:rPr>
              <w:t>Advance Diploma in Human Resource Management Level 5</w:t>
            </w:r>
          </w:p>
        </w:tc>
      </w:tr>
      <w:tr w:rsidR="00A851DA" w:rsidRPr="00B0415E" w:rsidTr="004161E6">
        <w:tc>
          <w:tcPr>
            <w:tcW w:w="24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974D1" w:rsidRDefault="00A851DA">
            <w:pPr>
              <w:rPr>
                <w:rFonts w:cstheme="minorHAnsi"/>
                <w:b/>
                <w:color w:val="002060"/>
              </w:rPr>
            </w:pPr>
            <w:r w:rsidRPr="002974D1">
              <w:rPr>
                <w:rFonts w:cstheme="minorHAnsi"/>
                <w:b/>
                <w:color w:val="002060"/>
              </w:rPr>
              <w:t>Assignment N</w:t>
            </w:r>
            <w:r w:rsidR="004161E6">
              <w:rPr>
                <w:rFonts w:cstheme="minorHAnsi"/>
                <w:b/>
                <w:color w:val="002060"/>
              </w:rPr>
              <w:t>o</w:t>
            </w:r>
            <w:r w:rsidRPr="002974D1">
              <w:rPr>
                <w:rFonts w:cstheme="minorHAnsi"/>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2974D1" w:rsidRDefault="009126B6">
            <w:pPr>
              <w:rPr>
                <w:rFonts w:cstheme="minorHAnsi"/>
              </w:rPr>
            </w:pPr>
            <w:r>
              <w:rPr>
                <w:rFonts w:cstheme="minorHAnsi"/>
              </w:rPr>
              <w:t>5</w:t>
            </w:r>
          </w:p>
        </w:tc>
      </w:tr>
    </w:tbl>
    <w:p w:rsidR="00381921" w:rsidRDefault="00381921" w:rsidP="00381921">
      <w:pPr>
        <w:spacing w:after="0" w:line="240" w:lineRule="auto"/>
        <w:rPr>
          <w:b/>
          <w:sz w:val="28"/>
          <w:lang w:val="en-US"/>
        </w:rPr>
      </w:pPr>
    </w:p>
    <w:p w:rsidR="00443E6F" w:rsidRDefault="00527C11" w:rsidP="00381921">
      <w:pPr>
        <w:spacing w:after="0" w:line="240" w:lineRule="auto"/>
        <w:rPr>
          <w:b/>
          <w:sz w:val="28"/>
          <w:lang w:val="en-US"/>
        </w:rPr>
      </w:pPr>
      <w:r w:rsidRPr="00443E6F">
        <w:rPr>
          <w:b/>
          <w:sz w:val="28"/>
          <w:lang w:val="en-US"/>
        </w:rPr>
        <w:t>Marking Criteria:</w:t>
      </w:r>
    </w:p>
    <w:p w:rsidR="00381921" w:rsidRDefault="00381921" w:rsidP="00381921">
      <w:pPr>
        <w:spacing w:after="0" w:line="240" w:lineRule="auto"/>
        <w:rPr>
          <w:lang w:val="en-US"/>
        </w:rPr>
      </w:pPr>
    </w:p>
    <w:p w:rsidR="00443E6F" w:rsidRDefault="00527C11" w:rsidP="00381921">
      <w:pPr>
        <w:spacing w:after="0" w:line="240" w:lineRule="auto"/>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w:t>
      </w:r>
      <w:r w:rsidR="002974D1">
        <w:rPr>
          <w:lang w:val="en-US"/>
        </w:rPr>
        <w:t>to get high grades for a 5 marks question, students</w:t>
      </w:r>
      <w:r w:rsidR="00443E6F">
        <w:rPr>
          <w:lang w:val="en-US"/>
        </w:rPr>
        <w:t xml:space="preserve"> need to write 15 lines with </w:t>
      </w:r>
      <w:r w:rsidR="00402786">
        <w:rPr>
          <w:lang w:val="en-US"/>
        </w:rPr>
        <w:t>5 well expressed</w:t>
      </w:r>
      <w:r w:rsidR="00443E6F">
        <w:rPr>
          <w:lang w:val="en-US"/>
        </w:rPr>
        <w:t xml:space="preserve"> points </w:t>
      </w:r>
    </w:p>
    <w:p w:rsidR="00381921" w:rsidRDefault="00381921" w:rsidP="00381921">
      <w:pPr>
        <w:spacing w:after="0" w:line="240" w:lineRule="auto"/>
        <w:rPr>
          <w:lang w:val="en-US"/>
        </w:rPr>
      </w:pPr>
    </w:p>
    <w:p w:rsidR="00527C11" w:rsidRDefault="00687EE8" w:rsidP="00381921">
      <w:pPr>
        <w:spacing w:after="0" w:line="24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381921" w:rsidRPr="00443E6F" w:rsidRDefault="00381921" w:rsidP="00381921">
      <w:pPr>
        <w:spacing w:after="0" w:line="240" w:lineRule="auto"/>
        <w:rPr>
          <w:lang w:val="en-US"/>
        </w:rPr>
      </w:pPr>
    </w:p>
    <w:tbl>
      <w:tblPr>
        <w:tblStyle w:val="TableGrid"/>
        <w:tblW w:w="0" w:type="auto"/>
        <w:tblInd w:w="108" w:type="dxa"/>
        <w:tblLook w:val="04A0" w:firstRow="1" w:lastRow="0" w:firstColumn="1" w:lastColumn="0" w:noHBand="0" w:noVBand="1"/>
      </w:tblPr>
      <w:tblGrid>
        <w:gridCol w:w="8908"/>
      </w:tblGrid>
      <w:tr w:rsidR="00CC2FB3" w:rsidRPr="00381921" w:rsidTr="004161E6">
        <w:tc>
          <w:tcPr>
            <w:tcW w:w="9134" w:type="dxa"/>
          </w:tcPr>
          <w:p w:rsidR="00CC2FB3" w:rsidRPr="00455E06" w:rsidRDefault="00CC2FB3" w:rsidP="00A851DA">
            <w:pPr>
              <w:rPr>
                <w:rFonts w:cstheme="minorHAnsi"/>
                <w:b/>
                <w:i/>
              </w:rPr>
            </w:pPr>
            <w:r w:rsidRPr="00455E06">
              <w:rPr>
                <w:rFonts w:cstheme="minorHAnsi"/>
                <w:b/>
                <w:i/>
              </w:rPr>
              <w:t>Please insert your completed assignment</w:t>
            </w:r>
            <w:r w:rsidR="002F779F" w:rsidRPr="00455E06">
              <w:rPr>
                <w:rFonts w:cstheme="minorHAnsi"/>
                <w:b/>
                <w:i/>
              </w:rPr>
              <w:t xml:space="preserve"> (in word format) </w:t>
            </w:r>
            <w:r w:rsidRPr="00455E06">
              <w:rPr>
                <w:rFonts w:cstheme="minorHAnsi"/>
                <w:b/>
                <w:i/>
              </w:rPr>
              <w:t>here:</w:t>
            </w:r>
          </w:p>
          <w:p w:rsidR="00CC2FB3" w:rsidRDefault="00CC2FB3" w:rsidP="00A851DA">
            <w:pPr>
              <w:rPr>
                <w:rFonts w:cstheme="minorHAnsi"/>
                <w:b/>
              </w:rPr>
            </w:pPr>
          </w:p>
          <w:p w:rsidR="00E27B16" w:rsidRPr="00373758" w:rsidRDefault="00E27B16" w:rsidP="00E27B16">
            <w:pPr>
              <w:pStyle w:val="Default"/>
              <w:numPr>
                <w:ilvl w:val="0"/>
                <w:numId w:val="2"/>
              </w:numPr>
              <w:rPr>
                <w:rFonts w:asciiTheme="minorHAnsi" w:hAnsiTheme="minorHAnsi" w:cstheme="minorHAnsi"/>
                <w:b/>
              </w:rPr>
            </w:pPr>
            <w:r w:rsidRPr="00373758">
              <w:rPr>
                <w:rFonts w:asciiTheme="minorHAnsi" w:hAnsiTheme="minorHAnsi" w:cstheme="minorHAnsi"/>
                <w:b/>
              </w:rPr>
              <w:t xml:space="preserve">Give short answers to the following questions: </w:t>
            </w:r>
            <w:r w:rsidRPr="00373758">
              <w:rPr>
                <w:rFonts w:asciiTheme="minorHAnsi" w:hAnsiTheme="minorHAnsi" w:cstheme="minorHAnsi"/>
                <w:b/>
              </w:rPr>
              <w:tab/>
            </w:r>
            <w:r w:rsidRPr="00373758">
              <w:rPr>
                <w:rFonts w:asciiTheme="minorHAnsi" w:hAnsiTheme="minorHAnsi" w:cstheme="minorHAnsi"/>
                <w:b/>
              </w:rPr>
              <w:tab/>
            </w:r>
            <w:r w:rsidRPr="00373758">
              <w:rPr>
                <w:rFonts w:asciiTheme="minorHAnsi" w:hAnsiTheme="minorHAnsi" w:cstheme="minorHAnsi"/>
                <w:b/>
              </w:rPr>
              <w:tab/>
            </w:r>
            <w:r w:rsidRPr="00373758">
              <w:rPr>
                <w:rFonts w:asciiTheme="minorHAnsi" w:hAnsiTheme="minorHAnsi" w:cstheme="minorHAnsi"/>
                <w:b/>
              </w:rPr>
              <w:tab/>
            </w:r>
            <w:r w:rsidRPr="00373758">
              <w:rPr>
                <w:rFonts w:asciiTheme="minorHAnsi" w:hAnsiTheme="minorHAnsi" w:cstheme="minorHAnsi"/>
                <w:b/>
              </w:rPr>
              <w:tab/>
            </w:r>
          </w:p>
          <w:p w:rsidR="00E27B16" w:rsidRPr="00373758" w:rsidRDefault="00E27B16" w:rsidP="00E27B16">
            <w:pPr>
              <w:pStyle w:val="Default"/>
              <w:numPr>
                <w:ilvl w:val="1"/>
                <w:numId w:val="2"/>
              </w:numPr>
              <w:rPr>
                <w:rFonts w:asciiTheme="minorHAnsi" w:hAnsiTheme="minorHAnsi" w:cstheme="minorHAnsi"/>
                <w:b/>
              </w:rPr>
            </w:pPr>
            <w:r>
              <w:rPr>
                <w:rFonts w:asciiTheme="minorHAnsi" w:hAnsiTheme="minorHAnsi" w:cstheme="minorHAnsi"/>
                <w:b/>
              </w:rPr>
              <w:t>What is Appraisal?</w:t>
            </w:r>
          </w:p>
          <w:p w:rsidR="00E27B16" w:rsidRDefault="00E27B16" w:rsidP="00E27B16">
            <w:pPr>
              <w:ind w:left="1500"/>
              <w:rPr>
                <w:rFonts w:cstheme="minorHAnsi"/>
                <w:sz w:val="24"/>
                <w:szCs w:val="24"/>
              </w:rPr>
            </w:pPr>
          </w:p>
          <w:p w:rsidR="00E27B16" w:rsidRDefault="00E27B16" w:rsidP="00E27B16">
            <w:pPr>
              <w:ind w:left="1500"/>
              <w:rPr>
                <w:rFonts w:cstheme="minorHAnsi"/>
                <w:sz w:val="24"/>
                <w:szCs w:val="24"/>
              </w:rPr>
            </w:pPr>
            <w:r>
              <w:rPr>
                <w:rFonts w:cstheme="minorHAnsi"/>
                <w:sz w:val="24"/>
                <w:szCs w:val="24"/>
              </w:rPr>
              <w:t>Appraisal (or performance appraisal/performance review) is a method for both line management and their employees to assess and discuss the latter’s performance. Although some consider this to be a process that is done</w:t>
            </w:r>
            <w:r w:rsidRPr="00946187">
              <w:rPr>
                <w:rFonts w:cstheme="minorHAnsi"/>
                <w:sz w:val="24"/>
                <w:szCs w:val="24"/>
              </w:rPr>
              <w:t xml:space="preserve"> </w:t>
            </w:r>
            <w:r w:rsidRPr="00946187">
              <w:rPr>
                <w:rFonts w:cstheme="minorHAnsi"/>
                <w:sz w:val="24"/>
                <w:szCs w:val="24"/>
                <w:u w:val="single"/>
              </w:rPr>
              <w:t>to</w:t>
            </w:r>
            <w:r w:rsidRPr="00946187">
              <w:rPr>
                <w:rFonts w:cstheme="minorHAnsi"/>
                <w:sz w:val="24"/>
                <w:szCs w:val="24"/>
              </w:rPr>
              <w:t xml:space="preserve"> </w:t>
            </w:r>
            <w:r>
              <w:rPr>
                <w:rFonts w:cstheme="minorHAnsi"/>
                <w:sz w:val="24"/>
                <w:szCs w:val="24"/>
              </w:rPr>
              <w:t xml:space="preserve">employees </w:t>
            </w:r>
            <w:r w:rsidRPr="00946187">
              <w:rPr>
                <w:rFonts w:cstheme="minorHAnsi"/>
                <w:sz w:val="24"/>
                <w:szCs w:val="24"/>
                <w:u w:val="single"/>
              </w:rPr>
              <w:t>by</w:t>
            </w:r>
            <w:r>
              <w:rPr>
                <w:rFonts w:cstheme="minorHAnsi"/>
                <w:sz w:val="24"/>
                <w:szCs w:val="24"/>
              </w:rPr>
              <w:t xml:space="preserve"> their line managers, in reality it should be a dialogue, so both parties have an opportunity to voice any concerns each has about the role.  It usually relates to specific periods of time, such as looking back over the previous twelve months, as well as to the forthcoming year. </w:t>
            </w:r>
          </w:p>
          <w:p w:rsidR="00E27B16" w:rsidRDefault="00E27B16" w:rsidP="00E27B16">
            <w:pPr>
              <w:ind w:left="1500"/>
              <w:rPr>
                <w:rFonts w:cstheme="minorHAnsi"/>
                <w:sz w:val="24"/>
                <w:szCs w:val="24"/>
              </w:rPr>
            </w:pPr>
          </w:p>
          <w:p w:rsidR="00E27B16" w:rsidRDefault="00E27B16" w:rsidP="00E27B16">
            <w:pPr>
              <w:ind w:left="1500"/>
              <w:rPr>
                <w:rFonts w:cstheme="minorHAnsi"/>
                <w:sz w:val="24"/>
                <w:szCs w:val="24"/>
              </w:rPr>
            </w:pPr>
            <w:r>
              <w:rPr>
                <w:rFonts w:cstheme="minorHAnsi"/>
                <w:sz w:val="24"/>
                <w:szCs w:val="24"/>
              </w:rPr>
              <w:t xml:space="preserve">Depending on the requirements of the organisation, department, team or individual at that time, its focus can vary.  It could be used to identify areas for development and inform the relevant plans for that; it might highlight problems or constraints on the employee, with a view to finding solutions; it is likely to review whether the individual has achieved the targets set the previous year (and how well these were achieved), and/or it might be used for other aspects of employment (e.g. bonuses or promotions). With any or all of this, there will probably be a discussion about succession plans and what the individual’s career aspirations might be. A further purpose of this process can be to create evidence for the organisation which will support their actions in terms of monitoring poor performance, where the documentation may be used for terminations or similar processes. </w:t>
            </w:r>
          </w:p>
          <w:p w:rsidR="00E27B16" w:rsidRPr="00373758" w:rsidRDefault="00E27B16" w:rsidP="00E27B16">
            <w:pPr>
              <w:ind w:left="1500"/>
              <w:rPr>
                <w:rFonts w:cstheme="minorHAnsi"/>
                <w:sz w:val="24"/>
                <w:szCs w:val="24"/>
              </w:rPr>
            </w:pPr>
          </w:p>
          <w:p w:rsidR="00E27B16" w:rsidRPr="00946187" w:rsidRDefault="00E27B16" w:rsidP="00E27B16">
            <w:pPr>
              <w:ind w:left="1500"/>
              <w:rPr>
                <w:rFonts w:eastAsia="Times New Roman" w:cstheme="minorHAnsi"/>
                <w:i/>
                <w:sz w:val="24"/>
                <w:szCs w:val="24"/>
                <w:lang w:eastAsia="en-GB"/>
              </w:rPr>
            </w:pPr>
            <w:r w:rsidRPr="00946187">
              <w:rPr>
                <w:rFonts w:cstheme="minorHAnsi"/>
                <w:i/>
                <w:sz w:val="24"/>
                <w:szCs w:val="24"/>
              </w:rPr>
              <w:t>(</w:t>
            </w:r>
            <w:hyperlink r:id="rId9" w:history="1">
              <w:r w:rsidRPr="00946187">
                <w:rPr>
                  <w:rStyle w:val="Hyperlink"/>
                  <w:rFonts w:eastAsia="Times New Roman" w:cstheme="minorHAnsi"/>
                  <w:i/>
                  <w:sz w:val="24"/>
                  <w:szCs w:val="24"/>
                  <w:lang w:eastAsia="en-GB"/>
                </w:rPr>
                <w:t>https://www.cipd.co.uk/knowledge/fundamentals/people/performance/appraisals-factsheet</w:t>
              </w:r>
            </w:hyperlink>
            <w:r w:rsidRPr="00946187">
              <w:rPr>
                <w:rFonts w:eastAsia="Times New Roman" w:cstheme="minorHAnsi"/>
                <w:i/>
                <w:sz w:val="24"/>
                <w:szCs w:val="24"/>
                <w:lang w:eastAsia="en-GB"/>
              </w:rPr>
              <w:t xml:space="preserve">, accessed 28/05/19, 12:13; </w:t>
            </w:r>
            <w:hyperlink r:id="rId10" w:history="1">
              <w:r w:rsidRPr="00946187">
                <w:rPr>
                  <w:rStyle w:val="Hyperlink"/>
                  <w:rFonts w:eastAsia="Times New Roman" w:cstheme="minorHAnsi"/>
                  <w:i/>
                  <w:sz w:val="24"/>
                  <w:szCs w:val="24"/>
                  <w:lang w:eastAsia="en-GB"/>
                </w:rPr>
                <w:t>https://www.xperthr.co.uk/line-manager-briefings/appraisals/72079/?keywords=appraisals&amp;searchrank=1</w:t>
              </w:r>
            </w:hyperlink>
            <w:r w:rsidRPr="00946187">
              <w:rPr>
                <w:rFonts w:eastAsia="Times New Roman" w:cstheme="minorHAnsi"/>
                <w:i/>
                <w:sz w:val="24"/>
                <w:szCs w:val="24"/>
                <w:lang w:eastAsia="en-GB"/>
              </w:rPr>
              <w:t xml:space="preserve">, accessed 28/05/19, 14:27; </w:t>
            </w:r>
            <w:hyperlink r:id="rId11" w:history="1">
              <w:r w:rsidRPr="00946187">
                <w:rPr>
                  <w:rStyle w:val="Hyperlink"/>
                  <w:rFonts w:eastAsia="Times New Roman" w:cstheme="minorHAnsi"/>
                  <w:i/>
                  <w:sz w:val="24"/>
                  <w:szCs w:val="24"/>
                  <w:lang w:eastAsia="en-GB"/>
                </w:rPr>
                <w:t>https://www.peninsulagrouplimited.com/2012/06/01/what-are-appraisals-used-for/</w:t>
              </w:r>
            </w:hyperlink>
            <w:r w:rsidRPr="00946187">
              <w:rPr>
                <w:rFonts w:eastAsia="Times New Roman" w:cstheme="minorHAnsi"/>
                <w:i/>
                <w:sz w:val="24"/>
                <w:szCs w:val="24"/>
                <w:lang w:eastAsia="en-GB"/>
              </w:rPr>
              <w:t>, accessed 28/05/19, 12:00</w:t>
            </w:r>
            <w:r>
              <w:rPr>
                <w:rFonts w:eastAsia="Times New Roman" w:cstheme="minorHAnsi"/>
                <w:i/>
                <w:sz w:val="24"/>
                <w:szCs w:val="24"/>
                <w:lang w:eastAsia="en-GB"/>
              </w:rPr>
              <w:t xml:space="preserve">; </w:t>
            </w:r>
            <w:r w:rsidRPr="00233E8A">
              <w:rPr>
                <w:rFonts w:eastAsia="Times New Roman" w:cstheme="minorHAnsi"/>
                <w:i/>
                <w:sz w:val="24"/>
                <w:szCs w:val="24"/>
                <w:u w:val="single"/>
                <w:lang w:eastAsia="en-GB"/>
              </w:rPr>
              <w:t>EFFECTIVE MANAGEMENT OF THE PERFORMANCE APPRAISAL PROCESS IN LEBANON: AN EXPLORATORY STUDY</w:t>
            </w:r>
            <w:r>
              <w:rPr>
                <w:rFonts w:eastAsia="Times New Roman" w:cstheme="minorHAnsi"/>
                <w:i/>
                <w:sz w:val="24"/>
                <w:szCs w:val="24"/>
                <w:lang w:eastAsia="en-GB"/>
              </w:rPr>
              <w:t>: BOLC Supporting Material)</w:t>
            </w:r>
          </w:p>
          <w:p w:rsidR="00E27B16" w:rsidRDefault="00E27B16" w:rsidP="00E27B16">
            <w:pPr>
              <w:pStyle w:val="Default"/>
              <w:ind w:left="1500"/>
              <w:rPr>
                <w:rFonts w:asciiTheme="minorHAnsi" w:hAnsiTheme="minorHAnsi" w:cstheme="minorHAnsi"/>
              </w:rPr>
            </w:pPr>
            <w:r>
              <w:rPr>
                <w:rFonts w:asciiTheme="minorHAnsi" w:hAnsiTheme="minorHAnsi" w:cstheme="minorHAnsi"/>
              </w:rPr>
              <w:t xml:space="preserve"> </w:t>
            </w:r>
          </w:p>
          <w:p w:rsidR="00E27B16" w:rsidRPr="00373758" w:rsidRDefault="00E27B16" w:rsidP="00E27B16">
            <w:pPr>
              <w:pStyle w:val="ListParagraph"/>
              <w:numPr>
                <w:ilvl w:val="1"/>
                <w:numId w:val="2"/>
              </w:numPr>
              <w:rPr>
                <w:rFonts w:cstheme="minorHAnsi"/>
                <w:b/>
                <w:sz w:val="24"/>
                <w:szCs w:val="24"/>
              </w:rPr>
            </w:pPr>
            <w:r>
              <w:rPr>
                <w:rFonts w:cstheme="minorHAnsi"/>
                <w:b/>
                <w:sz w:val="24"/>
                <w:szCs w:val="24"/>
              </w:rPr>
              <w:t>Outline the goals of an effective performance appraisal.</w:t>
            </w:r>
          </w:p>
          <w:p w:rsidR="00E27B16" w:rsidRPr="00373758" w:rsidRDefault="00E27B16" w:rsidP="00E27B16">
            <w:pPr>
              <w:pStyle w:val="ListParagraph"/>
              <w:ind w:left="1503"/>
              <w:rPr>
                <w:rFonts w:cstheme="minorHAnsi"/>
                <w:sz w:val="24"/>
                <w:szCs w:val="24"/>
              </w:rPr>
            </w:pPr>
          </w:p>
          <w:p w:rsidR="00E27B16" w:rsidRDefault="00E27B16" w:rsidP="00E27B16">
            <w:pPr>
              <w:ind w:left="1503"/>
              <w:rPr>
                <w:rFonts w:cstheme="minorHAnsi"/>
                <w:sz w:val="24"/>
                <w:szCs w:val="24"/>
              </w:rPr>
            </w:pPr>
            <w:r>
              <w:rPr>
                <w:rFonts w:cstheme="minorHAnsi"/>
                <w:sz w:val="24"/>
                <w:szCs w:val="24"/>
              </w:rPr>
              <w:t xml:space="preserve">A successful performance appraisal – in the sense it supports both the individual and the manager – will aim to achieve the points below, which are a summary of essential goals. </w:t>
            </w:r>
          </w:p>
          <w:p w:rsidR="00E27B16" w:rsidRDefault="00E27B16" w:rsidP="00E27B16">
            <w:pPr>
              <w:rPr>
                <w:rFonts w:cstheme="minorHAnsi"/>
                <w:sz w:val="24"/>
                <w:szCs w:val="24"/>
              </w:rPr>
            </w:pPr>
          </w:p>
          <w:p w:rsidR="00E27B16" w:rsidRDefault="00E27B16" w:rsidP="00E27B16">
            <w:pPr>
              <w:ind w:left="1503"/>
              <w:rPr>
                <w:rFonts w:cstheme="minorHAnsi"/>
                <w:sz w:val="24"/>
                <w:szCs w:val="24"/>
              </w:rPr>
            </w:pPr>
            <w:r w:rsidRPr="00A37430">
              <w:rPr>
                <w:rFonts w:cstheme="minorHAnsi"/>
                <w:sz w:val="24"/>
                <w:szCs w:val="24"/>
              </w:rPr>
              <w:t>It should encourage ongoing and open communication between line management and employees, providing a supportive and constructive means by which both parties can achieve their own objectives</w:t>
            </w:r>
            <w:r>
              <w:rPr>
                <w:rFonts w:cstheme="minorHAnsi"/>
                <w:sz w:val="24"/>
                <w:szCs w:val="24"/>
              </w:rPr>
              <w:t>.</w:t>
            </w:r>
          </w:p>
          <w:p w:rsidR="00E27B16" w:rsidRDefault="00E27B16" w:rsidP="00E27B16">
            <w:pPr>
              <w:ind w:left="1503"/>
              <w:rPr>
                <w:rFonts w:cstheme="minorHAnsi"/>
                <w:sz w:val="24"/>
                <w:szCs w:val="24"/>
              </w:rPr>
            </w:pPr>
          </w:p>
          <w:p w:rsidR="00E27B16" w:rsidRDefault="00E27B16" w:rsidP="00E27B16">
            <w:pPr>
              <w:ind w:left="1503"/>
              <w:rPr>
                <w:rFonts w:cstheme="minorHAnsi"/>
                <w:sz w:val="24"/>
                <w:szCs w:val="24"/>
              </w:rPr>
            </w:pPr>
            <w:r w:rsidRPr="00A37430">
              <w:rPr>
                <w:rFonts w:cstheme="minorHAnsi"/>
                <w:sz w:val="24"/>
                <w:szCs w:val="24"/>
              </w:rPr>
              <w:t xml:space="preserve">Both the line manager and the individual are clear about the objectives for the latter and how success for each will be measured. The process will help employees accomplish both personal development and </w:t>
            </w:r>
            <w:proofErr w:type="spellStart"/>
            <w:r w:rsidRPr="00A37430">
              <w:rPr>
                <w:rFonts w:cstheme="minorHAnsi"/>
                <w:sz w:val="24"/>
                <w:szCs w:val="24"/>
              </w:rPr>
              <w:t>organisational</w:t>
            </w:r>
            <w:proofErr w:type="spellEnd"/>
            <w:r w:rsidRPr="00A37430">
              <w:rPr>
                <w:rFonts w:cstheme="minorHAnsi"/>
                <w:sz w:val="24"/>
                <w:szCs w:val="24"/>
              </w:rPr>
              <w:t xml:space="preserve"> goals and in the act of recording these, research suggests that the employee is more likely to accomplish them.</w:t>
            </w:r>
          </w:p>
          <w:p w:rsidR="00E27B16" w:rsidRDefault="00E27B16" w:rsidP="00E27B16">
            <w:pPr>
              <w:ind w:left="1503"/>
              <w:rPr>
                <w:rFonts w:cstheme="minorHAnsi"/>
                <w:sz w:val="24"/>
                <w:szCs w:val="24"/>
              </w:rPr>
            </w:pPr>
          </w:p>
          <w:p w:rsidR="00E27B16" w:rsidRPr="00A37430" w:rsidRDefault="00E27B16" w:rsidP="00E27B16">
            <w:pPr>
              <w:ind w:left="1503"/>
              <w:rPr>
                <w:rFonts w:cstheme="minorHAnsi"/>
                <w:sz w:val="24"/>
                <w:szCs w:val="24"/>
              </w:rPr>
            </w:pPr>
            <w:r w:rsidRPr="00A37430">
              <w:rPr>
                <w:rFonts w:cstheme="minorHAnsi"/>
                <w:sz w:val="24"/>
                <w:szCs w:val="24"/>
              </w:rPr>
              <w:t>It should provide sufficiently robust evidence that the staff member was actively involved in understanding the requirements of their role and the attendant performance expectations. If the individual is not performing to the necessary standard, then further documentation can be created (generally referred to as a Performance Improvement Plan), whereby more detailed targets, with more frequent feedback, can be developed to monitor the situation. The documents related to this process will also provide legal evidence that the process has been done in accordance with the law. For example, multiple data sources were reviewed and it was conducted fairly, objectively and without discrimination in respect of the outcomes and future plans. When done correctly, these documents will provide protection for both the organisation and the individual.</w:t>
            </w:r>
          </w:p>
          <w:p w:rsidR="00E27B16" w:rsidRDefault="00E27B16" w:rsidP="00E27B16">
            <w:pPr>
              <w:pStyle w:val="ListParagraph"/>
              <w:ind w:left="1843"/>
              <w:rPr>
                <w:rFonts w:cstheme="minorHAnsi"/>
                <w:sz w:val="24"/>
                <w:szCs w:val="24"/>
              </w:rPr>
            </w:pPr>
          </w:p>
          <w:p w:rsidR="00E27B16" w:rsidRPr="00AB777F" w:rsidRDefault="00E27B16" w:rsidP="00E27B16">
            <w:pPr>
              <w:ind w:left="1500"/>
              <w:rPr>
                <w:rFonts w:cstheme="minorHAnsi"/>
                <w:sz w:val="24"/>
                <w:szCs w:val="24"/>
              </w:rPr>
            </w:pPr>
            <w:r w:rsidRPr="00AB777F">
              <w:rPr>
                <w:rFonts w:eastAsia="Times New Roman" w:cstheme="minorHAnsi"/>
                <w:i/>
                <w:sz w:val="24"/>
                <w:szCs w:val="24"/>
                <w:lang w:eastAsia="en-GB"/>
              </w:rPr>
              <w:t>(</w:t>
            </w:r>
            <w:hyperlink r:id="rId12" w:history="1">
              <w:r w:rsidRPr="00AB777F">
                <w:rPr>
                  <w:rStyle w:val="Hyperlink"/>
                  <w:rFonts w:eastAsia="Times New Roman" w:cstheme="minorHAnsi"/>
                  <w:i/>
                  <w:sz w:val="24"/>
                  <w:szCs w:val="24"/>
                  <w:lang w:eastAsia="en-GB"/>
                </w:rPr>
                <w:t>https://www.thebalancecareers.com/employee-performance-evaluation-goals-1918866</w:t>
              </w:r>
            </w:hyperlink>
            <w:r w:rsidRPr="00AB777F">
              <w:rPr>
                <w:rFonts w:eastAsia="Times New Roman" w:cstheme="minorHAnsi"/>
                <w:i/>
                <w:sz w:val="24"/>
                <w:szCs w:val="24"/>
                <w:lang w:eastAsia="en-GB"/>
              </w:rPr>
              <w:t xml:space="preserve">, accessed 28/05/19, 12:57; </w:t>
            </w:r>
            <w:hyperlink r:id="rId13" w:history="1">
              <w:r w:rsidRPr="00AB777F">
                <w:rPr>
                  <w:rStyle w:val="Hyperlink"/>
                  <w:rFonts w:eastAsia="Times New Roman" w:cstheme="minorHAnsi"/>
                  <w:i/>
                  <w:sz w:val="24"/>
                  <w:szCs w:val="24"/>
                  <w:lang w:eastAsia="en-GB"/>
                </w:rPr>
                <w:t>https://www.businessballs.com/team-management/performance-appraisals/</w:t>
              </w:r>
            </w:hyperlink>
            <w:r w:rsidRPr="00AB777F">
              <w:rPr>
                <w:rFonts w:eastAsia="Times New Roman" w:cstheme="minorHAnsi"/>
                <w:i/>
                <w:sz w:val="24"/>
                <w:szCs w:val="24"/>
                <w:lang w:eastAsia="en-GB"/>
              </w:rPr>
              <w:t xml:space="preserve">, accessed 28/05/19, 14:15; </w:t>
            </w:r>
            <w:hyperlink r:id="rId14" w:anchor="7205fe8b618e" w:history="1">
              <w:r w:rsidRPr="00AB777F">
                <w:rPr>
                  <w:rStyle w:val="Hyperlink"/>
                  <w:rFonts w:eastAsia="Times New Roman" w:cstheme="minorHAnsi"/>
                  <w:i/>
                  <w:sz w:val="24"/>
                  <w:szCs w:val="24"/>
                </w:rPr>
                <w:t>https://www.forbes.com/sites/jackzenger/2017/02/16/the-6-vital-elements-of-effective-performance-management-systems/#7205fe8b618e</w:t>
              </w:r>
            </w:hyperlink>
            <w:r w:rsidRPr="00AB777F">
              <w:rPr>
                <w:rFonts w:eastAsia="Times New Roman" w:cstheme="minorHAnsi"/>
                <w:i/>
                <w:sz w:val="24"/>
                <w:szCs w:val="24"/>
              </w:rPr>
              <w:t xml:space="preserve"> , accessed 28/05/19, 14:00)</w:t>
            </w:r>
          </w:p>
          <w:p w:rsidR="00E27B16" w:rsidRDefault="00E27B16" w:rsidP="00E27B16">
            <w:pPr>
              <w:rPr>
                <w:rFonts w:cstheme="minorHAnsi"/>
                <w:sz w:val="24"/>
                <w:szCs w:val="24"/>
              </w:rPr>
            </w:pPr>
          </w:p>
          <w:p w:rsidR="00E27B16" w:rsidRDefault="00E27B16" w:rsidP="00E27B16">
            <w:pPr>
              <w:rPr>
                <w:rFonts w:cstheme="minorHAnsi"/>
                <w:sz w:val="24"/>
                <w:szCs w:val="24"/>
              </w:rPr>
            </w:pPr>
          </w:p>
          <w:p w:rsidR="00E27B16" w:rsidRDefault="00E27B16" w:rsidP="00E27B16">
            <w:pPr>
              <w:rPr>
                <w:rFonts w:cstheme="minorHAnsi"/>
                <w:sz w:val="24"/>
                <w:szCs w:val="24"/>
              </w:rPr>
            </w:pPr>
          </w:p>
          <w:p w:rsidR="00E27B16" w:rsidRDefault="00E27B16" w:rsidP="00E27B16">
            <w:pPr>
              <w:rPr>
                <w:rFonts w:cstheme="minorHAnsi"/>
                <w:sz w:val="24"/>
                <w:szCs w:val="24"/>
              </w:rPr>
            </w:pPr>
          </w:p>
          <w:p w:rsidR="00E27B16" w:rsidRDefault="00E27B16" w:rsidP="00E27B16">
            <w:pPr>
              <w:rPr>
                <w:rFonts w:cstheme="minorHAnsi"/>
                <w:sz w:val="24"/>
                <w:szCs w:val="24"/>
              </w:rPr>
            </w:pPr>
          </w:p>
          <w:p w:rsidR="00E27B16" w:rsidRPr="00373758" w:rsidRDefault="00E27B16" w:rsidP="00E27B16">
            <w:pPr>
              <w:pStyle w:val="ListParagraph"/>
              <w:numPr>
                <w:ilvl w:val="1"/>
                <w:numId w:val="2"/>
              </w:numPr>
              <w:rPr>
                <w:rFonts w:cstheme="minorHAnsi"/>
                <w:b/>
                <w:sz w:val="24"/>
                <w:szCs w:val="24"/>
              </w:rPr>
            </w:pPr>
            <w:r>
              <w:rPr>
                <w:rFonts w:cstheme="minorHAnsi"/>
                <w:b/>
                <w:sz w:val="24"/>
                <w:szCs w:val="24"/>
              </w:rPr>
              <w:lastRenderedPageBreak/>
              <w:t xml:space="preserve">Explain the steps involved in the appraisal </w:t>
            </w:r>
            <w:r w:rsidRPr="005617A4">
              <w:rPr>
                <w:rFonts w:cstheme="minorHAnsi"/>
                <w:b/>
                <w:sz w:val="24"/>
                <w:szCs w:val="24"/>
              </w:rPr>
              <w:t>process.</w:t>
            </w:r>
          </w:p>
          <w:p w:rsidR="00E27B16" w:rsidRDefault="00E27B16" w:rsidP="00E27B16">
            <w:pPr>
              <w:pStyle w:val="ListParagraph"/>
              <w:ind w:left="1500"/>
              <w:rPr>
                <w:rFonts w:cstheme="minorHAnsi"/>
                <w:sz w:val="24"/>
                <w:szCs w:val="24"/>
              </w:rPr>
            </w:pPr>
          </w:p>
          <w:p w:rsidR="00E27B16" w:rsidRDefault="00E27B16" w:rsidP="00E27B16">
            <w:pPr>
              <w:pStyle w:val="ListParagraph"/>
              <w:ind w:left="1500"/>
              <w:rPr>
                <w:rFonts w:cstheme="minorHAnsi"/>
                <w:sz w:val="24"/>
                <w:szCs w:val="24"/>
              </w:rPr>
            </w:pPr>
            <w:r>
              <w:rPr>
                <w:rFonts w:cstheme="minorHAnsi"/>
                <w:sz w:val="24"/>
                <w:szCs w:val="24"/>
              </w:rPr>
              <w:t>Although this will obviously differ between organisations, most line managers who are keen to undertake the process well will undertake the following steps.</w:t>
            </w:r>
          </w:p>
          <w:p w:rsidR="00E27B16" w:rsidRDefault="00E27B16" w:rsidP="00E27B16">
            <w:pPr>
              <w:pStyle w:val="ListParagraph"/>
              <w:ind w:left="1500"/>
              <w:rPr>
                <w:rFonts w:cstheme="minorHAnsi"/>
                <w:sz w:val="24"/>
                <w:szCs w:val="24"/>
              </w:rPr>
            </w:pPr>
          </w:p>
          <w:p w:rsidR="00E27B16" w:rsidRDefault="00E27B16" w:rsidP="00E27B16">
            <w:pPr>
              <w:pStyle w:val="ListParagraph"/>
              <w:ind w:left="1500"/>
              <w:rPr>
                <w:rFonts w:cstheme="minorHAnsi"/>
                <w:sz w:val="24"/>
                <w:szCs w:val="24"/>
              </w:rPr>
            </w:pPr>
            <w:r w:rsidRPr="00A37430">
              <w:rPr>
                <w:rFonts w:cstheme="minorHAnsi"/>
                <w:sz w:val="24"/>
                <w:szCs w:val="24"/>
              </w:rPr>
              <w:t>Planning the timescales would be the first step. It is important the meeting is conducted privately and without interruption, acknowledging its significance to the individual, the team and the organisation. Consequently, the line manager should schedule both the meeting, and any time needed for research, well in advance. This ought to take account of the length and location of the meeting, together with the day/date/time (all of which may hav</w:t>
            </w:r>
            <w:r>
              <w:rPr>
                <w:rFonts w:cstheme="minorHAnsi"/>
                <w:sz w:val="24"/>
                <w:szCs w:val="24"/>
              </w:rPr>
              <w:t>e an effect on the individual).</w:t>
            </w:r>
          </w:p>
          <w:p w:rsidR="00E27B16" w:rsidRDefault="00E27B16" w:rsidP="00E27B16">
            <w:pPr>
              <w:pStyle w:val="ListParagraph"/>
              <w:ind w:left="1500"/>
              <w:rPr>
                <w:rFonts w:cstheme="minorHAnsi"/>
                <w:sz w:val="24"/>
                <w:szCs w:val="24"/>
              </w:rPr>
            </w:pPr>
          </w:p>
          <w:p w:rsidR="00E27B16" w:rsidRDefault="00E27B16" w:rsidP="00E27B16">
            <w:pPr>
              <w:pStyle w:val="ListParagraph"/>
              <w:ind w:left="1500"/>
              <w:rPr>
                <w:rFonts w:cstheme="minorHAnsi"/>
                <w:sz w:val="24"/>
                <w:szCs w:val="24"/>
              </w:rPr>
            </w:pPr>
            <w:r w:rsidRPr="00A37430">
              <w:rPr>
                <w:rFonts w:cstheme="minorHAnsi"/>
                <w:sz w:val="24"/>
                <w:szCs w:val="24"/>
              </w:rPr>
              <w:t>Once the meeting has been scheduled, the line manager should take time to seek out unbiased, sound data with which to conduct the discussion.  This could include previous appraisals, notes from one-to-one meetings with the individual during the year, outcomes of particular pieces of work undertaken by the employee and/or reliable feedback from other colleagues (NB this is not used by all organisations. When doing so, this should be used carefully, as it can sometimes be rather subjective). Regardless of what research is done, the line manager must be well-prepared for the meeting and must allow time for the individ</w:t>
            </w:r>
            <w:r>
              <w:rPr>
                <w:rFonts w:cstheme="minorHAnsi"/>
                <w:sz w:val="24"/>
                <w:szCs w:val="24"/>
              </w:rPr>
              <w:t>ual to do the same.</w:t>
            </w:r>
          </w:p>
          <w:p w:rsidR="00E27B16" w:rsidRDefault="00E27B16" w:rsidP="00E27B16">
            <w:pPr>
              <w:pStyle w:val="ListParagraph"/>
              <w:ind w:left="1500"/>
              <w:rPr>
                <w:rFonts w:cstheme="minorHAnsi"/>
                <w:sz w:val="24"/>
                <w:szCs w:val="24"/>
              </w:rPr>
            </w:pPr>
          </w:p>
          <w:p w:rsidR="00E27B16" w:rsidRDefault="00E27B16" w:rsidP="00E27B16">
            <w:pPr>
              <w:pStyle w:val="ListParagraph"/>
              <w:ind w:left="1500"/>
              <w:rPr>
                <w:rFonts w:cstheme="minorHAnsi"/>
                <w:sz w:val="24"/>
                <w:szCs w:val="24"/>
              </w:rPr>
            </w:pPr>
            <w:r w:rsidRPr="00A37430">
              <w:rPr>
                <w:rFonts w:cstheme="minorHAnsi"/>
                <w:sz w:val="24"/>
                <w:szCs w:val="24"/>
              </w:rPr>
              <w:t xml:space="preserve">When holding the meeting, both parties should keep an open mind about the discussion, and make every effort to see the other party’s point of view, to ensure that outcomes remain constructive. The discussion should explore the challenges and successes during the period in question, </w:t>
            </w:r>
            <w:proofErr w:type="spellStart"/>
            <w:r w:rsidRPr="00A37430">
              <w:rPr>
                <w:rFonts w:cstheme="minorHAnsi"/>
                <w:sz w:val="24"/>
                <w:szCs w:val="24"/>
              </w:rPr>
              <w:t>analysing</w:t>
            </w:r>
            <w:proofErr w:type="spellEnd"/>
            <w:r w:rsidRPr="00A37430">
              <w:rPr>
                <w:rFonts w:cstheme="minorHAnsi"/>
                <w:sz w:val="24"/>
                <w:szCs w:val="24"/>
              </w:rPr>
              <w:t xml:space="preserve"> the reasons for these results. This may also lead to suggestions about what could have been done differently, and how to apply this understanding for the following year, so that the employee can develop and improve, to achieve their targets. Regardless of what is discussed, the line manager and the employee should agree on an action plan with SMART (Specific, Measurable, Achievable, Relevant and Timed) objectives for the next period. These objectives need to support employee development and align to the company’s b</w:t>
            </w:r>
            <w:r>
              <w:rPr>
                <w:rFonts w:cstheme="minorHAnsi"/>
                <w:sz w:val="24"/>
                <w:szCs w:val="24"/>
              </w:rPr>
              <w:t>usiness strategy.</w:t>
            </w:r>
          </w:p>
          <w:p w:rsidR="00E27B16" w:rsidRDefault="00E27B16" w:rsidP="00E27B16">
            <w:pPr>
              <w:pStyle w:val="ListParagraph"/>
              <w:ind w:left="1500"/>
              <w:rPr>
                <w:rFonts w:cstheme="minorHAnsi"/>
                <w:sz w:val="24"/>
                <w:szCs w:val="24"/>
              </w:rPr>
            </w:pPr>
          </w:p>
          <w:p w:rsidR="00E27B16" w:rsidRPr="00A37430" w:rsidRDefault="00E27B16" w:rsidP="00E27B16">
            <w:pPr>
              <w:pStyle w:val="ListParagraph"/>
              <w:ind w:left="1500"/>
              <w:rPr>
                <w:rFonts w:cstheme="minorHAnsi"/>
                <w:sz w:val="24"/>
                <w:szCs w:val="24"/>
              </w:rPr>
            </w:pPr>
            <w:r w:rsidRPr="00A37430">
              <w:rPr>
                <w:rFonts w:cstheme="minorHAnsi"/>
                <w:sz w:val="24"/>
                <w:szCs w:val="24"/>
              </w:rPr>
              <w:t xml:space="preserve">Once the discussion is </w:t>
            </w:r>
            <w:proofErr w:type="spellStart"/>
            <w:r w:rsidRPr="00A37430">
              <w:rPr>
                <w:rFonts w:cstheme="minorHAnsi"/>
                <w:sz w:val="24"/>
                <w:szCs w:val="24"/>
              </w:rPr>
              <w:t>finalised</w:t>
            </w:r>
            <w:proofErr w:type="spellEnd"/>
            <w:r w:rsidRPr="00A37430">
              <w:rPr>
                <w:rFonts w:cstheme="minorHAnsi"/>
                <w:sz w:val="24"/>
                <w:szCs w:val="24"/>
              </w:rPr>
              <w:t>, it must be documented and filed appropriately, in readiness for use during the following appraisal period if necessary, or at the next formal appraisal meeting.</w:t>
            </w:r>
          </w:p>
          <w:p w:rsidR="00E27B16" w:rsidRDefault="00E27B16" w:rsidP="00E27B16">
            <w:pPr>
              <w:pStyle w:val="ListParagraph"/>
              <w:ind w:left="420"/>
              <w:rPr>
                <w:rFonts w:cstheme="minorHAnsi"/>
                <w:sz w:val="24"/>
                <w:szCs w:val="24"/>
              </w:rPr>
            </w:pPr>
          </w:p>
          <w:p w:rsidR="00E27B16" w:rsidRPr="00E95AC1" w:rsidRDefault="00E27B16" w:rsidP="00E27B16">
            <w:pPr>
              <w:ind w:left="1500"/>
              <w:rPr>
                <w:rFonts w:eastAsia="Times New Roman" w:cstheme="minorHAnsi"/>
                <w:i/>
                <w:sz w:val="24"/>
                <w:szCs w:val="24"/>
                <w:lang w:eastAsia="en-GB"/>
              </w:rPr>
            </w:pPr>
            <w:r w:rsidRPr="00E95AC1">
              <w:rPr>
                <w:rFonts w:cstheme="minorHAnsi"/>
                <w:i/>
                <w:sz w:val="24"/>
                <w:szCs w:val="24"/>
              </w:rPr>
              <w:t>(</w:t>
            </w:r>
            <w:hyperlink r:id="rId15" w:history="1">
              <w:r w:rsidRPr="00E95AC1">
                <w:rPr>
                  <w:rStyle w:val="Hyperlink"/>
                  <w:rFonts w:eastAsia="Times New Roman" w:cstheme="minorHAnsi"/>
                  <w:i/>
                  <w:sz w:val="24"/>
                  <w:szCs w:val="24"/>
                  <w:lang w:eastAsia="en-GB"/>
                </w:rPr>
                <w:t>https://www.monster.co.uk/advertise-a-job/hr-resources/workforce-management-and-planning/performance-management/what-makes-an-effective-performance-review/</w:t>
              </w:r>
            </w:hyperlink>
            <w:r w:rsidRPr="00E95AC1">
              <w:rPr>
                <w:rFonts w:eastAsia="Times New Roman" w:cstheme="minorHAnsi"/>
                <w:i/>
                <w:sz w:val="24"/>
                <w:szCs w:val="24"/>
                <w:lang w:eastAsia="en-GB"/>
              </w:rPr>
              <w:t xml:space="preserve">, accessed 28/05/19, 12:55; </w:t>
            </w:r>
            <w:hyperlink r:id="rId16" w:history="1">
              <w:r w:rsidRPr="00E95AC1">
                <w:rPr>
                  <w:rStyle w:val="Hyperlink"/>
                  <w:rFonts w:eastAsia="Times New Roman" w:cstheme="minorHAnsi"/>
                  <w:i/>
                  <w:sz w:val="24"/>
                  <w:szCs w:val="24"/>
                  <w:lang w:eastAsia="en-GB"/>
                </w:rPr>
                <w:t>https://croner.co.uk/pay-benefits/staff-appraisals/</w:t>
              </w:r>
            </w:hyperlink>
            <w:r w:rsidRPr="00E95AC1">
              <w:rPr>
                <w:rFonts w:eastAsia="Times New Roman" w:cstheme="minorHAnsi"/>
                <w:i/>
                <w:sz w:val="24"/>
                <w:szCs w:val="24"/>
                <w:lang w:eastAsia="en-GB"/>
              </w:rPr>
              <w:t xml:space="preserve"> , accessed 28/05/19, 12:17; </w:t>
            </w:r>
            <w:hyperlink r:id="rId17" w:history="1">
              <w:r w:rsidRPr="00E95AC1">
                <w:rPr>
                  <w:rStyle w:val="Hyperlink"/>
                  <w:rFonts w:eastAsia="Times New Roman" w:cstheme="minorHAnsi"/>
                  <w:i/>
                  <w:sz w:val="24"/>
                  <w:szCs w:val="24"/>
                  <w:lang w:eastAsia="en-GB"/>
                </w:rPr>
                <w:t>https://www.professionalacademy.com/blogs-and-advice/what-are-smart-objectives-and-how-do-i-apply-them</w:t>
              </w:r>
            </w:hyperlink>
            <w:r w:rsidRPr="00E95AC1">
              <w:rPr>
                <w:rFonts w:eastAsia="Times New Roman" w:cstheme="minorHAnsi"/>
                <w:i/>
                <w:sz w:val="24"/>
                <w:szCs w:val="24"/>
                <w:lang w:eastAsia="en-GB"/>
              </w:rPr>
              <w:t xml:space="preserve"> , accessed 28/05/19, 16:14)</w:t>
            </w:r>
          </w:p>
          <w:p w:rsidR="00E27B16" w:rsidRPr="008832DF" w:rsidRDefault="00E27B16" w:rsidP="00E27B16">
            <w:pPr>
              <w:rPr>
                <w:rFonts w:cstheme="minorHAnsi"/>
                <w:sz w:val="24"/>
                <w:szCs w:val="24"/>
              </w:rPr>
            </w:pPr>
          </w:p>
          <w:p w:rsidR="00E27B16" w:rsidRPr="00373758" w:rsidRDefault="00E27B16" w:rsidP="00E27B16">
            <w:pPr>
              <w:pStyle w:val="ListParagraph"/>
              <w:numPr>
                <w:ilvl w:val="1"/>
                <w:numId w:val="2"/>
              </w:numPr>
              <w:rPr>
                <w:rFonts w:cstheme="minorHAnsi"/>
                <w:b/>
                <w:sz w:val="24"/>
                <w:szCs w:val="24"/>
              </w:rPr>
            </w:pPr>
            <w:r>
              <w:rPr>
                <w:rFonts w:cstheme="minorHAnsi"/>
                <w:b/>
                <w:sz w:val="24"/>
                <w:szCs w:val="24"/>
              </w:rPr>
              <w:t xml:space="preserve">What are the benefits of an appraisal </w:t>
            </w:r>
            <w:proofErr w:type="spellStart"/>
            <w:r>
              <w:rPr>
                <w:rFonts w:cstheme="minorHAnsi"/>
                <w:b/>
                <w:sz w:val="24"/>
                <w:szCs w:val="24"/>
              </w:rPr>
              <w:t>programme</w:t>
            </w:r>
            <w:proofErr w:type="spellEnd"/>
            <w:r>
              <w:rPr>
                <w:rFonts w:cstheme="minorHAnsi"/>
                <w:b/>
                <w:sz w:val="24"/>
                <w:szCs w:val="24"/>
              </w:rPr>
              <w:t>?</w:t>
            </w:r>
          </w:p>
          <w:p w:rsidR="00E27B16" w:rsidRPr="003A6AE7" w:rsidRDefault="00E27B16" w:rsidP="00E27B16">
            <w:pPr>
              <w:ind w:left="1500"/>
              <w:rPr>
                <w:rFonts w:cstheme="minorHAnsi"/>
                <w:sz w:val="24"/>
                <w:szCs w:val="24"/>
              </w:rPr>
            </w:pPr>
          </w:p>
          <w:p w:rsidR="00E27B16" w:rsidRDefault="00E27B16" w:rsidP="00E27B16">
            <w:pPr>
              <w:ind w:left="1500"/>
              <w:rPr>
                <w:rFonts w:cstheme="minorHAnsi"/>
                <w:sz w:val="24"/>
                <w:szCs w:val="24"/>
              </w:rPr>
            </w:pPr>
            <w:r w:rsidRPr="003A6AE7">
              <w:rPr>
                <w:rFonts w:cstheme="minorHAnsi"/>
                <w:sz w:val="24"/>
                <w:szCs w:val="24"/>
              </w:rPr>
              <w:t>While some people in organisations (</w:t>
            </w:r>
            <w:r>
              <w:rPr>
                <w:rFonts w:cstheme="minorHAnsi"/>
                <w:sz w:val="24"/>
                <w:szCs w:val="24"/>
              </w:rPr>
              <w:t xml:space="preserve">both employees and line management) struggle to see the benefits of conducting appraisals, there are in fact many advantages to such a </w:t>
            </w:r>
            <w:proofErr w:type="spellStart"/>
            <w:r>
              <w:rPr>
                <w:rFonts w:cstheme="minorHAnsi"/>
                <w:sz w:val="24"/>
                <w:szCs w:val="24"/>
              </w:rPr>
              <w:t>programme</w:t>
            </w:r>
            <w:proofErr w:type="spellEnd"/>
            <w:r>
              <w:rPr>
                <w:rFonts w:cstheme="minorHAnsi"/>
                <w:sz w:val="24"/>
                <w:szCs w:val="24"/>
              </w:rPr>
              <w:t xml:space="preserve">. If the goals have been set appropriately (refer to Q1.ii), then the benefits outlined below are likely to ensure (albeit that not all benefits are described here). </w:t>
            </w:r>
          </w:p>
          <w:p w:rsidR="00E27B16" w:rsidRDefault="00E27B16" w:rsidP="00E27B16">
            <w:pPr>
              <w:ind w:left="1500"/>
              <w:rPr>
                <w:rFonts w:cstheme="minorHAnsi"/>
                <w:sz w:val="24"/>
                <w:szCs w:val="24"/>
              </w:rPr>
            </w:pPr>
          </w:p>
          <w:p w:rsidR="00E27B16" w:rsidRPr="004D7D1B" w:rsidRDefault="00E27B16" w:rsidP="00E27B16">
            <w:pPr>
              <w:ind w:left="1500"/>
              <w:rPr>
                <w:rFonts w:cstheme="minorHAnsi"/>
                <w:sz w:val="24"/>
                <w:szCs w:val="24"/>
              </w:rPr>
            </w:pPr>
            <w:r w:rsidRPr="004D7D1B">
              <w:rPr>
                <w:rFonts w:cstheme="minorHAnsi"/>
                <w:sz w:val="24"/>
                <w:szCs w:val="24"/>
              </w:rPr>
              <w:t>Appraisals can help to improve employees' job performance by identifying strengths and weaknesses</w:t>
            </w:r>
            <w:r>
              <w:rPr>
                <w:rFonts w:cstheme="minorHAnsi"/>
                <w:sz w:val="24"/>
                <w:szCs w:val="24"/>
              </w:rPr>
              <w:t xml:space="preserve">; </w:t>
            </w:r>
            <w:r w:rsidRPr="004D7D1B">
              <w:rPr>
                <w:rFonts w:cstheme="minorHAnsi"/>
                <w:sz w:val="24"/>
                <w:szCs w:val="24"/>
              </w:rPr>
              <w:t xml:space="preserve">determining how their strengths can be best </w:t>
            </w:r>
            <w:r>
              <w:rPr>
                <w:rFonts w:cstheme="minorHAnsi"/>
                <w:sz w:val="24"/>
                <w:szCs w:val="24"/>
              </w:rPr>
              <w:t>used</w:t>
            </w:r>
            <w:r w:rsidRPr="004D7D1B">
              <w:rPr>
                <w:rFonts w:cstheme="minorHAnsi"/>
                <w:sz w:val="24"/>
                <w:szCs w:val="24"/>
              </w:rPr>
              <w:t xml:space="preserve"> within the organisation and weaknesses overcome. They can help to reveal problems which may be restricting employees’ progress and causing inefficient work practices. </w:t>
            </w:r>
            <w:r>
              <w:rPr>
                <w:rFonts w:cstheme="minorHAnsi"/>
                <w:sz w:val="24"/>
                <w:szCs w:val="24"/>
              </w:rPr>
              <w:t xml:space="preserve">This conversation is also where both parties can clarify team roles and review </w:t>
            </w:r>
            <w:proofErr w:type="spellStart"/>
            <w:r>
              <w:rPr>
                <w:rFonts w:cstheme="minorHAnsi"/>
                <w:sz w:val="24"/>
                <w:szCs w:val="24"/>
              </w:rPr>
              <w:t>organisational</w:t>
            </w:r>
            <w:proofErr w:type="spellEnd"/>
            <w:r>
              <w:rPr>
                <w:rFonts w:cstheme="minorHAnsi"/>
                <w:sz w:val="24"/>
                <w:szCs w:val="24"/>
              </w:rPr>
              <w:t xml:space="preserve"> values/aims/strategies/etc.</w:t>
            </w:r>
          </w:p>
          <w:p w:rsidR="00E27B16" w:rsidRPr="004D7D1B" w:rsidRDefault="00E27B16" w:rsidP="00E27B16">
            <w:pPr>
              <w:ind w:left="1500"/>
              <w:rPr>
                <w:rFonts w:cstheme="minorHAnsi"/>
                <w:sz w:val="24"/>
                <w:szCs w:val="24"/>
              </w:rPr>
            </w:pPr>
            <w:r w:rsidRPr="004D7D1B">
              <w:rPr>
                <w:rFonts w:cstheme="minorHAnsi"/>
                <w:sz w:val="24"/>
                <w:szCs w:val="24"/>
              </w:rPr>
              <w:t xml:space="preserve"> </w:t>
            </w:r>
          </w:p>
          <w:p w:rsidR="00E27B16" w:rsidRDefault="00E27B16" w:rsidP="00E27B16">
            <w:pPr>
              <w:ind w:left="1500"/>
              <w:rPr>
                <w:rFonts w:cstheme="minorHAnsi"/>
                <w:sz w:val="24"/>
                <w:szCs w:val="24"/>
              </w:rPr>
            </w:pPr>
            <w:r w:rsidRPr="004D7D1B">
              <w:rPr>
                <w:rFonts w:cstheme="minorHAnsi"/>
                <w:sz w:val="24"/>
                <w:szCs w:val="24"/>
              </w:rPr>
              <w:t>Appraisals can also provide information for human resource planning to assist succession planning and to determine the suitability of employees for promotion</w:t>
            </w:r>
            <w:r>
              <w:rPr>
                <w:rFonts w:cstheme="minorHAnsi"/>
                <w:sz w:val="24"/>
                <w:szCs w:val="24"/>
              </w:rPr>
              <w:t>, as well as</w:t>
            </w:r>
            <w:r w:rsidRPr="004D7D1B">
              <w:rPr>
                <w:rFonts w:cstheme="minorHAnsi"/>
                <w:sz w:val="24"/>
                <w:szCs w:val="24"/>
              </w:rPr>
              <w:t xml:space="preserve"> for particular types of employment and training. </w:t>
            </w:r>
            <w:r>
              <w:rPr>
                <w:rFonts w:cstheme="minorHAnsi"/>
                <w:sz w:val="24"/>
                <w:szCs w:val="24"/>
              </w:rPr>
              <w:t xml:space="preserve">This supports career development and employee engagement. Indeed the entire process is a type of management development, as all line managers should be able to conduct an appraisal well, it being a fundamental process in the management of employees. </w:t>
            </w:r>
          </w:p>
          <w:p w:rsidR="00E27B16" w:rsidRDefault="00E27B16" w:rsidP="00E27B16">
            <w:pPr>
              <w:ind w:left="1500"/>
              <w:rPr>
                <w:rFonts w:cstheme="minorHAnsi"/>
                <w:sz w:val="24"/>
                <w:szCs w:val="24"/>
              </w:rPr>
            </w:pPr>
          </w:p>
          <w:p w:rsidR="00E27B16" w:rsidRDefault="00E27B16" w:rsidP="00E27B16">
            <w:pPr>
              <w:ind w:left="1500"/>
              <w:rPr>
                <w:rFonts w:cstheme="minorHAnsi"/>
                <w:sz w:val="24"/>
                <w:szCs w:val="24"/>
              </w:rPr>
            </w:pPr>
            <w:r w:rsidRPr="004D7D1B">
              <w:rPr>
                <w:rFonts w:cstheme="minorHAnsi"/>
                <w:sz w:val="24"/>
                <w:szCs w:val="24"/>
              </w:rPr>
              <w:t>In addition</w:t>
            </w:r>
            <w:r>
              <w:rPr>
                <w:rFonts w:cstheme="minorHAnsi"/>
                <w:sz w:val="24"/>
                <w:szCs w:val="24"/>
              </w:rPr>
              <w:t>,</w:t>
            </w:r>
            <w:r w:rsidRPr="004D7D1B">
              <w:rPr>
                <w:rFonts w:cstheme="minorHAnsi"/>
                <w:sz w:val="24"/>
                <w:szCs w:val="24"/>
              </w:rPr>
              <w:t xml:space="preserve"> they can improve communications by giving employees an opportunity to talk about their ideas and expectations</w:t>
            </w:r>
            <w:r>
              <w:rPr>
                <w:rFonts w:cstheme="minorHAnsi"/>
                <w:sz w:val="24"/>
                <w:szCs w:val="24"/>
              </w:rPr>
              <w:t xml:space="preserve">. Similarly, the discussion allows the manager to motivate the individual by providing constructive feedback. </w:t>
            </w:r>
            <w:r w:rsidRPr="004D7D1B">
              <w:rPr>
                <w:rFonts w:cstheme="minorHAnsi"/>
                <w:sz w:val="24"/>
                <w:szCs w:val="24"/>
              </w:rPr>
              <w:t>This process can also improve the quality of working life by increasing mutual understanding between managers and employees.</w:t>
            </w:r>
            <w:r>
              <w:rPr>
                <w:rFonts w:cstheme="minorHAnsi"/>
                <w:sz w:val="24"/>
                <w:szCs w:val="24"/>
              </w:rPr>
              <w:t xml:space="preserve"> Managers often use this meeting to support and counsel people where necessary as well. </w:t>
            </w:r>
          </w:p>
          <w:p w:rsidR="00E27B16" w:rsidRDefault="00E27B16" w:rsidP="00E27B16">
            <w:pPr>
              <w:ind w:left="1500"/>
              <w:rPr>
                <w:rFonts w:cstheme="minorHAnsi"/>
                <w:sz w:val="24"/>
                <w:szCs w:val="24"/>
              </w:rPr>
            </w:pPr>
          </w:p>
          <w:p w:rsidR="00E27B16" w:rsidRPr="004D7D1B" w:rsidRDefault="00E27B16" w:rsidP="00E27B16">
            <w:pPr>
              <w:ind w:left="1500"/>
              <w:rPr>
                <w:rFonts w:eastAsia="Times New Roman" w:cstheme="minorHAnsi"/>
                <w:i/>
                <w:sz w:val="24"/>
                <w:szCs w:val="24"/>
                <w:lang w:eastAsia="en-GB"/>
              </w:rPr>
            </w:pPr>
            <w:r w:rsidRPr="004D7D1B">
              <w:rPr>
                <w:rFonts w:eastAsia="Times New Roman" w:cstheme="minorHAnsi"/>
                <w:i/>
                <w:sz w:val="24"/>
                <w:szCs w:val="24"/>
                <w:u w:val="single"/>
                <w:lang w:eastAsia="en-GB"/>
              </w:rPr>
              <w:t>(E</w:t>
            </w:r>
            <w:r>
              <w:rPr>
                <w:rFonts w:eastAsia="Times New Roman" w:cstheme="minorHAnsi"/>
                <w:i/>
                <w:sz w:val="24"/>
                <w:szCs w:val="24"/>
                <w:u w:val="single"/>
                <w:lang w:eastAsia="en-GB"/>
              </w:rPr>
              <w:t>ffective management of the performance appraisal process in Lebanon</w:t>
            </w:r>
            <w:r w:rsidRPr="004D7D1B">
              <w:rPr>
                <w:rFonts w:eastAsia="Times New Roman" w:cstheme="minorHAnsi"/>
                <w:i/>
                <w:sz w:val="24"/>
                <w:szCs w:val="24"/>
                <w:u w:val="single"/>
                <w:lang w:eastAsia="en-GB"/>
              </w:rPr>
              <w:t xml:space="preserve">: </w:t>
            </w:r>
            <w:r>
              <w:rPr>
                <w:rFonts w:eastAsia="Times New Roman" w:cstheme="minorHAnsi"/>
                <w:i/>
                <w:sz w:val="24"/>
                <w:szCs w:val="24"/>
                <w:u w:val="single"/>
                <w:lang w:eastAsia="en-GB"/>
              </w:rPr>
              <w:t>An exploratory Study</w:t>
            </w:r>
            <w:r w:rsidRPr="004D7D1B">
              <w:rPr>
                <w:rFonts w:eastAsia="Times New Roman" w:cstheme="minorHAnsi"/>
                <w:i/>
                <w:sz w:val="24"/>
                <w:szCs w:val="24"/>
                <w:lang w:eastAsia="en-GB"/>
              </w:rPr>
              <w:t xml:space="preserve"> BOLC Supporting Material; </w:t>
            </w:r>
            <w:hyperlink r:id="rId18" w:history="1">
              <w:r w:rsidRPr="004D7D1B">
                <w:rPr>
                  <w:rStyle w:val="Hyperlink"/>
                  <w:rFonts w:eastAsia="Times New Roman" w:cstheme="minorHAnsi"/>
                  <w:sz w:val="24"/>
                  <w:szCs w:val="24"/>
                  <w:lang w:eastAsia="en-GB"/>
                </w:rPr>
                <w:t>http://www.acas.org.uk/media/pdf/7/t/B07_1_1.pdf</w:t>
              </w:r>
            </w:hyperlink>
            <w:r w:rsidRPr="004D7D1B">
              <w:rPr>
                <w:rFonts w:eastAsia="Times New Roman" w:cstheme="minorHAnsi"/>
                <w:i/>
                <w:sz w:val="24"/>
                <w:szCs w:val="24"/>
                <w:lang w:eastAsia="en-GB"/>
              </w:rPr>
              <w:t xml:space="preserve">, accessed 28/05/19, 12:15pm; </w:t>
            </w:r>
            <w:hyperlink r:id="rId19" w:history="1">
              <w:r w:rsidRPr="004D7D1B">
                <w:rPr>
                  <w:rStyle w:val="Hyperlink"/>
                  <w:rFonts w:eastAsia="Times New Roman" w:cstheme="minorHAnsi"/>
                  <w:i/>
                  <w:sz w:val="24"/>
                  <w:szCs w:val="24"/>
                  <w:lang w:eastAsia="en-GB"/>
                </w:rPr>
                <w:t>https://www.businessballs.com/team-management/performance-appraisals/</w:t>
              </w:r>
            </w:hyperlink>
            <w:r w:rsidRPr="004D7D1B">
              <w:rPr>
                <w:rFonts w:eastAsia="Times New Roman" w:cstheme="minorHAnsi"/>
                <w:i/>
                <w:sz w:val="24"/>
                <w:szCs w:val="24"/>
                <w:lang w:eastAsia="en-GB"/>
              </w:rPr>
              <w:t xml:space="preserve"> accessed 28/05/19, 14:15</w:t>
            </w:r>
            <w:r>
              <w:rPr>
                <w:rFonts w:eastAsia="Times New Roman" w:cstheme="minorHAnsi"/>
                <w:i/>
                <w:sz w:val="24"/>
                <w:szCs w:val="24"/>
                <w:lang w:eastAsia="en-GB"/>
              </w:rPr>
              <w:t>)</w:t>
            </w:r>
          </w:p>
          <w:p w:rsidR="00E27B16" w:rsidRDefault="00E27B16" w:rsidP="00E27B16">
            <w:pPr>
              <w:rPr>
                <w:rFonts w:cstheme="minorHAnsi"/>
                <w:sz w:val="24"/>
                <w:szCs w:val="24"/>
              </w:rPr>
            </w:pPr>
            <w:r>
              <w:rPr>
                <w:rFonts w:cstheme="minorHAnsi"/>
                <w:sz w:val="24"/>
                <w:szCs w:val="24"/>
              </w:rPr>
              <w:br w:type="page"/>
            </w:r>
          </w:p>
          <w:p w:rsidR="00E27B16" w:rsidRDefault="00E27B16" w:rsidP="00E27B16">
            <w:pPr>
              <w:pStyle w:val="ListParagraph"/>
              <w:numPr>
                <w:ilvl w:val="1"/>
                <w:numId w:val="2"/>
              </w:numPr>
              <w:rPr>
                <w:rFonts w:cstheme="minorHAnsi"/>
                <w:b/>
                <w:sz w:val="24"/>
                <w:szCs w:val="24"/>
              </w:rPr>
            </w:pPr>
            <w:r>
              <w:rPr>
                <w:rFonts w:cstheme="minorHAnsi"/>
                <w:b/>
                <w:sz w:val="24"/>
                <w:szCs w:val="24"/>
              </w:rPr>
              <w:t>Write short notes on the following appraisal methods:</w:t>
            </w:r>
          </w:p>
          <w:p w:rsidR="00E27B16" w:rsidRDefault="00E27B16" w:rsidP="00E27B16">
            <w:pPr>
              <w:pStyle w:val="ListParagraph"/>
              <w:numPr>
                <w:ilvl w:val="0"/>
                <w:numId w:val="10"/>
              </w:numPr>
              <w:ind w:left="1843" w:hanging="283"/>
              <w:rPr>
                <w:rFonts w:cstheme="minorHAnsi"/>
                <w:b/>
                <w:sz w:val="24"/>
                <w:szCs w:val="24"/>
              </w:rPr>
            </w:pPr>
            <w:r>
              <w:rPr>
                <w:rFonts w:cstheme="minorHAnsi"/>
                <w:b/>
                <w:sz w:val="24"/>
                <w:szCs w:val="24"/>
              </w:rPr>
              <w:t>Critical incident method</w:t>
            </w:r>
          </w:p>
          <w:p w:rsidR="00E27B16" w:rsidRDefault="00E27B16" w:rsidP="00E27B16">
            <w:pPr>
              <w:pStyle w:val="ListParagraph"/>
              <w:ind w:left="1843"/>
              <w:rPr>
                <w:rFonts w:eastAsia="Times New Roman" w:cstheme="minorHAnsi"/>
                <w:sz w:val="24"/>
                <w:szCs w:val="24"/>
                <w:lang w:eastAsia="en-GB"/>
              </w:rPr>
            </w:pPr>
            <w:r w:rsidRPr="00E91CB8">
              <w:rPr>
                <w:rFonts w:eastAsia="Times New Roman" w:cstheme="minorHAnsi"/>
                <w:sz w:val="24"/>
                <w:szCs w:val="24"/>
                <w:lang w:eastAsia="en-GB"/>
              </w:rPr>
              <w:t xml:space="preserve">This </w:t>
            </w:r>
            <w:r>
              <w:rPr>
                <w:rFonts w:eastAsia="Times New Roman" w:cstheme="minorHAnsi"/>
                <w:sz w:val="24"/>
                <w:szCs w:val="24"/>
                <w:lang w:eastAsia="en-GB"/>
              </w:rPr>
              <w:t xml:space="preserve">method records the incidence of positive and negative </w:t>
            </w:r>
            <w:proofErr w:type="spellStart"/>
            <w:r>
              <w:rPr>
                <w:rFonts w:eastAsia="Times New Roman" w:cstheme="minorHAnsi"/>
                <w:sz w:val="24"/>
                <w:szCs w:val="24"/>
                <w:lang w:eastAsia="en-GB"/>
              </w:rPr>
              <w:t>behaviour</w:t>
            </w:r>
            <w:proofErr w:type="spellEnd"/>
            <w:r>
              <w:rPr>
                <w:rFonts w:eastAsia="Times New Roman" w:cstheme="minorHAnsi"/>
                <w:sz w:val="24"/>
                <w:szCs w:val="24"/>
                <w:lang w:eastAsia="en-GB"/>
              </w:rPr>
              <w:t xml:space="preserve"> by individual employees, which have a critical effect on their performance. By reviewing such</w:t>
            </w:r>
            <w:r w:rsidRPr="00725EE9">
              <w:rPr>
                <w:rFonts w:eastAsia="Times New Roman" w:cstheme="minorHAnsi"/>
                <w:sz w:val="24"/>
                <w:szCs w:val="24"/>
                <w:lang w:eastAsia="en-GB"/>
              </w:rPr>
              <w:t xml:space="preserve"> </w:t>
            </w:r>
            <w:r>
              <w:rPr>
                <w:rFonts w:eastAsia="Times New Roman" w:cstheme="minorHAnsi"/>
                <w:sz w:val="24"/>
                <w:szCs w:val="24"/>
                <w:lang w:eastAsia="en-GB"/>
              </w:rPr>
              <w:t xml:space="preserve">occurrences, the appraiser can assess what difference these make in respect of an effective, or non-effective, performance by the employee. Consequently, when conducting the appraisal, the appraiser can review these events when considering possible promotions, bonuses or salary increases (or </w:t>
            </w:r>
            <w:r>
              <w:rPr>
                <w:rFonts w:eastAsia="Times New Roman" w:cstheme="minorHAnsi"/>
                <w:sz w:val="24"/>
                <w:szCs w:val="24"/>
                <w:lang w:eastAsia="en-GB"/>
              </w:rPr>
              <w:lastRenderedPageBreak/>
              <w:t>conversely, performance management processes, terminations or similar).</w:t>
            </w:r>
          </w:p>
          <w:p w:rsidR="00E27B16" w:rsidRDefault="00E27B16" w:rsidP="00E27B16">
            <w:pPr>
              <w:pStyle w:val="ListParagraph"/>
              <w:ind w:left="1843"/>
              <w:rPr>
                <w:rFonts w:eastAsia="Times New Roman" w:cstheme="minorHAnsi"/>
                <w:sz w:val="24"/>
                <w:szCs w:val="24"/>
                <w:lang w:eastAsia="en-GB"/>
              </w:rPr>
            </w:pPr>
          </w:p>
          <w:p w:rsidR="00E27B16" w:rsidRPr="00065460" w:rsidRDefault="00E27B16" w:rsidP="00E27B16">
            <w:pPr>
              <w:pStyle w:val="ListParagraph"/>
              <w:numPr>
                <w:ilvl w:val="0"/>
                <w:numId w:val="10"/>
              </w:numPr>
              <w:ind w:left="1843" w:hanging="283"/>
              <w:rPr>
                <w:rFonts w:cstheme="minorHAnsi"/>
                <w:b/>
                <w:sz w:val="24"/>
                <w:szCs w:val="24"/>
              </w:rPr>
            </w:pPr>
            <w:proofErr w:type="spellStart"/>
            <w:r>
              <w:rPr>
                <w:rFonts w:cstheme="minorHAnsi"/>
                <w:b/>
                <w:sz w:val="24"/>
                <w:szCs w:val="24"/>
              </w:rPr>
              <w:t>Behaviourally</w:t>
            </w:r>
            <w:proofErr w:type="spellEnd"/>
            <w:r>
              <w:rPr>
                <w:rFonts w:cstheme="minorHAnsi"/>
                <w:b/>
                <w:sz w:val="24"/>
                <w:szCs w:val="24"/>
              </w:rPr>
              <w:t>-anchored rating scales</w:t>
            </w:r>
          </w:p>
          <w:p w:rsidR="00E27B16" w:rsidRPr="00327A13" w:rsidRDefault="00E27B16" w:rsidP="00E27B16">
            <w:pPr>
              <w:ind w:left="1843"/>
              <w:rPr>
                <w:rFonts w:cstheme="minorHAnsi"/>
                <w:b/>
                <w:sz w:val="24"/>
                <w:szCs w:val="24"/>
              </w:rPr>
            </w:pPr>
            <w:r w:rsidRPr="00327A13">
              <w:rPr>
                <w:rFonts w:eastAsia="Times New Roman" w:cstheme="minorHAnsi"/>
                <w:sz w:val="24"/>
                <w:szCs w:val="24"/>
                <w:lang w:eastAsia="en-GB"/>
              </w:rPr>
              <w:t xml:space="preserve">This technique uses a rating scale which is normally developed to be </w:t>
            </w:r>
            <w:proofErr w:type="spellStart"/>
            <w:r w:rsidRPr="00327A13">
              <w:rPr>
                <w:rFonts w:eastAsia="Times New Roman" w:cstheme="minorHAnsi"/>
                <w:sz w:val="24"/>
                <w:szCs w:val="24"/>
                <w:lang w:eastAsia="en-GB"/>
              </w:rPr>
              <w:t>customised</w:t>
            </w:r>
            <w:proofErr w:type="spellEnd"/>
            <w:r w:rsidRPr="00327A13">
              <w:rPr>
                <w:rFonts w:eastAsia="Times New Roman" w:cstheme="minorHAnsi"/>
                <w:sz w:val="24"/>
                <w:szCs w:val="24"/>
                <w:lang w:eastAsia="en-GB"/>
              </w:rPr>
              <w:t xml:space="preserve"> for each role.  It uses both qualitative and quantitative data to rate employees. The process </w:t>
            </w:r>
            <w:r w:rsidRPr="00327A13">
              <w:rPr>
                <w:sz w:val="24"/>
                <w:szCs w:val="24"/>
              </w:rPr>
              <w:t xml:space="preserve">compares an individual’s performance against specific examples of </w:t>
            </w:r>
            <w:proofErr w:type="spellStart"/>
            <w:r w:rsidRPr="00327A13">
              <w:rPr>
                <w:sz w:val="24"/>
                <w:szCs w:val="24"/>
              </w:rPr>
              <w:t>behaviour</w:t>
            </w:r>
            <w:proofErr w:type="spellEnd"/>
            <w:r w:rsidRPr="00327A13">
              <w:rPr>
                <w:sz w:val="24"/>
                <w:szCs w:val="24"/>
              </w:rPr>
              <w:t xml:space="preserve"> that are anchored to numerical ratings.  The </w:t>
            </w:r>
            <w:proofErr w:type="spellStart"/>
            <w:r w:rsidRPr="00327A13">
              <w:rPr>
                <w:sz w:val="24"/>
                <w:szCs w:val="24"/>
              </w:rPr>
              <w:t>behavioural</w:t>
            </w:r>
            <w:proofErr w:type="spellEnd"/>
            <w:r w:rsidRPr="00327A13">
              <w:rPr>
                <w:sz w:val="24"/>
                <w:szCs w:val="24"/>
              </w:rPr>
              <w:t xml:space="preserve"> examples used as anchor points are often collected using the Critical Incident Method</w:t>
            </w:r>
            <w:r>
              <w:rPr>
                <w:sz w:val="24"/>
                <w:szCs w:val="24"/>
              </w:rPr>
              <w:t>.</w:t>
            </w:r>
            <w:r w:rsidRPr="00327A13">
              <w:rPr>
                <w:sz w:val="24"/>
                <w:szCs w:val="24"/>
              </w:rPr>
              <w:t xml:space="preserve"> </w:t>
            </w:r>
            <w:r>
              <w:rPr>
                <w:sz w:val="24"/>
                <w:szCs w:val="24"/>
              </w:rPr>
              <w:t xml:space="preserve">This technique </w:t>
            </w:r>
            <w:r w:rsidRPr="00327A13">
              <w:rPr>
                <w:sz w:val="24"/>
                <w:szCs w:val="24"/>
              </w:rPr>
              <w:t xml:space="preserve">was originally developed to counteract the perceived subjectivity in using basic ratings scales to judge performance, although </w:t>
            </w:r>
            <w:r>
              <w:rPr>
                <w:sz w:val="24"/>
                <w:szCs w:val="24"/>
              </w:rPr>
              <w:t xml:space="preserve">itself </w:t>
            </w:r>
            <w:r w:rsidRPr="00327A13">
              <w:rPr>
                <w:sz w:val="24"/>
                <w:szCs w:val="24"/>
              </w:rPr>
              <w:t>is still subject to criticism</w:t>
            </w:r>
            <w:r>
              <w:rPr>
                <w:sz w:val="24"/>
                <w:szCs w:val="24"/>
              </w:rPr>
              <w:t xml:space="preserve">, often </w:t>
            </w:r>
            <w:r w:rsidRPr="00327A13">
              <w:rPr>
                <w:sz w:val="24"/>
                <w:szCs w:val="24"/>
              </w:rPr>
              <w:t>accused of being subject to unreliability and leniency error.</w:t>
            </w:r>
          </w:p>
          <w:p w:rsidR="00E27B16" w:rsidRDefault="00E27B16" w:rsidP="00E27B16"/>
          <w:p w:rsidR="00E27B16" w:rsidRPr="00756494" w:rsidRDefault="00E27B16" w:rsidP="00E27B16">
            <w:pPr>
              <w:ind w:left="1843"/>
              <w:rPr>
                <w:rFonts w:eastAsia="Times New Roman" w:cstheme="minorHAnsi"/>
                <w:i/>
                <w:sz w:val="24"/>
                <w:szCs w:val="24"/>
                <w:lang w:eastAsia="en-GB"/>
              </w:rPr>
            </w:pPr>
            <w:r>
              <w:rPr>
                <w:rFonts w:cstheme="minorHAnsi"/>
                <w:i/>
                <w:sz w:val="24"/>
                <w:szCs w:val="24"/>
              </w:rPr>
              <w:t>(</w:t>
            </w:r>
            <w:hyperlink r:id="rId20" w:history="1">
              <w:r w:rsidRPr="00756494">
                <w:rPr>
                  <w:rStyle w:val="Hyperlink"/>
                  <w:rFonts w:eastAsia="Times New Roman" w:cstheme="minorHAnsi"/>
                  <w:i/>
                  <w:sz w:val="24"/>
                  <w:szCs w:val="24"/>
                  <w:lang w:eastAsia="en-GB"/>
                </w:rPr>
                <w:t>https://croner.co.uk/pay-benefits/staff-appraisals/</w:t>
              </w:r>
            </w:hyperlink>
            <w:r w:rsidRPr="00756494">
              <w:rPr>
                <w:rFonts w:eastAsia="Times New Roman" w:cstheme="minorHAnsi"/>
                <w:i/>
                <w:sz w:val="24"/>
                <w:szCs w:val="24"/>
                <w:lang w:eastAsia="en-GB"/>
              </w:rPr>
              <w:t xml:space="preserve"> , accessed 28/05/19, 12:17; </w:t>
            </w:r>
            <w:hyperlink r:id="rId21" w:history="1">
              <w:r w:rsidRPr="00756494">
                <w:rPr>
                  <w:rStyle w:val="Hyperlink"/>
                  <w:rFonts w:eastAsia="Times New Roman" w:cstheme="minorHAnsi"/>
                  <w:i/>
                  <w:sz w:val="24"/>
                  <w:szCs w:val="24"/>
                  <w:lang w:eastAsia="en-GB"/>
                </w:rPr>
                <w:t>http://www.acas.org.uk/media/pdf/7/t/B07_1_1.pdf</w:t>
              </w:r>
            </w:hyperlink>
            <w:r w:rsidRPr="00756494">
              <w:rPr>
                <w:rFonts w:eastAsia="Times New Roman" w:cstheme="minorHAnsi"/>
                <w:i/>
                <w:sz w:val="24"/>
                <w:szCs w:val="24"/>
                <w:lang w:eastAsia="en-GB"/>
              </w:rPr>
              <w:t xml:space="preserve"> , accessed 28/05/19, 12:15</w:t>
            </w:r>
          </w:p>
          <w:p w:rsidR="00E27B16" w:rsidRPr="00756494" w:rsidRDefault="00E27B16" w:rsidP="00E27B16">
            <w:pPr>
              <w:ind w:left="1843"/>
              <w:rPr>
                <w:rFonts w:eastAsia="Times New Roman" w:cstheme="minorHAnsi"/>
                <w:i/>
                <w:sz w:val="24"/>
                <w:szCs w:val="24"/>
                <w:lang w:eastAsia="en-GB"/>
              </w:rPr>
            </w:pPr>
            <w:hyperlink r:id="rId22" w:history="1">
              <w:r w:rsidRPr="00756494">
                <w:rPr>
                  <w:rStyle w:val="Hyperlink"/>
                  <w:rFonts w:eastAsia="Times New Roman" w:cstheme="minorHAnsi"/>
                  <w:i/>
                  <w:sz w:val="24"/>
                  <w:szCs w:val="24"/>
                  <w:lang w:eastAsia="en-GB"/>
                </w:rPr>
                <w:t>https://www.hrzone.com/hr-glossary/what-is-a-behaviourally-anchored-rating-scale-bars</w:t>
              </w:r>
            </w:hyperlink>
            <w:r w:rsidRPr="00756494">
              <w:rPr>
                <w:rFonts w:eastAsia="Times New Roman" w:cstheme="minorHAnsi"/>
                <w:i/>
                <w:sz w:val="24"/>
                <w:szCs w:val="24"/>
                <w:lang w:eastAsia="en-GB"/>
              </w:rPr>
              <w:t xml:space="preserve"> , accessed 28/05/19, 16:44</w:t>
            </w:r>
            <w:r>
              <w:rPr>
                <w:rFonts w:eastAsia="Times New Roman" w:cstheme="minorHAnsi"/>
                <w:i/>
                <w:sz w:val="24"/>
                <w:szCs w:val="24"/>
                <w:lang w:eastAsia="en-GB"/>
              </w:rPr>
              <w:t>)</w:t>
            </w:r>
          </w:p>
          <w:p w:rsidR="00E27B16" w:rsidRDefault="00E27B16" w:rsidP="00E27B16">
            <w:pPr>
              <w:pStyle w:val="Default"/>
              <w:numPr>
                <w:ilvl w:val="0"/>
                <w:numId w:val="2"/>
              </w:numPr>
              <w:rPr>
                <w:rFonts w:asciiTheme="minorHAnsi" w:hAnsiTheme="minorHAnsi" w:cstheme="minorHAnsi"/>
                <w:b/>
              </w:rPr>
            </w:pPr>
            <w:r>
              <w:rPr>
                <w:rFonts w:asciiTheme="minorHAnsi" w:hAnsiTheme="minorHAnsi" w:cstheme="minorHAnsi"/>
                <w:b/>
              </w:rPr>
              <w:t>Activity</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rsidR="00E27B16" w:rsidRPr="005376B7" w:rsidRDefault="00E27B16" w:rsidP="00E27B16">
            <w:pPr>
              <w:pStyle w:val="Default"/>
              <w:ind w:left="420"/>
              <w:rPr>
                <w:rFonts w:asciiTheme="minorHAnsi" w:hAnsiTheme="minorHAnsi" w:cstheme="minorHAnsi"/>
                <w:b/>
                <w:i/>
              </w:rPr>
            </w:pPr>
            <w:r w:rsidRPr="005376B7">
              <w:rPr>
                <w:rFonts w:asciiTheme="minorHAnsi" w:hAnsiTheme="minorHAnsi" w:cstheme="minorHAnsi"/>
                <w:b/>
                <w:i/>
              </w:rPr>
              <w:t>You are a regional manager of a chain of stores, which sells computer e</w:t>
            </w:r>
            <w:r>
              <w:rPr>
                <w:rFonts w:asciiTheme="minorHAnsi" w:hAnsiTheme="minorHAnsi" w:cstheme="minorHAnsi"/>
                <w:b/>
                <w:i/>
              </w:rPr>
              <w:t>quipment and accessories, mainly</w:t>
            </w:r>
            <w:r w:rsidRPr="005376B7">
              <w:rPr>
                <w:rFonts w:asciiTheme="minorHAnsi" w:hAnsiTheme="minorHAnsi" w:cstheme="minorHAnsi"/>
                <w:b/>
                <w:i/>
              </w:rPr>
              <w:t xml:space="preserve">, based out of town in retail parks. A new manager has been appointed to one of the stores, which employ 20 staff. This store is currently experiencing a number of </w:t>
            </w:r>
            <w:r>
              <w:rPr>
                <w:rFonts w:asciiTheme="minorHAnsi" w:hAnsiTheme="minorHAnsi" w:cstheme="minorHAnsi"/>
                <w:b/>
                <w:i/>
              </w:rPr>
              <w:t>c</w:t>
            </w:r>
            <w:r w:rsidRPr="005376B7">
              <w:rPr>
                <w:rFonts w:asciiTheme="minorHAnsi" w:hAnsiTheme="minorHAnsi" w:cstheme="minorHAnsi"/>
                <w:b/>
                <w:i/>
              </w:rPr>
              <w:t>hallenges</w:t>
            </w:r>
            <w:r>
              <w:rPr>
                <w:rFonts w:asciiTheme="minorHAnsi" w:hAnsiTheme="minorHAnsi" w:cstheme="minorHAnsi"/>
                <w:b/>
                <w:i/>
              </w:rPr>
              <w:t xml:space="preserve"> </w:t>
            </w:r>
            <w:r w:rsidRPr="005376B7">
              <w:rPr>
                <w:rFonts w:asciiTheme="minorHAnsi" w:hAnsiTheme="minorHAnsi" w:cstheme="minorHAnsi"/>
                <w:b/>
                <w:i/>
              </w:rPr>
              <w:t>which</w:t>
            </w:r>
            <w:r>
              <w:rPr>
                <w:rFonts w:asciiTheme="minorHAnsi" w:hAnsiTheme="minorHAnsi" w:cstheme="minorHAnsi"/>
                <w:b/>
                <w:i/>
              </w:rPr>
              <w:t xml:space="preserve"> </w:t>
            </w:r>
            <w:r w:rsidRPr="005376B7">
              <w:rPr>
                <w:rFonts w:asciiTheme="minorHAnsi" w:hAnsiTheme="minorHAnsi" w:cstheme="minorHAnsi"/>
                <w:b/>
                <w:i/>
              </w:rPr>
              <w:t>John</w:t>
            </w:r>
            <w:r>
              <w:rPr>
                <w:rFonts w:asciiTheme="minorHAnsi" w:hAnsiTheme="minorHAnsi" w:cstheme="minorHAnsi"/>
                <w:b/>
                <w:i/>
              </w:rPr>
              <w:t xml:space="preserve"> </w:t>
            </w:r>
            <w:r w:rsidRPr="005376B7">
              <w:rPr>
                <w:rFonts w:asciiTheme="minorHAnsi" w:hAnsiTheme="minorHAnsi" w:cstheme="minorHAnsi"/>
                <w:b/>
                <w:i/>
              </w:rPr>
              <w:t>wants</w:t>
            </w:r>
            <w:r>
              <w:rPr>
                <w:rFonts w:asciiTheme="minorHAnsi" w:hAnsiTheme="minorHAnsi" w:cstheme="minorHAnsi"/>
                <w:b/>
                <w:i/>
              </w:rPr>
              <w:t xml:space="preserve"> </w:t>
            </w:r>
            <w:r w:rsidRPr="005376B7">
              <w:rPr>
                <w:rFonts w:asciiTheme="minorHAnsi" w:hAnsiTheme="minorHAnsi" w:cstheme="minorHAnsi"/>
                <w:b/>
                <w:i/>
              </w:rPr>
              <w:t>the</w:t>
            </w:r>
            <w:r>
              <w:rPr>
                <w:rFonts w:asciiTheme="minorHAnsi" w:hAnsiTheme="minorHAnsi" w:cstheme="minorHAnsi"/>
                <w:b/>
                <w:i/>
              </w:rPr>
              <w:t xml:space="preserve"> </w:t>
            </w:r>
            <w:r w:rsidRPr="005376B7">
              <w:rPr>
                <w:rFonts w:asciiTheme="minorHAnsi" w:hAnsiTheme="minorHAnsi" w:cstheme="minorHAnsi"/>
                <w:b/>
                <w:i/>
              </w:rPr>
              <w:t>new</w:t>
            </w:r>
            <w:r>
              <w:rPr>
                <w:rFonts w:asciiTheme="minorHAnsi" w:hAnsiTheme="minorHAnsi" w:cstheme="minorHAnsi"/>
                <w:b/>
                <w:i/>
              </w:rPr>
              <w:t xml:space="preserve"> </w:t>
            </w:r>
            <w:r w:rsidRPr="005376B7">
              <w:rPr>
                <w:rFonts w:asciiTheme="minorHAnsi" w:hAnsiTheme="minorHAnsi" w:cstheme="minorHAnsi"/>
                <w:b/>
                <w:i/>
              </w:rPr>
              <w:t>manager</w:t>
            </w:r>
            <w:r>
              <w:rPr>
                <w:rFonts w:asciiTheme="minorHAnsi" w:hAnsiTheme="minorHAnsi" w:cstheme="minorHAnsi"/>
                <w:b/>
                <w:i/>
              </w:rPr>
              <w:t xml:space="preserve"> </w:t>
            </w:r>
            <w:r w:rsidRPr="005376B7">
              <w:rPr>
                <w:rFonts w:asciiTheme="minorHAnsi" w:hAnsiTheme="minorHAnsi" w:cstheme="minorHAnsi"/>
                <w:b/>
                <w:i/>
              </w:rPr>
              <w:t>to</w:t>
            </w:r>
            <w:r>
              <w:rPr>
                <w:rFonts w:asciiTheme="minorHAnsi" w:hAnsiTheme="minorHAnsi" w:cstheme="minorHAnsi"/>
                <w:b/>
                <w:i/>
              </w:rPr>
              <w:t xml:space="preserve"> </w:t>
            </w:r>
            <w:r w:rsidRPr="005376B7">
              <w:rPr>
                <w:rFonts w:asciiTheme="minorHAnsi" w:hAnsiTheme="minorHAnsi" w:cstheme="minorHAnsi"/>
                <w:b/>
                <w:i/>
              </w:rPr>
              <w:t>address. Among</w:t>
            </w:r>
            <w:r>
              <w:rPr>
                <w:rFonts w:asciiTheme="minorHAnsi" w:hAnsiTheme="minorHAnsi" w:cstheme="minorHAnsi"/>
                <w:b/>
                <w:i/>
              </w:rPr>
              <w:t xml:space="preserve"> </w:t>
            </w:r>
            <w:r w:rsidRPr="005376B7">
              <w:rPr>
                <w:rFonts w:asciiTheme="minorHAnsi" w:hAnsiTheme="minorHAnsi" w:cstheme="minorHAnsi"/>
                <w:b/>
                <w:i/>
              </w:rPr>
              <w:t>these</w:t>
            </w:r>
            <w:r>
              <w:rPr>
                <w:rFonts w:asciiTheme="minorHAnsi" w:hAnsiTheme="minorHAnsi" w:cstheme="minorHAnsi"/>
                <w:b/>
                <w:i/>
              </w:rPr>
              <w:t xml:space="preserve"> </w:t>
            </w:r>
            <w:r w:rsidRPr="005376B7">
              <w:rPr>
                <w:rFonts w:asciiTheme="minorHAnsi" w:hAnsiTheme="minorHAnsi" w:cstheme="minorHAnsi"/>
                <w:b/>
                <w:i/>
              </w:rPr>
              <w:t>are</w:t>
            </w:r>
            <w:r>
              <w:rPr>
                <w:rFonts w:asciiTheme="minorHAnsi" w:hAnsiTheme="minorHAnsi" w:cstheme="minorHAnsi"/>
                <w:b/>
                <w:i/>
              </w:rPr>
              <w:t xml:space="preserve"> </w:t>
            </w:r>
            <w:r w:rsidRPr="005376B7">
              <w:rPr>
                <w:rFonts w:asciiTheme="minorHAnsi" w:hAnsiTheme="minorHAnsi" w:cstheme="minorHAnsi"/>
                <w:b/>
                <w:i/>
              </w:rPr>
              <w:t>the</w:t>
            </w:r>
            <w:r>
              <w:rPr>
                <w:rFonts w:asciiTheme="minorHAnsi" w:hAnsiTheme="minorHAnsi" w:cstheme="minorHAnsi"/>
                <w:b/>
                <w:i/>
              </w:rPr>
              <w:t xml:space="preserve"> </w:t>
            </w:r>
            <w:r w:rsidRPr="005376B7">
              <w:rPr>
                <w:rFonts w:asciiTheme="minorHAnsi" w:hAnsiTheme="minorHAnsi" w:cstheme="minorHAnsi"/>
                <w:b/>
                <w:i/>
              </w:rPr>
              <w:t>following:</w:t>
            </w:r>
          </w:p>
          <w:p w:rsidR="00E27B16" w:rsidRDefault="00E27B16" w:rsidP="00E27B16">
            <w:pPr>
              <w:ind w:left="1500"/>
              <w:rPr>
                <w:rFonts w:cstheme="minorHAnsi"/>
                <w:sz w:val="24"/>
                <w:szCs w:val="24"/>
              </w:rPr>
            </w:pPr>
          </w:p>
          <w:p w:rsidR="00E27B16" w:rsidRPr="005376B7" w:rsidRDefault="00E27B16" w:rsidP="00E27B16">
            <w:pPr>
              <w:pStyle w:val="ListParagraph"/>
              <w:numPr>
                <w:ilvl w:val="0"/>
                <w:numId w:val="9"/>
              </w:numPr>
              <w:ind w:left="709" w:hanging="283"/>
              <w:rPr>
                <w:rFonts w:cstheme="minorHAnsi"/>
                <w:b/>
                <w:i/>
                <w:sz w:val="24"/>
                <w:szCs w:val="24"/>
              </w:rPr>
            </w:pPr>
            <w:r w:rsidRPr="005376B7">
              <w:rPr>
                <w:rFonts w:cstheme="minorHAnsi"/>
                <w:b/>
                <w:i/>
                <w:sz w:val="24"/>
                <w:szCs w:val="24"/>
              </w:rPr>
              <w:t xml:space="preserve">A growing absence problem among the store’s staff </w:t>
            </w:r>
          </w:p>
          <w:p w:rsidR="00E27B16" w:rsidRPr="005376B7" w:rsidRDefault="00E27B16" w:rsidP="00E27B16">
            <w:pPr>
              <w:pStyle w:val="ListParagraph"/>
              <w:numPr>
                <w:ilvl w:val="0"/>
                <w:numId w:val="9"/>
              </w:numPr>
              <w:ind w:left="709" w:hanging="283"/>
              <w:rPr>
                <w:rFonts w:cstheme="minorHAnsi"/>
                <w:b/>
                <w:i/>
                <w:sz w:val="24"/>
                <w:szCs w:val="24"/>
              </w:rPr>
            </w:pPr>
            <w:r w:rsidRPr="005376B7">
              <w:rPr>
                <w:rFonts w:cstheme="minorHAnsi"/>
                <w:b/>
                <w:i/>
                <w:sz w:val="24"/>
                <w:szCs w:val="24"/>
              </w:rPr>
              <w:t xml:space="preserve">Deterioration in staff morale, largely due to unpopularity of the previous manager, who left suddenly a month ago </w:t>
            </w:r>
          </w:p>
          <w:p w:rsidR="00E27B16" w:rsidRPr="005376B7" w:rsidRDefault="00E27B16" w:rsidP="00E27B16">
            <w:pPr>
              <w:pStyle w:val="ListParagraph"/>
              <w:numPr>
                <w:ilvl w:val="0"/>
                <w:numId w:val="9"/>
              </w:numPr>
              <w:ind w:left="709" w:hanging="283"/>
              <w:rPr>
                <w:rFonts w:cstheme="minorHAnsi"/>
                <w:b/>
                <w:i/>
                <w:sz w:val="24"/>
                <w:szCs w:val="24"/>
              </w:rPr>
            </w:pPr>
            <w:r w:rsidRPr="005376B7">
              <w:rPr>
                <w:rFonts w:cstheme="minorHAnsi"/>
                <w:b/>
                <w:i/>
                <w:sz w:val="24"/>
                <w:szCs w:val="24"/>
              </w:rPr>
              <w:t>Sales have been falling since a rival has opened a store on the same site.</w:t>
            </w:r>
          </w:p>
          <w:p w:rsidR="00E27B16" w:rsidRDefault="00E27B16" w:rsidP="00E27B16">
            <w:pPr>
              <w:ind w:left="426"/>
              <w:rPr>
                <w:rFonts w:cstheme="minorHAnsi"/>
                <w:sz w:val="24"/>
                <w:szCs w:val="24"/>
              </w:rPr>
            </w:pPr>
          </w:p>
          <w:p w:rsidR="00E27B16" w:rsidRDefault="00E27B16" w:rsidP="00E27B16">
            <w:pPr>
              <w:ind w:left="426"/>
              <w:rPr>
                <w:rFonts w:cstheme="minorHAnsi"/>
                <w:b/>
                <w:i/>
                <w:sz w:val="24"/>
                <w:szCs w:val="24"/>
              </w:rPr>
            </w:pPr>
            <w:r w:rsidRPr="005376B7">
              <w:rPr>
                <w:rFonts w:cstheme="minorHAnsi"/>
                <w:b/>
                <w:i/>
                <w:sz w:val="24"/>
                <w:szCs w:val="24"/>
              </w:rPr>
              <w:t>The company has a formal appraisal process for all staff but the previous manager is known to have neglected this area.   Based on the above issues, select which you think are the most appropriate objectives to be included in an annual performance management plan, and compile a suitable set of performance objectives for your newly appointed manager, complete with measures and timescale.</w:t>
            </w:r>
          </w:p>
          <w:p w:rsidR="00E27B16" w:rsidRDefault="00E27B16" w:rsidP="00E27B16">
            <w:pPr>
              <w:ind w:left="426"/>
              <w:rPr>
                <w:rFonts w:cstheme="minorHAnsi"/>
                <w:sz w:val="24"/>
                <w:szCs w:val="24"/>
              </w:rPr>
            </w:pPr>
          </w:p>
          <w:p w:rsidR="00E27B16" w:rsidRDefault="00E27B16" w:rsidP="00E27B16">
            <w:pPr>
              <w:ind w:left="426"/>
              <w:rPr>
                <w:rFonts w:cstheme="minorHAnsi"/>
                <w:sz w:val="24"/>
                <w:szCs w:val="24"/>
              </w:rPr>
            </w:pPr>
            <w:r>
              <w:rPr>
                <w:rFonts w:cstheme="minorHAnsi"/>
                <w:sz w:val="24"/>
                <w:szCs w:val="24"/>
              </w:rPr>
              <w:t xml:space="preserve">There are several important issues which must be tackled here and the appraisal document can be used to </w:t>
            </w:r>
            <w:proofErr w:type="spellStart"/>
            <w:r>
              <w:rPr>
                <w:rFonts w:cstheme="minorHAnsi"/>
                <w:sz w:val="24"/>
                <w:szCs w:val="24"/>
              </w:rPr>
              <w:t>prioritise</w:t>
            </w:r>
            <w:proofErr w:type="spellEnd"/>
            <w:r>
              <w:rPr>
                <w:rFonts w:cstheme="minorHAnsi"/>
                <w:sz w:val="24"/>
                <w:szCs w:val="24"/>
              </w:rPr>
              <w:t xml:space="preserve"> the most critical.  In summary, these issues include:</w:t>
            </w:r>
          </w:p>
          <w:p w:rsidR="00E27B16" w:rsidRDefault="00E27B16" w:rsidP="00E27B16">
            <w:pPr>
              <w:ind w:left="426"/>
              <w:rPr>
                <w:rFonts w:cstheme="minorHAnsi"/>
                <w:sz w:val="24"/>
                <w:szCs w:val="24"/>
              </w:rPr>
            </w:pPr>
          </w:p>
          <w:p w:rsidR="00E27B16" w:rsidRPr="007059C0" w:rsidRDefault="00E27B16" w:rsidP="00E27B16">
            <w:pPr>
              <w:pStyle w:val="ListParagraph"/>
              <w:numPr>
                <w:ilvl w:val="0"/>
                <w:numId w:val="9"/>
              </w:numPr>
              <w:ind w:left="709" w:hanging="283"/>
              <w:rPr>
                <w:rFonts w:cstheme="minorHAnsi"/>
                <w:sz w:val="24"/>
                <w:szCs w:val="24"/>
              </w:rPr>
            </w:pPr>
            <w:r>
              <w:rPr>
                <w:rFonts w:cstheme="minorHAnsi"/>
                <w:sz w:val="24"/>
                <w:szCs w:val="24"/>
              </w:rPr>
              <w:t>Understanding the co</w:t>
            </w:r>
            <w:bookmarkStart w:id="0" w:name="_GoBack"/>
            <w:bookmarkEnd w:id="0"/>
            <w:r>
              <w:rPr>
                <w:rFonts w:cstheme="minorHAnsi"/>
                <w:sz w:val="24"/>
                <w:szCs w:val="24"/>
              </w:rPr>
              <w:t>mpetition’s offering and how their arrival has impacted our sales, with a view to preventing any further reduction and increasing our sales.</w:t>
            </w:r>
          </w:p>
          <w:p w:rsidR="00E27B16" w:rsidRDefault="00E27B16" w:rsidP="00E27B16">
            <w:pPr>
              <w:pStyle w:val="ListParagraph"/>
              <w:numPr>
                <w:ilvl w:val="0"/>
                <w:numId w:val="9"/>
              </w:numPr>
              <w:ind w:left="709" w:hanging="283"/>
              <w:rPr>
                <w:rFonts w:cstheme="minorHAnsi"/>
                <w:sz w:val="24"/>
                <w:szCs w:val="24"/>
              </w:rPr>
            </w:pPr>
            <w:r>
              <w:rPr>
                <w:rFonts w:cstheme="minorHAnsi"/>
                <w:sz w:val="24"/>
                <w:szCs w:val="24"/>
              </w:rPr>
              <w:t>Finding the causes of employee absence: Are these are related to genuine ill-health, or to other employment matters (e.g. stress)?</w:t>
            </w:r>
          </w:p>
          <w:p w:rsidR="00E27B16" w:rsidRDefault="00E27B16" w:rsidP="00E27B16">
            <w:pPr>
              <w:pStyle w:val="ListParagraph"/>
              <w:numPr>
                <w:ilvl w:val="0"/>
                <w:numId w:val="9"/>
              </w:numPr>
              <w:ind w:left="709" w:hanging="283"/>
              <w:rPr>
                <w:rFonts w:cstheme="minorHAnsi"/>
                <w:sz w:val="24"/>
                <w:szCs w:val="24"/>
              </w:rPr>
            </w:pPr>
            <w:r>
              <w:rPr>
                <w:rFonts w:cstheme="minorHAnsi"/>
                <w:sz w:val="24"/>
                <w:szCs w:val="24"/>
              </w:rPr>
              <w:t>Improving employee engagement (with the aim of reducing absence)</w:t>
            </w:r>
          </w:p>
          <w:p w:rsidR="00E27B16" w:rsidRDefault="00E27B16" w:rsidP="00E27B16">
            <w:pPr>
              <w:pStyle w:val="ListParagraph"/>
              <w:numPr>
                <w:ilvl w:val="0"/>
                <w:numId w:val="9"/>
              </w:numPr>
              <w:ind w:left="709" w:hanging="283"/>
              <w:rPr>
                <w:rFonts w:cstheme="minorHAnsi"/>
                <w:sz w:val="24"/>
                <w:szCs w:val="24"/>
              </w:rPr>
            </w:pPr>
            <w:r>
              <w:rPr>
                <w:rFonts w:cstheme="minorHAnsi"/>
                <w:sz w:val="24"/>
                <w:szCs w:val="24"/>
              </w:rPr>
              <w:lastRenderedPageBreak/>
              <w:t xml:space="preserve">While it is not helpful to become preoccupied with the challenges that arose during the previous manager’s tenure, it may be worthwhile allowing staff an opportunity to voice their concerns about this period. In doing so, employees may then feel ‘heard’ (and so perhaps validated) by the organisation and might be more willing to engage with any improvements that are being suggested by the new manager. </w:t>
            </w:r>
          </w:p>
          <w:p w:rsidR="00E27B16" w:rsidRDefault="00E27B16" w:rsidP="00E27B16">
            <w:pPr>
              <w:ind w:left="426"/>
              <w:rPr>
                <w:rFonts w:cstheme="minorHAnsi"/>
                <w:sz w:val="24"/>
                <w:szCs w:val="24"/>
              </w:rPr>
            </w:pPr>
          </w:p>
          <w:p w:rsidR="00E27B16" w:rsidRDefault="00E27B16" w:rsidP="00E27B16">
            <w:pPr>
              <w:ind w:left="426"/>
              <w:rPr>
                <w:rFonts w:cstheme="minorHAnsi"/>
                <w:sz w:val="24"/>
                <w:szCs w:val="24"/>
              </w:rPr>
            </w:pPr>
            <w:r>
              <w:rPr>
                <w:rFonts w:cstheme="minorHAnsi"/>
                <w:sz w:val="24"/>
                <w:szCs w:val="24"/>
              </w:rPr>
              <w:t xml:space="preserve">The objectives outlined in the appraisal form below will develop these issues into manageable work streams. It is worth noting that since the new employee started employment after the appraisal year had already begun (i.e. 1 April), the number of objectives, as well as the delivery expectation for each one, should be designed accordingly. </w:t>
            </w:r>
          </w:p>
          <w:p w:rsidR="00E27B16" w:rsidRDefault="00E27B16" w:rsidP="00E27B16">
            <w:pPr>
              <w:rPr>
                <w:rFonts w:cstheme="minorHAnsi"/>
                <w:sz w:val="24"/>
                <w:szCs w:val="24"/>
              </w:rPr>
            </w:pPr>
            <w:r>
              <w:rPr>
                <w:rFonts w:cstheme="minorHAnsi"/>
                <w:sz w:val="24"/>
                <w:szCs w:val="24"/>
              </w:rPr>
              <w:br w:type="page"/>
            </w:r>
          </w:p>
          <w:p w:rsidR="00E27B16" w:rsidRDefault="00E27B16" w:rsidP="00E27B16">
            <w:pPr>
              <w:ind w:left="426"/>
              <w:rPr>
                <w:rFonts w:cstheme="minorHAnsi"/>
                <w:sz w:val="24"/>
                <w:szCs w:val="24"/>
              </w:rPr>
            </w:pPr>
          </w:p>
          <w:tbl>
            <w:tblPr>
              <w:tblStyle w:val="TableGrid"/>
              <w:tblW w:w="0" w:type="auto"/>
              <w:tblInd w:w="426" w:type="dxa"/>
              <w:tblLook w:val="04A0" w:firstRow="1" w:lastRow="0" w:firstColumn="1" w:lastColumn="0" w:noHBand="0" w:noVBand="1"/>
            </w:tblPr>
            <w:tblGrid>
              <w:gridCol w:w="420"/>
              <w:gridCol w:w="907"/>
              <w:gridCol w:w="798"/>
              <w:gridCol w:w="808"/>
              <w:gridCol w:w="1675"/>
              <w:gridCol w:w="567"/>
              <w:gridCol w:w="877"/>
              <w:gridCol w:w="2204"/>
            </w:tblGrid>
            <w:tr w:rsidR="00E27B16" w:rsidRPr="008D77B5" w:rsidTr="00D74455">
              <w:tc>
                <w:tcPr>
                  <w:tcW w:w="10053" w:type="dxa"/>
                  <w:gridSpan w:val="8"/>
                  <w:shd w:val="clear" w:color="auto" w:fill="000000" w:themeFill="text1"/>
                </w:tcPr>
                <w:p w:rsidR="00E27B16" w:rsidRPr="008D77B5" w:rsidRDefault="00E27B16" w:rsidP="00E27B16">
                  <w:pPr>
                    <w:rPr>
                      <w:rFonts w:cstheme="minorHAnsi"/>
                      <w:b/>
                      <w:color w:val="FFFFFF" w:themeColor="background1"/>
                      <w:sz w:val="24"/>
                      <w:szCs w:val="24"/>
                    </w:rPr>
                  </w:pPr>
                  <w:r w:rsidRPr="008D77B5">
                    <w:rPr>
                      <w:rFonts w:cstheme="minorHAnsi"/>
                      <w:b/>
                      <w:color w:val="FFFFFF" w:themeColor="background1"/>
                      <w:sz w:val="24"/>
                      <w:szCs w:val="24"/>
                    </w:rPr>
                    <w:t>Appraisal 2019</w:t>
                  </w:r>
                </w:p>
              </w:tc>
            </w:tr>
            <w:tr w:rsidR="00E27B16" w:rsidTr="00D74455">
              <w:tc>
                <w:tcPr>
                  <w:tcW w:w="1837" w:type="dxa"/>
                  <w:gridSpan w:val="2"/>
                </w:tcPr>
                <w:p w:rsidR="00E27B16" w:rsidRPr="007059C0" w:rsidRDefault="00E27B16" w:rsidP="00E27B16">
                  <w:pPr>
                    <w:rPr>
                      <w:rFonts w:cstheme="minorHAnsi"/>
                      <w:b/>
                      <w:i/>
                      <w:sz w:val="24"/>
                      <w:szCs w:val="24"/>
                    </w:rPr>
                  </w:pPr>
                  <w:r w:rsidRPr="007059C0">
                    <w:rPr>
                      <w:rFonts w:cstheme="minorHAnsi"/>
                      <w:b/>
                      <w:i/>
                      <w:sz w:val="24"/>
                      <w:szCs w:val="24"/>
                    </w:rPr>
                    <w:t>Name:</w:t>
                  </w:r>
                </w:p>
              </w:tc>
              <w:tc>
                <w:tcPr>
                  <w:tcW w:w="1985" w:type="dxa"/>
                  <w:gridSpan w:val="2"/>
                </w:tcPr>
                <w:p w:rsidR="00E27B16" w:rsidRPr="008D77B5" w:rsidRDefault="00E27B16" w:rsidP="00E27B16">
                  <w:pPr>
                    <w:rPr>
                      <w:rFonts w:cstheme="minorHAnsi"/>
                      <w:sz w:val="24"/>
                      <w:szCs w:val="24"/>
                    </w:rPr>
                  </w:pPr>
                  <w:r>
                    <w:rPr>
                      <w:rFonts w:cstheme="minorHAnsi"/>
                      <w:sz w:val="24"/>
                      <w:szCs w:val="24"/>
                    </w:rPr>
                    <w:t>Jane Smith</w:t>
                  </w:r>
                </w:p>
              </w:tc>
              <w:tc>
                <w:tcPr>
                  <w:tcW w:w="2693" w:type="dxa"/>
                  <w:gridSpan w:val="2"/>
                </w:tcPr>
                <w:p w:rsidR="00E27B16" w:rsidRPr="007059C0" w:rsidRDefault="00E27B16" w:rsidP="00E27B16">
                  <w:pPr>
                    <w:rPr>
                      <w:rFonts w:cstheme="minorHAnsi"/>
                      <w:b/>
                      <w:i/>
                      <w:sz w:val="24"/>
                      <w:szCs w:val="24"/>
                    </w:rPr>
                  </w:pPr>
                  <w:r>
                    <w:rPr>
                      <w:rFonts w:cstheme="minorHAnsi"/>
                      <w:b/>
                      <w:i/>
                      <w:sz w:val="24"/>
                      <w:szCs w:val="24"/>
                    </w:rPr>
                    <w:t>Start date of job</w:t>
                  </w:r>
                </w:p>
              </w:tc>
              <w:tc>
                <w:tcPr>
                  <w:tcW w:w="3538" w:type="dxa"/>
                  <w:gridSpan w:val="2"/>
                </w:tcPr>
                <w:p w:rsidR="00E27B16" w:rsidRPr="008D77B5" w:rsidRDefault="00E27B16" w:rsidP="00E27B16">
                  <w:pPr>
                    <w:rPr>
                      <w:rFonts w:cstheme="minorHAnsi"/>
                      <w:sz w:val="24"/>
                      <w:szCs w:val="24"/>
                    </w:rPr>
                  </w:pPr>
                  <w:r>
                    <w:rPr>
                      <w:rFonts w:cstheme="minorHAnsi"/>
                      <w:sz w:val="24"/>
                      <w:szCs w:val="24"/>
                    </w:rPr>
                    <w:t>01/06/2019</w:t>
                  </w:r>
                </w:p>
              </w:tc>
            </w:tr>
            <w:tr w:rsidR="00E27B16" w:rsidTr="00D74455">
              <w:tc>
                <w:tcPr>
                  <w:tcW w:w="1837" w:type="dxa"/>
                  <w:gridSpan w:val="2"/>
                </w:tcPr>
                <w:p w:rsidR="00E27B16" w:rsidRPr="007059C0" w:rsidRDefault="00E27B16" w:rsidP="00E27B16">
                  <w:pPr>
                    <w:rPr>
                      <w:rFonts w:cstheme="minorHAnsi"/>
                      <w:b/>
                      <w:i/>
                      <w:sz w:val="24"/>
                      <w:szCs w:val="24"/>
                    </w:rPr>
                  </w:pPr>
                  <w:r>
                    <w:rPr>
                      <w:rFonts w:cstheme="minorHAnsi"/>
                      <w:b/>
                      <w:i/>
                      <w:sz w:val="24"/>
                      <w:szCs w:val="24"/>
                    </w:rPr>
                    <w:t>Job</w:t>
                  </w:r>
                </w:p>
              </w:tc>
              <w:tc>
                <w:tcPr>
                  <w:tcW w:w="1985" w:type="dxa"/>
                  <w:gridSpan w:val="2"/>
                </w:tcPr>
                <w:p w:rsidR="00E27B16" w:rsidRPr="008D77B5" w:rsidRDefault="00E27B16" w:rsidP="00E27B16">
                  <w:pPr>
                    <w:rPr>
                      <w:rFonts w:cstheme="minorHAnsi"/>
                      <w:sz w:val="24"/>
                      <w:szCs w:val="24"/>
                    </w:rPr>
                  </w:pPr>
                  <w:r>
                    <w:rPr>
                      <w:rFonts w:cstheme="minorHAnsi"/>
                      <w:sz w:val="24"/>
                      <w:szCs w:val="24"/>
                    </w:rPr>
                    <w:t>Retail Manager</w:t>
                  </w:r>
                </w:p>
              </w:tc>
              <w:tc>
                <w:tcPr>
                  <w:tcW w:w="2693" w:type="dxa"/>
                  <w:gridSpan w:val="2"/>
                </w:tcPr>
                <w:p w:rsidR="00E27B16" w:rsidRPr="007059C0" w:rsidRDefault="00E27B16" w:rsidP="00E27B16">
                  <w:pPr>
                    <w:rPr>
                      <w:rFonts w:cstheme="minorHAnsi"/>
                      <w:b/>
                      <w:i/>
                      <w:sz w:val="24"/>
                      <w:szCs w:val="24"/>
                    </w:rPr>
                  </w:pPr>
                  <w:r>
                    <w:rPr>
                      <w:rFonts w:cstheme="minorHAnsi"/>
                      <w:b/>
                      <w:i/>
                      <w:sz w:val="24"/>
                      <w:szCs w:val="24"/>
                    </w:rPr>
                    <w:t>Start date in company</w:t>
                  </w:r>
                </w:p>
              </w:tc>
              <w:tc>
                <w:tcPr>
                  <w:tcW w:w="3538" w:type="dxa"/>
                  <w:gridSpan w:val="2"/>
                </w:tcPr>
                <w:p w:rsidR="00E27B16" w:rsidRPr="008D77B5" w:rsidRDefault="00E27B16" w:rsidP="00E27B16">
                  <w:pPr>
                    <w:rPr>
                      <w:rFonts w:cstheme="minorHAnsi"/>
                      <w:sz w:val="24"/>
                      <w:szCs w:val="24"/>
                    </w:rPr>
                  </w:pPr>
                  <w:r>
                    <w:rPr>
                      <w:rFonts w:cstheme="minorHAnsi"/>
                      <w:sz w:val="24"/>
                      <w:szCs w:val="24"/>
                    </w:rPr>
                    <w:t>01/06/2019</w:t>
                  </w:r>
                </w:p>
              </w:tc>
            </w:tr>
            <w:tr w:rsidR="00E27B16" w:rsidTr="00D74455">
              <w:tc>
                <w:tcPr>
                  <w:tcW w:w="1837" w:type="dxa"/>
                  <w:gridSpan w:val="2"/>
                </w:tcPr>
                <w:p w:rsidR="00E27B16" w:rsidRPr="007059C0" w:rsidRDefault="00E27B16" w:rsidP="00E27B16">
                  <w:pPr>
                    <w:rPr>
                      <w:rFonts w:cstheme="minorHAnsi"/>
                      <w:b/>
                      <w:i/>
                      <w:sz w:val="24"/>
                      <w:szCs w:val="24"/>
                    </w:rPr>
                  </w:pPr>
                  <w:r>
                    <w:rPr>
                      <w:rFonts w:cstheme="minorHAnsi"/>
                      <w:b/>
                      <w:i/>
                      <w:sz w:val="24"/>
                      <w:szCs w:val="24"/>
                    </w:rPr>
                    <w:t>Location of job</w:t>
                  </w:r>
                </w:p>
              </w:tc>
              <w:tc>
                <w:tcPr>
                  <w:tcW w:w="1985" w:type="dxa"/>
                  <w:gridSpan w:val="2"/>
                </w:tcPr>
                <w:p w:rsidR="00E27B16" w:rsidRPr="008D77B5" w:rsidRDefault="00E27B16" w:rsidP="00E27B16">
                  <w:pPr>
                    <w:rPr>
                      <w:rFonts w:cstheme="minorHAnsi"/>
                      <w:sz w:val="24"/>
                      <w:szCs w:val="24"/>
                    </w:rPr>
                  </w:pPr>
                  <w:r>
                    <w:rPr>
                      <w:rFonts w:cstheme="minorHAnsi"/>
                      <w:sz w:val="24"/>
                      <w:szCs w:val="24"/>
                    </w:rPr>
                    <w:t>London</w:t>
                  </w:r>
                </w:p>
              </w:tc>
              <w:tc>
                <w:tcPr>
                  <w:tcW w:w="2693" w:type="dxa"/>
                  <w:gridSpan w:val="2"/>
                </w:tcPr>
                <w:p w:rsidR="00E27B16" w:rsidRDefault="00E27B16" w:rsidP="00E27B16">
                  <w:pPr>
                    <w:rPr>
                      <w:rFonts w:cstheme="minorHAnsi"/>
                      <w:b/>
                      <w:sz w:val="24"/>
                      <w:szCs w:val="24"/>
                    </w:rPr>
                  </w:pPr>
                  <w:r>
                    <w:rPr>
                      <w:rFonts w:cstheme="minorHAnsi"/>
                      <w:b/>
                      <w:sz w:val="24"/>
                      <w:szCs w:val="24"/>
                    </w:rPr>
                    <w:t>Appraisal year</w:t>
                  </w:r>
                </w:p>
              </w:tc>
              <w:tc>
                <w:tcPr>
                  <w:tcW w:w="3538" w:type="dxa"/>
                  <w:gridSpan w:val="2"/>
                </w:tcPr>
                <w:p w:rsidR="00E27B16" w:rsidRPr="008D77B5" w:rsidRDefault="00E27B16" w:rsidP="00E27B16">
                  <w:pPr>
                    <w:rPr>
                      <w:rFonts w:cstheme="minorHAnsi"/>
                      <w:sz w:val="24"/>
                      <w:szCs w:val="24"/>
                    </w:rPr>
                  </w:pPr>
                  <w:r>
                    <w:rPr>
                      <w:rFonts w:cstheme="minorHAnsi"/>
                      <w:sz w:val="24"/>
                      <w:szCs w:val="24"/>
                    </w:rPr>
                    <w:t>01/04/2019 – 31/03/2020</w:t>
                  </w:r>
                </w:p>
              </w:tc>
            </w:tr>
            <w:tr w:rsidR="00E27B16" w:rsidTr="00D74455">
              <w:tc>
                <w:tcPr>
                  <w:tcW w:w="10053" w:type="dxa"/>
                  <w:gridSpan w:val="8"/>
                  <w:shd w:val="clear" w:color="auto" w:fill="808080" w:themeFill="background1" w:themeFillShade="80"/>
                </w:tcPr>
                <w:p w:rsidR="00E27B16" w:rsidRPr="007059C0" w:rsidRDefault="00E27B16" w:rsidP="00E27B16">
                  <w:pPr>
                    <w:rPr>
                      <w:rFonts w:cstheme="minorHAnsi"/>
                      <w:b/>
                      <w:sz w:val="24"/>
                      <w:szCs w:val="24"/>
                    </w:rPr>
                  </w:pPr>
                  <w:r w:rsidRPr="007059C0">
                    <w:rPr>
                      <w:rFonts w:cstheme="minorHAnsi"/>
                      <w:b/>
                      <w:color w:val="FFFFFF" w:themeColor="background1"/>
                      <w:sz w:val="24"/>
                      <w:szCs w:val="24"/>
                    </w:rPr>
                    <w:t>Objectives</w:t>
                  </w:r>
                </w:p>
              </w:tc>
            </w:tr>
            <w:tr w:rsidR="00E27B16" w:rsidRPr="007059C0" w:rsidTr="00D74455">
              <w:tc>
                <w:tcPr>
                  <w:tcW w:w="420" w:type="dxa"/>
                </w:tcPr>
                <w:p w:rsidR="00E27B16" w:rsidRPr="007059C0" w:rsidRDefault="00E27B16" w:rsidP="00E27B16">
                  <w:pPr>
                    <w:rPr>
                      <w:rFonts w:cstheme="minorHAnsi"/>
                      <w:b/>
                      <w:i/>
                      <w:sz w:val="24"/>
                      <w:szCs w:val="24"/>
                    </w:rPr>
                  </w:pPr>
                  <w:r>
                    <w:rPr>
                      <w:rFonts w:cstheme="minorHAnsi"/>
                      <w:b/>
                      <w:i/>
                      <w:sz w:val="24"/>
                      <w:szCs w:val="24"/>
                    </w:rPr>
                    <w:t>#</w:t>
                  </w:r>
                </w:p>
              </w:tc>
              <w:tc>
                <w:tcPr>
                  <w:tcW w:w="2410" w:type="dxa"/>
                  <w:gridSpan w:val="2"/>
                </w:tcPr>
                <w:p w:rsidR="00E27B16" w:rsidRPr="007059C0" w:rsidRDefault="00E27B16" w:rsidP="00E27B16">
                  <w:pPr>
                    <w:rPr>
                      <w:rFonts w:cstheme="minorHAnsi"/>
                      <w:b/>
                      <w:i/>
                      <w:sz w:val="24"/>
                      <w:szCs w:val="24"/>
                    </w:rPr>
                  </w:pPr>
                  <w:r w:rsidRPr="007059C0">
                    <w:rPr>
                      <w:rFonts w:cstheme="minorHAnsi"/>
                      <w:b/>
                      <w:i/>
                      <w:sz w:val="24"/>
                      <w:szCs w:val="24"/>
                    </w:rPr>
                    <w:t>Objective</w:t>
                  </w:r>
                </w:p>
              </w:tc>
              <w:tc>
                <w:tcPr>
                  <w:tcW w:w="3118" w:type="dxa"/>
                  <w:gridSpan w:val="2"/>
                </w:tcPr>
                <w:p w:rsidR="00E27B16" w:rsidRPr="007059C0" w:rsidRDefault="00E27B16" w:rsidP="00E27B16">
                  <w:pPr>
                    <w:rPr>
                      <w:rFonts w:cstheme="minorHAnsi"/>
                      <w:b/>
                      <w:i/>
                      <w:sz w:val="24"/>
                      <w:szCs w:val="24"/>
                    </w:rPr>
                  </w:pPr>
                  <w:r>
                    <w:rPr>
                      <w:rFonts w:cstheme="minorHAnsi"/>
                      <w:b/>
                      <w:i/>
                      <w:sz w:val="24"/>
                      <w:szCs w:val="24"/>
                    </w:rPr>
                    <w:t>Success criteria</w:t>
                  </w:r>
                </w:p>
              </w:tc>
              <w:tc>
                <w:tcPr>
                  <w:tcW w:w="1591" w:type="dxa"/>
                  <w:gridSpan w:val="2"/>
                </w:tcPr>
                <w:p w:rsidR="00E27B16" w:rsidRPr="007059C0" w:rsidRDefault="00E27B16" w:rsidP="00E27B16">
                  <w:pPr>
                    <w:rPr>
                      <w:rFonts w:cstheme="minorHAnsi"/>
                      <w:b/>
                      <w:i/>
                      <w:sz w:val="24"/>
                      <w:szCs w:val="24"/>
                    </w:rPr>
                  </w:pPr>
                  <w:r w:rsidRPr="007059C0">
                    <w:rPr>
                      <w:rFonts w:cstheme="minorHAnsi"/>
                      <w:b/>
                      <w:i/>
                      <w:sz w:val="24"/>
                      <w:szCs w:val="24"/>
                    </w:rPr>
                    <w:t>Target date</w:t>
                  </w:r>
                </w:p>
              </w:tc>
              <w:tc>
                <w:tcPr>
                  <w:tcW w:w="2514" w:type="dxa"/>
                </w:tcPr>
                <w:p w:rsidR="00E27B16" w:rsidRPr="007059C0" w:rsidRDefault="00E27B16" w:rsidP="00E27B16">
                  <w:pPr>
                    <w:rPr>
                      <w:rFonts w:cstheme="minorHAnsi"/>
                      <w:b/>
                      <w:i/>
                      <w:sz w:val="24"/>
                      <w:szCs w:val="24"/>
                    </w:rPr>
                  </w:pPr>
                  <w:r>
                    <w:rPr>
                      <w:rFonts w:cstheme="minorHAnsi"/>
                      <w:b/>
                      <w:i/>
                      <w:sz w:val="24"/>
                      <w:szCs w:val="24"/>
                    </w:rPr>
                    <w:t xml:space="preserve">Comments </w:t>
                  </w:r>
                </w:p>
              </w:tc>
            </w:tr>
            <w:tr w:rsidR="00E27B16" w:rsidRPr="007059C0" w:rsidTr="00D74455">
              <w:tc>
                <w:tcPr>
                  <w:tcW w:w="420" w:type="dxa"/>
                </w:tcPr>
                <w:p w:rsidR="00E27B16" w:rsidRPr="007059C0" w:rsidRDefault="00E27B16" w:rsidP="00E27B16">
                  <w:pPr>
                    <w:rPr>
                      <w:rFonts w:cstheme="minorHAnsi"/>
                      <w:i/>
                      <w:sz w:val="24"/>
                      <w:szCs w:val="24"/>
                    </w:rPr>
                  </w:pPr>
                  <w:r w:rsidRPr="007059C0">
                    <w:rPr>
                      <w:rFonts w:cstheme="minorHAnsi"/>
                      <w:i/>
                      <w:sz w:val="24"/>
                      <w:szCs w:val="24"/>
                    </w:rPr>
                    <w:t>1</w:t>
                  </w:r>
                </w:p>
              </w:tc>
              <w:tc>
                <w:tcPr>
                  <w:tcW w:w="2410" w:type="dxa"/>
                  <w:gridSpan w:val="2"/>
                </w:tcPr>
                <w:p w:rsidR="00E27B16" w:rsidRPr="007059C0" w:rsidRDefault="00E27B16" w:rsidP="00E27B16">
                  <w:pPr>
                    <w:rPr>
                      <w:rFonts w:cstheme="minorHAnsi"/>
                      <w:sz w:val="24"/>
                      <w:szCs w:val="24"/>
                    </w:rPr>
                  </w:pPr>
                  <w:r>
                    <w:rPr>
                      <w:rFonts w:cstheme="minorHAnsi"/>
                      <w:sz w:val="24"/>
                      <w:szCs w:val="24"/>
                    </w:rPr>
                    <w:t>Complete a business review</w:t>
                  </w:r>
                </w:p>
              </w:tc>
              <w:tc>
                <w:tcPr>
                  <w:tcW w:w="3118" w:type="dxa"/>
                  <w:gridSpan w:val="2"/>
                </w:tcPr>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Review your store’s current offering;</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 xml:space="preserve">Review sales from other regional company stores; </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Review offering from competition (including outlining who the competition is and why);</w:t>
                  </w:r>
                </w:p>
                <w:p w:rsidR="00E27B16" w:rsidRDefault="00E27B16" w:rsidP="00E27B16">
                  <w:pPr>
                    <w:pStyle w:val="ListParagraph"/>
                    <w:numPr>
                      <w:ilvl w:val="0"/>
                      <w:numId w:val="11"/>
                    </w:numPr>
                    <w:ind w:left="184" w:hanging="184"/>
                    <w:rPr>
                      <w:rFonts w:cstheme="minorHAnsi"/>
                      <w:sz w:val="24"/>
                      <w:szCs w:val="24"/>
                    </w:rPr>
                  </w:pPr>
                  <w:proofErr w:type="spellStart"/>
                  <w:r>
                    <w:rPr>
                      <w:rFonts w:cstheme="minorHAnsi"/>
                      <w:sz w:val="24"/>
                      <w:szCs w:val="24"/>
                    </w:rPr>
                    <w:t>Analyse</w:t>
                  </w:r>
                  <w:proofErr w:type="spellEnd"/>
                  <w:r>
                    <w:rPr>
                      <w:rFonts w:cstheme="minorHAnsi"/>
                      <w:sz w:val="24"/>
                      <w:szCs w:val="24"/>
                    </w:rPr>
                    <w:t xml:space="preserve"> differences between your store, other regional company stores and your competition (use SWOT)</w:t>
                  </w:r>
                </w:p>
                <w:p w:rsidR="00E27B16" w:rsidRPr="00525CEA" w:rsidRDefault="00E27B16" w:rsidP="00E27B16">
                  <w:pPr>
                    <w:pStyle w:val="ListParagraph"/>
                    <w:numPr>
                      <w:ilvl w:val="0"/>
                      <w:numId w:val="11"/>
                    </w:numPr>
                    <w:ind w:left="184" w:hanging="184"/>
                    <w:rPr>
                      <w:rFonts w:cstheme="minorHAnsi"/>
                      <w:sz w:val="24"/>
                      <w:szCs w:val="24"/>
                    </w:rPr>
                  </w:pPr>
                  <w:r>
                    <w:rPr>
                      <w:rFonts w:cstheme="minorHAnsi"/>
                      <w:sz w:val="24"/>
                      <w:szCs w:val="24"/>
                    </w:rPr>
                    <w:t>Provide recommendations with tough but practical timescales for delivery</w:t>
                  </w:r>
                </w:p>
              </w:tc>
              <w:tc>
                <w:tcPr>
                  <w:tcW w:w="1591" w:type="dxa"/>
                  <w:gridSpan w:val="2"/>
                </w:tcPr>
                <w:p w:rsidR="00E27B16" w:rsidRPr="007059C0" w:rsidRDefault="00E27B16" w:rsidP="00E27B16">
                  <w:pPr>
                    <w:rPr>
                      <w:rFonts w:cstheme="minorHAnsi"/>
                      <w:sz w:val="24"/>
                      <w:szCs w:val="24"/>
                    </w:rPr>
                  </w:pPr>
                  <w:r>
                    <w:rPr>
                      <w:rFonts w:cstheme="minorHAnsi"/>
                      <w:sz w:val="24"/>
                      <w:szCs w:val="24"/>
                    </w:rPr>
                    <w:t>30/06/2019</w:t>
                  </w:r>
                </w:p>
              </w:tc>
              <w:tc>
                <w:tcPr>
                  <w:tcW w:w="2514" w:type="dxa"/>
                </w:tcPr>
                <w:p w:rsidR="00E27B16" w:rsidRDefault="00E27B16" w:rsidP="00E27B16">
                  <w:pPr>
                    <w:pStyle w:val="ListParagraph"/>
                    <w:numPr>
                      <w:ilvl w:val="0"/>
                      <w:numId w:val="9"/>
                    </w:numPr>
                    <w:ind w:left="288" w:hanging="284"/>
                    <w:rPr>
                      <w:rFonts w:cstheme="minorHAnsi"/>
                      <w:sz w:val="24"/>
                      <w:szCs w:val="24"/>
                    </w:rPr>
                  </w:pPr>
                  <w:r>
                    <w:rPr>
                      <w:rFonts w:cstheme="minorHAnsi"/>
                      <w:sz w:val="24"/>
                      <w:szCs w:val="24"/>
                    </w:rPr>
                    <w:t>Your colleagues have been told of your arrival &amp; are expecting you to contact them to arrange meetings with/visits their stores;</w:t>
                  </w:r>
                </w:p>
                <w:p w:rsidR="00E27B16" w:rsidRPr="00F64423" w:rsidRDefault="00E27B16" w:rsidP="00E27B16">
                  <w:pPr>
                    <w:pStyle w:val="ListParagraph"/>
                    <w:numPr>
                      <w:ilvl w:val="0"/>
                      <w:numId w:val="9"/>
                    </w:numPr>
                    <w:ind w:left="288" w:hanging="284"/>
                    <w:rPr>
                      <w:rFonts w:cstheme="minorHAnsi"/>
                      <w:sz w:val="24"/>
                      <w:szCs w:val="24"/>
                    </w:rPr>
                  </w:pPr>
                  <w:r>
                    <w:rPr>
                      <w:rFonts w:cstheme="minorHAnsi"/>
                      <w:sz w:val="24"/>
                      <w:szCs w:val="24"/>
                    </w:rPr>
                    <w:t>Head Office have business data about our competition</w:t>
                  </w:r>
                </w:p>
              </w:tc>
            </w:tr>
            <w:tr w:rsidR="00E27B16" w:rsidRPr="007059C0" w:rsidTr="00D74455">
              <w:tc>
                <w:tcPr>
                  <w:tcW w:w="420" w:type="dxa"/>
                </w:tcPr>
                <w:p w:rsidR="00E27B16" w:rsidRPr="007059C0" w:rsidRDefault="00E27B16" w:rsidP="00E27B16">
                  <w:pPr>
                    <w:rPr>
                      <w:rFonts w:cstheme="minorHAnsi"/>
                      <w:i/>
                      <w:sz w:val="24"/>
                      <w:szCs w:val="24"/>
                    </w:rPr>
                  </w:pPr>
                  <w:r w:rsidRPr="007059C0">
                    <w:rPr>
                      <w:rFonts w:cstheme="minorHAnsi"/>
                      <w:i/>
                      <w:sz w:val="24"/>
                      <w:szCs w:val="24"/>
                    </w:rPr>
                    <w:t>2</w:t>
                  </w:r>
                </w:p>
              </w:tc>
              <w:tc>
                <w:tcPr>
                  <w:tcW w:w="2410" w:type="dxa"/>
                  <w:gridSpan w:val="2"/>
                </w:tcPr>
                <w:p w:rsidR="00E27B16" w:rsidRPr="007059C0" w:rsidRDefault="00E27B16" w:rsidP="00E27B16">
                  <w:pPr>
                    <w:rPr>
                      <w:rFonts w:cstheme="minorHAnsi"/>
                      <w:sz w:val="24"/>
                      <w:szCs w:val="24"/>
                    </w:rPr>
                  </w:pPr>
                  <w:r>
                    <w:rPr>
                      <w:rFonts w:cstheme="minorHAnsi"/>
                      <w:sz w:val="24"/>
                      <w:szCs w:val="24"/>
                    </w:rPr>
                    <w:t>Meet with all staff</w:t>
                  </w:r>
                </w:p>
              </w:tc>
              <w:tc>
                <w:tcPr>
                  <w:tcW w:w="3118" w:type="dxa"/>
                  <w:gridSpan w:val="2"/>
                </w:tcPr>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Hold all staff meeting within 1 week of arrival</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lastRenderedPageBreak/>
                    <w:t>Hold individual meetings with staff by 30 June</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Meetings must be face to face, including for absent staff where possible.</w:t>
                  </w:r>
                </w:p>
                <w:p w:rsidR="00E27B16" w:rsidRPr="00525CEA" w:rsidRDefault="00E27B16" w:rsidP="00E27B16">
                  <w:pPr>
                    <w:pStyle w:val="ListParagraph"/>
                    <w:numPr>
                      <w:ilvl w:val="0"/>
                      <w:numId w:val="11"/>
                    </w:numPr>
                    <w:ind w:left="184" w:hanging="184"/>
                    <w:rPr>
                      <w:rFonts w:cstheme="minorHAnsi"/>
                      <w:sz w:val="24"/>
                      <w:szCs w:val="24"/>
                    </w:rPr>
                  </w:pPr>
                  <w:r>
                    <w:rPr>
                      <w:rFonts w:cstheme="minorHAnsi"/>
                      <w:sz w:val="24"/>
                      <w:szCs w:val="24"/>
                    </w:rPr>
                    <w:t>Where no appraisal for 2019, book further meeting to conduct appraisal (for period to 31 March 2020) by 31 August, for your managers. NB: Ensure they do the same with their staff</w:t>
                  </w:r>
                </w:p>
              </w:tc>
              <w:tc>
                <w:tcPr>
                  <w:tcW w:w="1591" w:type="dxa"/>
                  <w:gridSpan w:val="2"/>
                </w:tcPr>
                <w:p w:rsidR="00E27B16" w:rsidRPr="007059C0" w:rsidRDefault="00E27B16" w:rsidP="00E27B16">
                  <w:pPr>
                    <w:rPr>
                      <w:rFonts w:cstheme="minorHAnsi"/>
                      <w:sz w:val="24"/>
                      <w:szCs w:val="24"/>
                    </w:rPr>
                  </w:pPr>
                  <w:r>
                    <w:rPr>
                      <w:rFonts w:cstheme="minorHAnsi"/>
                      <w:sz w:val="24"/>
                      <w:szCs w:val="24"/>
                    </w:rPr>
                    <w:lastRenderedPageBreak/>
                    <w:t>30/06/2019</w:t>
                  </w:r>
                </w:p>
              </w:tc>
              <w:tc>
                <w:tcPr>
                  <w:tcW w:w="2514" w:type="dxa"/>
                </w:tcPr>
                <w:p w:rsidR="00E27B16" w:rsidRDefault="00E27B16" w:rsidP="00E27B16">
                  <w:pPr>
                    <w:pStyle w:val="ListParagraph"/>
                    <w:numPr>
                      <w:ilvl w:val="0"/>
                      <w:numId w:val="9"/>
                    </w:numPr>
                    <w:ind w:left="288" w:hanging="284"/>
                    <w:rPr>
                      <w:rFonts w:cstheme="minorHAnsi"/>
                      <w:sz w:val="24"/>
                      <w:szCs w:val="24"/>
                    </w:rPr>
                  </w:pPr>
                  <w:r>
                    <w:rPr>
                      <w:rFonts w:cstheme="minorHAnsi"/>
                      <w:sz w:val="24"/>
                      <w:szCs w:val="24"/>
                    </w:rPr>
                    <w:t xml:space="preserve">Contact HR for contact details of absent staff, as well as their absence reason </w:t>
                  </w:r>
                  <w:r>
                    <w:rPr>
                      <w:rFonts w:cstheme="minorHAnsi"/>
                      <w:sz w:val="24"/>
                      <w:szCs w:val="24"/>
                    </w:rPr>
                    <w:lastRenderedPageBreak/>
                    <w:t>&amp; any particular concerns/issues about the absence.</w:t>
                  </w:r>
                </w:p>
                <w:p w:rsidR="00E27B16" w:rsidRPr="00B543A8" w:rsidRDefault="00E27B16" w:rsidP="00E27B16">
                  <w:pPr>
                    <w:ind w:left="4"/>
                    <w:rPr>
                      <w:rFonts w:cstheme="minorHAnsi"/>
                      <w:sz w:val="24"/>
                      <w:szCs w:val="24"/>
                    </w:rPr>
                  </w:pPr>
                  <w:r w:rsidRPr="00B543A8">
                    <w:rPr>
                      <w:rFonts w:cstheme="minorHAnsi"/>
                      <w:sz w:val="24"/>
                      <w:szCs w:val="24"/>
                    </w:rPr>
                    <w:t xml:space="preserve">  </w:t>
                  </w:r>
                </w:p>
              </w:tc>
            </w:tr>
            <w:tr w:rsidR="00E27B16" w:rsidRPr="007059C0" w:rsidTr="00D74455">
              <w:tc>
                <w:tcPr>
                  <w:tcW w:w="420" w:type="dxa"/>
                </w:tcPr>
                <w:p w:rsidR="00E27B16" w:rsidRPr="007059C0" w:rsidRDefault="00E27B16" w:rsidP="00E27B16">
                  <w:pPr>
                    <w:rPr>
                      <w:rFonts w:cstheme="minorHAnsi"/>
                      <w:i/>
                      <w:sz w:val="24"/>
                      <w:szCs w:val="24"/>
                    </w:rPr>
                  </w:pPr>
                  <w:r>
                    <w:rPr>
                      <w:rFonts w:cstheme="minorHAnsi"/>
                      <w:i/>
                      <w:sz w:val="24"/>
                      <w:szCs w:val="24"/>
                    </w:rPr>
                    <w:lastRenderedPageBreak/>
                    <w:t>3</w:t>
                  </w:r>
                </w:p>
              </w:tc>
              <w:tc>
                <w:tcPr>
                  <w:tcW w:w="2410" w:type="dxa"/>
                  <w:gridSpan w:val="2"/>
                </w:tcPr>
                <w:p w:rsidR="00E27B16" w:rsidRDefault="00E27B16" w:rsidP="00E27B16">
                  <w:pPr>
                    <w:rPr>
                      <w:rFonts w:cstheme="minorHAnsi"/>
                      <w:sz w:val="24"/>
                      <w:szCs w:val="24"/>
                    </w:rPr>
                  </w:pPr>
                  <w:r>
                    <w:rPr>
                      <w:rFonts w:cstheme="minorHAnsi"/>
                      <w:sz w:val="24"/>
                      <w:szCs w:val="24"/>
                    </w:rPr>
                    <w:t>Complete business plan</w:t>
                  </w:r>
                </w:p>
              </w:tc>
              <w:tc>
                <w:tcPr>
                  <w:tcW w:w="3118" w:type="dxa"/>
                  <w:gridSpan w:val="2"/>
                </w:tcPr>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Business review agreed by Regional Exec</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 xml:space="preserve">Plan shows evidence from the business review </w:t>
                  </w:r>
                </w:p>
                <w:p w:rsidR="00E27B16" w:rsidRPr="00525CEA" w:rsidRDefault="00E27B16" w:rsidP="00E27B16">
                  <w:pPr>
                    <w:pStyle w:val="ListParagraph"/>
                    <w:numPr>
                      <w:ilvl w:val="0"/>
                      <w:numId w:val="11"/>
                    </w:numPr>
                    <w:ind w:left="184" w:hanging="184"/>
                    <w:rPr>
                      <w:rFonts w:cstheme="minorHAnsi"/>
                      <w:sz w:val="24"/>
                      <w:szCs w:val="24"/>
                    </w:rPr>
                  </w:pPr>
                  <w:r>
                    <w:rPr>
                      <w:rFonts w:cstheme="minorHAnsi"/>
                      <w:sz w:val="24"/>
                      <w:szCs w:val="24"/>
                    </w:rPr>
                    <w:t>Ensure your store team are able to contribute ideas, but remain aware that the final decision will be yours</w:t>
                  </w:r>
                </w:p>
              </w:tc>
              <w:tc>
                <w:tcPr>
                  <w:tcW w:w="1591" w:type="dxa"/>
                  <w:gridSpan w:val="2"/>
                </w:tcPr>
                <w:p w:rsidR="00E27B16" w:rsidRDefault="00E27B16" w:rsidP="00E27B16">
                  <w:pPr>
                    <w:rPr>
                      <w:rFonts w:cstheme="minorHAnsi"/>
                      <w:sz w:val="24"/>
                      <w:szCs w:val="24"/>
                    </w:rPr>
                  </w:pPr>
                  <w:r>
                    <w:rPr>
                      <w:rFonts w:cstheme="minorHAnsi"/>
                      <w:sz w:val="24"/>
                      <w:szCs w:val="24"/>
                    </w:rPr>
                    <w:t>31/07/2019</w:t>
                  </w:r>
                </w:p>
              </w:tc>
              <w:tc>
                <w:tcPr>
                  <w:tcW w:w="2514" w:type="dxa"/>
                </w:tcPr>
                <w:p w:rsidR="00E27B16" w:rsidRDefault="00E27B16" w:rsidP="00E27B16">
                  <w:pPr>
                    <w:pStyle w:val="ListParagraph"/>
                    <w:numPr>
                      <w:ilvl w:val="0"/>
                      <w:numId w:val="9"/>
                    </w:numPr>
                    <w:ind w:left="288" w:hanging="284"/>
                    <w:rPr>
                      <w:rFonts w:cstheme="minorHAnsi"/>
                      <w:sz w:val="24"/>
                      <w:szCs w:val="24"/>
                    </w:rPr>
                  </w:pPr>
                  <w:r>
                    <w:rPr>
                      <w:rFonts w:cstheme="minorHAnsi"/>
                      <w:sz w:val="24"/>
                      <w:szCs w:val="24"/>
                    </w:rPr>
                    <w:t>There will be a day for you to meet the Regional Exec team.  This may be the chance for you to “lobby” your ideas with them</w:t>
                  </w:r>
                </w:p>
              </w:tc>
            </w:tr>
            <w:tr w:rsidR="00E27B16" w:rsidRPr="007059C0" w:rsidTr="00D74455">
              <w:tc>
                <w:tcPr>
                  <w:tcW w:w="420" w:type="dxa"/>
                </w:tcPr>
                <w:p w:rsidR="00E27B16" w:rsidRPr="007059C0" w:rsidRDefault="00E27B16" w:rsidP="00E27B16">
                  <w:pPr>
                    <w:rPr>
                      <w:rFonts w:cstheme="minorHAnsi"/>
                      <w:i/>
                      <w:sz w:val="24"/>
                      <w:szCs w:val="24"/>
                    </w:rPr>
                  </w:pPr>
                  <w:r>
                    <w:rPr>
                      <w:rFonts w:cstheme="minorHAnsi"/>
                      <w:i/>
                      <w:sz w:val="24"/>
                      <w:szCs w:val="24"/>
                    </w:rPr>
                    <w:t>4</w:t>
                  </w:r>
                </w:p>
              </w:tc>
              <w:tc>
                <w:tcPr>
                  <w:tcW w:w="2410" w:type="dxa"/>
                  <w:gridSpan w:val="2"/>
                </w:tcPr>
                <w:p w:rsidR="00E27B16" w:rsidRDefault="00E27B16" w:rsidP="00E27B16">
                  <w:pPr>
                    <w:rPr>
                      <w:rFonts w:cstheme="minorHAnsi"/>
                      <w:sz w:val="24"/>
                      <w:szCs w:val="24"/>
                    </w:rPr>
                  </w:pPr>
                  <w:r>
                    <w:rPr>
                      <w:rFonts w:cstheme="minorHAnsi"/>
                      <w:sz w:val="24"/>
                      <w:szCs w:val="24"/>
                    </w:rPr>
                    <w:t>All appraisals completed</w:t>
                  </w:r>
                </w:p>
              </w:tc>
              <w:tc>
                <w:tcPr>
                  <w:tcW w:w="3118" w:type="dxa"/>
                  <w:gridSpan w:val="2"/>
                </w:tcPr>
                <w:p w:rsidR="00E27B16" w:rsidRPr="004900C5" w:rsidRDefault="00E27B16" w:rsidP="00E27B16">
                  <w:pPr>
                    <w:rPr>
                      <w:rFonts w:cstheme="minorHAnsi"/>
                      <w:sz w:val="24"/>
                      <w:szCs w:val="24"/>
                    </w:rPr>
                  </w:pPr>
                  <w:r w:rsidRPr="004900C5">
                    <w:rPr>
                      <w:rFonts w:cstheme="minorHAnsi"/>
                      <w:sz w:val="24"/>
                      <w:szCs w:val="24"/>
                    </w:rPr>
                    <w:t>All appraisal</w:t>
                  </w:r>
                  <w:r>
                    <w:rPr>
                      <w:rFonts w:cstheme="minorHAnsi"/>
                      <w:sz w:val="24"/>
                      <w:szCs w:val="24"/>
                    </w:rPr>
                    <w:t>s</w:t>
                  </w:r>
                  <w:r w:rsidRPr="004900C5">
                    <w:rPr>
                      <w:rFonts w:cstheme="minorHAnsi"/>
                      <w:sz w:val="24"/>
                      <w:szCs w:val="24"/>
                    </w:rPr>
                    <w:t xml:space="preserve"> contain:</w:t>
                  </w:r>
                </w:p>
                <w:p w:rsidR="00E27B16" w:rsidRDefault="00E27B16" w:rsidP="00E27B16">
                  <w:pPr>
                    <w:pStyle w:val="ListParagraph"/>
                    <w:numPr>
                      <w:ilvl w:val="0"/>
                      <w:numId w:val="11"/>
                    </w:numPr>
                    <w:ind w:left="184" w:hanging="184"/>
                    <w:rPr>
                      <w:rFonts w:cstheme="minorHAnsi"/>
                      <w:sz w:val="24"/>
                      <w:szCs w:val="24"/>
                    </w:rPr>
                  </w:pPr>
                  <w:r w:rsidRPr="004900C5">
                    <w:rPr>
                      <w:rFonts w:cstheme="minorHAnsi"/>
                      <w:sz w:val="24"/>
                      <w:szCs w:val="24"/>
                    </w:rPr>
                    <w:t xml:space="preserve">objectives linked to store business plan </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 xml:space="preserve">training &amp; development targets linked to role, store business plan &amp; </w:t>
                  </w:r>
                  <w:proofErr w:type="spellStart"/>
                  <w:r>
                    <w:rPr>
                      <w:rFonts w:cstheme="minorHAnsi"/>
                      <w:sz w:val="24"/>
                      <w:szCs w:val="24"/>
                    </w:rPr>
                    <w:t>organisational</w:t>
                  </w:r>
                  <w:proofErr w:type="spellEnd"/>
                  <w:r>
                    <w:rPr>
                      <w:rFonts w:cstheme="minorHAnsi"/>
                      <w:sz w:val="24"/>
                      <w:szCs w:val="24"/>
                    </w:rPr>
                    <w:t xml:space="preserve"> values</w:t>
                  </w:r>
                </w:p>
                <w:p w:rsidR="00E27B16" w:rsidRPr="00525CEA" w:rsidRDefault="00E27B16" w:rsidP="00E27B16">
                  <w:pPr>
                    <w:pStyle w:val="ListParagraph"/>
                    <w:numPr>
                      <w:ilvl w:val="0"/>
                      <w:numId w:val="11"/>
                    </w:numPr>
                    <w:ind w:left="184" w:hanging="184"/>
                    <w:rPr>
                      <w:rFonts w:cstheme="minorHAnsi"/>
                      <w:sz w:val="24"/>
                      <w:szCs w:val="24"/>
                    </w:rPr>
                  </w:pPr>
                  <w:r>
                    <w:rPr>
                      <w:rFonts w:cstheme="minorHAnsi"/>
                      <w:sz w:val="24"/>
                      <w:szCs w:val="24"/>
                    </w:rPr>
                    <w:t>career aspirations for staff</w:t>
                  </w:r>
                </w:p>
              </w:tc>
              <w:tc>
                <w:tcPr>
                  <w:tcW w:w="1591" w:type="dxa"/>
                  <w:gridSpan w:val="2"/>
                </w:tcPr>
                <w:p w:rsidR="00E27B16" w:rsidRDefault="00E27B16" w:rsidP="00E27B16">
                  <w:pPr>
                    <w:rPr>
                      <w:rFonts w:cstheme="minorHAnsi"/>
                      <w:sz w:val="24"/>
                      <w:szCs w:val="24"/>
                    </w:rPr>
                  </w:pPr>
                  <w:r>
                    <w:rPr>
                      <w:rFonts w:cstheme="minorHAnsi"/>
                      <w:sz w:val="24"/>
                      <w:szCs w:val="24"/>
                    </w:rPr>
                    <w:t>31/08/2019</w:t>
                  </w:r>
                </w:p>
              </w:tc>
              <w:tc>
                <w:tcPr>
                  <w:tcW w:w="2514" w:type="dxa"/>
                </w:tcPr>
                <w:p w:rsidR="00E27B16" w:rsidRDefault="00E27B16" w:rsidP="00E27B16">
                  <w:pPr>
                    <w:pStyle w:val="ListParagraph"/>
                    <w:numPr>
                      <w:ilvl w:val="0"/>
                      <w:numId w:val="9"/>
                    </w:numPr>
                    <w:ind w:left="288" w:hanging="284"/>
                    <w:rPr>
                      <w:rFonts w:cstheme="minorHAnsi"/>
                      <w:sz w:val="24"/>
                      <w:szCs w:val="24"/>
                    </w:rPr>
                  </w:pPr>
                  <w:r>
                    <w:rPr>
                      <w:rFonts w:cstheme="minorHAnsi"/>
                      <w:sz w:val="24"/>
                      <w:szCs w:val="24"/>
                    </w:rPr>
                    <w:t>Contact HR for examples of other appraisals</w:t>
                  </w:r>
                </w:p>
                <w:p w:rsidR="00E27B16" w:rsidRDefault="00E27B16" w:rsidP="00E27B16">
                  <w:pPr>
                    <w:pStyle w:val="ListParagraph"/>
                    <w:ind w:left="288"/>
                    <w:rPr>
                      <w:rFonts w:cstheme="minorHAnsi"/>
                      <w:sz w:val="24"/>
                      <w:szCs w:val="24"/>
                    </w:rPr>
                  </w:pPr>
                </w:p>
              </w:tc>
            </w:tr>
            <w:tr w:rsidR="00E27B16" w:rsidRPr="007059C0" w:rsidTr="00D74455">
              <w:tc>
                <w:tcPr>
                  <w:tcW w:w="420" w:type="dxa"/>
                </w:tcPr>
                <w:p w:rsidR="00E27B16" w:rsidRPr="007059C0" w:rsidRDefault="00E27B16" w:rsidP="00E27B16">
                  <w:pPr>
                    <w:rPr>
                      <w:rFonts w:cstheme="minorHAnsi"/>
                      <w:i/>
                      <w:sz w:val="24"/>
                      <w:szCs w:val="24"/>
                    </w:rPr>
                  </w:pPr>
                  <w:r>
                    <w:rPr>
                      <w:rFonts w:cstheme="minorHAnsi"/>
                      <w:i/>
                      <w:sz w:val="24"/>
                      <w:szCs w:val="24"/>
                    </w:rPr>
                    <w:t>5</w:t>
                  </w:r>
                </w:p>
              </w:tc>
              <w:tc>
                <w:tcPr>
                  <w:tcW w:w="2410" w:type="dxa"/>
                  <w:gridSpan w:val="2"/>
                </w:tcPr>
                <w:p w:rsidR="00E27B16" w:rsidRPr="007059C0" w:rsidRDefault="00E27B16" w:rsidP="00E27B16">
                  <w:pPr>
                    <w:rPr>
                      <w:rFonts w:cstheme="minorHAnsi"/>
                      <w:sz w:val="24"/>
                      <w:szCs w:val="24"/>
                    </w:rPr>
                  </w:pPr>
                  <w:r>
                    <w:rPr>
                      <w:rFonts w:cstheme="minorHAnsi"/>
                      <w:sz w:val="24"/>
                      <w:szCs w:val="24"/>
                    </w:rPr>
                    <w:t xml:space="preserve">Complete a plan to deal with absence </w:t>
                  </w:r>
                </w:p>
              </w:tc>
              <w:tc>
                <w:tcPr>
                  <w:tcW w:w="3118" w:type="dxa"/>
                  <w:gridSpan w:val="2"/>
                </w:tcPr>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Review evidence from meetings with staff</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 xml:space="preserve">Where employment casework has been uncovered by meetings with staff, plan agreed with HR </w:t>
                  </w:r>
                  <w:r>
                    <w:rPr>
                      <w:rFonts w:cstheme="minorHAnsi"/>
                      <w:sz w:val="24"/>
                      <w:szCs w:val="24"/>
                    </w:rPr>
                    <w:lastRenderedPageBreak/>
                    <w:t xml:space="preserve">about how to resolve matter. </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Where no casework conflicts occur, ensure the plan for absence is agreed with your managers</w:t>
                  </w:r>
                </w:p>
                <w:p w:rsidR="00E27B16" w:rsidRPr="00525CEA" w:rsidRDefault="00E27B16" w:rsidP="00E27B16">
                  <w:pPr>
                    <w:pStyle w:val="ListParagraph"/>
                    <w:numPr>
                      <w:ilvl w:val="0"/>
                      <w:numId w:val="11"/>
                    </w:numPr>
                    <w:ind w:left="184" w:hanging="184"/>
                    <w:rPr>
                      <w:rFonts w:cstheme="minorHAnsi"/>
                      <w:sz w:val="24"/>
                      <w:szCs w:val="24"/>
                    </w:rPr>
                  </w:pPr>
                  <w:r>
                    <w:rPr>
                      <w:rFonts w:cstheme="minorHAnsi"/>
                      <w:sz w:val="24"/>
                      <w:szCs w:val="24"/>
                    </w:rPr>
                    <w:t>Plan for absence ties-in with plan for staff engagement</w:t>
                  </w:r>
                </w:p>
              </w:tc>
              <w:tc>
                <w:tcPr>
                  <w:tcW w:w="1591" w:type="dxa"/>
                  <w:gridSpan w:val="2"/>
                </w:tcPr>
                <w:p w:rsidR="00E27B16" w:rsidRPr="007059C0" w:rsidRDefault="00E27B16" w:rsidP="00E27B16">
                  <w:pPr>
                    <w:rPr>
                      <w:rFonts w:cstheme="minorHAnsi"/>
                      <w:sz w:val="24"/>
                      <w:szCs w:val="24"/>
                    </w:rPr>
                  </w:pPr>
                  <w:r>
                    <w:rPr>
                      <w:rFonts w:cstheme="minorHAnsi"/>
                      <w:sz w:val="24"/>
                      <w:szCs w:val="24"/>
                    </w:rPr>
                    <w:lastRenderedPageBreak/>
                    <w:t>30/09/2019</w:t>
                  </w:r>
                </w:p>
              </w:tc>
              <w:tc>
                <w:tcPr>
                  <w:tcW w:w="2514" w:type="dxa"/>
                </w:tcPr>
                <w:p w:rsidR="00E27B16" w:rsidRPr="005D5FE4" w:rsidRDefault="00E27B16" w:rsidP="00E27B16">
                  <w:pPr>
                    <w:pStyle w:val="ListParagraph"/>
                    <w:numPr>
                      <w:ilvl w:val="0"/>
                      <w:numId w:val="9"/>
                    </w:numPr>
                    <w:ind w:left="288" w:hanging="284"/>
                    <w:rPr>
                      <w:rFonts w:cstheme="minorHAnsi"/>
                      <w:sz w:val="24"/>
                      <w:szCs w:val="24"/>
                    </w:rPr>
                  </w:pPr>
                  <w:r>
                    <w:rPr>
                      <w:rFonts w:cstheme="minorHAnsi"/>
                      <w:sz w:val="24"/>
                      <w:szCs w:val="24"/>
                    </w:rPr>
                    <w:t>Contact HR for your HRBP</w:t>
                  </w:r>
                </w:p>
              </w:tc>
            </w:tr>
            <w:tr w:rsidR="00E27B16" w:rsidRPr="007059C0" w:rsidTr="00D74455">
              <w:tc>
                <w:tcPr>
                  <w:tcW w:w="420" w:type="dxa"/>
                </w:tcPr>
                <w:p w:rsidR="00E27B16" w:rsidRDefault="00E27B16" w:rsidP="00E27B16">
                  <w:pPr>
                    <w:rPr>
                      <w:rFonts w:cstheme="minorHAnsi"/>
                      <w:i/>
                      <w:sz w:val="24"/>
                      <w:szCs w:val="24"/>
                    </w:rPr>
                  </w:pPr>
                  <w:r>
                    <w:rPr>
                      <w:rFonts w:cstheme="minorHAnsi"/>
                      <w:i/>
                      <w:sz w:val="24"/>
                      <w:szCs w:val="24"/>
                    </w:rPr>
                    <w:t>6</w:t>
                  </w:r>
                </w:p>
              </w:tc>
              <w:tc>
                <w:tcPr>
                  <w:tcW w:w="2410" w:type="dxa"/>
                  <w:gridSpan w:val="2"/>
                </w:tcPr>
                <w:p w:rsidR="00E27B16" w:rsidRDefault="00E27B16" w:rsidP="00E27B16">
                  <w:pPr>
                    <w:rPr>
                      <w:rFonts w:cstheme="minorHAnsi"/>
                      <w:sz w:val="24"/>
                      <w:szCs w:val="24"/>
                    </w:rPr>
                  </w:pPr>
                  <w:proofErr w:type="spellStart"/>
                  <w:r>
                    <w:rPr>
                      <w:rFonts w:cstheme="minorHAnsi"/>
                      <w:sz w:val="24"/>
                      <w:szCs w:val="24"/>
                    </w:rPr>
                    <w:t>Analyse</w:t>
                  </w:r>
                  <w:proofErr w:type="spellEnd"/>
                  <w:r>
                    <w:rPr>
                      <w:rFonts w:cstheme="minorHAnsi"/>
                      <w:sz w:val="24"/>
                      <w:szCs w:val="24"/>
                    </w:rPr>
                    <w:t xml:space="preserve"> sales </w:t>
                  </w:r>
                </w:p>
              </w:tc>
              <w:tc>
                <w:tcPr>
                  <w:tcW w:w="3118" w:type="dxa"/>
                  <w:gridSpan w:val="2"/>
                </w:tcPr>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Improved sales due to positive outcomes of business plan &amp; staff engagement</w:t>
                  </w:r>
                </w:p>
              </w:tc>
              <w:tc>
                <w:tcPr>
                  <w:tcW w:w="1591" w:type="dxa"/>
                  <w:gridSpan w:val="2"/>
                </w:tcPr>
                <w:p w:rsidR="00E27B16" w:rsidRDefault="00E27B16" w:rsidP="00E27B16">
                  <w:pPr>
                    <w:rPr>
                      <w:rFonts w:cstheme="minorHAnsi"/>
                      <w:sz w:val="24"/>
                      <w:szCs w:val="24"/>
                    </w:rPr>
                  </w:pPr>
                  <w:r>
                    <w:rPr>
                      <w:rFonts w:cstheme="minorHAnsi"/>
                      <w:sz w:val="24"/>
                      <w:szCs w:val="24"/>
                    </w:rPr>
                    <w:t>31/10/2019</w:t>
                  </w:r>
                </w:p>
              </w:tc>
              <w:tc>
                <w:tcPr>
                  <w:tcW w:w="2514" w:type="dxa"/>
                </w:tcPr>
                <w:p w:rsidR="00E27B16" w:rsidRPr="007059C0" w:rsidRDefault="00E27B16" w:rsidP="00E27B16">
                  <w:pPr>
                    <w:rPr>
                      <w:rFonts w:cstheme="minorHAnsi"/>
                      <w:sz w:val="24"/>
                      <w:szCs w:val="24"/>
                    </w:rPr>
                  </w:pPr>
                </w:p>
              </w:tc>
            </w:tr>
            <w:tr w:rsidR="00E27B16" w:rsidRPr="007059C0" w:rsidTr="00D74455">
              <w:tc>
                <w:tcPr>
                  <w:tcW w:w="420" w:type="dxa"/>
                </w:tcPr>
                <w:p w:rsidR="00E27B16" w:rsidRPr="007059C0" w:rsidRDefault="00E27B16" w:rsidP="00E27B16">
                  <w:pPr>
                    <w:rPr>
                      <w:rFonts w:cstheme="minorHAnsi"/>
                      <w:i/>
                      <w:sz w:val="24"/>
                      <w:szCs w:val="24"/>
                    </w:rPr>
                  </w:pPr>
                  <w:r>
                    <w:rPr>
                      <w:rFonts w:cstheme="minorHAnsi"/>
                      <w:i/>
                      <w:sz w:val="24"/>
                      <w:szCs w:val="24"/>
                    </w:rPr>
                    <w:t>7</w:t>
                  </w:r>
                </w:p>
              </w:tc>
              <w:tc>
                <w:tcPr>
                  <w:tcW w:w="2410" w:type="dxa"/>
                  <w:gridSpan w:val="2"/>
                </w:tcPr>
                <w:p w:rsidR="00E27B16" w:rsidRPr="007059C0" w:rsidRDefault="00E27B16" w:rsidP="00E27B16">
                  <w:pPr>
                    <w:rPr>
                      <w:rFonts w:cstheme="minorHAnsi"/>
                      <w:sz w:val="24"/>
                      <w:szCs w:val="24"/>
                    </w:rPr>
                  </w:pPr>
                  <w:r>
                    <w:rPr>
                      <w:rFonts w:cstheme="minorHAnsi"/>
                      <w:sz w:val="24"/>
                      <w:szCs w:val="24"/>
                    </w:rPr>
                    <w:t>Staff Christmas team exercise</w:t>
                  </w:r>
                </w:p>
              </w:tc>
              <w:tc>
                <w:tcPr>
                  <w:tcW w:w="3118" w:type="dxa"/>
                  <w:gridSpan w:val="2"/>
                </w:tcPr>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Inclusive activity (e.g. takes account of part time staff or dietary requirements);</w:t>
                  </w:r>
                </w:p>
                <w:p w:rsidR="00E27B16" w:rsidRPr="00525CEA" w:rsidRDefault="00E27B16" w:rsidP="00E27B16">
                  <w:pPr>
                    <w:pStyle w:val="ListParagraph"/>
                    <w:numPr>
                      <w:ilvl w:val="0"/>
                      <w:numId w:val="11"/>
                    </w:numPr>
                    <w:ind w:left="184" w:hanging="184"/>
                    <w:rPr>
                      <w:rFonts w:cstheme="minorHAnsi"/>
                      <w:sz w:val="24"/>
                      <w:szCs w:val="24"/>
                    </w:rPr>
                  </w:pPr>
                  <w:r>
                    <w:rPr>
                      <w:rFonts w:cstheme="minorHAnsi"/>
                      <w:sz w:val="24"/>
                      <w:szCs w:val="24"/>
                    </w:rPr>
                    <w:t>Must support team bonding</w:t>
                  </w:r>
                </w:p>
              </w:tc>
              <w:tc>
                <w:tcPr>
                  <w:tcW w:w="1591" w:type="dxa"/>
                  <w:gridSpan w:val="2"/>
                </w:tcPr>
                <w:p w:rsidR="00E27B16" w:rsidRPr="007059C0" w:rsidRDefault="00E27B16" w:rsidP="00E27B16">
                  <w:pPr>
                    <w:rPr>
                      <w:rFonts w:cstheme="minorHAnsi"/>
                      <w:sz w:val="24"/>
                      <w:szCs w:val="24"/>
                    </w:rPr>
                  </w:pPr>
                  <w:r>
                    <w:rPr>
                      <w:rFonts w:cstheme="minorHAnsi"/>
                      <w:sz w:val="24"/>
                      <w:szCs w:val="24"/>
                    </w:rPr>
                    <w:t>31/12/2019</w:t>
                  </w:r>
                </w:p>
              </w:tc>
              <w:tc>
                <w:tcPr>
                  <w:tcW w:w="2514" w:type="dxa"/>
                </w:tcPr>
                <w:p w:rsidR="00E27B16" w:rsidRPr="007059C0" w:rsidRDefault="00E27B16" w:rsidP="00E27B16">
                  <w:pPr>
                    <w:rPr>
                      <w:rFonts w:cstheme="minorHAnsi"/>
                      <w:sz w:val="24"/>
                      <w:szCs w:val="24"/>
                    </w:rPr>
                  </w:pPr>
                </w:p>
              </w:tc>
            </w:tr>
            <w:tr w:rsidR="00E27B16" w:rsidRPr="007059C0" w:rsidTr="00D74455">
              <w:tc>
                <w:tcPr>
                  <w:tcW w:w="420" w:type="dxa"/>
                </w:tcPr>
                <w:p w:rsidR="00E27B16" w:rsidRDefault="00E27B16" w:rsidP="00E27B16">
                  <w:pPr>
                    <w:rPr>
                      <w:rFonts w:cstheme="minorHAnsi"/>
                      <w:i/>
                      <w:sz w:val="24"/>
                      <w:szCs w:val="24"/>
                    </w:rPr>
                  </w:pPr>
                  <w:r>
                    <w:rPr>
                      <w:rFonts w:cstheme="minorHAnsi"/>
                      <w:i/>
                      <w:sz w:val="24"/>
                      <w:szCs w:val="24"/>
                    </w:rPr>
                    <w:t>8</w:t>
                  </w:r>
                </w:p>
              </w:tc>
              <w:tc>
                <w:tcPr>
                  <w:tcW w:w="2410" w:type="dxa"/>
                  <w:gridSpan w:val="2"/>
                </w:tcPr>
                <w:p w:rsidR="00E27B16" w:rsidRPr="007059C0" w:rsidRDefault="00E27B16" w:rsidP="00E27B16">
                  <w:pPr>
                    <w:rPr>
                      <w:rFonts w:cstheme="minorHAnsi"/>
                      <w:sz w:val="24"/>
                      <w:szCs w:val="24"/>
                    </w:rPr>
                  </w:pPr>
                  <w:r>
                    <w:rPr>
                      <w:rFonts w:cstheme="minorHAnsi"/>
                      <w:sz w:val="24"/>
                      <w:szCs w:val="24"/>
                    </w:rPr>
                    <w:t>Final Business Report for year to 31/03/2020</w:t>
                  </w:r>
                </w:p>
              </w:tc>
              <w:tc>
                <w:tcPr>
                  <w:tcW w:w="3118" w:type="dxa"/>
                  <w:gridSpan w:val="2"/>
                </w:tcPr>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Sales increased by 15%</w:t>
                  </w:r>
                </w:p>
                <w:p w:rsidR="00E27B16" w:rsidRDefault="00E27B16" w:rsidP="00E27B16">
                  <w:pPr>
                    <w:pStyle w:val="ListParagraph"/>
                    <w:numPr>
                      <w:ilvl w:val="0"/>
                      <w:numId w:val="11"/>
                    </w:numPr>
                    <w:ind w:left="184" w:hanging="184"/>
                    <w:rPr>
                      <w:rFonts w:cstheme="minorHAnsi"/>
                      <w:sz w:val="24"/>
                      <w:szCs w:val="24"/>
                    </w:rPr>
                  </w:pPr>
                  <w:r>
                    <w:rPr>
                      <w:rFonts w:cstheme="minorHAnsi"/>
                      <w:sz w:val="24"/>
                      <w:szCs w:val="24"/>
                    </w:rPr>
                    <w:t>Staff absence decreased by 7%</w:t>
                  </w:r>
                </w:p>
                <w:p w:rsidR="00E27B16" w:rsidRPr="00525CEA" w:rsidRDefault="00E27B16" w:rsidP="00E27B16">
                  <w:pPr>
                    <w:pStyle w:val="ListParagraph"/>
                    <w:numPr>
                      <w:ilvl w:val="0"/>
                      <w:numId w:val="11"/>
                    </w:numPr>
                    <w:ind w:left="184" w:hanging="184"/>
                    <w:rPr>
                      <w:rFonts w:cstheme="minorHAnsi"/>
                      <w:sz w:val="24"/>
                      <w:szCs w:val="24"/>
                    </w:rPr>
                  </w:pPr>
                  <w:r>
                    <w:rPr>
                      <w:rFonts w:cstheme="minorHAnsi"/>
                      <w:sz w:val="24"/>
                      <w:szCs w:val="24"/>
                    </w:rPr>
                    <w:t>Staff engagement level increase – no further scores at lower levels</w:t>
                  </w:r>
                </w:p>
              </w:tc>
              <w:tc>
                <w:tcPr>
                  <w:tcW w:w="1591" w:type="dxa"/>
                  <w:gridSpan w:val="2"/>
                </w:tcPr>
                <w:p w:rsidR="00E27B16" w:rsidRPr="007059C0" w:rsidRDefault="00E27B16" w:rsidP="00E27B16">
                  <w:pPr>
                    <w:rPr>
                      <w:rFonts w:cstheme="minorHAnsi"/>
                      <w:sz w:val="24"/>
                      <w:szCs w:val="24"/>
                    </w:rPr>
                  </w:pPr>
                  <w:r>
                    <w:rPr>
                      <w:rFonts w:cstheme="minorHAnsi"/>
                      <w:sz w:val="24"/>
                      <w:szCs w:val="24"/>
                    </w:rPr>
                    <w:t>31/03/2020</w:t>
                  </w:r>
                </w:p>
              </w:tc>
              <w:tc>
                <w:tcPr>
                  <w:tcW w:w="2514" w:type="dxa"/>
                </w:tcPr>
                <w:p w:rsidR="00E27B16" w:rsidRPr="007059C0" w:rsidRDefault="00E27B16" w:rsidP="00E27B16">
                  <w:pPr>
                    <w:rPr>
                      <w:rFonts w:cstheme="minorHAnsi"/>
                      <w:sz w:val="24"/>
                      <w:szCs w:val="24"/>
                    </w:rPr>
                  </w:pPr>
                </w:p>
              </w:tc>
            </w:tr>
          </w:tbl>
          <w:p w:rsidR="00E27B16" w:rsidRDefault="00E27B16" w:rsidP="00E27B16">
            <w:pPr>
              <w:rPr>
                <w:rFonts w:cstheme="minorHAnsi"/>
                <w:sz w:val="24"/>
                <w:szCs w:val="24"/>
              </w:rPr>
            </w:pPr>
          </w:p>
          <w:p w:rsidR="009126B6" w:rsidRPr="00381921" w:rsidRDefault="009126B6" w:rsidP="00A851DA">
            <w:pPr>
              <w:rPr>
                <w:rFonts w:cstheme="minorHAnsi"/>
                <w:b/>
              </w:rPr>
            </w:pPr>
          </w:p>
          <w:p w:rsidR="00CC2FB3" w:rsidRPr="00381921" w:rsidRDefault="00CC2FB3" w:rsidP="00AC4654">
            <w:pPr>
              <w:pStyle w:val="Default"/>
              <w:ind w:left="420"/>
              <w:rPr>
                <w:rFonts w:cstheme="minorHAnsi"/>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9147" w:type="dxa"/>
        <w:tblInd w:w="108" w:type="dxa"/>
        <w:tblLook w:val="04A0" w:firstRow="1" w:lastRow="0" w:firstColumn="1" w:lastColumn="0" w:noHBand="0" w:noVBand="1"/>
      </w:tblPr>
      <w:tblGrid>
        <w:gridCol w:w="1701"/>
        <w:gridCol w:w="4545"/>
        <w:gridCol w:w="1278"/>
        <w:gridCol w:w="1623"/>
      </w:tblGrid>
      <w:tr w:rsidR="00405895" w:rsidRPr="00B0415E" w:rsidTr="009126B6">
        <w:trPr>
          <w:trHeight w:val="593"/>
        </w:trPr>
        <w:tc>
          <w:tcPr>
            <w:tcW w:w="1701" w:type="dxa"/>
            <w:shd w:val="clear" w:color="auto" w:fill="D9D9D9" w:themeFill="background1" w:themeFillShade="D9"/>
            <w:vAlign w:val="center"/>
          </w:tcPr>
          <w:p w:rsidR="00405895" w:rsidRPr="00F96AC2" w:rsidRDefault="00405895" w:rsidP="00A851DA">
            <w:pPr>
              <w:rPr>
                <w:rFonts w:cs="Bliss-Regular"/>
                <w:b/>
                <w:color w:val="002060"/>
              </w:rPr>
            </w:pPr>
            <w:r w:rsidRPr="00F96AC2">
              <w:rPr>
                <w:rFonts w:cs="Bliss-Regular"/>
                <w:b/>
                <w:color w:val="002060"/>
              </w:rPr>
              <w:t>Student Signature</w:t>
            </w:r>
          </w:p>
        </w:tc>
        <w:tc>
          <w:tcPr>
            <w:tcW w:w="4545" w:type="dxa"/>
          </w:tcPr>
          <w:p w:rsidR="009126B6" w:rsidRPr="009126B6" w:rsidRDefault="009126B6" w:rsidP="00A851DA">
            <w:pPr>
              <w:rPr>
                <w:rFonts w:ascii="Lucida Calligraphy" w:hAnsi="Lucida Calligraphy" w:cs="Bliss-Regular"/>
                <w:color w:val="000000"/>
              </w:rPr>
            </w:pPr>
            <w:proofErr w:type="spellStart"/>
            <w:r w:rsidRPr="009126B6">
              <w:rPr>
                <w:rFonts w:ascii="Lucida Calligraphy" w:hAnsi="Lucida Calligraphy" w:cs="Bliss-Regular"/>
                <w:color w:val="000000"/>
              </w:rPr>
              <w:t>msongest</w:t>
            </w:r>
            <w:proofErr w:type="spellEnd"/>
          </w:p>
        </w:tc>
        <w:tc>
          <w:tcPr>
            <w:tcW w:w="1278" w:type="dxa"/>
            <w:shd w:val="clear" w:color="auto" w:fill="D9D9D9" w:themeFill="background1" w:themeFillShade="D9"/>
          </w:tcPr>
          <w:p w:rsidR="00405895" w:rsidRPr="00F96AC2" w:rsidRDefault="00405895" w:rsidP="00A851DA">
            <w:pPr>
              <w:rPr>
                <w:rFonts w:cs="Bliss-Regular"/>
                <w:b/>
                <w:color w:val="002060"/>
              </w:rPr>
            </w:pPr>
            <w:r w:rsidRPr="00F96AC2">
              <w:rPr>
                <w:rFonts w:cs="Bliss-Regular"/>
                <w:b/>
                <w:color w:val="002060"/>
              </w:rPr>
              <w:t>Date</w:t>
            </w:r>
          </w:p>
        </w:tc>
        <w:tc>
          <w:tcPr>
            <w:tcW w:w="1623" w:type="dxa"/>
          </w:tcPr>
          <w:p w:rsidR="00405895" w:rsidRPr="009126B6" w:rsidRDefault="009126B6" w:rsidP="00A851DA">
            <w:pPr>
              <w:rPr>
                <w:rFonts w:cs="Bliss-Regular"/>
                <w:i/>
                <w:color w:val="000000"/>
              </w:rPr>
            </w:pPr>
            <w:r w:rsidRPr="009126B6">
              <w:rPr>
                <w:rFonts w:cs="Bliss-Regular"/>
                <w:i/>
                <w:color w:val="000000"/>
              </w:rPr>
              <w:t>03/06/2019</w:t>
            </w:r>
          </w:p>
        </w:tc>
      </w:tr>
    </w:tbl>
    <w:p w:rsidR="004161E6" w:rsidRDefault="004161E6" w:rsidP="00E61F8A">
      <w:pPr>
        <w:spacing w:after="0" w:line="240" w:lineRule="auto"/>
      </w:pPr>
    </w:p>
    <w:p w:rsidR="004161E6" w:rsidRDefault="004161E6" w:rsidP="00E61F8A">
      <w:pPr>
        <w:spacing w:after="0" w:line="240" w:lineRule="auto"/>
        <w:rPr>
          <w:b/>
          <w:sz w:val="28"/>
          <w:szCs w:val="28"/>
        </w:rPr>
      </w:pPr>
      <w:r w:rsidRPr="004161E6">
        <w:rPr>
          <w:b/>
          <w:sz w:val="28"/>
          <w:szCs w:val="28"/>
        </w:rPr>
        <w:t>For tutor/assessor use only</w:t>
      </w:r>
    </w:p>
    <w:p w:rsidR="00E61F8A" w:rsidRDefault="00E61F8A" w:rsidP="00E61F8A">
      <w:pPr>
        <w:spacing w:after="0" w:line="240" w:lineRule="auto"/>
        <w:rPr>
          <w:b/>
          <w:sz w:val="28"/>
          <w:szCs w:val="28"/>
        </w:rPr>
      </w:pPr>
    </w:p>
    <w:tbl>
      <w:tblPr>
        <w:tblStyle w:val="TableGrid"/>
        <w:tblW w:w="9134" w:type="dxa"/>
        <w:tblInd w:w="108" w:type="dxa"/>
        <w:tblLook w:val="04A0" w:firstRow="1" w:lastRow="0" w:firstColumn="1" w:lastColumn="0" w:noHBand="0" w:noVBand="1"/>
      </w:tblPr>
      <w:tblGrid>
        <w:gridCol w:w="4513"/>
        <w:gridCol w:w="4621"/>
      </w:tblGrid>
      <w:tr w:rsidR="00503D7E" w:rsidRPr="00B0415E" w:rsidTr="004161E6">
        <w:trPr>
          <w:trHeight w:val="249"/>
        </w:trPr>
        <w:tc>
          <w:tcPr>
            <w:tcW w:w="451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4161E6">
        <w:tc>
          <w:tcPr>
            <w:tcW w:w="451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4161E6">
        <w:tc>
          <w:tcPr>
            <w:tcW w:w="451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5B3898" w:rsidRPr="00B0415E" w:rsidRDefault="005B3898" w:rsidP="00503D7E">
      <w:pPr>
        <w:rPr>
          <w:rFonts w:cs="Times New Roman"/>
          <w:sz w:val="24"/>
          <w:szCs w:val="32"/>
        </w:rPr>
      </w:pPr>
    </w:p>
    <w:sectPr w:rsidR="005B3898" w:rsidRPr="00B0415E" w:rsidSect="004161E6">
      <w:footerReference w:type="default" r:id="rId23"/>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42C" w:rsidRDefault="007B042C" w:rsidP="00CB4D0A">
      <w:pPr>
        <w:spacing w:after="0" w:line="240" w:lineRule="auto"/>
      </w:pPr>
      <w:r>
        <w:separator/>
      </w:r>
    </w:p>
  </w:endnote>
  <w:endnote w:type="continuationSeparator" w:id="0">
    <w:p w:rsidR="007B042C" w:rsidRDefault="007B04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063231"/>
      <w:docPartObj>
        <w:docPartGallery w:val="Page Numbers (Bottom of Page)"/>
        <w:docPartUnique/>
      </w:docPartObj>
    </w:sdtPr>
    <w:sdtEndPr/>
    <w:sdtContent>
      <w:sdt>
        <w:sdtPr>
          <w:id w:val="-1769616900"/>
          <w:docPartObj>
            <w:docPartGallery w:val="Page Numbers (Top of Page)"/>
            <w:docPartUnique/>
          </w:docPartObj>
        </w:sdtPr>
        <w:sdtEndPr/>
        <w:sdtContent>
          <w:p w:rsidR="00B95A67" w:rsidRDefault="00B95A67" w:rsidP="00B95A67">
            <w:pPr>
              <w:pStyle w:val="Footer"/>
              <w:jc w:val="right"/>
            </w:pPr>
            <w:r w:rsidRPr="00B95A67">
              <w:rPr>
                <w:b/>
                <w:i/>
                <w:color w:val="808080" w:themeColor="background1" w:themeShade="80"/>
                <w:sz w:val="16"/>
                <w:szCs w:val="16"/>
              </w:rPr>
              <w:t xml:space="preserve">Page </w:t>
            </w:r>
            <w:r w:rsidRPr="00B95A67">
              <w:rPr>
                <w:b/>
                <w:bCs/>
                <w:i/>
                <w:color w:val="808080" w:themeColor="background1" w:themeShade="80"/>
                <w:sz w:val="16"/>
                <w:szCs w:val="16"/>
              </w:rPr>
              <w:fldChar w:fldCharType="begin"/>
            </w:r>
            <w:r w:rsidRPr="00B95A67">
              <w:rPr>
                <w:b/>
                <w:bCs/>
                <w:i/>
                <w:color w:val="808080" w:themeColor="background1" w:themeShade="80"/>
                <w:sz w:val="16"/>
                <w:szCs w:val="16"/>
              </w:rPr>
              <w:instrText xml:space="preserve"> PAGE </w:instrText>
            </w:r>
            <w:r w:rsidRPr="00B95A67">
              <w:rPr>
                <w:b/>
                <w:bCs/>
                <w:i/>
                <w:color w:val="808080" w:themeColor="background1" w:themeShade="80"/>
                <w:sz w:val="16"/>
                <w:szCs w:val="16"/>
              </w:rPr>
              <w:fldChar w:fldCharType="separate"/>
            </w:r>
            <w:r w:rsidR="00E27B16">
              <w:rPr>
                <w:b/>
                <w:bCs/>
                <w:i/>
                <w:noProof/>
                <w:color w:val="808080" w:themeColor="background1" w:themeShade="80"/>
                <w:sz w:val="16"/>
                <w:szCs w:val="16"/>
              </w:rPr>
              <w:t>8</w:t>
            </w:r>
            <w:r w:rsidRPr="00B95A67">
              <w:rPr>
                <w:b/>
                <w:bCs/>
                <w:i/>
                <w:color w:val="808080" w:themeColor="background1" w:themeShade="80"/>
                <w:sz w:val="16"/>
                <w:szCs w:val="16"/>
              </w:rPr>
              <w:fldChar w:fldCharType="end"/>
            </w:r>
            <w:r w:rsidRPr="00B95A67">
              <w:rPr>
                <w:b/>
                <w:i/>
                <w:color w:val="808080" w:themeColor="background1" w:themeShade="80"/>
                <w:sz w:val="16"/>
                <w:szCs w:val="16"/>
              </w:rPr>
              <w:t xml:space="preserve"> of </w:t>
            </w:r>
            <w:r w:rsidRPr="00B95A67">
              <w:rPr>
                <w:b/>
                <w:bCs/>
                <w:i/>
                <w:color w:val="808080" w:themeColor="background1" w:themeShade="80"/>
                <w:sz w:val="16"/>
                <w:szCs w:val="16"/>
              </w:rPr>
              <w:fldChar w:fldCharType="begin"/>
            </w:r>
            <w:r w:rsidRPr="00B95A67">
              <w:rPr>
                <w:b/>
                <w:bCs/>
                <w:i/>
                <w:color w:val="808080" w:themeColor="background1" w:themeShade="80"/>
                <w:sz w:val="16"/>
                <w:szCs w:val="16"/>
              </w:rPr>
              <w:instrText xml:space="preserve"> NUMPAGES  </w:instrText>
            </w:r>
            <w:r w:rsidRPr="00B95A67">
              <w:rPr>
                <w:b/>
                <w:bCs/>
                <w:i/>
                <w:color w:val="808080" w:themeColor="background1" w:themeShade="80"/>
                <w:sz w:val="16"/>
                <w:szCs w:val="16"/>
              </w:rPr>
              <w:fldChar w:fldCharType="separate"/>
            </w:r>
            <w:r w:rsidR="00E27B16">
              <w:rPr>
                <w:b/>
                <w:bCs/>
                <w:i/>
                <w:noProof/>
                <w:color w:val="808080" w:themeColor="background1" w:themeShade="80"/>
                <w:sz w:val="16"/>
                <w:szCs w:val="16"/>
              </w:rPr>
              <w:t>8</w:t>
            </w:r>
            <w:r w:rsidRPr="00B95A67">
              <w:rPr>
                <w:b/>
                <w:bCs/>
                <w:i/>
                <w:color w:val="808080" w:themeColor="background1" w:themeShade="80"/>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42C" w:rsidRDefault="007B042C" w:rsidP="00CB4D0A">
      <w:pPr>
        <w:spacing w:after="0" w:line="240" w:lineRule="auto"/>
      </w:pPr>
      <w:r>
        <w:separator/>
      </w:r>
    </w:p>
  </w:footnote>
  <w:footnote w:type="continuationSeparator" w:id="0">
    <w:p w:rsidR="007B042C" w:rsidRDefault="007B042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80581"/>
    <w:multiLevelType w:val="hybridMultilevel"/>
    <w:tmpl w:val="305CAF84"/>
    <w:lvl w:ilvl="0" w:tplc="8F4CC0E8">
      <w:start w:val="1"/>
      <w:numFmt w:val="lowerLetter"/>
      <w:lvlText w:val="%1)"/>
      <w:lvlJc w:val="left"/>
      <w:pPr>
        <w:ind w:left="1860" w:hanging="3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1" w15:restartNumberingAfterBreak="0">
    <w:nsid w:val="1D4C30ED"/>
    <w:multiLevelType w:val="hybridMultilevel"/>
    <w:tmpl w:val="22265C82"/>
    <w:lvl w:ilvl="0" w:tplc="B30EAD12">
      <w:start w:val="1"/>
      <w:numFmt w:val="decimal"/>
      <w:lvlText w:val="%1."/>
      <w:lvlJc w:val="left"/>
      <w:pPr>
        <w:ind w:left="420" w:hanging="360"/>
      </w:pPr>
      <w:rPr>
        <w:rFonts w:hint="default"/>
        <w:b/>
      </w:rPr>
    </w:lvl>
    <w:lvl w:ilvl="1" w:tplc="7DEC2718">
      <w:start w:val="1"/>
      <w:numFmt w:val="lowerRoman"/>
      <w:lvlText w:val="%2."/>
      <w:lvlJc w:val="left"/>
      <w:pPr>
        <w:ind w:left="1500" w:hanging="720"/>
      </w:pPr>
      <w:rPr>
        <w:rFonts w:hint="default"/>
      </w:r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1E4F648B"/>
    <w:multiLevelType w:val="hybridMultilevel"/>
    <w:tmpl w:val="6C403328"/>
    <w:lvl w:ilvl="0" w:tplc="AAE80170">
      <w:start w:val="1"/>
      <w:numFmt w:val="lowerLetter"/>
      <w:lvlText w:val="%1)"/>
      <w:lvlJc w:val="left"/>
      <w:pPr>
        <w:ind w:left="1860" w:hanging="3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3" w15:restartNumberingAfterBreak="0">
    <w:nsid w:val="279B2571"/>
    <w:multiLevelType w:val="hybridMultilevel"/>
    <w:tmpl w:val="35B4CD0A"/>
    <w:lvl w:ilvl="0" w:tplc="DD8E0E7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CF0977"/>
    <w:multiLevelType w:val="hybridMultilevel"/>
    <w:tmpl w:val="6F8E20F0"/>
    <w:lvl w:ilvl="0" w:tplc="41E20886">
      <w:start w:val="1"/>
      <w:numFmt w:val="lowerLetter"/>
      <w:lvlText w:val="%1)"/>
      <w:lvlJc w:val="left"/>
      <w:pPr>
        <w:ind w:left="1860" w:hanging="3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5" w15:restartNumberingAfterBreak="0">
    <w:nsid w:val="4C286A49"/>
    <w:multiLevelType w:val="hybridMultilevel"/>
    <w:tmpl w:val="7518BC2E"/>
    <w:lvl w:ilvl="0" w:tplc="D5A83A4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DB1510"/>
    <w:multiLevelType w:val="hybridMultilevel"/>
    <w:tmpl w:val="69E88168"/>
    <w:lvl w:ilvl="0" w:tplc="CBC0F902">
      <w:start w:val="1"/>
      <w:numFmt w:val="lowerLetter"/>
      <w:lvlText w:val="%1)"/>
      <w:lvlJc w:val="left"/>
      <w:pPr>
        <w:ind w:left="1860" w:hanging="3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8" w15:restartNumberingAfterBreak="0">
    <w:nsid w:val="54F45307"/>
    <w:multiLevelType w:val="hybridMultilevel"/>
    <w:tmpl w:val="C5FA9BD0"/>
    <w:lvl w:ilvl="0" w:tplc="D9A0778C">
      <w:start w:val="18"/>
      <w:numFmt w:val="bullet"/>
      <w:lvlText w:val=""/>
      <w:lvlJc w:val="left"/>
      <w:pPr>
        <w:ind w:left="780" w:hanging="360"/>
      </w:pPr>
      <w:rPr>
        <w:rFonts w:ascii="Symbol" w:eastAsiaTheme="minorHAnsi" w:hAnsi="Symbol" w:cstheme="minorHAns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577F753F"/>
    <w:multiLevelType w:val="hybridMultilevel"/>
    <w:tmpl w:val="A808D6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237FCC"/>
    <w:multiLevelType w:val="hybridMultilevel"/>
    <w:tmpl w:val="8C90FE04"/>
    <w:lvl w:ilvl="0" w:tplc="DE564716">
      <w:start w:val="20"/>
      <w:numFmt w:val="bullet"/>
      <w:lvlText w:val=""/>
      <w:lvlJc w:val="left"/>
      <w:pPr>
        <w:ind w:left="1860" w:hanging="360"/>
      </w:pPr>
      <w:rPr>
        <w:rFonts w:ascii="Symbol" w:eastAsiaTheme="minorHAnsi" w:hAnsi="Symbol" w:cstheme="minorHAnsi"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num w:numId="1">
    <w:abstractNumId w:val="6"/>
  </w:num>
  <w:num w:numId="2">
    <w:abstractNumId w:val="1"/>
  </w:num>
  <w:num w:numId="3">
    <w:abstractNumId w:val="3"/>
  </w:num>
  <w:num w:numId="4">
    <w:abstractNumId w:val="2"/>
  </w:num>
  <w:num w:numId="5">
    <w:abstractNumId w:val="7"/>
  </w:num>
  <w:num w:numId="6">
    <w:abstractNumId w:val="0"/>
  </w:num>
  <w:num w:numId="7">
    <w:abstractNumId w:val="4"/>
  </w:num>
  <w:num w:numId="8">
    <w:abstractNumId w:val="8"/>
  </w:num>
  <w:num w:numId="9">
    <w:abstractNumId w:val="10"/>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6CE0"/>
    <w:rsid w:val="001175EE"/>
    <w:rsid w:val="00157CF6"/>
    <w:rsid w:val="00182416"/>
    <w:rsid w:val="00187EB4"/>
    <w:rsid w:val="001E26DD"/>
    <w:rsid w:val="001F0481"/>
    <w:rsid w:val="00200C92"/>
    <w:rsid w:val="0020451E"/>
    <w:rsid w:val="00206B9D"/>
    <w:rsid w:val="0023259C"/>
    <w:rsid w:val="002974D1"/>
    <w:rsid w:val="002B0BD7"/>
    <w:rsid w:val="002B573D"/>
    <w:rsid w:val="002C5CB2"/>
    <w:rsid w:val="002F779F"/>
    <w:rsid w:val="00371885"/>
    <w:rsid w:val="00381921"/>
    <w:rsid w:val="003E2B87"/>
    <w:rsid w:val="00402786"/>
    <w:rsid w:val="00405895"/>
    <w:rsid w:val="004058DF"/>
    <w:rsid w:val="004161E6"/>
    <w:rsid w:val="00443E6F"/>
    <w:rsid w:val="00455E06"/>
    <w:rsid w:val="00486F1A"/>
    <w:rsid w:val="00490CB9"/>
    <w:rsid w:val="004A2CE2"/>
    <w:rsid w:val="004A788F"/>
    <w:rsid w:val="004E3CDA"/>
    <w:rsid w:val="004F4B4D"/>
    <w:rsid w:val="0050216D"/>
    <w:rsid w:val="00503D7E"/>
    <w:rsid w:val="0050778F"/>
    <w:rsid w:val="00527C11"/>
    <w:rsid w:val="00535F31"/>
    <w:rsid w:val="00536369"/>
    <w:rsid w:val="00574D64"/>
    <w:rsid w:val="00591365"/>
    <w:rsid w:val="005B31E4"/>
    <w:rsid w:val="005B3898"/>
    <w:rsid w:val="006034F6"/>
    <w:rsid w:val="00607874"/>
    <w:rsid w:val="00607E77"/>
    <w:rsid w:val="00617BB3"/>
    <w:rsid w:val="00645CDD"/>
    <w:rsid w:val="006823A7"/>
    <w:rsid w:val="00687EE8"/>
    <w:rsid w:val="0070347F"/>
    <w:rsid w:val="0070678E"/>
    <w:rsid w:val="00792555"/>
    <w:rsid w:val="007B042C"/>
    <w:rsid w:val="00831C11"/>
    <w:rsid w:val="008A60B4"/>
    <w:rsid w:val="008B3C31"/>
    <w:rsid w:val="008B64FE"/>
    <w:rsid w:val="009126B6"/>
    <w:rsid w:val="00935BF7"/>
    <w:rsid w:val="0095442C"/>
    <w:rsid w:val="00980C0D"/>
    <w:rsid w:val="00983942"/>
    <w:rsid w:val="009C37E0"/>
    <w:rsid w:val="009E41F4"/>
    <w:rsid w:val="00A14B66"/>
    <w:rsid w:val="00A65CF7"/>
    <w:rsid w:val="00A81AB4"/>
    <w:rsid w:val="00A851DA"/>
    <w:rsid w:val="00AC4654"/>
    <w:rsid w:val="00AC7D5B"/>
    <w:rsid w:val="00AE1481"/>
    <w:rsid w:val="00B0415E"/>
    <w:rsid w:val="00B04678"/>
    <w:rsid w:val="00B95A67"/>
    <w:rsid w:val="00BC46DF"/>
    <w:rsid w:val="00C03577"/>
    <w:rsid w:val="00C53029"/>
    <w:rsid w:val="00C65FEA"/>
    <w:rsid w:val="00CA0AC2"/>
    <w:rsid w:val="00CB4D0A"/>
    <w:rsid w:val="00CC2FB3"/>
    <w:rsid w:val="00CC575A"/>
    <w:rsid w:val="00CD7D81"/>
    <w:rsid w:val="00CF123B"/>
    <w:rsid w:val="00D039AC"/>
    <w:rsid w:val="00D427DE"/>
    <w:rsid w:val="00D5587D"/>
    <w:rsid w:val="00D707CC"/>
    <w:rsid w:val="00D821FE"/>
    <w:rsid w:val="00DB0793"/>
    <w:rsid w:val="00E00821"/>
    <w:rsid w:val="00E04DB4"/>
    <w:rsid w:val="00E27B16"/>
    <w:rsid w:val="00E30679"/>
    <w:rsid w:val="00E4597D"/>
    <w:rsid w:val="00E54832"/>
    <w:rsid w:val="00E56A90"/>
    <w:rsid w:val="00E61F8A"/>
    <w:rsid w:val="00E641CC"/>
    <w:rsid w:val="00E656B7"/>
    <w:rsid w:val="00EA30AB"/>
    <w:rsid w:val="00EB3925"/>
    <w:rsid w:val="00F40A71"/>
    <w:rsid w:val="00F96AC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FC6CF"/>
  <w15:docId w15:val="{E24D86F2-87DD-45C3-A6FB-FF01702D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5E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usinessballs.com/team-management/performance-appraisals/" TargetMode="External"/><Relationship Id="rId18" Type="http://schemas.openxmlformats.org/officeDocument/2006/relationships/hyperlink" Target="http://www.acas.org.uk/media/pdf/7/t/B07_1_1.pdf" TargetMode="External"/><Relationship Id="rId3" Type="http://schemas.openxmlformats.org/officeDocument/2006/relationships/styles" Target="styles.xml"/><Relationship Id="rId21" Type="http://schemas.openxmlformats.org/officeDocument/2006/relationships/hyperlink" Target="http://www.acas.org.uk/media/pdf/7/t/B07_1_1.pdf" TargetMode="External"/><Relationship Id="rId7" Type="http://schemas.openxmlformats.org/officeDocument/2006/relationships/endnotes" Target="endnotes.xml"/><Relationship Id="rId12" Type="http://schemas.openxmlformats.org/officeDocument/2006/relationships/hyperlink" Target="https://www.thebalancecareers.com/employee-performance-evaluation-goals-1918866" TargetMode="External"/><Relationship Id="rId17" Type="http://schemas.openxmlformats.org/officeDocument/2006/relationships/hyperlink" Target="https://www.professionalacademy.com/blogs-and-advice/what-are-smart-objectives-and-how-do-i-apply-the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roner.co.uk/pay-benefits/staff-appraisals/" TargetMode="External"/><Relationship Id="rId20" Type="http://schemas.openxmlformats.org/officeDocument/2006/relationships/hyperlink" Target="https://croner.co.uk/pay-benefits/staff-apprais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eninsulagrouplimited.com/2012/06/01/what-are-appraisals-used-fo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onster.co.uk/advertise-a-job/hr-resources/workforce-management-and-planning/performance-management/what-makes-an-effective-performance-review/" TargetMode="External"/><Relationship Id="rId23" Type="http://schemas.openxmlformats.org/officeDocument/2006/relationships/footer" Target="footer1.xml"/><Relationship Id="rId10" Type="http://schemas.openxmlformats.org/officeDocument/2006/relationships/hyperlink" Target="https://www.xperthr.co.uk/line-manager-briefings/appraisals/72079/?keywords=appraisals&amp;searchrank=1" TargetMode="External"/><Relationship Id="rId19" Type="http://schemas.openxmlformats.org/officeDocument/2006/relationships/hyperlink" Target="https://www.businessballs.com/team-management/performance-appraisals/" TargetMode="External"/><Relationship Id="rId4" Type="http://schemas.openxmlformats.org/officeDocument/2006/relationships/settings" Target="settings.xml"/><Relationship Id="rId9" Type="http://schemas.openxmlformats.org/officeDocument/2006/relationships/hyperlink" Target="https://www.cipd.co.uk/knowledge/fundamentals/people/performance/appraisals-factsheet" TargetMode="External"/><Relationship Id="rId14" Type="http://schemas.openxmlformats.org/officeDocument/2006/relationships/hyperlink" Target="https://www.forbes.com/sites/jackzenger/2017/02/16/the-6-vital-elements-of-effective-performance-management-systems/" TargetMode="External"/><Relationship Id="rId22" Type="http://schemas.openxmlformats.org/officeDocument/2006/relationships/hyperlink" Target="https://www.hrzone.com/hr-glossary/what-is-a-behaviourally-anchored-rating-scale-b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FB7D0-FD25-49A8-955E-F55675B02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2620</Words>
  <Characters>14936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Michelle Songest</cp:lastModifiedBy>
  <cp:revision>3</cp:revision>
  <dcterms:created xsi:type="dcterms:W3CDTF">2019-06-03T16:07:00Z</dcterms:created>
  <dcterms:modified xsi:type="dcterms:W3CDTF">2019-06-03T16:09:00Z</dcterms:modified>
</cp:coreProperties>
</file>