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A63D2" w:rsidRDefault="00607874" w:rsidP="00904659">
      <w:pPr>
        <w:pStyle w:val="Default"/>
        <w:spacing w:line="360" w:lineRule="auto"/>
        <w:rPr>
          <w:rFonts w:ascii="Arial" w:hAnsi="Arial" w:cs="Arial"/>
        </w:rPr>
      </w:pPr>
      <w:r w:rsidRPr="002A63D2">
        <w:rPr>
          <w:rFonts w:ascii="Arial" w:hAnsi="Arial" w:cs="Arial"/>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63D2">
        <w:rPr>
          <w:rFonts w:ascii="Arial" w:hAnsi="Arial" w:cs="Arial"/>
        </w:rPr>
        <w:t xml:space="preserve">                                                             </w:t>
      </w:r>
      <w:r w:rsidR="00405895" w:rsidRPr="002A63D2">
        <w:rPr>
          <w:rFonts w:ascii="Arial" w:hAnsi="Arial" w:cs="Arial"/>
        </w:rPr>
        <w:t xml:space="preserve">     </w:t>
      </w:r>
    </w:p>
    <w:p w:rsidR="00607874" w:rsidRPr="002A63D2" w:rsidRDefault="00200DE6" w:rsidP="00904659">
      <w:pPr>
        <w:spacing w:line="360" w:lineRule="auto"/>
        <w:rPr>
          <w:rFonts w:ascii="Arial" w:hAnsi="Arial" w:cs="Arial"/>
          <w:sz w:val="24"/>
          <w:szCs w:val="24"/>
          <w:lang w:val="en-US"/>
        </w:rPr>
      </w:pPr>
      <w:r w:rsidRPr="002A63D2">
        <w:rPr>
          <w:rFonts w:ascii="Arial" w:hAnsi="Arial" w:cs="Arial"/>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A63D2" w:rsidRDefault="00607874" w:rsidP="00904659">
      <w:pPr>
        <w:spacing w:line="360" w:lineRule="auto"/>
        <w:rPr>
          <w:rFonts w:ascii="Arial" w:hAnsi="Arial" w:cs="Arial"/>
          <w:sz w:val="24"/>
          <w:szCs w:val="24"/>
          <w:lang w:val="en-US"/>
        </w:rPr>
      </w:pPr>
    </w:p>
    <w:p w:rsidR="00607874" w:rsidRPr="002A63D2" w:rsidRDefault="00607874" w:rsidP="00904659">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904659">
            <w:pPr>
              <w:spacing w:line="360" w:lineRule="auto"/>
              <w:rPr>
                <w:rFonts w:ascii="Arial" w:hAnsi="Arial" w:cs="Arial"/>
                <w:color w:val="002060"/>
                <w:sz w:val="24"/>
                <w:szCs w:val="24"/>
              </w:rPr>
            </w:pPr>
            <w:r w:rsidRPr="002A63D2">
              <w:rPr>
                <w:rFonts w:ascii="Arial" w:hAnsi="Arial" w:cs="Arial"/>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D2" w:rsidRDefault="006B688F" w:rsidP="00904659">
            <w:pPr>
              <w:pStyle w:val="Default"/>
              <w:spacing w:line="360" w:lineRule="auto"/>
              <w:rPr>
                <w:rFonts w:ascii="Arial" w:hAnsi="Arial" w:cs="Arial"/>
              </w:rPr>
            </w:pPr>
            <w:r w:rsidRPr="002A63D2">
              <w:rPr>
                <w:rFonts w:ascii="Arial" w:hAnsi="Arial" w:cs="Arial"/>
              </w:rPr>
              <w:t>Sakina Barma</w:t>
            </w:r>
          </w:p>
        </w:tc>
      </w:tr>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904659">
            <w:pPr>
              <w:spacing w:line="360" w:lineRule="auto"/>
              <w:rPr>
                <w:rFonts w:ascii="Arial" w:hAnsi="Arial" w:cs="Arial"/>
                <w:color w:val="002060"/>
                <w:sz w:val="24"/>
                <w:szCs w:val="24"/>
              </w:rPr>
            </w:pPr>
            <w:r w:rsidRPr="002A63D2">
              <w:rPr>
                <w:rFonts w:ascii="Arial" w:hAnsi="Arial" w:cs="Arial"/>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63D2" w:rsidRDefault="005B79EE" w:rsidP="00904659">
            <w:pPr>
              <w:pStyle w:val="Default"/>
              <w:spacing w:line="360" w:lineRule="auto"/>
              <w:rPr>
                <w:rFonts w:ascii="Arial" w:hAnsi="Arial" w:cs="Arial"/>
              </w:rPr>
            </w:pPr>
            <w:r w:rsidRPr="002A63D2">
              <w:rPr>
                <w:rFonts w:ascii="Arial" w:hAnsi="Arial" w:cs="Arial"/>
              </w:rPr>
              <w:t>32749</w:t>
            </w:r>
          </w:p>
        </w:tc>
      </w:tr>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904659">
            <w:pPr>
              <w:spacing w:line="360" w:lineRule="auto"/>
              <w:rPr>
                <w:rFonts w:ascii="Arial" w:hAnsi="Arial" w:cs="Arial"/>
                <w:color w:val="002060"/>
                <w:sz w:val="24"/>
                <w:szCs w:val="24"/>
              </w:rPr>
            </w:pPr>
            <w:r w:rsidRPr="002A63D2">
              <w:rPr>
                <w:rFonts w:ascii="Arial" w:hAnsi="Arial" w:cs="Arial"/>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D2" w:rsidRDefault="00E663DF" w:rsidP="00904659">
            <w:pPr>
              <w:pStyle w:val="Default"/>
              <w:spacing w:line="360" w:lineRule="auto"/>
              <w:rPr>
                <w:rFonts w:ascii="Arial" w:hAnsi="Arial" w:cs="Arial"/>
              </w:rPr>
            </w:pPr>
            <w:r w:rsidRPr="002A63D2">
              <w:rPr>
                <w:rFonts w:ascii="Arial" w:hAnsi="Arial" w:cs="Arial"/>
              </w:rPr>
              <w:t>Human Resources Management – Level 5</w:t>
            </w:r>
          </w:p>
        </w:tc>
      </w:tr>
      <w:tr w:rsidR="00A851DA" w:rsidRPr="002A6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63D2" w:rsidRDefault="00A851DA" w:rsidP="00EA015B">
            <w:pPr>
              <w:spacing w:line="360" w:lineRule="auto"/>
              <w:rPr>
                <w:rFonts w:ascii="Arial" w:hAnsi="Arial" w:cs="Arial"/>
                <w:color w:val="002060"/>
                <w:sz w:val="24"/>
                <w:szCs w:val="24"/>
              </w:rPr>
            </w:pPr>
            <w:r w:rsidRPr="002A63D2">
              <w:rPr>
                <w:rFonts w:ascii="Arial" w:hAnsi="Arial" w:cs="Arial"/>
                <w:color w:val="002060"/>
                <w:sz w:val="24"/>
                <w:szCs w:val="24"/>
              </w:rPr>
              <w:t>Assignment N</w:t>
            </w:r>
            <w:r w:rsidR="00EA015B">
              <w:rPr>
                <w:rFonts w:ascii="Arial" w:hAnsi="Arial" w:cs="Arial"/>
                <w:color w:val="002060"/>
                <w:sz w:val="24"/>
                <w:szCs w:val="24"/>
              </w:rPr>
              <w:t>o</w:t>
            </w:r>
            <w:r w:rsidRPr="002A63D2">
              <w:rPr>
                <w:rFonts w:ascii="Arial" w:hAnsi="Arial" w:cs="Arial"/>
                <w:color w:val="002060"/>
                <w:sz w:val="24"/>
                <w:szCs w:val="24"/>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2A63D2" w:rsidRDefault="003E0F9C" w:rsidP="00904659">
            <w:pPr>
              <w:spacing w:line="360" w:lineRule="auto"/>
              <w:rPr>
                <w:rFonts w:ascii="Arial" w:hAnsi="Arial" w:cs="Arial"/>
                <w:sz w:val="24"/>
                <w:szCs w:val="24"/>
              </w:rPr>
            </w:pPr>
            <w:r>
              <w:rPr>
                <w:rFonts w:ascii="Arial" w:hAnsi="Arial" w:cs="Arial"/>
                <w:sz w:val="24"/>
                <w:szCs w:val="24"/>
              </w:rPr>
              <w:t>5</w:t>
            </w:r>
          </w:p>
        </w:tc>
      </w:tr>
    </w:tbl>
    <w:p w:rsidR="00CC2FB3" w:rsidRPr="002A63D2" w:rsidRDefault="00CC2FB3" w:rsidP="00904659">
      <w:pPr>
        <w:spacing w:line="360" w:lineRule="auto"/>
        <w:rPr>
          <w:rFonts w:ascii="Arial" w:hAnsi="Arial" w:cs="Arial"/>
          <w:sz w:val="24"/>
          <w:szCs w:val="24"/>
          <w:lang w:val="en-US"/>
        </w:rPr>
      </w:pPr>
    </w:p>
    <w:p w:rsidR="00443E6F" w:rsidRPr="002A63D2" w:rsidRDefault="00527C11" w:rsidP="00904659">
      <w:pPr>
        <w:spacing w:line="360" w:lineRule="auto"/>
        <w:rPr>
          <w:rFonts w:ascii="Arial" w:hAnsi="Arial" w:cs="Arial"/>
          <w:sz w:val="24"/>
          <w:szCs w:val="24"/>
          <w:lang w:val="en-US"/>
        </w:rPr>
      </w:pPr>
      <w:r w:rsidRPr="002A63D2">
        <w:rPr>
          <w:rFonts w:ascii="Arial" w:hAnsi="Arial" w:cs="Arial"/>
          <w:sz w:val="24"/>
          <w:szCs w:val="24"/>
          <w:lang w:val="en-US"/>
        </w:rPr>
        <w:t>Marking Criteria:</w:t>
      </w:r>
    </w:p>
    <w:p w:rsidR="00443E6F" w:rsidRPr="002A63D2" w:rsidRDefault="00527C11" w:rsidP="00904659">
      <w:pPr>
        <w:spacing w:line="360" w:lineRule="auto"/>
        <w:rPr>
          <w:rFonts w:ascii="Arial" w:hAnsi="Arial" w:cs="Arial"/>
          <w:sz w:val="24"/>
          <w:szCs w:val="24"/>
          <w:lang w:val="en-US"/>
        </w:rPr>
      </w:pPr>
      <w:r w:rsidRPr="002A63D2">
        <w:rPr>
          <w:rFonts w:ascii="Arial" w:hAnsi="Arial" w:cs="Arial"/>
          <w:sz w:val="24"/>
          <w:szCs w:val="24"/>
          <w:lang w:val="en-US"/>
        </w:rPr>
        <w:t>We expect the learner</w:t>
      </w:r>
      <w:r w:rsidR="00443E6F" w:rsidRPr="002A63D2">
        <w:rPr>
          <w:rFonts w:ascii="Arial" w:hAnsi="Arial" w:cs="Arial"/>
          <w:sz w:val="24"/>
          <w:szCs w:val="24"/>
          <w:lang w:val="en-US"/>
        </w:rPr>
        <w:t>s</w:t>
      </w:r>
      <w:r w:rsidRPr="002A63D2">
        <w:rPr>
          <w:rFonts w:ascii="Arial" w:hAnsi="Arial" w:cs="Arial"/>
          <w:sz w:val="24"/>
          <w:szCs w:val="24"/>
          <w:lang w:val="en-US"/>
        </w:rPr>
        <w:t xml:space="preserve"> to write minimum one well expressed point in</w:t>
      </w:r>
      <w:r w:rsidR="00443E6F" w:rsidRPr="002A63D2">
        <w:rPr>
          <w:rFonts w:ascii="Arial" w:hAnsi="Arial" w:cs="Arial"/>
          <w:sz w:val="24"/>
          <w:szCs w:val="24"/>
          <w:lang w:val="en-US"/>
        </w:rPr>
        <w:t xml:space="preserve"> </w:t>
      </w:r>
      <w:r w:rsidRPr="002A63D2">
        <w:rPr>
          <w:rFonts w:ascii="Arial" w:hAnsi="Arial" w:cs="Arial"/>
          <w:sz w:val="24"/>
          <w:szCs w:val="24"/>
          <w:lang w:val="en-US"/>
        </w:rPr>
        <w:t>three lines</w:t>
      </w:r>
      <w:r w:rsidR="00443E6F" w:rsidRPr="002A63D2">
        <w:rPr>
          <w:rFonts w:ascii="Arial" w:hAnsi="Arial" w:cs="Arial"/>
          <w:sz w:val="24"/>
          <w:szCs w:val="24"/>
          <w:lang w:val="en-US"/>
        </w:rPr>
        <w:t xml:space="preserve"> against each allocated mark. This means one need</w:t>
      </w:r>
      <w:r w:rsidR="009E41F4" w:rsidRPr="002A63D2">
        <w:rPr>
          <w:rFonts w:ascii="Arial" w:hAnsi="Arial" w:cs="Arial"/>
          <w:sz w:val="24"/>
          <w:szCs w:val="24"/>
          <w:lang w:val="en-US"/>
        </w:rPr>
        <w:t>s</w:t>
      </w:r>
      <w:r w:rsidR="00443E6F" w:rsidRPr="002A63D2">
        <w:rPr>
          <w:rFonts w:ascii="Arial" w:hAnsi="Arial" w:cs="Arial"/>
          <w:sz w:val="24"/>
          <w:szCs w:val="24"/>
          <w:lang w:val="en-US"/>
        </w:rPr>
        <w:t xml:space="preserve"> to write 15 lines with </w:t>
      </w:r>
      <w:r w:rsidR="00402786" w:rsidRPr="002A63D2">
        <w:rPr>
          <w:rFonts w:ascii="Arial" w:hAnsi="Arial" w:cs="Arial"/>
          <w:sz w:val="24"/>
          <w:szCs w:val="24"/>
          <w:lang w:val="en-US"/>
        </w:rPr>
        <w:t>5 well expressed</w:t>
      </w:r>
      <w:r w:rsidR="00443E6F" w:rsidRPr="002A63D2">
        <w:rPr>
          <w:rFonts w:ascii="Arial" w:hAnsi="Arial" w:cs="Arial"/>
          <w:sz w:val="24"/>
          <w:szCs w:val="24"/>
          <w:lang w:val="en-US"/>
        </w:rPr>
        <w:t xml:space="preserve"> points to get high grades for a 5 marks question.</w:t>
      </w:r>
    </w:p>
    <w:p w:rsidR="00527C11" w:rsidRPr="002A63D2" w:rsidRDefault="00687EE8" w:rsidP="00904659">
      <w:pPr>
        <w:spacing w:line="360" w:lineRule="auto"/>
        <w:rPr>
          <w:rFonts w:ascii="Arial" w:hAnsi="Arial" w:cs="Arial"/>
          <w:sz w:val="24"/>
          <w:szCs w:val="24"/>
          <w:lang w:val="en-US"/>
        </w:rPr>
      </w:pPr>
      <w:r w:rsidRPr="002A63D2">
        <w:rPr>
          <w:rFonts w:ascii="Arial" w:hAnsi="Arial" w:cs="Arial"/>
          <w:sz w:val="24"/>
          <w:szCs w:val="24"/>
          <w:lang w:val="en-US"/>
        </w:rPr>
        <w:t xml:space="preserve">For high grades use </w:t>
      </w:r>
      <w:r w:rsidR="00527C11" w:rsidRPr="002A63D2">
        <w:rPr>
          <w:rFonts w:ascii="Arial" w:hAnsi="Arial" w:cs="Arial"/>
          <w:sz w:val="24"/>
          <w:szCs w:val="24"/>
          <w:lang w:val="en-US"/>
        </w:rPr>
        <w:t xml:space="preserve">examples and illustrations </w:t>
      </w:r>
      <w:r w:rsidR="00443E6F" w:rsidRPr="002A63D2">
        <w:rPr>
          <w:rFonts w:ascii="Arial" w:hAnsi="Arial" w:cs="Arial"/>
          <w:sz w:val="24"/>
          <w:szCs w:val="24"/>
          <w:lang w:val="en-US"/>
        </w:rPr>
        <w:t>where appropriate</w:t>
      </w:r>
      <w:r w:rsidRPr="002A63D2">
        <w:rPr>
          <w:rFonts w:ascii="Arial" w:hAnsi="Arial" w:cs="Arial"/>
          <w:sz w:val="24"/>
          <w:szCs w:val="24"/>
          <w:lang w:val="en-US"/>
        </w:rPr>
        <w:t>.</w:t>
      </w:r>
      <w:r w:rsidR="00443E6F" w:rsidRPr="002A63D2">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63D2" w:rsidTr="00CC2FB3">
        <w:tc>
          <w:tcPr>
            <w:tcW w:w="9242" w:type="dxa"/>
          </w:tcPr>
          <w:p w:rsidR="00CC2FB3" w:rsidRPr="002A63D2" w:rsidRDefault="00CC2FB3" w:rsidP="00904659">
            <w:pPr>
              <w:spacing w:line="360" w:lineRule="auto"/>
              <w:rPr>
                <w:rFonts w:ascii="Arial" w:hAnsi="Arial" w:cs="Arial"/>
                <w:sz w:val="24"/>
                <w:szCs w:val="24"/>
              </w:rPr>
            </w:pPr>
            <w:r w:rsidRPr="002A63D2">
              <w:rPr>
                <w:rFonts w:ascii="Arial" w:hAnsi="Arial" w:cs="Arial"/>
                <w:sz w:val="24"/>
                <w:szCs w:val="24"/>
              </w:rPr>
              <w:t>Please insert your completed assignment</w:t>
            </w:r>
            <w:r w:rsidR="002F779F" w:rsidRPr="002A63D2">
              <w:rPr>
                <w:rFonts w:ascii="Arial" w:hAnsi="Arial" w:cs="Arial"/>
                <w:sz w:val="24"/>
                <w:szCs w:val="24"/>
              </w:rPr>
              <w:t xml:space="preserve"> (in word format) </w:t>
            </w:r>
            <w:r w:rsidRPr="002A63D2">
              <w:rPr>
                <w:rFonts w:ascii="Arial" w:hAnsi="Arial" w:cs="Arial"/>
                <w:sz w:val="24"/>
                <w:szCs w:val="24"/>
              </w:rPr>
              <w:t>here:</w:t>
            </w:r>
          </w:p>
          <w:p w:rsidR="00CC2FB3" w:rsidRPr="002A63D2" w:rsidRDefault="00CC2FB3" w:rsidP="00904659">
            <w:pPr>
              <w:spacing w:line="360" w:lineRule="auto"/>
              <w:jc w:val="both"/>
              <w:rPr>
                <w:rFonts w:ascii="Arial" w:hAnsi="Arial" w:cs="Arial"/>
                <w:sz w:val="24"/>
                <w:szCs w:val="24"/>
              </w:rPr>
            </w:pPr>
          </w:p>
          <w:p w:rsidR="003111EE" w:rsidRDefault="00DD27AD" w:rsidP="00DD27AD">
            <w:pPr>
              <w:pStyle w:val="ListParagraph"/>
              <w:numPr>
                <w:ilvl w:val="0"/>
                <w:numId w:val="2"/>
              </w:numPr>
              <w:spacing w:line="360" w:lineRule="auto"/>
              <w:ind w:left="458" w:hanging="425"/>
              <w:jc w:val="both"/>
              <w:rPr>
                <w:rFonts w:ascii="Arial" w:hAnsi="Arial" w:cs="Arial"/>
                <w:sz w:val="24"/>
                <w:szCs w:val="24"/>
              </w:rPr>
            </w:pPr>
            <w:r>
              <w:rPr>
                <w:rFonts w:ascii="Arial" w:hAnsi="Arial" w:cs="Arial"/>
                <w:sz w:val="24"/>
                <w:szCs w:val="24"/>
              </w:rPr>
              <w:t>Short Answer Questions:</w:t>
            </w:r>
          </w:p>
          <w:p w:rsidR="00E53E9A" w:rsidRDefault="003E0F9C" w:rsidP="007652A6">
            <w:pPr>
              <w:pStyle w:val="ListParagraph"/>
              <w:numPr>
                <w:ilvl w:val="0"/>
                <w:numId w:val="3"/>
              </w:numPr>
              <w:spacing w:line="360" w:lineRule="auto"/>
              <w:ind w:left="1167"/>
              <w:jc w:val="both"/>
              <w:rPr>
                <w:rFonts w:ascii="Arial" w:hAnsi="Arial" w:cs="Arial"/>
                <w:sz w:val="24"/>
                <w:szCs w:val="24"/>
              </w:rPr>
            </w:pPr>
            <w:r>
              <w:rPr>
                <w:rFonts w:ascii="Arial" w:hAnsi="Arial" w:cs="Arial"/>
                <w:sz w:val="24"/>
                <w:szCs w:val="24"/>
              </w:rPr>
              <w:t>Appraisal is</w:t>
            </w:r>
            <w:r w:rsidR="00F637C5">
              <w:rPr>
                <w:rFonts w:ascii="Arial" w:hAnsi="Arial" w:cs="Arial"/>
                <w:sz w:val="24"/>
                <w:szCs w:val="24"/>
              </w:rPr>
              <w:t xml:space="preserve"> an assessment or judgement of people’s charac</w:t>
            </w:r>
            <w:r w:rsidR="00632DAF">
              <w:rPr>
                <w:rFonts w:ascii="Arial" w:hAnsi="Arial" w:cs="Arial"/>
                <w:sz w:val="24"/>
                <w:szCs w:val="24"/>
              </w:rPr>
              <w:t xml:space="preserve">teristics and / or performances, and </w:t>
            </w:r>
            <w:r w:rsidR="00F637C5">
              <w:rPr>
                <w:rFonts w:ascii="Arial" w:hAnsi="Arial" w:cs="Arial"/>
                <w:sz w:val="24"/>
                <w:szCs w:val="24"/>
              </w:rPr>
              <w:t xml:space="preserve">is based on </w:t>
            </w:r>
            <w:r w:rsidR="00632DAF">
              <w:rPr>
                <w:rFonts w:ascii="Arial" w:hAnsi="Arial" w:cs="Arial"/>
                <w:sz w:val="24"/>
                <w:szCs w:val="24"/>
              </w:rPr>
              <w:t>the evaluation of work and the employee’s character.  The employee’s “worth” can be identified and anything positive or negative (i.e. strengths or weaknesses) can be evaluated.</w:t>
            </w:r>
          </w:p>
          <w:p w:rsidR="00632DAF" w:rsidRPr="00632DAF" w:rsidRDefault="00632DAF" w:rsidP="00632DAF">
            <w:pPr>
              <w:spacing w:line="360" w:lineRule="auto"/>
              <w:jc w:val="both"/>
              <w:rPr>
                <w:rFonts w:ascii="Arial" w:hAnsi="Arial" w:cs="Arial"/>
                <w:sz w:val="24"/>
                <w:szCs w:val="24"/>
              </w:rPr>
            </w:pPr>
          </w:p>
          <w:p w:rsidR="00632DAF" w:rsidRDefault="00632DAF" w:rsidP="007652A6">
            <w:pPr>
              <w:pStyle w:val="ListParagraph"/>
              <w:numPr>
                <w:ilvl w:val="0"/>
                <w:numId w:val="3"/>
              </w:numPr>
              <w:spacing w:line="360" w:lineRule="auto"/>
              <w:ind w:left="1167"/>
              <w:jc w:val="both"/>
              <w:rPr>
                <w:rFonts w:ascii="Arial" w:hAnsi="Arial" w:cs="Arial"/>
                <w:sz w:val="24"/>
                <w:szCs w:val="24"/>
              </w:rPr>
            </w:pPr>
            <w:r>
              <w:rPr>
                <w:rFonts w:ascii="Arial" w:hAnsi="Arial" w:cs="Arial"/>
                <w:sz w:val="24"/>
                <w:szCs w:val="24"/>
              </w:rPr>
              <w:t>The goals of an effective performance appraisal are</w:t>
            </w:r>
            <w:r w:rsidR="00D37507">
              <w:rPr>
                <w:rFonts w:ascii="Arial" w:hAnsi="Arial" w:cs="Arial"/>
                <w:sz w:val="24"/>
                <w:szCs w:val="24"/>
              </w:rPr>
              <w:t xml:space="preserve"> identifying where productive and efficient work is being done, and whether the work helps to meet the objectives of both the organisation and the department.  All employees must ensure that their performance supports their supervisor’s performance objectives – something that should continue upwards throughout all levels of the organisation with the ultimate level </w:t>
            </w:r>
            <w:r w:rsidR="00D37507">
              <w:rPr>
                <w:rFonts w:ascii="Arial" w:hAnsi="Arial" w:cs="Arial"/>
                <w:sz w:val="24"/>
                <w:szCs w:val="24"/>
              </w:rPr>
              <w:lastRenderedPageBreak/>
              <w:t>being the achievement of corporate strategic goals.  Correctly designed performance appraisals can also assist in employee’s personal development.  Specific objectives of performance appraisal include:</w:t>
            </w:r>
          </w:p>
          <w:p w:rsidR="00C3128E" w:rsidRDefault="00E46A35" w:rsidP="00C3128E">
            <w:pPr>
              <w:pStyle w:val="ListParagraph"/>
              <w:numPr>
                <w:ilvl w:val="0"/>
                <w:numId w:val="15"/>
              </w:numPr>
              <w:ind w:left="1723"/>
              <w:rPr>
                <w:rFonts w:ascii="Arial" w:hAnsi="Arial" w:cs="Arial"/>
                <w:sz w:val="24"/>
                <w:szCs w:val="24"/>
              </w:rPr>
            </w:pPr>
            <w:r>
              <w:rPr>
                <w:rFonts w:ascii="Arial" w:hAnsi="Arial" w:cs="Arial"/>
                <w:sz w:val="24"/>
                <w:szCs w:val="24"/>
              </w:rPr>
              <w:t>reviewing past performance</w:t>
            </w:r>
          </w:p>
          <w:p w:rsidR="00E46A35" w:rsidRDefault="00E46A35" w:rsidP="00C3128E">
            <w:pPr>
              <w:pStyle w:val="ListParagraph"/>
              <w:numPr>
                <w:ilvl w:val="0"/>
                <w:numId w:val="15"/>
              </w:numPr>
              <w:ind w:left="1723"/>
              <w:rPr>
                <w:rFonts w:ascii="Arial" w:hAnsi="Arial" w:cs="Arial"/>
                <w:sz w:val="24"/>
                <w:szCs w:val="24"/>
              </w:rPr>
            </w:pPr>
            <w:r>
              <w:rPr>
                <w:rFonts w:ascii="Arial" w:hAnsi="Arial" w:cs="Arial"/>
                <w:sz w:val="24"/>
                <w:szCs w:val="24"/>
              </w:rPr>
              <w:t>assessing training needs</w:t>
            </w:r>
          </w:p>
          <w:p w:rsidR="00E46A35" w:rsidRDefault="00E46A35" w:rsidP="00C3128E">
            <w:pPr>
              <w:pStyle w:val="ListParagraph"/>
              <w:numPr>
                <w:ilvl w:val="0"/>
                <w:numId w:val="15"/>
              </w:numPr>
              <w:ind w:left="1723"/>
              <w:rPr>
                <w:rFonts w:ascii="Arial" w:hAnsi="Arial" w:cs="Arial"/>
                <w:sz w:val="24"/>
                <w:szCs w:val="24"/>
              </w:rPr>
            </w:pPr>
            <w:r>
              <w:rPr>
                <w:rFonts w:ascii="Arial" w:hAnsi="Arial" w:cs="Arial"/>
                <w:sz w:val="24"/>
                <w:szCs w:val="24"/>
              </w:rPr>
              <w:t>helping individuals develop</w:t>
            </w:r>
          </w:p>
          <w:p w:rsidR="00E46A35" w:rsidRDefault="00E46A35" w:rsidP="00C3128E">
            <w:pPr>
              <w:pStyle w:val="ListParagraph"/>
              <w:numPr>
                <w:ilvl w:val="0"/>
                <w:numId w:val="15"/>
              </w:numPr>
              <w:ind w:left="1723"/>
              <w:rPr>
                <w:rFonts w:ascii="Arial" w:hAnsi="Arial" w:cs="Arial"/>
                <w:sz w:val="24"/>
                <w:szCs w:val="24"/>
              </w:rPr>
            </w:pPr>
            <w:r>
              <w:rPr>
                <w:rFonts w:ascii="Arial" w:hAnsi="Arial" w:cs="Arial"/>
                <w:sz w:val="24"/>
                <w:szCs w:val="24"/>
              </w:rPr>
              <w:t>auditing skills within the organisation</w:t>
            </w:r>
          </w:p>
          <w:p w:rsidR="00E46A35" w:rsidRDefault="00E46A35" w:rsidP="00C3128E">
            <w:pPr>
              <w:pStyle w:val="ListParagraph"/>
              <w:numPr>
                <w:ilvl w:val="0"/>
                <w:numId w:val="15"/>
              </w:numPr>
              <w:ind w:left="1723"/>
              <w:rPr>
                <w:rFonts w:ascii="Arial" w:hAnsi="Arial" w:cs="Arial"/>
                <w:sz w:val="24"/>
                <w:szCs w:val="24"/>
              </w:rPr>
            </w:pPr>
            <w:r>
              <w:rPr>
                <w:rFonts w:ascii="Arial" w:hAnsi="Arial" w:cs="Arial"/>
                <w:sz w:val="24"/>
                <w:szCs w:val="24"/>
              </w:rPr>
              <w:t>setting targets for future performance</w:t>
            </w:r>
          </w:p>
          <w:p w:rsidR="00E46A35" w:rsidRPr="00C3128E" w:rsidRDefault="00E46A35" w:rsidP="00C3128E">
            <w:pPr>
              <w:pStyle w:val="ListParagraph"/>
              <w:numPr>
                <w:ilvl w:val="0"/>
                <w:numId w:val="15"/>
              </w:numPr>
              <w:ind w:left="1723"/>
              <w:rPr>
                <w:rFonts w:ascii="Arial" w:hAnsi="Arial" w:cs="Arial"/>
                <w:sz w:val="24"/>
                <w:szCs w:val="24"/>
              </w:rPr>
            </w:pPr>
            <w:r>
              <w:rPr>
                <w:rFonts w:ascii="Arial" w:hAnsi="Arial" w:cs="Arial"/>
                <w:sz w:val="24"/>
                <w:szCs w:val="24"/>
              </w:rPr>
              <w:t>ide</w:t>
            </w:r>
            <w:r w:rsidR="004E431C">
              <w:rPr>
                <w:rFonts w:ascii="Arial" w:hAnsi="Arial" w:cs="Arial"/>
                <w:sz w:val="24"/>
                <w:szCs w:val="24"/>
              </w:rPr>
              <w:t>ntifying potential for promotio</w:t>
            </w:r>
            <w:r>
              <w:rPr>
                <w:rFonts w:ascii="Arial" w:hAnsi="Arial" w:cs="Arial"/>
                <w:sz w:val="24"/>
                <w:szCs w:val="24"/>
              </w:rPr>
              <w:t>n</w:t>
            </w:r>
          </w:p>
          <w:p w:rsidR="00632DAF" w:rsidRPr="00632DAF" w:rsidRDefault="00632DAF" w:rsidP="00632DAF">
            <w:pPr>
              <w:rPr>
                <w:rFonts w:ascii="Arial" w:hAnsi="Arial" w:cs="Arial"/>
                <w:sz w:val="24"/>
                <w:szCs w:val="24"/>
              </w:rPr>
            </w:pPr>
          </w:p>
          <w:p w:rsidR="00632DAF" w:rsidRDefault="00632DAF" w:rsidP="007652A6">
            <w:pPr>
              <w:pStyle w:val="ListParagraph"/>
              <w:numPr>
                <w:ilvl w:val="0"/>
                <w:numId w:val="3"/>
              </w:numPr>
              <w:spacing w:line="360" w:lineRule="auto"/>
              <w:ind w:left="1167"/>
              <w:jc w:val="both"/>
              <w:rPr>
                <w:rFonts w:ascii="Arial" w:hAnsi="Arial" w:cs="Arial"/>
                <w:sz w:val="24"/>
                <w:szCs w:val="24"/>
              </w:rPr>
            </w:pPr>
            <w:r>
              <w:rPr>
                <w:rFonts w:ascii="Arial" w:hAnsi="Arial" w:cs="Arial"/>
                <w:sz w:val="24"/>
                <w:szCs w:val="24"/>
              </w:rPr>
              <w:t>The steps involved in the appraisal process are:</w:t>
            </w:r>
          </w:p>
          <w:p w:rsidR="00116FC7" w:rsidRDefault="00450EB7" w:rsidP="00116FC7">
            <w:pPr>
              <w:pStyle w:val="ListParagraph"/>
              <w:numPr>
                <w:ilvl w:val="0"/>
                <w:numId w:val="15"/>
              </w:numPr>
              <w:ind w:left="1723"/>
              <w:rPr>
                <w:rFonts w:ascii="Arial" w:hAnsi="Arial" w:cs="Arial"/>
                <w:sz w:val="24"/>
                <w:szCs w:val="24"/>
              </w:rPr>
            </w:pPr>
            <w:r>
              <w:rPr>
                <w:rFonts w:ascii="Arial" w:hAnsi="Arial" w:cs="Arial"/>
                <w:sz w:val="24"/>
                <w:szCs w:val="24"/>
              </w:rPr>
              <w:t>The first step is</w:t>
            </w:r>
            <w:r w:rsidR="00116FC7">
              <w:rPr>
                <w:rFonts w:ascii="Arial" w:hAnsi="Arial" w:cs="Arial"/>
                <w:sz w:val="24"/>
                <w:szCs w:val="24"/>
              </w:rPr>
              <w:t xml:space="preserve"> starting with setting performance standards</w:t>
            </w:r>
            <w:r>
              <w:rPr>
                <w:rFonts w:ascii="Arial" w:hAnsi="Arial" w:cs="Arial"/>
                <w:sz w:val="24"/>
                <w:szCs w:val="24"/>
              </w:rPr>
              <w:t xml:space="preserve"> and</w:t>
            </w:r>
            <w:r w:rsidR="00116FC7">
              <w:rPr>
                <w:rFonts w:ascii="Arial" w:hAnsi="Arial" w:cs="Arial"/>
                <w:sz w:val="24"/>
                <w:szCs w:val="24"/>
              </w:rPr>
              <w:t xml:space="preserve"> which are developed from job analysis and job description.  These standards must be clear and objective enough to be understood and measured.  Manager’s expectations of their subordinates must also be detailed and clear in order to help communicate these expectations and assess an employee’s performance against the established standards.</w:t>
            </w:r>
          </w:p>
          <w:p w:rsidR="00116FC7" w:rsidRDefault="00450EB7" w:rsidP="00116FC7">
            <w:pPr>
              <w:pStyle w:val="ListParagraph"/>
              <w:numPr>
                <w:ilvl w:val="0"/>
                <w:numId w:val="15"/>
              </w:numPr>
              <w:ind w:left="1723"/>
              <w:rPr>
                <w:rFonts w:ascii="Arial" w:hAnsi="Arial" w:cs="Arial"/>
                <w:sz w:val="24"/>
                <w:szCs w:val="24"/>
              </w:rPr>
            </w:pPr>
            <w:r>
              <w:rPr>
                <w:rFonts w:ascii="Arial" w:hAnsi="Arial" w:cs="Arial"/>
                <w:sz w:val="24"/>
                <w:szCs w:val="24"/>
              </w:rPr>
              <w:t>The second step is communicating the expectations to employees clearly after the performance standards are established so that there is no ambiguity.</w:t>
            </w:r>
            <w:r w:rsidR="004533DD">
              <w:rPr>
                <w:rFonts w:ascii="Arial" w:hAnsi="Arial" w:cs="Arial"/>
                <w:sz w:val="24"/>
                <w:szCs w:val="24"/>
              </w:rPr>
              <w:t xml:space="preserve">  This information conveyed must be received and understood by the employee (who should provide feedback on the expectations).</w:t>
            </w:r>
          </w:p>
          <w:p w:rsidR="00450EB7" w:rsidRDefault="00450EB7" w:rsidP="00116FC7">
            <w:pPr>
              <w:pStyle w:val="ListParagraph"/>
              <w:numPr>
                <w:ilvl w:val="0"/>
                <w:numId w:val="15"/>
              </w:numPr>
              <w:ind w:left="1723"/>
              <w:rPr>
                <w:rFonts w:ascii="Arial" w:hAnsi="Arial" w:cs="Arial"/>
                <w:sz w:val="24"/>
                <w:szCs w:val="24"/>
              </w:rPr>
            </w:pPr>
            <w:r>
              <w:rPr>
                <w:rFonts w:ascii="Arial" w:hAnsi="Arial" w:cs="Arial"/>
                <w:sz w:val="24"/>
                <w:szCs w:val="24"/>
              </w:rPr>
              <w:t>The third step is the measurement of performance</w:t>
            </w:r>
            <w:r w:rsidR="00192D34">
              <w:rPr>
                <w:rFonts w:ascii="Arial" w:hAnsi="Arial" w:cs="Arial"/>
                <w:sz w:val="24"/>
                <w:szCs w:val="24"/>
              </w:rPr>
              <w:t xml:space="preserve"> when information about a performance must be obtained to determine its exact nature.  It is important to know what is being measured as well as how it is being measured.  Main sources of information used to measure performance include observation, statistical reports, verbal reports, and written reports.</w:t>
            </w:r>
          </w:p>
          <w:p w:rsidR="00192D34" w:rsidRDefault="00192D34" w:rsidP="00116FC7">
            <w:pPr>
              <w:pStyle w:val="ListParagraph"/>
              <w:numPr>
                <w:ilvl w:val="0"/>
                <w:numId w:val="15"/>
              </w:numPr>
              <w:ind w:left="1723"/>
              <w:rPr>
                <w:rFonts w:ascii="Arial" w:hAnsi="Arial" w:cs="Arial"/>
                <w:sz w:val="24"/>
                <w:szCs w:val="24"/>
              </w:rPr>
            </w:pPr>
            <w:r>
              <w:rPr>
                <w:rFonts w:ascii="Arial" w:hAnsi="Arial" w:cs="Arial"/>
                <w:sz w:val="24"/>
                <w:szCs w:val="24"/>
              </w:rPr>
              <w:t>The fourth step is to compare performance to standards and is important to identify any deviations between the standard performance and the actual performance of the employee.  It is critical to ensure that both positive and negative feedback is given in a constructive way so that an employee’s self-esteem and future performance are not affected, and also to ensure that motivation remains at a good level.</w:t>
            </w:r>
          </w:p>
          <w:p w:rsidR="00192D34" w:rsidRPr="00C3128E" w:rsidRDefault="00192D34" w:rsidP="00116FC7">
            <w:pPr>
              <w:pStyle w:val="ListParagraph"/>
              <w:numPr>
                <w:ilvl w:val="0"/>
                <w:numId w:val="15"/>
              </w:numPr>
              <w:ind w:left="1723"/>
              <w:rPr>
                <w:rFonts w:ascii="Arial" w:hAnsi="Arial" w:cs="Arial"/>
                <w:sz w:val="24"/>
                <w:szCs w:val="24"/>
              </w:rPr>
            </w:pPr>
            <w:r>
              <w:rPr>
                <w:rFonts w:ascii="Arial" w:hAnsi="Arial" w:cs="Arial"/>
                <w:sz w:val="24"/>
                <w:szCs w:val="24"/>
              </w:rPr>
              <w:t>The fifth and final step is for the organisation to have a process of corrective action whenever needed and can be done in two ways: (a) immediate action which deals with symptoms and immediate problems (which seeks to make corrections at once to put productivity back on track); and (b) identifying the causes (which adjust the issues or problems permanently by identifying the causes and what can be done to ensure they do not happen again).</w:t>
            </w:r>
          </w:p>
          <w:p w:rsidR="00116FC7" w:rsidRDefault="00116FC7" w:rsidP="00632DAF">
            <w:pPr>
              <w:rPr>
                <w:rFonts w:ascii="Arial" w:hAnsi="Arial" w:cs="Arial"/>
                <w:sz w:val="24"/>
                <w:szCs w:val="24"/>
              </w:rPr>
            </w:pPr>
          </w:p>
          <w:p w:rsidR="007862E9" w:rsidRPr="00632DAF" w:rsidRDefault="007862E9" w:rsidP="00632DAF">
            <w:pPr>
              <w:rPr>
                <w:rFonts w:ascii="Arial" w:hAnsi="Arial" w:cs="Arial"/>
                <w:sz w:val="24"/>
                <w:szCs w:val="24"/>
              </w:rPr>
            </w:pPr>
          </w:p>
          <w:p w:rsidR="00632DAF" w:rsidRDefault="00632DAF" w:rsidP="007652A6">
            <w:pPr>
              <w:pStyle w:val="ListParagraph"/>
              <w:numPr>
                <w:ilvl w:val="0"/>
                <w:numId w:val="3"/>
              </w:numPr>
              <w:spacing w:line="360" w:lineRule="auto"/>
              <w:ind w:left="1167"/>
              <w:jc w:val="both"/>
              <w:rPr>
                <w:rFonts w:ascii="Arial" w:hAnsi="Arial" w:cs="Arial"/>
                <w:sz w:val="24"/>
                <w:szCs w:val="24"/>
              </w:rPr>
            </w:pPr>
            <w:r>
              <w:rPr>
                <w:rFonts w:ascii="Arial" w:hAnsi="Arial" w:cs="Arial"/>
                <w:sz w:val="24"/>
                <w:szCs w:val="24"/>
              </w:rPr>
              <w:lastRenderedPageBreak/>
              <w:t>The benefits of an appraisal programme are:</w:t>
            </w:r>
          </w:p>
          <w:p w:rsidR="00C3128E" w:rsidRDefault="00C3128E" w:rsidP="00C3128E">
            <w:pPr>
              <w:pStyle w:val="ListParagraph"/>
              <w:numPr>
                <w:ilvl w:val="0"/>
                <w:numId w:val="15"/>
              </w:numPr>
              <w:ind w:left="1723"/>
              <w:rPr>
                <w:rFonts w:ascii="Arial" w:hAnsi="Arial" w:cs="Arial"/>
                <w:sz w:val="24"/>
                <w:szCs w:val="24"/>
              </w:rPr>
            </w:pPr>
            <w:r>
              <w:rPr>
                <w:rFonts w:ascii="Arial" w:hAnsi="Arial" w:cs="Arial"/>
                <w:sz w:val="24"/>
                <w:szCs w:val="24"/>
              </w:rPr>
              <w:t>For the organisation:</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improved organisational performance because the objective and values have been effectively communicated</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more cohesiveness, loyalty and improved relationships between management and staff</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employees perform tasks better and more efficiently</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identification and ideas for improvement</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long-term expectations can be developed</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identification of training and development needs</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creation of a culture that seeks to continually improve and succeed</w:t>
            </w:r>
          </w:p>
          <w:p w:rsidR="00C3128E" w:rsidRDefault="00C3128E" w:rsidP="00C3128E">
            <w:pPr>
              <w:pStyle w:val="ListParagraph"/>
              <w:numPr>
                <w:ilvl w:val="0"/>
                <w:numId w:val="16"/>
              </w:numPr>
              <w:rPr>
                <w:rFonts w:ascii="Arial" w:hAnsi="Arial" w:cs="Arial"/>
                <w:sz w:val="24"/>
                <w:szCs w:val="24"/>
              </w:rPr>
            </w:pPr>
            <w:r>
              <w:rPr>
                <w:rFonts w:ascii="Arial" w:hAnsi="Arial" w:cs="Arial"/>
                <w:sz w:val="24"/>
                <w:szCs w:val="24"/>
              </w:rPr>
              <w:t>identification of employees with potential and career development plans made for future staff requirements</w:t>
            </w:r>
          </w:p>
          <w:p w:rsidR="00C3128E" w:rsidRPr="00C3128E" w:rsidRDefault="00C3128E" w:rsidP="00C3128E">
            <w:pPr>
              <w:rPr>
                <w:rFonts w:ascii="Arial" w:hAnsi="Arial" w:cs="Arial"/>
                <w:sz w:val="24"/>
                <w:szCs w:val="24"/>
              </w:rPr>
            </w:pPr>
          </w:p>
          <w:p w:rsidR="00C3128E" w:rsidRDefault="00C3128E" w:rsidP="00C3128E">
            <w:pPr>
              <w:pStyle w:val="ListParagraph"/>
              <w:numPr>
                <w:ilvl w:val="0"/>
                <w:numId w:val="15"/>
              </w:numPr>
              <w:ind w:left="1723"/>
              <w:rPr>
                <w:rFonts w:ascii="Arial" w:hAnsi="Arial" w:cs="Arial"/>
                <w:sz w:val="24"/>
                <w:szCs w:val="24"/>
              </w:rPr>
            </w:pPr>
            <w:r>
              <w:rPr>
                <w:rFonts w:ascii="Arial" w:hAnsi="Arial" w:cs="Arial"/>
                <w:sz w:val="24"/>
                <w:szCs w:val="24"/>
              </w:rPr>
              <w:t>For the appraiser:</w:t>
            </w:r>
          </w:p>
          <w:p w:rsidR="00C3128E" w:rsidRDefault="00FD0AD3" w:rsidP="00C3128E">
            <w:pPr>
              <w:pStyle w:val="ListParagraph"/>
              <w:numPr>
                <w:ilvl w:val="0"/>
                <w:numId w:val="16"/>
              </w:numPr>
              <w:rPr>
                <w:rFonts w:ascii="Arial" w:hAnsi="Arial" w:cs="Arial"/>
                <w:sz w:val="24"/>
                <w:szCs w:val="24"/>
              </w:rPr>
            </w:pPr>
            <w:r>
              <w:rPr>
                <w:rFonts w:ascii="Arial" w:hAnsi="Arial" w:cs="Arial"/>
                <w:sz w:val="24"/>
                <w:szCs w:val="24"/>
              </w:rPr>
              <w:t>development of an overview of individual jobs and departments</w:t>
            </w:r>
          </w:p>
          <w:p w:rsidR="00FD0AD3" w:rsidRDefault="00FD0AD3" w:rsidP="00C3128E">
            <w:pPr>
              <w:pStyle w:val="ListParagraph"/>
              <w:numPr>
                <w:ilvl w:val="0"/>
                <w:numId w:val="16"/>
              </w:numPr>
              <w:rPr>
                <w:rFonts w:ascii="Arial" w:hAnsi="Arial" w:cs="Arial"/>
                <w:sz w:val="24"/>
                <w:szCs w:val="24"/>
              </w:rPr>
            </w:pPr>
            <w:r>
              <w:rPr>
                <w:rFonts w:ascii="Arial" w:hAnsi="Arial" w:cs="Arial"/>
                <w:sz w:val="24"/>
                <w:szCs w:val="24"/>
              </w:rPr>
              <w:t>ability to come up with ideas for improvement</w:t>
            </w:r>
          </w:p>
          <w:p w:rsidR="00FD0AD3" w:rsidRDefault="00FD0AD3" w:rsidP="00C3128E">
            <w:pPr>
              <w:pStyle w:val="ListParagraph"/>
              <w:numPr>
                <w:ilvl w:val="0"/>
                <w:numId w:val="16"/>
              </w:numPr>
              <w:rPr>
                <w:rFonts w:ascii="Arial" w:hAnsi="Arial" w:cs="Arial"/>
                <w:sz w:val="24"/>
                <w:szCs w:val="24"/>
              </w:rPr>
            </w:pPr>
            <w:r>
              <w:rPr>
                <w:rFonts w:ascii="Arial" w:hAnsi="Arial" w:cs="Arial"/>
                <w:sz w:val="24"/>
                <w:szCs w:val="24"/>
              </w:rPr>
              <w:t>the linking of team and individual goals and targets to departmental and organisational goals</w:t>
            </w:r>
          </w:p>
          <w:p w:rsidR="00FD0AD3" w:rsidRDefault="00FD0AD3" w:rsidP="00C3128E">
            <w:pPr>
              <w:pStyle w:val="ListParagraph"/>
              <w:numPr>
                <w:ilvl w:val="0"/>
                <w:numId w:val="16"/>
              </w:numPr>
              <w:rPr>
                <w:rFonts w:ascii="Arial" w:hAnsi="Arial" w:cs="Arial"/>
                <w:sz w:val="24"/>
                <w:szCs w:val="24"/>
              </w:rPr>
            </w:pPr>
            <w:r>
              <w:rPr>
                <w:rFonts w:ascii="Arial" w:hAnsi="Arial" w:cs="Arial"/>
                <w:sz w:val="24"/>
                <w:szCs w:val="24"/>
              </w:rPr>
              <w:t>the clarification of management’s expectations of teams and individuals</w:t>
            </w:r>
          </w:p>
          <w:p w:rsidR="00FD0AD3" w:rsidRDefault="00FD0AD3" w:rsidP="00C3128E">
            <w:pPr>
              <w:pStyle w:val="ListParagraph"/>
              <w:numPr>
                <w:ilvl w:val="0"/>
                <w:numId w:val="16"/>
              </w:numPr>
              <w:rPr>
                <w:rFonts w:ascii="Arial" w:hAnsi="Arial" w:cs="Arial"/>
                <w:sz w:val="24"/>
                <w:szCs w:val="24"/>
              </w:rPr>
            </w:pPr>
            <w:r>
              <w:rPr>
                <w:rFonts w:ascii="Arial" w:hAnsi="Arial" w:cs="Arial"/>
                <w:sz w:val="24"/>
                <w:szCs w:val="24"/>
              </w:rPr>
              <w:t>re-priortising targets</w:t>
            </w:r>
          </w:p>
          <w:p w:rsidR="00FD0AD3" w:rsidRDefault="00FD0AD3" w:rsidP="00C3128E">
            <w:pPr>
              <w:pStyle w:val="ListParagraph"/>
              <w:numPr>
                <w:ilvl w:val="0"/>
                <w:numId w:val="16"/>
              </w:numPr>
              <w:rPr>
                <w:rFonts w:ascii="Arial" w:hAnsi="Arial" w:cs="Arial"/>
                <w:sz w:val="24"/>
                <w:szCs w:val="24"/>
              </w:rPr>
            </w:pPr>
            <w:r>
              <w:rPr>
                <w:rFonts w:ascii="Arial" w:hAnsi="Arial" w:cs="Arial"/>
                <w:sz w:val="24"/>
                <w:szCs w:val="24"/>
              </w:rPr>
              <w:t>a chance to form a more productive relationship with staff and to attain mutual trust and understanding</w:t>
            </w:r>
          </w:p>
          <w:p w:rsidR="00C3128E" w:rsidRPr="00C3128E" w:rsidRDefault="00C3128E" w:rsidP="00C3128E">
            <w:pPr>
              <w:rPr>
                <w:rFonts w:ascii="Arial" w:hAnsi="Arial" w:cs="Arial"/>
                <w:sz w:val="24"/>
                <w:szCs w:val="24"/>
              </w:rPr>
            </w:pPr>
          </w:p>
          <w:p w:rsidR="00C3128E" w:rsidRPr="00C3128E" w:rsidRDefault="00C3128E" w:rsidP="00C3128E">
            <w:pPr>
              <w:pStyle w:val="ListParagraph"/>
              <w:numPr>
                <w:ilvl w:val="0"/>
                <w:numId w:val="15"/>
              </w:numPr>
              <w:ind w:left="1723"/>
              <w:rPr>
                <w:rFonts w:ascii="Arial" w:hAnsi="Arial" w:cs="Arial"/>
                <w:sz w:val="24"/>
                <w:szCs w:val="24"/>
              </w:rPr>
            </w:pPr>
            <w:r>
              <w:rPr>
                <w:rFonts w:ascii="Arial" w:hAnsi="Arial" w:cs="Arial"/>
                <w:sz w:val="24"/>
                <w:szCs w:val="24"/>
              </w:rPr>
              <w:t>For the person being appraised:</w:t>
            </w:r>
          </w:p>
          <w:p w:rsidR="00C3128E" w:rsidRDefault="00FD0AD3" w:rsidP="00C3128E">
            <w:pPr>
              <w:pStyle w:val="ListParagraph"/>
              <w:numPr>
                <w:ilvl w:val="0"/>
                <w:numId w:val="16"/>
              </w:numPr>
              <w:spacing w:line="360" w:lineRule="auto"/>
              <w:jc w:val="both"/>
              <w:rPr>
                <w:rFonts w:ascii="Arial" w:hAnsi="Arial" w:cs="Arial"/>
                <w:sz w:val="24"/>
                <w:szCs w:val="24"/>
              </w:rPr>
            </w:pPr>
            <w:r>
              <w:rPr>
                <w:rFonts w:ascii="Arial" w:hAnsi="Arial" w:cs="Arial"/>
                <w:sz w:val="24"/>
                <w:szCs w:val="24"/>
              </w:rPr>
              <w:t>improved motivation</w:t>
            </w:r>
          </w:p>
          <w:p w:rsidR="00FD0AD3" w:rsidRDefault="00FD0AD3" w:rsidP="00C3128E">
            <w:pPr>
              <w:pStyle w:val="ListParagraph"/>
              <w:numPr>
                <w:ilvl w:val="0"/>
                <w:numId w:val="16"/>
              </w:numPr>
              <w:spacing w:line="360" w:lineRule="auto"/>
              <w:jc w:val="both"/>
              <w:rPr>
                <w:rFonts w:ascii="Arial" w:hAnsi="Arial" w:cs="Arial"/>
                <w:sz w:val="24"/>
                <w:szCs w:val="24"/>
              </w:rPr>
            </w:pPr>
            <w:r>
              <w:rPr>
                <w:rFonts w:ascii="Arial" w:hAnsi="Arial" w:cs="Arial"/>
                <w:sz w:val="24"/>
                <w:szCs w:val="24"/>
              </w:rPr>
              <w:t>improved job satisfaction</w:t>
            </w:r>
          </w:p>
          <w:p w:rsidR="00472F9F" w:rsidRPr="00472F9F" w:rsidRDefault="00FD0AD3" w:rsidP="00472F9F">
            <w:pPr>
              <w:pStyle w:val="ListParagraph"/>
              <w:numPr>
                <w:ilvl w:val="0"/>
                <w:numId w:val="16"/>
              </w:numPr>
              <w:spacing w:line="360" w:lineRule="auto"/>
              <w:jc w:val="both"/>
              <w:rPr>
                <w:rFonts w:ascii="Arial" w:hAnsi="Arial" w:cs="Arial"/>
                <w:sz w:val="24"/>
                <w:szCs w:val="24"/>
              </w:rPr>
            </w:pPr>
            <w:r>
              <w:rPr>
                <w:rFonts w:ascii="Arial" w:hAnsi="Arial" w:cs="Arial"/>
                <w:sz w:val="24"/>
                <w:szCs w:val="24"/>
              </w:rPr>
              <w:t>a boosted feeling of personal value</w:t>
            </w:r>
          </w:p>
          <w:p w:rsidR="00632DAF" w:rsidRPr="00632DAF" w:rsidRDefault="00632DAF" w:rsidP="00632DAF">
            <w:pPr>
              <w:rPr>
                <w:rFonts w:ascii="Arial" w:hAnsi="Arial" w:cs="Arial"/>
                <w:sz w:val="24"/>
                <w:szCs w:val="24"/>
              </w:rPr>
            </w:pPr>
          </w:p>
          <w:p w:rsidR="00632DAF" w:rsidRDefault="00632DAF" w:rsidP="007652A6">
            <w:pPr>
              <w:pStyle w:val="ListParagraph"/>
              <w:numPr>
                <w:ilvl w:val="0"/>
                <w:numId w:val="3"/>
              </w:numPr>
              <w:spacing w:line="360" w:lineRule="auto"/>
              <w:ind w:left="1167"/>
              <w:jc w:val="both"/>
              <w:rPr>
                <w:rFonts w:ascii="Arial" w:hAnsi="Arial" w:cs="Arial"/>
                <w:sz w:val="24"/>
                <w:szCs w:val="24"/>
              </w:rPr>
            </w:pPr>
            <w:r>
              <w:rPr>
                <w:rFonts w:ascii="Arial" w:hAnsi="Arial" w:cs="Arial"/>
                <w:sz w:val="24"/>
                <w:szCs w:val="24"/>
              </w:rPr>
              <w:t>Short notes:</w:t>
            </w:r>
          </w:p>
          <w:p w:rsidR="00632DAF" w:rsidRDefault="00632DAF" w:rsidP="00632DAF">
            <w:pPr>
              <w:pStyle w:val="ListParagraph"/>
              <w:numPr>
                <w:ilvl w:val="0"/>
                <w:numId w:val="14"/>
              </w:numPr>
              <w:spacing w:line="360" w:lineRule="auto"/>
              <w:ind w:left="1723"/>
              <w:jc w:val="both"/>
              <w:rPr>
                <w:rFonts w:ascii="Arial" w:hAnsi="Arial" w:cs="Arial"/>
                <w:sz w:val="24"/>
                <w:szCs w:val="24"/>
              </w:rPr>
            </w:pPr>
            <w:r>
              <w:rPr>
                <w:rFonts w:ascii="Arial" w:hAnsi="Arial" w:cs="Arial"/>
                <w:sz w:val="24"/>
                <w:szCs w:val="24"/>
              </w:rPr>
              <w:t>Critical incident methods:</w:t>
            </w:r>
          </w:p>
          <w:p w:rsidR="00472F9F" w:rsidRDefault="00472F9F" w:rsidP="00472F9F">
            <w:pPr>
              <w:pStyle w:val="ListParagraph"/>
              <w:spacing w:line="360" w:lineRule="auto"/>
              <w:ind w:left="1723"/>
              <w:jc w:val="both"/>
              <w:rPr>
                <w:rFonts w:ascii="Arial" w:hAnsi="Arial" w:cs="Arial"/>
                <w:sz w:val="24"/>
                <w:szCs w:val="24"/>
              </w:rPr>
            </w:pPr>
            <w:r>
              <w:rPr>
                <w:rFonts w:ascii="Arial" w:hAnsi="Arial" w:cs="Arial"/>
                <w:sz w:val="24"/>
                <w:szCs w:val="24"/>
              </w:rPr>
              <w:t xml:space="preserve">In this method, the person assessing focuses on critical or key employee behaviours that decide if the job is being done effectively or not.  The assessor will note what is being done by the employee that is effective or ineffective.  This means that the employee’s behaviour is reviewed rather than obscure personality traits and is more valid as it is specifically job related.  Citing different behaviour patterns displayed by the employee is helpful because it enables </w:t>
            </w:r>
            <w:r>
              <w:rPr>
                <w:rFonts w:ascii="Arial" w:hAnsi="Arial" w:cs="Arial"/>
                <w:sz w:val="24"/>
                <w:szCs w:val="24"/>
              </w:rPr>
              <w:lastRenderedPageBreak/>
              <w:t>them to be shown which of their behaviours are desirable and which ones need improvement.</w:t>
            </w:r>
          </w:p>
          <w:p w:rsidR="00632DAF" w:rsidRPr="00632DAF" w:rsidRDefault="00632DAF" w:rsidP="00632DAF">
            <w:pPr>
              <w:spacing w:line="360" w:lineRule="auto"/>
              <w:jc w:val="both"/>
              <w:rPr>
                <w:rFonts w:ascii="Arial" w:hAnsi="Arial" w:cs="Arial"/>
                <w:sz w:val="24"/>
                <w:szCs w:val="24"/>
              </w:rPr>
            </w:pPr>
          </w:p>
          <w:p w:rsidR="00632DAF" w:rsidRDefault="00632DAF" w:rsidP="00632DAF">
            <w:pPr>
              <w:pStyle w:val="ListParagraph"/>
              <w:numPr>
                <w:ilvl w:val="0"/>
                <w:numId w:val="14"/>
              </w:numPr>
              <w:spacing w:line="360" w:lineRule="auto"/>
              <w:ind w:left="1723"/>
              <w:jc w:val="both"/>
              <w:rPr>
                <w:rFonts w:ascii="Arial" w:hAnsi="Arial" w:cs="Arial"/>
                <w:sz w:val="24"/>
                <w:szCs w:val="24"/>
              </w:rPr>
            </w:pPr>
            <w:r>
              <w:rPr>
                <w:rFonts w:ascii="Arial" w:hAnsi="Arial" w:cs="Arial"/>
                <w:sz w:val="24"/>
                <w:szCs w:val="24"/>
              </w:rPr>
              <w:t>Behaviourally-anchored rating scales:</w:t>
            </w:r>
          </w:p>
          <w:p w:rsidR="0051621E" w:rsidRPr="00632DAF" w:rsidRDefault="0051621E" w:rsidP="0051621E">
            <w:pPr>
              <w:pStyle w:val="ListParagraph"/>
              <w:spacing w:line="360" w:lineRule="auto"/>
              <w:ind w:left="1723"/>
              <w:jc w:val="both"/>
              <w:rPr>
                <w:rFonts w:ascii="Arial" w:hAnsi="Arial" w:cs="Arial"/>
                <w:sz w:val="24"/>
                <w:szCs w:val="24"/>
              </w:rPr>
            </w:pPr>
            <w:r>
              <w:rPr>
                <w:rFonts w:ascii="Arial" w:hAnsi="Arial" w:cs="Arial"/>
                <w:sz w:val="24"/>
                <w:szCs w:val="24"/>
              </w:rPr>
              <w:t>In this method, a mix of elements from the critical incident and graphic rating scale are used.  Employees are rated on certain points along a continuum with the points being examples of their behaviour on a given job rather than general descriptions or traits.  These scales identify</w:t>
            </w:r>
            <w:r w:rsidR="003428EA">
              <w:rPr>
                <w:rFonts w:ascii="Arial" w:hAnsi="Arial" w:cs="Arial"/>
                <w:sz w:val="24"/>
                <w:szCs w:val="24"/>
              </w:rPr>
              <w:t xml:space="preserve"> certain</w:t>
            </w:r>
            <w:r>
              <w:rPr>
                <w:rFonts w:ascii="Arial" w:hAnsi="Arial" w:cs="Arial"/>
                <w:sz w:val="24"/>
                <w:szCs w:val="24"/>
              </w:rPr>
              <w:t xml:space="preserve"> observable and measurable types of job </w:t>
            </w:r>
            <w:r w:rsidR="003428EA">
              <w:rPr>
                <w:rFonts w:ascii="Arial" w:hAnsi="Arial" w:cs="Arial"/>
                <w:sz w:val="24"/>
                <w:szCs w:val="24"/>
              </w:rPr>
              <w:t>behaviour (which can then be interpreted into appropriate performance dimensions).  Advantages of this method include: a reduction in rating errors; an assessment of behaviour rather than traits; and making it clear to the assessor as well as the employee which behaviours show good performance or bad performance.</w:t>
            </w:r>
          </w:p>
          <w:p w:rsidR="00196FD7" w:rsidRPr="00DD27AD" w:rsidRDefault="00196FD7" w:rsidP="00DD27AD">
            <w:pPr>
              <w:spacing w:line="360" w:lineRule="auto"/>
              <w:jc w:val="both"/>
              <w:rPr>
                <w:rFonts w:ascii="Arial" w:hAnsi="Arial" w:cs="Arial"/>
                <w:sz w:val="24"/>
                <w:szCs w:val="24"/>
              </w:rPr>
            </w:pPr>
          </w:p>
          <w:p w:rsidR="003111EE" w:rsidRDefault="00DD27AD" w:rsidP="00DD27AD">
            <w:pPr>
              <w:spacing w:line="360" w:lineRule="auto"/>
              <w:jc w:val="both"/>
              <w:rPr>
                <w:rFonts w:ascii="Arial" w:hAnsi="Arial" w:cs="Arial"/>
                <w:sz w:val="24"/>
                <w:szCs w:val="24"/>
              </w:rPr>
            </w:pPr>
            <w:r>
              <w:rPr>
                <w:rFonts w:ascii="Arial" w:hAnsi="Arial" w:cs="Arial"/>
                <w:sz w:val="24"/>
                <w:szCs w:val="24"/>
              </w:rPr>
              <w:t>Case Study:</w:t>
            </w:r>
          </w:p>
          <w:p w:rsidR="00764D4F" w:rsidRDefault="00764D4F" w:rsidP="00F637C5">
            <w:pPr>
              <w:spacing w:line="360" w:lineRule="auto"/>
              <w:jc w:val="both"/>
              <w:rPr>
                <w:rFonts w:ascii="Arial" w:hAnsi="Arial" w:cs="Arial"/>
                <w:sz w:val="24"/>
                <w:szCs w:val="24"/>
              </w:rPr>
            </w:pPr>
            <w:r>
              <w:rPr>
                <w:rFonts w:ascii="Arial" w:hAnsi="Arial" w:cs="Arial"/>
                <w:sz w:val="24"/>
                <w:szCs w:val="24"/>
              </w:rPr>
              <w:t>Objectives to be included</w:t>
            </w:r>
            <w:r w:rsidR="007E455A">
              <w:rPr>
                <w:rFonts w:ascii="Arial" w:hAnsi="Arial" w:cs="Arial"/>
                <w:sz w:val="24"/>
                <w:szCs w:val="24"/>
              </w:rPr>
              <w:t xml:space="preserve"> in an annual performance management plan</w:t>
            </w:r>
            <w:r>
              <w:rPr>
                <w:rFonts w:ascii="Arial" w:hAnsi="Arial" w:cs="Arial"/>
                <w:sz w:val="24"/>
                <w:szCs w:val="24"/>
              </w:rPr>
              <w:t xml:space="preserve">: (information from </w:t>
            </w:r>
            <w:hyperlink r:id="rId9" w:history="1">
              <w:r w:rsidRPr="00615A33">
                <w:rPr>
                  <w:rStyle w:val="Hyperlink"/>
                  <w:rFonts w:ascii="Arial" w:hAnsi="Arial" w:cs="Arial"/>
                  <w:sz w:val="24"/>
                  <w:szCs w:val="24"/>
                </w:rPr>
                <w:t>www.yourarticlelibrary.com</w:t>
              </w:r>
            </w:hyperlink>
            <w:r>
              <w:rPr>
                <w:rFonts w:ascii="Arial" w:hAnsi="Arial" w:cs="Arial"/>
                <w:sz w:val="24"/>
                <w:szCs w:val="24"/>
              </w:rPr>
              <w:t>)</w:t>
            </w:r>
          </w:p>
          <w:p w:rsidR="00764D4F" w:rsidRDefault="00764D4F" w:rsidP="00764D4F">
            <w:pPr>
              <w:pStyle w:val="ListParagraph"/>
              <w:numPr>
                <w:ilvl w:val="0"/>
                <w:numId w:val="17"/>
              </w:numPr>
              <w:spacing w:line="360" w:lineRule="auto"/>
              <w:jc w:val="both"/>
              <w:rPr>
                <w:rFonts w:ascii="Arial" w:hAnsi="Arial" w:cs="Arial"/>
                <w:sz w:val="24"/>
                <w:szCs w:val="24"/>
              </w:rPr>
            </w:pPr>
            <w:r>
              <w:rPr>
                <w:rFonts w:ascii="Arial" w:hAnsi="Arial" w:cs="Arial"/>
                <w:sz w:val="24"/>
                <w:szCs w:val="24"/>
              </w:rPr>
              <w:t>Provide feedback on employee performance.</w:t>
            </w:r>
          </w:p>
          <w:p w:rsidR="00764D4F" w:rsidRDefault="00764D4F" w:rsidP="00764D4F">
            <w:pPr>
              <w:pStyle w:val="ListParagraph"/>
              <w:numPr>
                <w:ilvl w:val="0"/>
                <w:numId w:val="17"/>
              </w:numPr>
              <w:spacing w:line="360" w:lineRule="auto"/>
              <w:jc w:val="both"/>
              <w:rPr>
                <w:rFonts w:ascii="Arial" w:hAnsi="Arial" w:cs="Arial"/>
                <w:sz w:val="24"/>
                <w:szCs w:val="24"/>
              </w:rPr>
            </w:pPr>
            <w:r>
              <w:rPr>
                <w:rFonts w:ascii="Arial" w:hAnsi="Arial" w:cs="Arial"/>
                <w:sz w:val="24"/>
                <w:szCs w:val="24"/>
              </w:rPr>
              <w:t>Identify employee training needs.</w:t>
            </w:r>
          </w:p>
          <w:p w:rsidR="00764D4F" w:rsidRDefault="00764D4F" w:rsidP="00764D4F">
            <w:pPr>
              <w:pStyle w:val="ListParagraph"/>
              <w:numPr>
                <w:ilvl w:val="0"/>
                <w:numId w:val="17"/>
              </w:numPr>
              <w:spacing w:line="360" w:lineRule="auto"/>
              <w:jc w:val="both"/>
              <w:rPr>
                <w:rFonts w:ascii="Arial" w:hAnsi="Arial" w:cs="Arial"/>
                <w:sz w:val="24"/>
                <w:szCs w:val="24"/>
              </w:rPr>
            </w:pPr>
            <w:r>
              <w:rPr>
                <w:rFonts w:ascii="Arial" w:hAnsi="Arial" w:cs="Arial"/>
                <w:sz w:val="24"/>
                <w:szCs w:val="24"/>
              </w:rPr>
              <w:t>Decide on a basis for salary increases, promotions, disciplinary actions, bonus, etc.</w:t>
            </w:r>
          </w:p>
          <w:p w:rsidR="00CC0450" w:rsidRDefault="00CC0450" w:rsidP="00764D4F">
            <w:pPr>
              <w:pStyle w:val="ListParagraph"/>
              <w:numPr>
                <w:ilvl w:val="0"/>
                <w:numId w:val="17"/>
              </w:numPr>
              <w:spacing w:line="360" w:lineRule="auto"/>
              <w:jc w:val="both"/>
              <w:rPr>
                <w:rFonts w:ascii="Arial" w:hAnsi="Arial" w:cs="Arial"/>
                <w:sz w:val="24"/>
                <w:szCs w:val="24"/>
              </w:rPr>
            </w:pPr>
            <w:r>
              <w:rPr>
                <w:rFonts w:ascii="Arial" w:hAnsi="Arial" w:cs="Arial"/>
                <w:sz w:val="24"/>
                <w:szCs w:val="24"/>
              </w:rPr>
              <w:t>Improve performance through counselling, coaching and development.</w:t>
            </w:r>
          </w:p>
          <w:p w:rsidR="00764D4F" w:rsidRDefault="00764D4F" w:rsidP="00764D4F">
            <w:pPr>
              <w:pStyle w:val="ListParagraph"/>
              <w:numPr>
                <w:ilvl w:val="0"/>
                <w:numId w:val="17"/>
              </w:numPr>
              <w:spacing w:line="360" w:lineRule="auto"/>
              <w:jc w:val="both"/>
              <w:rPr>
                <w:rFonts w:ascii="Arial" w:hAnsi="Arial" w:cs="Arial"/>
                <w:sz w:val="24"/>
                <w:szCs w:val="24"/>
              </w:rPr>
            </w:pPr>
            <w:r>
              <w:rPr>
                <w:rFonts w:ascii="Arial" w:hAnsi="Arial" w:cs="Arial"/>
                <w:sz w:val="24"/>
                <w:szCs w:val="24"/>
              </w:rPr>
              <w:t>Facilitate communication between the employees and management.</w:t>
            </w:r>
          </w:p>
          <w:p w:rsidR="007E455A" w:rsidRDefault="00764D4F" w:rsidP="007E455A">
            <w:pPr>
              <w:pStyle w:val="ListParagraph"/>
              <w:numPr>
                <w:ilvl w:val="0"/>
                <w:numId w:val="17"/>
              </w:numPr>
              <w:spacing w:line="360" w:lineRule="auto"/>
              <w:jc w:val="both"/>
              <w:rPr>
                <w:rFonts w:ascii="Arial" w:hAnsi="Arial" w:cs="Arial"/>
                <w:sz w:val="24"/>
                <w:szCs w:val="24"/>
              </w:rPr>
            </w:pPr>
            <w:r>
              <w:rPr>
                <w:rFonts w:ascii="Arial" w:hAnsi="Arial" w:cs="Arial"/>
                <w:sz w:val="24"/>
                <w:szCs w:val="24"/>
              </w:rPr>
              <w:t>Motivate employees through recognition and support.</w:t>
            </w:r>
          </w:p>
          <w:p w:rsidR="00944979" w:rsidRPr="00944979" w:rsidRDefault="00944979" w:rsidP="00944979">
            <w:pPr>
              <w:spacing w:line="360" w:lineRule="auto"/>
              <w:jc w:val="both"/>
              <w:rPr>
                <w:rFonts w:ascii="Arial" w:hAnsi="Arial" w:cs="Arial"/>
                <w:sz w:val="24"/>
                <w:szCs w:val="24"/>
              </w:rPr>
            </w:pPr>
          </w:p>
          <w:p w:rsidR="007E455A" w:rsidRDefault="007E455A" w:rsidP="007E455A">
            <w:pPr>
              <w:spacing w:line="360" w:lineRule="auto"/>
              <w:jc w:val="both"/>
              <w:rPr>
                <w:rFonts w:ascii="Arial" w:hAnsi="Arial" w:cs="Arial"/>
                <w:sz w:val="24"/>
                <w:szCs w:val="24"/>
              </w:rPr>
            </w:pPr>
            <w:r>
              <w:rPr>
                <w:rFonts w:ascii="Arial" w:hAnsi="Arial" w:cs="Arial"/>
                <w:sz w:val="24"/>
                <w:szCs w:val="24"/>
              </w:rPr>
              <w:t>Suitable performance objectives for the newly appointed manager:</w:t>
            </w:r>
          </w:p>
          <w:p w:rsidR="00D53D9D" w:rsidRDefault="00BB767C" w:rsidP="00EE5280">
            <w:pPr>
              <w:pStyle w:val="ListParagraph"/>
              <w:numPr>
                <w:ilvl w:val="0"/>
                <w:numId w:val="18"/>
              </w:numPr>
              <w:spacing w:line="360" w:lineRule="auto"/>
              <w:jc w:val="both"/>
              <w:rPr>
                <w:rFonts w:ascii="Arial" w:hAnsi="Arial" w:cs="Arial"/>
                <w:sz w:val="24"/>
                <w:szCs w:val="24"/>
              </w:rPr>
            </w:pPr>
            <w:r>
              <w:rPr>
                <w:rFonts w:ascii="Arial" w:hAnsi="Arial" w:cs="Arial"/>
                <w:sz w:val="24"/>
                <w:szCs w:val="24"/>
              </w:rPr>
              <w:t>Improve staff attendance by 85 – 95% within 6 – 8 months.</w:t>
            </w:r>
          </w:p>
          <w:p w:rsidR="00BB767C" w:rsidRDefault="00AB75F5" w:rsidP="00EE5280">
            <w:pPr>
              <w:pStyle w:val="ListParagraph"/>
              <w:numPr>
                <w:ilvl w:val="0"/>
                <w:numId w:val="18"/>
              </w:numPr>
              <w:spacing w:line="360" w:lineRule="auto"/>
              <w:jc w:val="both"/>
              <w:rPr>
                <w:rFonts w:ascii="Arial" w:hAnsi="Arial" w:cs="Arial"/>
                <w:sz w:val="24"/>
                <w:szCs w:val="24"/>
              </w:rPr>
            </w:pPr>
            <w:r>
              <w:rPr>
                <w:rFonts w:ascii="Arial" w:hAnsi="Arial" w:cs="Arial"/>
                <w:sz w:val="24"/>
                <w:szCs w:val="24"/>
              </w:rPr>
              <w:t>Increase</w:t>
            </w:r>
            <w:r w:rsidR="00722873">
              <w:rPr>
                <w:rFonts w:ascii="Arial" w:hAnsi="Arial" w:cs="Arial"/>
                <w:sz w:val="24"/>
                <w:szCs w:val="24"/>
              </w:rPr>
              <w:t xml:space="preserve"> staff morale by 90 – 100% within 6 months.</w:t>
            </w:r>
          </w:p>
          <w:p w:rsidR="00722873" w:rsidRDefault="00D773E4" w:rsidP="00EE5280">
            <w:pPr>
              <w:pStyle w:val="ListParagraph"/>
              <w:numPr>
                <w:ilvl w:val="0"/>
                <w:numId w:val="18"/>
              </w:numPr>
              <w:spacing w:line="360" w:lineRule="auto"/>
              <w:jc w:val="both"/>
              <w:rPr>
                <w:rFonts w:ascii="Arial" w:hAnsi="Arial" w:cs="Arial"/>
                <w:sz w:val="24"/>
                <w:szCs w:val="24"/>
              </w:rPr>
            </w:pPr>
            <w:r>
              <w:rPr>
                <w:rFonts w:ascii="Arial" w:hAnsi="Arial" w:cs="Arial"/>
                <w:sz w:val="24"/>
                <w:szCs w:val="24"/>
              </w:rPr>
              <w:t>Identify employee training needs within 2 – 3 months.</w:t>
            </w:r>
          </w:p>
          <w:p w:rsidR="00722873" w:rsidRDefault="00D773E4" w:rsidP="00EE5280">
            <w:pPr>
              <w:pStyle w:val="ListParagraph"/>
              <w:numPr>
                <w:ilvl w:val="0"/>
                <w:numId w:val="18"/>
              </w:numPr>
              <w:spacing w:line="360" w:lineRule="auto"/>
              <w:jc w:val="both"/>
              <w:rPr>
                <w:rFonts w:ascii="Arial" w:hAnsi="Arial" w:cs="Arial"/>
                <w:sz w:val="24"/>
                <w:szCs w:val="24"/>
              </w:rPr>
            </w:pPr>
            <w:r>
              <w:rPr>
                <w:rFonts w:ascii="Arial" w:hAnsi="Arial" w:cs="Arial"/>
                <w:sz w:val="24"/>
                <w:szCs w:val="24"/>
              </w:rPr>
              <w:t>Implement employee training programmes within 4 – 6 months.</w:t>
            </w:r>
          </w:p>
          <w:p w:rsidR="00CC0450" w:rsidRDefault="00CC0450" w:rsidP="00EE5280">
            <w:pPr>
              <w:pStyle w:val="ListParagraph"/>
              <w:numPr>
                <w:ilvl w:val="0"/>
                <w:numId w:val="18"/>
              </w:numPr>
              <w:spacing w:line="360" w:lineRule="auto"/>
              <w:jc w:val="both"/>
              <w:rPr>
                <w:rFonts w:ascii="Arial" w:hAnsi="Arial" w:cs="Arial"/>
                <w:sz w:val="24"/>
                <w:szCs w:val="24"/>
              </w:rPr>
            </w:pPr>
            <w:r>
              <w:rPr>
                <w:rFonts w:ascii="Arial" w:hAnsi="Arial" w:cs="Arial"/>
                <w:sz w:val="24"/>
                <w:szCs w:val="24"/>
              </w:rPr>
              <w:t>Improve employee performance by 90 – 100% within 6 months.</w:t>
            </w:r>
          </w:p>
          <w:p w:rsidR="00722873" w:rsidRDefault="00D773E4" w:rsidP="00EE5280">
            <w:pPr>
              <w:pStyle w:val="ListParagraph"/>
              <w:numPr>
                <w:ilvl w:val="0"/>
                <w:numId w:val="18"/>
              </w:numPr>
              <w:spacing w:line="360" w:lineRule="auto"/>
              <w:jc w:val="both"/>
              <w:rPr>
                <w:rFonts w:ascii="Arial" w:hAnsi="Arial" w:cs="Arial"/>
                <w:sz w:val="24"/>
                <w:szCs w:val="24"/>
              </w:rPr>
            </w:pPr>
            <w:r>
              <w:rPr>
                <w:rFonts w:ascii="Arial" w:hAnsi="Arial" w:cs="Arial"/>
                <w:sz w:val="24"/>
                <w:szCs w:val="24"/>
              </w:rPr>
              <w:lastRenderedPageBreak/>
              <w:t xml:space="preserve">Facilitate communication between </w:t>
            </w:r>
            <w:r w:rsidR="00CC0450">
              <w:rPr>
                <w:rFonts w:ascii="Arial" w:hAnsi="Arial" w:cs="Arial"/>
                <w:sz w:val="24"/>
                <w:szCs w:val="24"/>
              </w:rPr>
              <w:t xml:space="preserve">the </w:t>
            </w:r>
            <w:r>
              <w:rPr>
                <w:rFonts w:ascii="Arial" w:hAnsi="Arial" w:cs="Arial"/>
                <w:sz w:val="24"/>
                <w:szCs w:val="24"/>
              </w:rPr>
              <w:t>employees and management within 6 months.</w:t>
            </w:r>
          </w:p>
          <w:p w:rsidR="00EE5280" w:rsidRPr="00EE5280" w:rsidRDefault="00944979" w:rsidP="00D53D9D">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Increase sales </w:t>
            </w:r>
            <w:r w:rsidR="00D53D9D">
              <w:rPr>
                <w:rFonts w:ascii="Arial" w:hAnsi="Arial" w:cs="Arial"/>
                <w:sz w:val="24"/>
                <w:szCs w:val="24"/>
              </w:rPr>
              <w:t xml:space="preserve">by </w:t>
            </w:r>
            <w:r w:rsidR="00BB767C">
              <w:rPr>
                <w:rFonts w:ascii="Arial" w:hAnsi="Arial" w:cs="Arial"/>
                <w:sz w:val="24"/>
                <w:szCs w:val="24"/>
              </w:rPr>
              <w:t xml:space="preserve">3 – </w:t>
            </w:r>
            <w:r w:rsidR="00D53D9D">
              <w:rPr>
                <w:rFonts w:ascii="Arial" w:hAnsi="Arial" w:cs="Arial"/>
                <w:sz w:val="24"/>
                <w:szCs w:val="24"/>
              </w:rPr>
              <w:t>5% on a monthly basis.</w:t>
            </w:r>
          </w:p>
        </w:tc>
      </w:tr>
    </w:tbl>
    <w:p w:rsidR="00503D7E" w:rsidRPr="002A63D2" w:rsidRDefault="00503D7E" w:rsidP="00904659">
      <w:pPr>
        <w:autoSpaceDE w:val="0"/>
        <w:autoSpaceDN w:val="0"/>
        <w:adjustRightInd w:val="0"/>
        <w:spacing w:after="0" w:line="360" w:lineRule="auto"/>
        <w:rPr>
          <w:rFonts w:ascii="Arial" w:hAnsi="Arial" w:cs="Arial"/>
          <w:bCs/>
          <w:color w:val="002060"/>
          <w:sz w:val="24"/>
          <w:szCs w:val="24"/>
          <w:lang w:val="en-US"/>
        </w:rPr>
      </w:pPr>
    </w:p>
    <w:p w:rsidR="00A851DA" w:rsidRPr="002A63D2" w:rsidRDefault="00AE1481" w:rsidP="00904659">
      <w:pPr>
        <w:autoSpaceDE w:val="0"/>
        <w:autoSpaceDN w:val="0"/>
        <w:adjustRightInd w:val="0"/>
        <w:spacing w:after="0" w:line="360" w:lineRule="auto"/>
        <w:rPr>
          <w:rFonts w:ascii="Arial" w:hAnsi="Arial" w:cs="Arial"/>
          <w:bCs/>
          <w:color w:val="002060"/>
          <w:sz w:val="24"/>
          <w:szCs w:val="24"/>
          <w:lang w:val="en-US"/>
        </w:rPr>
      </w:pPr>
      <w:r w:rsidRPr="002A63D2">
        <w:rPr>
          <w:rFonts w:ascii="Arial" w:hAnsi="Arial" w:cs="Arial"/>
          <w:bCs/>
          <w:color w:val="002060"/>
          <w:sz w:val="24"/>
          <w:szCs w:val="24"/>
          <w:lang w:val="en-US"/>
        </w:rPr>
        <w:t>Student</w:t>
      </w:r>
      <w:r w:rsidR="00A851DA" w:rsidRPr="002A63D2">
        <w:rPr>
          <w:rFonts w:ascii="Arial" w:hAnsi="Arial" w:cs="Arial"/>
          <w:bCs/>
          <w:color w:val="002060"/>
          <w:sz w:val="24"/>
          <w:szCs w:val="24"/>
          <w:lang w:val="en-US"/>
        </w:rPr>
        <w:t xml:space="preserve"> Statement:</w:t>
      </w:r>
    </w:p>
    <w:p w:rsidR="00A851DA" w:rsidRPr="002A63D2" w:rsidRDefault="00A851DA" w:rsidP="00904659">
      <w:pPr>
        <w:autoSpaceDE w:val="0"/>
        <w:autoSpaceDN w:val="0"/>
        <w:adjustRightInd w:val="0"/>
        <w:spacing w:after="0" w:line="360" w:lineRule="auto"/>
        <w:rPr>
          <w:rFonts w:ascii="Arial" w:hAnsi="Arial" w:cs="Arial"/>
          <w:bCs/>
          <w:color w:val="001AE6"/>
          <w:sz w:val="24"/>
          <w:szCs w:val="24"/>
          <w:lang w:val="en-US"/>
        </w:rPr>
      </w:pPr>
    </w:p>
    <w:p w:rsidR="00A851DA" w:rsidRPr="002A63D2" w:rsidRDefault="00405895" w:rsidP="00904659">
      <w:pPr>
        <w:autoSpaceDE w:val="0"/>
        <w:autoSpaceDN w:val="0"/>
        <w:adjustRightInd w:val="0"/>
        <w:spacing w:after="0" w:line="360" w:lineRule="auto"/>
        <w:rPr>
          <w:rFonts w:ascii="Arial" w:hAnsi="Arial" w:cs="Arial"/>
          <w:color w:val="000000"/>
          <w:sz w:val="24"/>
          <w:szCs w:val="24"/>
          <w:lang w:val="en-US"/>
        </w:rPr>
      </w:pPr>
      <w:r w:rsidRPr="002A63D2">
        <w:rPr>
          <w:rFonts w:ascii="Arial" w:hAnsi="Arial" w:cs="Arial"/>
          <w:color w:val="000000"/>
          <w:sz w:val="24"/>
          <w:szCs w:val="24"/>
          <w:lang w:val="en-US"/>
        </w:rPr>
        <w:t>By submitting this assignment, I confirm that this is my own work.</w:t>
      </w:r>
    </w:p>
    <w:p w:rsidR="00503D7E" w:rsidRPr="002A63D2" w:rsidRDefault="00503D7E" w:rsidP="00904659">
      <w:pPr>
        <w:autoSpaceDE w:val="0"/>
        <w:autoSpaceDN w:val="0"/>
        <w:adjustRightInd w:val="0"/>
        <w:spacing w:after="0" w:line="360" w:lineRule="auto"/>
        <w:rPr>
          <w:rFonts w:ascii="Arial" w:hAnsi="Arial" w:cs="Arial"/>
          <w:color w:val="000000"/>
          <w:sz w:val="24"/>
          <w:szCs w:val="24"/>
          <w:lang w:val="en-US"/>
        </w:rPr>
      </w:pPr>
    </w:p>
    <w:p w:rsidR="00A851DA" w:rsidRPr="002A63D2" w:rsidRDefault="00A851DA" w:rsidP="00904659">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6"/>
        <w:gridCol w:w="3910"/>
        <w:gridCol w:w="1254"/>
        <w:gridCol w:w="1586"/>
      </w:tblGrid>
      <w:tr w:rsidR="00405895" w:rsidRPr="002A63D2" w:rsidTr="00405895">
        <w:tc>
          <w:tcPr>
            <w:tcW w:w="2310" w:type="dxa"/>
            <w:shd w:val="clear" w:color="auto" w:fill="D9D9D9" w:themeFill="background1" w:themeFillShade="D9"/>
          </w:tcPr>
          <w:p w:rsidR="00405895" w:rsidRPr="002A63D2" w:rsidRDefault="00405895" w:rsidP="00904659">
            <w:pPr>
              <w:spacing w:line="360" w:lineRule="auto"/>
              <w:rPr>
                <w:rFonts w:ascii="Arial" w:hAnsi="Arial" w:cs="Arial"/>
                <w:color w:val="000000"/>
                <w:sz w:val="24"/>
                <w:szCs w:val="24"/>
              </w:rPr>
            </w:pPr>
            <w:r w:rsidRPr="002A63D2">
              <w:rPr>
                <w:rFonts w:ascii="Arial" w:hAnsi="Arial" w:cs="Arial"/>
                <w:color w:val="000000"/>
                <w:sz w:val="24"/>
                <w:szCs w:val="24"/>
              </w:rPr>
              <w:t>Student Signature</w:t>
            </w:r>
          </w:p>
        </w:tc>
        <w:tc>
          <w:tcPr>
            <w:tcW w:w="4035" w:type="dxa"/>
          </w:tcPr>
          <w:p w:rsidR="00405895" w:rsidRPr="002A63D2" w:rsidRDefault="006B688F" w:rsidP="00904659">
            <w:pPr>
              <w:spacing w:line="360" w:lineRule="auto"/>
              <w:rPr>
                <w:rFonts w:ascii="Arial" w:hAnsi="Arial" w:cs="Arial"/>
                <w:color w:val="000000"/>
                <w:sz w:val="24"/>
                <w:szCs w:val="24"/>
              </w:rPr>
            </w:pPr>
            <w:r w:rsidRPr="002A63D2">
              <w:rPr>
                <w:rFonts w:ascii="Arial" w:hAnsi="Arial" w:cs="Arial"/>
                <w:color w:val="000000"/>
                <w:sz w:val="24"/>
                <w:szCs w:val="24"/>
              </w:rPr>
              <w:t>Sakina Barma</w:t>
            </w:r>
          </w:p>
        </w:tc>
        <w:tc>
          <w:tcPr>
            <w:tcW w:w="1276" w:type="dxa"/>
            <w:shd w:val="clear" w:color="auto" w:fill="D9D9D9" w:themeFill="background1" w:themeFillShade="D9"/>
          </w:tcPr>
          <w:p w:rsidR="00405895" w:rsidRPr="002A63D2" w:rsidRDefault="00405895" w:rsidP="00904659">
            <w:pPr>
              <w:spacing w:line="360" w:lineRule="auto"/>
              <w:rPr>
                <w:rFonts w:ascii="Arial" w:hAnsi="Arial" w:cs="Arial"/>
                <w:color w:val="000000"/>
                <w:sz w:val="24"/>
                <w:szCs w:val="24"/>
              </w:rPr>
            </w:pPr>
            <w:r w:rsidRPr="002A63D2">
              <w:rPr>
                <w:rFonts w:ascii="Arial" w:hAnsi="Arial" w:cs="Arial"/>
                <w:color w:val="000000"/>
                <w:sz w:val="24"/>
                <w:szCs w:val="24"/>
              </w:rPr>
              <w:t>Date</w:t>
            </w:r>
          </w:p>
        </w:tc>
        <w:tc>
          <w:tcPr>
            <w:tcW w:w="1621" w:type="dxa"/>
          </w:tcPr>
          <w:p w:rsidR="00405895" w:rsidRPr="002A63D2" w:rsidRDefault="004C0791" w:rsidP="00904659">
            <w:pPr>
              <w:spacing w:line="360" w:lineRule="auto"/>
              <w:rPr>
                <w:rFonts w:ascii="Arial" w:hAnsi="Arial" w:cs="Arial"/>
                <w:color w:val="000000"/>
                <w:sz w:val="24"/>
                <w:szCs w:val="24"/>
              </w:rPr>
            </w:pPr>
            <w:r>
              <w:rPr>
                <w:rFonts w:ascii="Arial" w:hAnsi="Arial" w:cs="Arial"/>
                <w:color w:val="000000"/>
                <w:sz w:val="24"/>
                <w:szCs w:val="24"/>
              </w:rPr>
              <w:t>22</w:t>
            </w:r>
            <w:r w:rsidRPr="004C0791">
              <w:rPr>
                <w:rFonts w:ascii="Arial" w:hAnsi="Arial" w:cs="Arial"/>
                <w:color w:val="000000"/>
                <w:sz w:val="24"/>
                <w:szCs w:val="24"/>
                <w:vertAlign w:val="superscript"/>
              </w:rPr>
              <w:t>nd</w:t>
            </w:r>
            <w:r>
              <w:rPr>
                <w:rFonts w:ascii="Arial" w:hAnsi="Arial" w:cs="Arial"/>
                <w:color w:val="000000"/>
                <w:sz w:val="24"/>
                <w:szCs w:val="24"/>
              </w:rPr>
              <w:t xml:space="preserve"> Aug 2019</w:t>
            </w:r>
            <w:bookmarkStart w:id="0" w:name="_GoBack"/>
            <w:bookmarkEnd w:id="0"/>
          </w:p>
        </w:tc>
      </w:tr>
    </w:tbl>
    <w:p w:rsidR="00A851DA" w:rsidRPr="002A63D2" w:rsidRDefault="00A851DA" w:rsidP="00904659">
      <w:pPr>
        <w:spacing w:line="360" w:lineRule="auto"/>
        <w:rPr>
          <w:rFonts w:ascii="Arial" w:hAnsi="Arial" w:cs="Arial"/>
          <w:color w:val="000000"/>
          <w:sz w:val="24"/>
          <w:szCs w:val="24"/>
          <w:lang w:val="en-US"/>
        </w:rPr>
      </w:pPr>
    </w:p>
    <w:p w:rsidR="00A851DA" w:rsidRPr="002A63D2" w:rsidRDefault="00A851DA" w:rsidP="00904659">
      <w:pPr>
        <w:spacing w:line="360" w:lineRule="auto"/>
        <w:rPr>
          <w:rFonts w:ascii="Arial" w:hAnsi="Arial" w:cs="Arial"/>
          <w:color w:val="000000"/>
          <w:sz w:val="24"/>
          <w:szCs w:val="24"/>
          <w:lang w:val="en-US"/>
        </w:rPr>
      </w:pPr>
    </w:p>
    <w:p w:rsidR="00A851DA" w:rsidRPr="002A63D2" w:rsidRDefault="00503D7E" w:rsidP="00904659">
      <w:pPr>
        <w:shd w:val="clear" w:color="auto" w:fill="D9D9D9" w:themeFill="background1" w:themeFillShade="D9"/>
        <w:spacing w:line="360" w:lineRule="auto"/>
        <w:rPr>
          <w:rFonts w:ascii="Arial" w:hAnsi="Arial" w:cs="Arial"/>
          <w:sz w:val="24"/>
          <w:szCs w:val="24"/>
          <w:lang w:val="en-US"/>
        </w:rPr>
      </w:pPr>
      <w:r w:rsidRPr="002A63D2">
        <w:rPr>
          <w:rFonts w:ascii="Arial" w:hAnsi="Arial" w:cs="Arial"/>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2A63D2" w:rsidTr="00B0415E">
        <w:trPr>
          <w:trHeight w:val="249"/>
        </w:trPr>
        <w:tc>
          <w:tcPr>
            <w:tcW w:w="4621" w:type="dxa"/>
            <w:shd w:val="clear" w:color="auto" w:fill="D9D9D9" w:themeFill="background1" w:themeFillShade="D9"/>
          </w:tcPr>
          <w:p w:rsidR="00503D7E" w:rsidRPr="002A63D2" w:rsidRDefault="00503D7E" w:rsidP="00904659">
            <w:pPr>
              <w:spacing w:line="360" w:lineRule="auto"/>
              <w:rPr>
                <w:rFonts w:ascii="Arial" w:hAnsi="Arial" w:cs="Arial"/>
                <w:color w:val="002060"/>
                <w:sz w:val="24"/>
                <w:szCs w:val="24"/>
              </w:rPr>
            </w:pPr>
            <w:r w:rsidRPr="002A63D2">
              <w:rPr>
                <w:rFonts w:ascii="Arial" w:hAnsi="Arial" w:cs="Arial"/>
                <w:color w:val="002060"/>
                <w:sz w:val="24"/>
                <w:szCs w:val="24"/>
              </w:rPr>
              <w:t>Total Marks</w:t>
            </w:r>
          </w:p>
        </w:tc>
        <w:tc>
          <w:tcPr>
            <w:tcW w:w="4621" w:type="dxa"/>
          </w:tcPr>
          <w:p w:rsidR="00503D7E" w:rsidRPr="002A63D2" w:rsidRDefault="00503D7E" w:rsidP="00904659">
            <w:pPr>
              <w:spacing w:line="360" w:lineRule="auto"/>
              <w:rPr>
                <w:rFonts w:ascii="Arial" w:hAnsi="Arial" w:cs="Arial"/>
                <w:sz w:val="24"/>
                <w:szCs w:val="24"/>
              </w:rPr>
            </w:pPr>
          </w:p>
        </w:tc>
      </w:tr>
      <w:tr w:rsidR="00503D7E" w:rsidRPr="002A63D2" w:rsidTr="00B0415E">
        <w:tc>
          <w:tcPr>
            <w:tcW w:w="4621" w:type="dxa"/>
            <w:shd w:val="clear" w:color="auto" w:fill="D9D9D9" w:themeFill="background1" w:themeFillShade="D9"/>
          </w:tcPr>
          <w:p w:rsidR="00503D7E" w:rsidRPr="002A63D2" w:rsidRDefault="00503D7E" w:rsidP="00904659">
            <w:pPr>
              <w:spacing w:line="360" w:lineRule="auto"/>
              <w:rPr>
                <w:rFonts w:ascii="Arial" w:hAnsi="Arial" w:cs="Arial"/>
                <w:color w:val="002060"/>
                <w:sz w:val="24"/>
                <w:szCs w:val="24"/>
              </w:rPr>
            </w:pPr>
            <w:r w:rsidRPr="002A63D2">
              <w:rPr>
                <w:rFonts w:ascii="Arial" w:hAnsi="Arial" w:cs="Arial"/>
                <w:color w:val="002060"/>
                <w:sz w:val="24"/>
                <w:szCs w:val="24"/>
              </w:rPr>
              <w:t>Marks Obtained</w:t>
            </w:r>
          </w:p>
        </w:tc>
        <w:tc>
          <w:tcPr>
            <w:tcW w:w="4621" w:type="dxa"/>
          </w:tcPr>
          <w:p w:rsidR="00503D7E" w:rsidRPr="002A63D2" w:rsidRDefault="00503D7E" w:rsidP="00904659">
            <w:pPr>
              <w:spacing w:line="360" w:lineRule="auto"/>
              <w:rPr>
                <w:rFonts w:ascii="Arial" w:hAnsi="Arial" w:cs="Arial"/>
                <w:sz w:val="24"/>
                <w:szCs w:val="24"/>
              </w:rPr>
            </w:pPr>
          </w:p>
        </w:tc>
      </w:tr>
      <w:tr w:rsidR="00503D7E" w:rsidRPr="002A63D2" w:rsidTr="00B0415E">
        <w:tc>
          <w:tcPr>
            <w:tcW w:w="4621" w:type="dxa"/>
            <w:shd w:val="clear" w:color="auto" w:fill="D9D9D9" w:themeFill="background1" w:themeFillShade="D9"/>
          </w:tcPr>
          <w:p w:rsidR="00503D7E" w:rsidRPr="002A63D2" w:rsidRDefault="00B0415E" w:rsidP="00904659">
            <w:pPr>
              <w:spacing w:line="360" w:lineRule="auto"/>
              <w:rPr>
                <w:rFonts w:ascii="Arial" w:hAnsi="Arial" w:cs="Arial"/>
                <w:color w:val="002060"/>
                <w:sz w:val="24"/>
                <w:szCs w:val="24"/>
              </w:rPr>
            </w:pPr>
            <w:r w:rsidRPr="002A63D2">
              <w:rPr>
                <w:rFonts w:ascii="Arial" w:hAnsi="Arial" w:cs="Arial"/>
                <w:color w:val="002060"/>
                <w:sz w:val="24"/>
                <w:szCs w:val="24"/>
              </w:rPr>
              <w:t>Percentage / Grade</w:t>
            </w:r>
          </w:p>
        </w:tc>
        <w:tc>
          <w:tcPr>
            <w:tcW w:w="4621" w:type="dxa"/>
          </w:tcPr>
          <w:p w:rsidR="00503D7E" w:rsidRPr="002A63D2" w:rsidRDefault="00503D7E" w:rsidP="00904659">
            <w:pPr>
              <w:spacing w:line="360" w:lineRule="auto"/>
              <w:rPr>
                <w:rFonts w:ascii="Arial" w:hAnsi="Arial" w:cs="Arial"/>
                <w:sz w:val="24"/>
                <w:szCs w:val="24"/>
              </w:rPr>
            </w:pPr>
          </w:p>
        </w:tc>
      </w:tr>
    </w:tbl>
    <w:p w:rsidR="00A851DA" w:rsidRPr="002A63D2" w:rsidRDefault="00A851DA" w:rsidP="00904659">
      <w:pPr>
        <w:spacing w:line="360" w:lineRule="auto"/>
        <w:rPr>
          <w:rFonts w:ascii="Arial" w:hAnsi="Arial" w:cs="Arial"/>
          <w:sz w:val="24"/>
          <w:szCs w:val="24"/>
        </w:rPr>
      </w:pPr>
    </w:p>
    <w:sectPr w:rsidR="00A851DA" w:rsidRPr="002A63D2"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176" w:rsidRDefault="003A4176" w:rsidP="00CB4D0A">
      <w:pPr>
        <w:spacing w:after="0" w:line="240" w:lineRule="auto"/>
      </w:pPr>
      <w:r>
        <w:separator/>
      </w:r>
    </w:p>
  </w:endnote>
  <w:endnote w:type="continuationSeparator" w:id="0">
    <w:p w:rsidR="003A4176" w:rsidRDefault="003A41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176" w:rsidRDefault="003A4176" w:rsidP="00CB4D0A">
      <w:pPr>
        <w:spacing w:after="0" w:line="240" w:lineRule="auto"/>
      </w:pPr>
      <w:r>
        <w:separator/>
      </w:r>
    </w:p>
  </w:footnote>
  <w:footnote w:type="continuationSeparator" w:id="0">
    <w:p w:rsidR="003A4176" w:rsidRDefault="003A417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CBB" w:rsidRPr="002D4CBB" w:rsidRDefault="002D4CBB">
    <w:pPr>
      <w:pStyle w:val="Header"/>
      <w:jc w:val="right"/>
      <w:rPr>
        <w:rFonts w:ascii="Arial" w:hAnsi="Arial" w:cs="Arial"/>
        <w:sz w:val="24"/>
        <w:szCs w:val="24"/>
      </w:rPr>
    </w:pPr>
    <w:r w:rsidRPr="002D4CBB">
      <w:rPr>
        <w:rFonts w:ascii="Arial" w:hAnsi="Arial" w:cs="Arial"/>
        <w:sz w:val="24"/>
        <w:szCs w:val="24"/>
      </w:rPr>
      <w:t>Sakina Barma</w:t>
    </w:r>
  </w:p>
  <w:p w:rsidR="000E653A" w:rsidRDefault="000E653A">
    <w:pPr>
      <w:pStyle w:val="Header"/>
      <w:jc w:val="right"/>
      <w:rPr>
        <w:rFonts w:ascii="Arial" w:hAnsi="Arial" w:cs="Arial"/>
        <w:sz w:val="24"/>
        <w:szCs w:val="24"/>
      </w:rPr>
    </w:pPr>
    <w:r>
      <w:rPr>
        <w:rFonts w:ascii="Arial" w:hAnsi="Arial" w:cs="Arial"/>
        <w:sz w:val="24"/>
        <w:szCs w:val="24"/>
      </w:rPr>
      <w:t>Student Number:  32749</w:t>
    </w:r>
  </w:p>
  <w:p w:rsidR="002D4CBB" w:rsidRPr="002D4CBB" w:rsidRDefault="002D4CBB">
    <w:pPr>
      <w:pStyle w:val="Header"/>
      <w:jc w:val="right"/>
      <w:rPr>
        <w:rFonts w:ascii="Arial" w:hAnsi="Arial" w:cs="Arial"/>
        <w:sz w:val="24"/>
        <w:szCs w:val="24"/>
      </w:rPr>
    </w:pPr>
    <w:r w:rsidRPr="002D4CBB">
      <w:rPr>
        <w:rFonts w:ascii="Arial" w:hAnsi="Arial" w:cs="Arial"/>
        <w:sz w:val="24"/>
        <w:szCs w:val="24"/>
      </w:rPr>
      <w:t>Assignment Number:</w:t>
    </w:r>
  </w:p>
  <w:p w:rsidR="002D4CBB" w:rsidRPr="002D4CBB" w:rsidRDefault="00EE4486">
    <w:pPr>
      <w:pStyle w:val="Header"/>
      <w:jc w:val="right"/>
      <w:rPr>
        <w:rFonts w:ascii="Arial" w:hAnsi="Arial" w:cs="Arial"/>
        <w:sz w:val="24"/>
        <w:szCs w:val="24"/>
      </w:rPr>
    </w:pPr>
    <w:r>
      <w:rPr>
        <w:rFonts w:ascii="Arial" w:hAnsi="Arial" w:cs="Arial"/>
        <w:sz w:val="24"/>
        <w:szCs w:val="24"/>
      </w:rPr>
      <w:t xml:space="preserve">Page </w:t>
    </w:r>
    <w:sdt>
      <w:sdtPr>
        <w:rPr>
          <w:rFonts w:ascii="Arial" w:hAnsi="Arial" w:cs="Arial"/>
          <w:sz w:val="24"/>
          <w:szCs w:val="24"/>
        </w:rPr>
        <w:id w:val="-1613516446"/>
        <w:docPartObj>
          <w:docPartGallery w:val="Page Numbers (Top of Page)"/>
          <w:docPartUnique/>
        </w:docPartObj>
      </w:sdtPr>
      <w:sdtEndPr>
        <w:rPr>
          <w:noProof/>
        </w:rPr>
      </w:sdtEndPr>
      <w:sdtContent>
        <w:r w:rsidR="002D4CBB" w:rsidRPr="002D4CBB">
          <w:rPr>
            <w:rFonts w:ascii="Arial" w:hAnsi="Arial" w:cs="Arial"/>
            <w:sz w:val="24"/>
            <w:szCs w:val="24"/>
          </w:rPr>
          <w:fldChar w:fldCharType="begin"/>
        </w:r>
        <w:r w:rsidR="002D4CBB" w:rsidRPr="002D4CBB">
          <w:rPr>
            <w:rFonts w:ascii="Arial" w:hAnsi="Arial" w:cs="Arial"/>
            <w:sz w:val="24"/>
            <w:szCs w:val="24"/>
          </w:rPr>
          <w:instrText xml:space="preserve"> PAGE   \* MERGEFORMAT </w:instrText>
        </w:r>
        <w:r w:rsidR="002D4CBB" w:rsidRPr="002D4CBB">
          <w:rPr>
            <w:rFonts w:ascii="Arial" w:hAnsi="Arial" w:cs="Arial"/>
            <w:sz w:val="24"/>
            <w:szCs w:val="24"/>
          </w:rPr>
          <w:fldChar w:fldCharType="separate"/>
        </w:r>
        <w:r w:rsidR="004C0791">
          <w:rPr>
            <w:rFonts w:ascii="Arial" w:hAnsi="Arial" w:cs="Arial"/>
            <w:noProof/>
            <w:sz w:val="24"/>
            <w:szCs w:val="24"/>
          </w:rPr>
          <w:t>5</w:t>
        </w:r>
        <w:r w:rsidR="002D4CBB" w:rsidRPr="002D4CBB">
          <w:rPr>
            <w:rFonts w:ascii="Arial" w:hAnsi="Arial" w:cs="Arial"/>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4545"/>
    <w:multiLevelType w:val="hybridMultilevel"/>
    <w:tmpl w:val="6D9EC5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CE4364A"/>
    <w:multiLevelType w:val="hybridMultilevel"/>
    <w:tmpl w:val="07188718"/>
    <w:lvl w:ilvl="0" w:tplc="353835A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F184B1C"/>
    <w:multiLevelType w:val="hybridMultilevel"/>
    <w:tmpl w:val="4B685A0C"/>
    <w:lvl w:ilvl="0" w:tplc="40090019">
      <w:start w:val="1"/>
      <w:numFmt w:val="lowerLetter"/>
      <w:lvlText w:val="%1."/>
      <w:lvlJc w:val="left"/>
      <w:pPr>
        <w:ind w:left="1887" w:hanging="360"/>
      </w:pPr>
    </w:lvl>
    <w:lvl w:ilvl="1" w:tplc="40090019" w:tentative="1">
      <w:start w:val="1"/>
      <w:numFmt w:val="lowerLetter"/>
      <w:lvlText w:val="%2."/>
      <w:lvlJc w:val="left"/>
      <w:pPr>
        <w:ind w:left="2607" w:hanging="360"/>
      </w:pPr>
    </w:lvl>
    <w:lvl w:ilvl="2" w:tplc="4009001B" w:tentative="1">
      <w:start w:val="1"/>
      <w:numFmt w:val="lowerRoman"/>
      <w:lvlText w:val="%3."/>
      <w:lvlJc w:val="right"/>
      <w:pPr>
        <w:ind w:left="3327" w:hanging="180"/>
      </w:pPr>
    </w:lvl>
    <w:lvl w:ilvl="3" w:tplc="4009000F" w:tentative="1">
      <w:start w:val="1"/>
      <w:numFmt w:val="decimal"/>
      <w:lvlText w:val="%4."/>
      <w:lvlJc w:val="left"/>
      <w:pPr>
        <w:ind w:left="4047" w:hanging="360"/>
      </w:pPr>
    </w:lvl>
    <w:lvl w:ilvl="4" w:tplc="40090019" w:tentative="1">
      <w:start w:val="1"/>
      <w:numFmt w:val="lowerLetter"/>
      <w:lvlText w:val="%5."/>
      <w:lvlJc w:val="left"/>
      <w:pPr>
        <w:ind w:left="4767" w:hanging="360"/>
      </w:pPr>
    </w:lvl>
    <w:lvl w:ilvl="5" w:tplc="4009001B" w:tentative="1">
      <w:start w:val="1"/>
      <w:numFmt w:val="lowerRoman"/>
      <w:lvlText w:val="%6."/>
      <w:lvlJc w:val="right"/>
      <w:pPr>
        <w:ind w:left="5487" w:hanging="180"/>
      </w:pPr>
    </w:lvl>
    <w:lvl w:ilvl="6" w:tplc="4009000F" w:tentative="1">
      <w:start w:val="1"/>
      <w:numFmt w:val="decimal"/>
      <w:lvlText w:val="%7."/>
      <w:lvlJc w:val="left"/>
      <w:pPr>
        <w:ind w:left="6207" w:hanging="360"/>
      </w:pPr>
    </w:lvl>
    <w:lvl w:ilvl="7" w:tplc="40090019" w:tentative="1">
      <w:start w:val="1"/>
      <w:numFmt w:val="lowerLetter"/>
      <w:lvlText w:val="%8."/>
      <w:lvlJc w:val="left"/>
      <w:pPr>
        <w:ind w:left="6927" w:hanging="360"/>
      </w:pPr>
    </w:lvl>
    <w:lvl w:ilvl="8" w:tplc="4009001B" w:tentative="1">
      <w:start w:val="1"/>
      <w:numFmt w:val="lowerRoman"/>
      <w:lvlText w:val="%9."/>
      <w:lvlJc w:val="right"/>
      <w:pPr>
        <w:ind w:left="7647" w:hanging="180"/>
      </w:pPr>
    </w:lvl>
  </w:abstractNum>
  <w:abstractNum w:abstractNumId="3" w15:restartNumberingAfterBreak="0">
    <w:nsid w:val="112B5134"/>
    <w:multiLevelType w:val="hybridMultilevel"/>
    <w:tmpl w:val="EB8A9B76"/>
    <w:lvl w:ilvl="0" w:tplc="69CE892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2660B0E"/>
    <w:multiLevelType w:val="hybridMultilevel"/>
    <w:tmpl w:val="B30EB8B4"/>
    <w:lvl w:ilvl="0" w:tplc="40090003">
      <w:start w:val="1"/>
      <w:numFmt w:val="bullet"/>
      <w:lvlText w:val="o"/>
      <w:lvlJc w:val="left"/>
      <w:pPr>
        <w:ind w:left="1745" w:hanging="360"/>
      </w:pPr>
      <w:rPr>
        <w:rFonts w:ascii="Courier New" w:hAnsi="Courier New" w:cs="Courier New" w:hint="default"/>
      </w:rPr>
    </w:lvl>
    <w:lvl w:ilvl="1" w:tplc="40090003" w:tentative="1">
      <w:start w:val="1"/>
      <w:numFmt w:val="bullet"/>
      <w:lvlText w:val="o"/>
      <w:lvlJc w:val="left"/>
      <w:pPr>
        <w:ind w:left="2465" w:hanging="360"/>
      </w:pPr>
      <w:rPr>
        <w:rFonts w:ascii="Courier New" w:hAnsi="Courier New" w:cs="Courier New" w:hint="default"/>
      </w:rPr>
    </w:lvl>
    <w:lvl w:ilvl="2" w:tplc="40090005" w:tentative="1">
      <w:start w:val="1"/>
      <w:numFmt w:val="bullet"/>
      <w:lvlText w:val=""/>
      <w:lvlJc w:val="left"/>
      <w:pPr>
        <w:ind w:left="3185" w:hanging="360"/>
      </w:pPr>
      <w:rPr>
        <w:rFonts w:ascii="Wingdings" w:hAnsi="Wingdings" w:hint="default"/>
      </w:rPr>
    </w:lvl>
    <w:lvl w:ilvl="3" w:tplc="40090001" w:tentative="1">
      <w:start w:val="1"/>
      <w:numFmt w:val="bullet"/>
      <w:lvlText w:val=""/>
      <w:lvlJc w:val="left"/>
      <w:pPr>
        <w:ind w:left="3905" w:hanging="360"/>
      </w:pPr>
      <w:rPr>
        <w:rFonts w:ascii="Symbol" w:hAnsi="Symbol" w:hint="default"/>
      </w:rPr>
    </w:lvl>
    <w:lvl w:ilvl="4" w:tplc="40090003" w:tentative="1">
      <w:start w:val="1"/>
      <w:numFmt w:val="bullet"/>
      <w:lvlText w:val="o"/>
      <w:lvlJc w:val="left"/>
      <w:pPr>
        <w:ind w:left="4625" w:hanging="360"/>
      </w:pPr>
      <w:rPr>
        <w:rFonts w:ascii="Courier New" w:hAnsi="Courier New" w:cs="Courier New" w:hint="default"/>
      </w:rPr>
    </w:lvl>
    <w:lvl w:ilvl="5" w:tplc="40090005" w:tentative="1">
      <w:start w:val="1"/>
      <w:numFmt w:val="bullet"/>
      <w:lvlText w:val=""/>
      <w:lvlJc w:val="left"/>
      <w:pPr>
        <w:ind w:left="5345" w:hanging="360"/>
      </w:pPr>
      <w:rPr>
        <w:rFonts w:ascii="Wingdings" w:hAnsi="Wingdings" w:hint="default"/>
      </w:rPr>
    </w:lvl>
    <w:lvl w:ilvl="6" w:tplc="40090001" w:tentative="1">
      <w:start w:val="1"/>
      <w:numFmt w:val="bullet"/>
      <w:lvlText w:val=""/>
      <w:lvlJc w:val="left"/>
      <w:pPr>
        <w:ind w:left="6065" w:hanging="360"/>
      </w:pPr>
      <w:rPr>
        <w:rFonts w:ascii="Symbol" w:hAnsi="Symbol" w:hint="default"/>
      </w:rPr>
    </w:lvl>
    <w:lvl w:ilvl="7" w:tplc="40090003" w:tentative="1">
      <w:start w:val="1"/>
      <w:numFmt w:val="bullet"/>
      <w:lvlText w:val="o"/>
      <w:lvlJc w:val="left"/>
      <w:pPr>
        <w:ind w:left="6785" w:hanging="360"/>
      </w:pPr>
      <w:rPr>
        <w:rFonts w:ascii="Courier New" w:hAnsi="Courier New" w:cs="Courier New" w:hint="default"/>
      </w:rPr>
    </w:lvl>
    <w:lvl w:ilvl="8" w:tplc="40090005" w:tentative="1">
      <w:start w:val="1"/>
      <w:numFmt w:val="bullet"/>
      <w:lvlText w:val=""/>
      <w:lvlJc w:val="left"/>
      <w:pPr>
        <w:ind w:left="7505" w:hanging="360"/>
      </w:pPr>
      <w:rPr>
        <w:rFonts w:ascii="Wingdings" w:hAnsi="Wingdings" w:hint="default"/>
      </w:rPr>
    </w:lvl>
  </w:abstractNum>
  <w:abstractNum w:abstractNumId="5" w15:restartNumberingAfterBreak="0">
    <w:nsid w:val="194062C9"/>
    <w:multiLevelType w:val="hybridMultilevel"/>
    <w:tmpl w:val="F4FE4CA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59A3BB9"/>
    <w:multiLevelType w:val="hybridMultilevel"/>
    <w:tmpl w:val="D8864B3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86145C8"/>
    <w:multiLevelType w:val="hybridMultilevel"/>
    <w:tmpl w:val="DAE6378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15:restartNumberingAfterBreak="0">
    <w:nsid w:val="2D390E2B"/>
    <w:multiLevelType w:val="hybridMultilevel"/>
    <w:tmpl w:val="5220EA50"/>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2DC593B"/>
    <w:multiLevelType w:val="hybridMultilevel"/>
    <w:tmpl w:val="C7A816A8"/>
    <w:lvl w:ilvl="0" w:tplc="353835A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B0F5637"/>
    <w:multiLevelType w:val="hybridMultilevel"/>
    <w:tmpl w:val="7A94EF1E"/>
    <w:lvl w:ilvl="0" w:tplc="40090003">
      <w:start w:val="1"/>
      <w:numFmt w:val="bullet"/>
      <w:lvlText w:val="o"/>
      <w:lvlJc w:val="left"/>
      <w:pPr>
        <w:ind w:left="1745" w:hanging="360"/>
      </w:pPr>
      <w:rPr>
        <w:rFonts w:ascii="Courier New" w:hAnsi="Courier New" w:cs="Courier New" w:hint="default"/>
      </w:rPr>
    </w:lvl>
    <w:lvl w:ilvl="1" w:tplc="40090003" w:tentative="1">
      <w:start w:val="1"/>
      <w:numFmt w:val="bullet"/>
      <w:lvlText w:val="o"/>
      <w:lvlJc w:val="left"/>
      <w:pPr>
        <w:ind w:left="2465" w:hanging="360"/>
      </w:pPr>
      <w:rPr>
        <w:rFonts w:ascii="Courier New" w:hAnsi="Courier New" w:cs="Courier New" w:hint="default"/>
      </w:rPr>
    </w:lvl>
    <w:lvl w:ilvl="2" w:tplc="40090005" w:tentative="1">
      <w:start w:val="1"/>
      <w:numFmt w:val="bullet"/>
      <w:lvlText w:val=""/>
      <w:lvlJc w:val="left"/>
      <w:pPr>
        <w:ind w:left="3185" w:hanging="360"/>
      </w:pPr>
      <w:rPr>
        <w:rFonts w:ascii="Wingdings" w:hAnsi="Wingdings" w:hint="default"/>
      </w:rPr>
    </w:lvl>
    <w:lvl w:ilvl="3" w:tplc="40090001" w:tentative="1">
      <w:start w:val="1"/>
      <w:numFmt w:val="bullet"/>
      <w:lvlText w:val=""/>
      <w:lvlJc w:val="left"/>
      <w:pPr>
        <w:ind w:left="3905" w:hanging="360"/>
      </w:pPr>
      <w:rPr>
        <w:rFonts w:ascii="Symbol" w:hAnsi="Symbol" w:hint="default"/>
      </w:rPr>
    </w:lvl>
    <w:lvl w:ilvl="4" w:tplc="40090003" w:tentative="1">
      <w:start w:val="1"/>
      <w:numFmt w:val="bullet"/>
      <w:lvlText w:val="o"/>
      <w:lvlJc w:val="left"/>
      <w:pPr>
        <w:ind w:left="4625" w:hanging="360"/>
      </w:pPr>
      <w:rPr>
        <w:rFonts w:ascii="Courier New" w:hAnsi="Courier New" w:cs="Courier New" w:hint="default"/>
      </w:rPr>
    </w:lvl>
    <w:lvl w:ilvl="5" w:tplc="40090005" w:tentative="1">
      <w:start w:val="1"/>
      <w:numFmt w:val="bullet"/>
      <w:lvlText w:val=""/>
      <w:lvlJc w:val="left"/>
      <w:pPr>
        <w:ind w:left="5345" w:hanging="360"/>
      </w:pPr>
      <w:rPr>
        <w:rFonts w:ascii="Wingdings" w:hAnsi="Wingdings" w:hint="default"/>
      </w:rPr>
    </w:lvl>
    <w:lvl w:ilvl="6" w:tplc="40090001" w:tentative="1">
      <w:start w:val="1"/>
      <w:numFmt w:val="bullet"/>
      <w:lvlText w:val=""/>
      <w:lvlJc w:val="left"/>
      <w:pPr>
        <w:ind w:left="6065" w:hanging="360"/>
      </w:pPr>
      <w:rPr>
        <w:rFonts w:ascii="Symbol" w:hAnsi="Symbol" w:hint="default"/>
      </w:rPr>
    </w:lvl>
    <w:lvl w:ilvl="7" w:tplc="40090003" w:tentative="1">
      <w:start w:val="1"/>
      <w:numFmt w:val="bullet"/>
      <w:lvlText w:val="o"/>
      <w:lvlJc w:val="left"/>
      <w:pPr>
        <w:ind w:left="6785" w:hanging="360"/>
      </w:pPr>
      <w:rPr>
        <w:rFonts w:ascii="Courier New" w:hAnsi="Courier New" w:cs="Courier New" w:hint="default"/>
      </w:rPr>
    </w:lvl>
    <w:lvl w:ilvl="8" w:tplc="40090005" w:tentative="1">
      <w:start w:val="1"/>
      <w:numFmt w:val="bullet"/>
      <w:lvlText w:val=""/>
      <w:lvlJc w:val="left"/>
      <w:pPr>
        <w:ind w:left="7505" w:hanging="360"/>
      </w:pPr>
      <w:rPr>
        <w:rFonts w:ascii="Wingdings" w:hAnsi="Wingdings" w:hint="default"/>
      </w:rPr>
    </w:lvl>
  </w:abstractNum>
  <w:abstractNum w:abstractNumId="11" w15:restartNumberingAfterBreak="0">
    <w:nsid w:val="4B216AE6"/>
    <w:multiLevelType w:val="hybridMultilevel"/>
    <w:tmpl w:val="A10836E6"/>
    <w:lvl w:ilvl="0" w:tplc="40090019">
      <w:start w:val="1"/>
      <w:numFmt w:val="lowerLetter"/>
      <w:lvlText w:val="%1."/>
      <w:lvlJc w:val="left"/>
      <w:pPr>
        <w:ind w:left="1887" w:hanging="360"/>
      </w:pPr>
    </w:lvl>
    <w:lvl w:ilvl="1" w:tplc="40090019" w:tentative="1">
      <w:start w:val="1"/>
      <w:numFmt w:val="lowerLetter"/>
      <w:lvlText w:val="%2."/>
      <w:lvlJc w:val="left"/>
      <w:pPr>
        <w:ind w:left="2607" w:hanging="360"/>
      </w:pPr>
    </w:lvl>
    <w:lvl w:ilvl="2" w:tplc="4009001B" w:tentative="1">
      <w:start w:val="1"/>
      <w:numFmt w:val="lowerRoman"/>
      <w:lvlText w:val="%3."/>
      <w:lvlJc w:val="right"/>
      <w:pPr>
        <w:ind w:left="3327" w:hanging="180"/>
      </w:pPr>
    </w:lvl>
    <w:lvl w:ilvl="3" w:tplc="4009000F" w:tentative="1">
      <w:start w:val="1"/>
      <w:numFmt w:val="decimal"/>
      <w:lvlText w:val="%4."/>
      <w:lvlJc w:val="left"/>
      <w:pPr>
        <w:ind w:left="4047" w:hanging="360"/>
      </w:pPr>
    </w:lvl>
    <w:lvl w:ilvl="4" w:tplc="40090019" w:tentative="1">
      <w:start w:val="1"/>
      <w:numFmt w:val="lowerLetter"/>
      <w:lvlText w:val="%5."/>
      <w:lvlJc w:val="left"/>
      <w:pPr>
        <w:ind w:left="4767" w:hanging="360"/>
      </w:pPr>
    </w:lvl>
    <w:lvl w:ilvl="5" w:tplc="4009001B" w:tentative="1">
      <w:start w:val="1"/>
      <w:numFmt w:val="lowerRoman"/>
      <w:lvlText w:val="%6."/>
      <w:lvlJc w:val="right"/>
      <w:pPr>
        <w:ind w:left="5487" w:hanging="180"/>
      </w:pPr>
    </w:lvl>
    <w:lvl w:ilvl="6" w:tplc="4009000F" w:tentative="1">
      <w:start w:val="1"/>
      <w:numFmt w:val="decimal"/>
      <w:lvlText w:val="%7."/>
      <w:lvlJc w:val="left"/>
      <w:pPr>
        <w:ind w:left="6207" w:hanging="360"/>
      </w:pPr>
    </w:lvl>
    <w:lvl w:ilvl="7" w:tplc="40090019" w:tentative="1">
      <w:start w:val="1"/>
      <w:numFmt w:val="lowerLetter"/>
      <w:lvlText w:val="%8."/>
      <w:lvlJc w:val="left"/>
      <w:pPr>
        <w:ind w:left="6927" w:hanging="360"/>
      </w:pPr>
    </w:lvl>
    <w:lvl w:ilvl="8" w:tplc="4009001B" w:tentative="1">
      <w:start w:val="1"/>
      <w:numFmt w:val="lowerRoman"/>
      <w:lvlText w:val="%9."/>
      <w:lvlJc w:val="right"/>
      <w:pPr>
        <w:ind w:left="7647"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9C708F"/>
    <w:multiLevelType w:val="hybridMultilevel"/>
    <w:tmpl w:val="E2B49A72"/>
    <w:lvl w:ilvl="0" w:tplc="40090019">
      <w:start w:val="1"/>
      <w:numFmt w:val="lowerLetter"/>
      <w:lvlText w:val="%1."/>
      <w:lvlJc w:val="left"/>
      <w:pPr>
        <w:ind w:left="1952" w:hanging="360"/>
      </w:pPr>
    </w:lvl>
    <w:lvl w:ilvl="1" w:tplc="40090019" w:tentative="1">
      <w:start w:val="1"/>
      <w:numFmt w:val="lowerLetter"/>
      <w:lvlText w:val="%2."/>
      <w:lvlJc w:val="left"/>
      <w:pPr>
        <w:ind w:left="2672" w:hanging="360"/>
      </w:pPr>
    </w:lvl>
    <w:lvl w:ilvl="2" w:tplc="4009001B" w:tentative="1">
      <w:start w:val="1"/>
      <w:numFmt w:val="lowerRoman"/>
      <w:lvlText w:val="%3."/>
      <w:lvlJc w:val="right"/>
      <w:pPr>
        <w:ind w:left="3392" w:hanging="180"/>
      </w:pPr>
    </w:lvl>
    <w:lvl w:ilvl="3" w:tplc="4009000F" w:tentative="1">
      <w:start w:val="1"/>
      <w:numFmt w:val="decimal"/>
      <w:lvlText w:val="%4."/>
      <w:lvlJc w:val="left"/>
      <w:pPr>
        <w:ind w:left="4112" w:hanging="360"/>
      </w:pPr>
    </w:lvl>
    <w:lvl w:ilvl="4" w:tplc="40090019" w:tentative="1">
      <w:start w:val="1"/>
      <w:numFmt w:val="lowerLetter"/>
      <w:lvlText w:val="%5."/>
      <w:lvlJc w:val="left"/>
      <w:pPr>
        <w:ind w:left="4832" w:hanging="360"/>
      </w:pPr>
    </w:lvl>
    <w:lvl w:ilvl="5" w:tplc="4009001B" w:tentative="1">
      <w:start w:val="1"/>
      <w:numFmt w:val="lowerRoman"/>
      <w:lvlText w:val="%6."/>
      <w:lvlJc w:val="right"/>
      <w:pPr>
        <w:ind w:left="5552" w:hanging="180"/>
      </w:pPr>
    </w:lvl>
    <w:lvl w:ilvl="6" w:tplc="4009000F" w:tentative="1">
      <w:start w:val="1"/>
      <w:numFmt w:val="decimal"/>
      <w:lvlText w:val="%7."/>
      <w:lvlJc w:val="left"/>
      <w:pPr>
        <w:ind w:left="6272" w:hanging="360"/>
      </w:pPr>
    </w:lvl>
    <w:lvl w:ilvl="7" w:tplc="40090019" w:tentative="1">
      <w:start w:val="1"/>
      <w:numFmt w:val="lowerLetter"/>
      <w:lvlText w:val="%8."/>
      <w:lvlJc w:val="left"/>
      <w:pPr>
        <w:ind w:left="6992" w:hanging="360"/>
      </w:pPr>
    </w:lvl>
    <w:lvl w:ilvl="8" w:tplc="4009001B" w:tentative="1">
      <w:start w:val="1"/>
      <w:numFmt w:val="lowerRoman"/>
      <w:lvlText w:val="%9."/>
      <w:lvlJc w:val="right"/>
      <w:pPr>
        <w:ind w:left="7712" w:hanging="180"/>
      </w:pPr>
    </w:lvl>
  </w:abstractNum>
  <w:abstractNum w:abstractNumId="14" w15:restartNumberingAfterBreak="0">
    <w:nsid w:val="5ADE399E"/>
    <w:multiLevelType w:val="hybridMultilevel"/>
    <w:tmpl w:val="4E5697B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AE51C20"/>
    <w:multiLevelType w:val="hybridMultilevel"/>
    <w:tmpl w:val="6AC20E52"/>
    <w:lvl w:ilvl="0" w:tplc="40090003">
      <w:start w:val="1"/>
      <w:numFmt w:val="bullet"/>
      <w:lvlText w:val="o"/>
      <w:lvlJc w:val="left"/>
      <w:pPr>
        <w:ind w:left="2443" w:hanging="360"/>
      </w:pPr>
      <w:rPr>
        <w:rFonts w:ascii="Courier New" w:hAnsi="Courier New" w:cs="Courier New" w:hint="default"/>
      </w:rPr>
    </w:lvl>
    <w:lvl w:ilvl="1" w:tplc="40090003" w:tentative="1">
      <w:start w:val="1"/>
      <w:numFmt w:val="bullet"/>
      <w:lvlText w:val="o"/>
      <w:lvlJc w:val="left"/>
      <w:pPr>
        <w:ind w:left="3163" w:hanging="360"/>
      </w:pPr>
      <w:rPr>
        <w:rFonts w:ascii="Courier New" w:hAnsi="Courier New" w:cs="Courier New" w:hint="default"/>
      </w:rPr>
    </w:lvl>
    <w:lvl w:ilvl="2" w:tplc="40090005" w:tentative="1">
      <w:start w:val="1"/>
      <w:numFmt w:val="bullet"/>
      <w:lvlText w:val=""/>
      <w:lvlJc w:val="left"/>
      <w:pPr>
        <w:ind w:left="3883" w:hanging="360"/>
      </w:pPr>
      <w:rPr>
        <w:rFonts w:ascii="Wingdings" w:hAnsi="Wingdings" w:hint="default"/>
      </w:rPr>
    </w:lvl>
    <w:lvl w:ilvl="3" w:tplc="40090001" w:tentative="1">
      <w:start w:val="1"/>
      <w:numFmt w:val="bullet"/>
      <w:lvlText w:val=""/>
      <w:lvlJc w:val="left"/>
      <w:pPr>
        <w:ind w:left="4603" w:hanging="360"/>
      </w:pPr>
      <w:rPr>
        <w:rFonts w:ascii="Symbol" w:hAnsi="Symbol" w:hint="default"/>
      </w:rPr>
    </w:lvl>
    <w:lvl w:ilvl="4" w:tplc="40090003" w:tentative="1">
      <w:start w:val="1"/>
      <w:numFmt w:val="bullet"/>
      <w:lvlText w:val="o"/>
      <w:lvlJc w:val="left"/>
      <w:pPr>
        <w:ind w:left="5323" w:hanging="360"/>
      </w:pPr>
      <w:rPr>
        <w:rFonts w:ascii="Courier New" w:hAnsi="Courier New" w:cs="Courier New" w:hint="default"/>
      </w:rPr>
    </w:lvl>
    <w:lvl w:ilvl="5" w:tplc="40090005" w:tentative="1">
      <w:start w:val="1"/>
      <w:numFmt w:val="bullet"/>
      <w:lvlText w:val=""/>
      <w:lvlJc w:val="left"/>
      <w:pPr>
        <w:ind w:left="6043" w:hanging="360"/>
      </w:pPr>
      <w:rPr>
        <w:rFonts w:ascii="Wingdings" w:hAnsi="Wingdings" w:hint="default"/>
      </w:rPr>
    </w:lvl>
    <w:lvl w:ilvl="6" w:tplc="40090001" w:tentative="1">
      <w:start w:val="1"/>
      <w:numFmt w:val="bullet"/>
      <w:lvlText w:val=""/>
      <w:lvlJc w:val="left"/>
      <w:pPr>
        <w:ind w:left="6763" w:hanging="360"/>
      </w:pPr>
      <w:rPr>
        <w:rFonts w:ascii="Symbol" w:hAnsi="Symbol" w:hint="default"/>
      </w:rPr>
    </w:lvl>
    <w:lvl w:ilvl="7" w:tplc="40090003" w:tentative="1">
      <w:start w:val="1"/>
      <w:numFmt w:val="bullet"/>
      <w:lvlText w:val="o"/>
      <w:lvlJc w:val="left"/>
      <w:pPr>
        <w:ind w:left="7483" w:hanging="360"/>
      </w:pPr>
      <w:rPr>
        <w:rFonts w:ascii="Courier New" w:hAnsi="Courier New" w:cs="Courier New" w:hint="default"/>
      </w:rPr>
    </w:lvl>
    <w:lvl w:ilvl="8" w:tplc="40090005" w:tentative="1">
      <w:start w:val="1"/>
      <w:numFmt w:val="bullet"/>
      <w:lvlText w:val=""/>
      <w:lvlJc w:val="left"/>
      <w:pPr>
        <w:ind w:left="8203" w:hanging="360"/>
      </w:pPr>
      <w:rPr>
        <w:rFonts w:ascii="Wingdings" w:hAnsi="Wingdings" w:hint="default"/>
      </w:rPr>
    </w:lvl>
  </w:abstractNum>
  <w:abstractNum w:abstractNumId="16" w15:restartNumberingAfterBreak="0">
    <w:nsid w:val="736E0967"/>
    <w:multiLevelType w:val="hybridMultilevel"/>
    <w:tmpl w:val="CFA815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F0C32F1"/>
    <w:multiLevelType w:val="hybridMultilevel"/>
    <w:tmpl w:val="0C7894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5"/>
  </w:num>
  <w:num w:numId="4">
    <w:abstractNumId w:val="11"/>
  </w:num>
  <w:num w:numId="5">
    <w:abstractNumId w:val="13"/>
  </w:num>
  <w:num w:numId="6">
    <w:abstractNumId w:val="2"/>
  </w:num>
  <w:num w:numId="7">
    <w:abstractNumId w:val="6"/>
  </w:num>
  <w:num w:numId="8">
    <w:abstractNumId w:val="3"/>
  </w:num>
  <w:num w:numId="9">
    <w:abstractNumId w:val="17"/>
  </w:num>
  <w:num w:numId="10">
    <w:abstractNumId w:val="0"/>
  </w:num>
  <w:num w:numId="11">
    <w:abstractNumId w:val="16"/>
  </w:num>
  <w:num w:numId="12">
    <w:abstractNumId w:val="4"/>
  </w:num>
  <w:num w:numId="13">
    <w:abstractNumId w:val="10"/>
  </w:num>
  <w:num w:numId="14">
    <w:abstractNumId w:val="8"/>
  </w:num>
  <w:num w:numId="15">
    <w:abstractNumId w:val="7"/>
  </w:num>
  <w:num w:numId="16">
    <w:abstractNumId w:val="15"/>
  </w:num>
  <w:num w:numId="17">
    <w:abstractNumId w:val="1"/>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396"/>
    <w:rsid w:val="000B6EC3"/>
    <w:rsid w:val="000E653A"/>
    <w:rsid w:val="00116FC7"/>
    <w:rsid w:val="001175EE"/>
    <w:rsid w:val="00157CF6"/>
    <w:rsid w:val="00163BB4"/>
    <w:rsid w:val="00175C6A"/>
    <w:rsid w:val="00182416"/>
    <w:rsid w:val="00187EB4"/>
    <w:rsid w:val="00192D34"/>
    <w:rsid w:val="00196FD7"/>
    <w:rsid w:val="001F0481"/>
    <w:rsid w:val="001F2F01"/>
    <w:rsid w:val="00200C92"/>
    <w:rsid w:val="00200DE6"/>
    <w:rsid w:val="0020451E"/>
    <w:rsid w:val="00206B9D"/>
    <w:rsid w:val="00215A1D"/>
    <w:rsid w:val="0023179C"/>
    <w:rsid w:val="0023259C"/>
    <w:rsid w:val="002848B4"/>
    <w:rsid w:val="002973A6"/>
    <w:rsid w:val="002A63D2"/>
    <w:rsid w:val="002B0BD7"/>
    <w:rsid w:val="002B573D"/>
    <w:rsid w:val="002C5CB2"/>
    <w:rsid w:val="002C7CB5"/>
    <w:rsid w:val="002D0DCE"/>
    <w:rsid w:val="002D4CBB"/>
    <w:rsid w:val="002F779F"/>
    <w:rsid w:val="00304601"/>
    <w:rsid w:val="003111EE"/>
    <w:rsid w:val="003262AC"/>
    <w:rsid w:val="003428EA"/>
    <w:rsid w:val="00371885"/>
    <w:rsid w:val="003A4176"/>
    <w:rsid w:val="003E0F9C"/>
    <w:rsid w:val="003E2B87"/>
    <w:rsid w:val="003F1D97"/>
    <w:rsid w:val="00402786"/>
    <w:rsid w:val="00405895"/>
    <w:rsid w:val="004058DF"/>
    <w:rsid w:val="00443E6F"/>
    <w:rsid w:val="00450EB7"/>
    <w:rsid w:val="004533DD"/>
    <w:rsid w:val="00472F9F"/>
    <w:rsid w:val="00485846"/>
    <w:rsid w:val="00486F1A"/>
    <w:rsid w:val="00490CB9"/>
    <w:rsid w:val="004A0345"/>
    <w:rsid w:val="004A2CE2"/>
    <w:rsid w:val="004B6504"/>
    <w:rsid w:val="004C0791"/>
    <w:rsid w:val="004E3CDA"/>
    <w:rsid w:val="004E431C"/>
    <w:rsid w:val="004F4B4D"/>
    <w:rsid w:val="0050216D"/>
    <w:rsid w:val="00503D7E"/>
    <w:rsid w:val="0050778F"/>
    <w:rsid w:val="005148C6"/>
    <w:rsid w:val="0051621E"/>
    <w:rsid w:val="00527C11"/>
    <w:rsid w:val="00535F31"/>
    <w:rsid w:val="005427FC"/>
    <w:rsid w:val="00574D64"/>
    <w:rsid w:val="0057619E"/>
    <w:rsid w:val="00591365"/>
    <w:rsid w:val="005B31E4"/>
    <w:rsid w:val="005B79EE"/>
    <w:rsid w:val="00600DAF"/>
    <w:rsid w:val="006034F6"/>
    <w:rsid w:val="00607874"/>
    <w:rsid w:val="00607E77"/>
    <w:rsid w:val="00617BB3"/>
    <w:rsid w:val="00632DAF"/>
    <w:rsid w:val="00645CDD"/>
    <w:rsid w:val="00651287"/>
    <w:rsid w:val="006823A7"/>
    <w:rsid w:val="00687EE8"/>
    <w:rsid w:val="006B688F"/>
    <w:rsid w:val="0070347F"/>
    <w:rsid w:val="0070678E"/>
    <w:rsid w:val="00722873"/>
    <w:rsid w:val="007617EB"/>
    <w:rsid w:val="00764D4F"/>
    <w:rsid w:val="007652A6"/>
    <w:rsid w:val="007862E9"/>
    <w:rsid w:val="007B37C4"/>
    <w:rsid w:val="007E455A"/>
    <w:rsid w:val="00831C11"/>
    <w:rsid w:val="008A60B4"/>
    <w:rsid w:val="008B3C31"/>
    <w:rsid w:val="008B64FE"/>
    <w:rsid w:val="00904659"/>
    <w:rsid w:val="00935BF7"/>
    <w:rsid w:val="00944979"/>
    <w:rsid w:val="0095442C"/>
    <w:rsid w:val="00983942"/>
    <w:rsid w:val="009A0759"/>
    <w:rsid w:val="009B65F3"/>
    <w:rsid w:val="009C37E0"/>
    <w:rsid w:val="009E285C"/>
    <w:rsid w:val="009E41F4"/>
    <w:rsid w:val="009F1EF3"/>
    <w:rsid w:val="00A14B66"/>
    <w:rsid w:val="00A403B9"/>
    <w:rsid w:val="00A65707"/>
    <w:rsid w:val="00A65CF7"/>
    <w:rsid w:val="00A81AB4"/>
    <w:rsid w:val="00A84454"/>
    <w:rsid w:val="00A851DA"/>
    <w:rsid w:val="00AB75F5"/>
    <w:rsid w:val="00AC7D5B"/>
    <w:rsid w:val="00AE1481"/>
    <w:rsid w:val="00AF3B2C"/>
    <w:rsid w:val="00B0415E"/>
    <w:rsid w:val="00B04678"/>
    <w:rsid w:val="00B3402B"/>
    <w:rsid w:val="00B95AC8"/>
    <w:rsid w:val="00BB767C"/>
    <w:rsid w:val="00BC46DF"/>
    <w:rsid w:val="00BD6BE2"/>
    <w:rsid w:val="00C03577"/>
    <w:rsid w:val="00C3128E"/>
    <w:rsid w:val="00C53029"/>
    <w:rsid w:val="00C65FEA"/>
    <w:rsid w:val="00C90D4D"/>
    <w:rsid w:val="00CA0AC2"/>
    <w:rsid w:val="00CB4D0A"/>
    <w:rsid w:val="00CC0450"/>
    <w:rsid w:val="00CC2FB3"/>
    <w:rsid w:val="00CC575A"/>
    <w:rsid w:val="00CD5467"/>
    <w:rsid w:val="00CF123B"/>
    <w:rsid w:val="00D039AC"/>
    <w:rsid w:val="00D22578"/>
    <w:rsid w:val="00D27272"/>
    <w:rsid w:val="00D37507"/>
    <w:rsid w:val="00D427DE"/>
    <w:rsid w:val="00D53D9D"/>
    <w:rsid w:val="00D5587D"/>
    <w:rsid w:val="00D60128"/>
    <w:rsid w:val="00D707CC"/>
    <w:rsid w:val="00D773E4"/>
    <w:rsid w:val="00D821FE"/>
    <w:rsid w:val="00DB0793"/>
    <w:rsid w:val="00DD27AD"/>
    <w:rsid w:val="00DE6E6F"/>
    <w:rsid w:val="00E00821"/>
    <w:rsid w:val="00E04DB4"/>
    <w:rsid w:val="00E30679"/>
    <w:rsid w:val="00E3747C"/>
    <w:rsid w:val="00E443B8"/>
    <w:rsid w:val="00E4597D"/>
    <w:rsid w:val="00E46A35"/>
    <w:rsid w:val="00E53E9A"/>
    <w:rsid w:val="00E54832"/>
    <w:rsid w:val="00E56A90"/>
    <w:rsid w:val="00E641CC"/>
    <w:rsid w:val="00E663DF"/>
    <w:rsid w:val="00EA015B"/>
    <w:rsid w:val="00EA30AB"/>
    <w:rsid w:val="00EB3925"/>
    <w:rsid w:val="00EB6709"/>
    <w:rsid w:val="00EE4486"/>
    <w:rsid w:val="00EE5280"/>
    <w:rsid w:val="00F637C5"/>
    <w:rsid w:val="00F96EB3"/>
    <w:rsid w:val="00FD0AD3"/>
    <w:rsid w:val="00FD74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4921"/>
  <w15:docId w15:val="{24654BB2-BC09-41AC-B437-F573E6254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4D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yourarticlelibr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3DB1C-FE86-4E83-A4AA-652A2856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1086</Words>
  <Characters>6195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sakina</cp:lastModifiedBy>
  <cp:revision>30</cp:revision>
  <dcterms:created xsi:type="dcterms:W3CDTF">2019-08-21T10:36:00Z</dcterms:created>
  <dcterms:modified xsi:type="dcterms:W3CDTF">2019-08-22T11:22:00Z</dcterms:modified>
</cp:coreProperties>
</file>