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74CA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0A03">
            <w:pPr>
              <w:pStyle w:val="Default"/>
              <w:rPr>
                <w:rFonts w:asciiTheme="minorHAnsi" w:hAnsiTheme="minorHAnsi"/>
              </w:rPr>
            </w:pPr>
            <w:r>
              <w:rPr>
                <w:rFonts w:asciiTheme="minorHAnsi" w:hAnsiTheme="minorHAnsi"/>
              </w:rPr>
              <w:t>Debra Dudley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B0A03">
            <w:pPr>
              <w:pStyle w:val="Default"/>
              <w:rPr>
                <w:rFonts w:asciiTheme="minorHAnsi" w:hAnsiTheme="minorHAnsi"/>
              </w:rPr>
            </w:pPr>
            <w:r>
              <w:rPr>
                <w:rFonts w:asciiTheme="minorHAnsi" w:hAnsiTheme="minorHAnsi"/>
              </w:rPr>
              <w:t>23938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0A03">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0A03">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0B0A03" w:rsidRDefault="000B0A03" w:rsidP="000B0A03">
            <w:pPr>
              <w:autoSpaceDE w:val="0"/>
              <w:autoSpaceDN w:val="0"/>
              <w:adjustRightInd w:val="0"/>
              <w:jc w:val="center"/>
              <w:rPr>
                <w:rFonts w:ascii="Calibri,Bold" w:hAnsi="Calibri,Bold" w:cs="Calibri,Bold"/>
                <w:b/>
                <w:bCs/>
                <w:color w:val="C10000"/>
                <w:sz w:val="28"/>
                <w:szCs w:val="28"/>
              </w:rPr>
            </w:pPr>
            <w:r>
              <w:rPr>
                <w:rFonts w:ascii="Calibri,Bold" w:hAnsi="Calibri,Bold" w:cs="Calibri,Bold"/>
                <w:b/>
                <w:bCs/>
                <w:color w:val="C10000"/>
                <w:sz w:val="28"/>
                <w:szCs w:val="28"/>
              </w:rPr>
              <w:t>Project Scope Management</w:t>
            </w:r>
          </w:p>
          <w:p w:rsidR="000B0A03" w:rsidRDefault="000B0A03" w:rsidP="000B0A03">
            <w:pPr>
              <w:autoSpaceDE w:val="0"/>
              <w:autoSpaceDN w:val="0"/>
              <w:adjustRightInd w:val="0"/>
              <w:rPr>
                <w:rFonts w:ascii="Calibri,Bold" w:hAnsi="Calibri,Bold" w:cs="Calibri,Bold"/>
                <w:b/>
                <w:bCs/>
                <w:color w:val="C10000"/>
                <w:sz w:val="28"/>
                <w:szCs w:val="28"/>
              </w:rPr>
            </w:pPr>
          </w:p>
          <w:p w:rsidR="000B0A03" w:rsidRPr="009407D0" w:rsidRDefault="000B0A03" w:rsidP="000B0A03">
            <w:pPr>
              <w:pStyle w:val="ListParagraph"/>
              <w:numPr>
                <w:ilvl w:val="0"/>
                <w:numId w:val="2"/>
              </w:numPr>
              <w:autoSpaceDE w:val="0"/>
              <w:autoSpaceDN w:val="0"/>
              <w:adjustRightInd w:val="0"/>
              <w:rPr>
                <w:rFonts w:cs="Calibri"/>
                <w:color w:val="000000"/>
                <w:sz w:val="24"/>
                <w:szCs w:val="24"/>
              </w:rPr>
            </w:pPr>
            <w:r w:rsidRPr="009407D0">
              <w:rPr>
                <w:rFonts w:cs="Calibri"/>
                <w:color w:val="000000"/>
                <w:sz w:val="24"/>
                <w:szCs w:val="24"/>
              </w:rPr>
              <w:t>Multiple Choice Questions: (3)</w:t>
            </w:r>
          </w:p>
          <w:p w:rsidR="000B0A03" w:rsidRPr="009407D0" w:rsidRDefault="000B0A03" w:rsidP="000B0A03">
            <w:pPr>
              <w:pStyle w:val="ListParagraph"/>
              <w:autoSpaceDE w:val="0"/>
              <w:autoSpaceDN w:val="0"/>
              <w:adjustRightInd w:val="0"/>
              <w:rPr>
                <w:rFonts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proofErr w:type="spellStart"/>
            <w:r>
              <w:rPr>
                <w:rFonts w:ascii="Calibri" w:hAnsi="Calibri" w:cs="Calibri"/>
                <w:color w:val="000000"/>
                <w:sz w:val="24"/>
                <w:szCs w:val="24"/>
              </w:rPr>
              <w:t>i</w:t>
            </w:r>
            <w:proofErr w:type="spellEnd"/>
            <w:r>
              <w:rPr>
                <w:rFonts w:ascii="Calibri" w:hAnsi="Calibri" w:cs="Calibri"/>
                <w:color w:val="000000"/>
                <w:sz w:val="24"/>
                <w:szCs w:val="24"/>
              </w:rPr>
              <w:t>. Of the following, which is not part of Project Scope Management?</w:t>
            </w: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a. Scope Planning</w:t>
            </w: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b. Scope Verification</w:t>
            </w:r>
          </w:p>
          <w:p w:rsidR="000B0A03" w:rsidRPr="00303947" w:rsidRDefault="000B0A03" w:rsidP="000B0A03">
            <w:pPr>
              <w:autoSpaceDE w:val="0"/>
              <w:autoSpaceDN w:val="0"/>
              <w:adjustRightInd w:val="0"/>
              <w:rPr>
                <w:rFonts w:ascii="Calibri" w:hAnsi="Calibri" w:cs="Calibri"/>
                <w:color w:val="000000"/>
                <w:sz w:val="24"/>
                <w:szCs w:val="24"/>
              </w:rPr>
            </w:pPr>
            <w:r w:rsidRPr="00303947">
              <w:rPr>
                <w:rFonts w:ascii="Calibri" w:hAnsi="Calibri" w:cs="Calibri"/>
                <w:color w:val="000000"/>
                <w:sz w:val="24"/>
                <w:szCs w:val="24"/>
              </w:rPr>
              <w:t>c. Quality Assurance</w:t>
            </w:r>
          </w:p>
          <w:p w:rsidR="000B0A03" w:rsidRPr="000E4DE3" w:rsidRDefault="000B0A03" w:rsidP="000B0A03">
            <w:pPr>
              <w:autoSpaceDE w:val="0"/>
              <w:autoSpaceDN w:val="0"/>
              <w:adjustRightInd w:val="0"/>
              <w:ind w:firstLine="720"/>
              <w:rPr>
                <w:rFonts w:ascii="Calibri" w:hAnsi="Calibri" w:cs="Calibri"/>
                <w:b/>
                <w:sz w:val="24"/>
                <w:szCs w:val="24"/>
              </w:rPr>
            </w:pPr>
            <w:r w:rsidRPr="000E4DE3">
              <w:rPr>
                <w:rFonts w:ascii="Calibri" w:hAnsi="Calibri" w:cs="Calibri"/>
                <w:b/>
                <w:sz w:val="24"/>
                <w:szCs w:val="24"/>
              </w:rPr>
              <w:t>d. Initiation</w:t>
            </w:r>
          </w:p>
          <w:p w:rsidR="000B0A03" w:rsidRPr="000E4DE3" w:rsidRDefault="000B0A03" w:rsidP="000B0A03">
            <w:pPr>
              <w:autoSpaceDE w:val="0"/>
              <w:autoSpaceDN w:val="0"/>
              <w:adjustRightInd w:val="0"/>
              <w:rPr>
                <w:rFonts w:ascii="Calibri" w:hAnsi="Calibri" w:cs="Calibri"/>
                <w:sz w:val="24"/>
                <w:szCs w:val="24"/>
              </w:rPr>
            </w:pPr>
            <w:r w:rsidRPr="000E4DE3">
              <w:rPr>
                <w:rFonts w:ascii="Calibri" w:hAnsi="Calibri" w:cs="Calibri"/>
                <w:sz w:val="24"/>
                <w:szCs w:val="24"/>
              </w:rPr>
              <w:t xml:space="preserve">“A lot of work concerning the scope statement has already been accomplished by producing the project charter. The charter is used as an </w:t>
            </w:r>
            <w:r w:rsidRPr="000E4DE3">
              <w:rPr>
                <w:rFonts w:ascii="Calibri" w:hAnsi="Calibri" w:cs="Calibri"/>
                <w:i/>
                <w:sz w:val="24"/>
                <w:szCs w:val="24"/>
              </w:rPr>
              <w:t>input</w:t>
            </w:r>
            <w:r w:rsidRPr="000E4DE3">
              <w:rPr>
                <w:rFonts w:ascii="Calibri" w:hAnsi="Calibri" w:cs="Calibri"/>
                <w:sz w:val="24"/>
                <w:szCs w:val="24"/>
              </w:rPr>
              <w:t xml:space="preserve"> to the scope statement.”</w:t>
            </w:r>
          </w:p>
          <w:p w:rsidR="000B0A03" w:rsidRPr="000E4DE3" w:rsidRDefault="000B0A03" w:rsidP="000B0A03">
            <w:pPr>
              <w:autoSpaceDE w:val="0"/>
              <w:autoSpaceDN w:val="0"/>
              <w:adjustRightInd w:val="0"/>
              <w:rPr>
                <w:rFonts w:ascii="Calibri" w:hAnsi="Calibri" w:cs="Calibri"/>
                <w:sz w:val="24"/>
                <w:szCs w:val="24"/>
              </w:rPr>
            </w:pPr>
            <w:r w:rsidRPr="000E4DE3">
              <w:rPr>
                <w:rFonts w:ascii="Calibri" w:hAnsi="Calibri" w:cs="Calibri"/>
                <w:sz w:val="24"/>
                <w:szCs w:val="24"/>
              </w:rPr>
              <w:t>(Project Scope Management Study Guide 2018 p4)</w:t>
            </w:r>
          </w:p>
          <w:p w:rsidR="000B0A03" w:rsidRDefault="000B0A03" w:rsidP="000B0A03">
            <w:pPr>
              <w:autoSpaceDE w:val="0"/>
              <w:autoSpaceDN w:val="0"/>
              <w:adjustRightInd w:val="0"/>
              <w:rPr>
                <w:rFonts w:ascii="Calibri" w:hAnsi="Calibri" w:cs="Calibri"/>
                <w:color w:val="FF0000"/>
                <w:sz w:val="24"/>
                <w:szCs w:val="24"/>
              </w:rPr>
            </w:pPr>
          </w:p>
          <w:p w:rsidR="000B0A03" w:rsidRDefault="000B0A03" w:rsidP="000B0A03">
            <w:pPr>
              <w:autoSpaceDE w:val="0"/>
              <w:autoSpaceDN w:val="0"/>
              <w:adjustRightInd w:val="0"/>
              <w:rPr>
                <w:color w:val="000000"/>
                <w:sz w:val="24"/>
                <w:szCs w:val="24"/>
              </w:rPr>
            </w:pPr>
            <w:r w:rsidRPr="000E4DE3">
              <w:rPr>
                <w:rFonts w:cs="Calibri"/>
                <w:sz w:val="24"/>
                <w:szCs w:val="24"/>
              </w:rPr>
              <w:t>“</w:t>
            </w:r>
            <w:r w:rsidRPr="000E4DE3">
              <w:rPr>
                <w:color w:val="000000"/>
                <w:sz w:val="24"/>
                <w:szCs w:val="24"/>
              </w:rPr>
              <w:t xml:space="preserve">The </w:t>
            </w:r>
            <w:r w:rsidRPr="000E4DE3">
              <w:rPr>
                <w:bCs/>
                <w:color w:val="000000"/>
                <w:sz w:val="24"/>
                <w:szCs w:val="24"/>
              </w:rPr>
              <w:t>Project Initiation Phase</w:t>
            </w:r>
            <w:r w:rsidRPr="000E4DE3">
              <w:rPr>
                <w:color w:val="000000"/>
                <w:sz w:val="24"/>
                <w:szCs w:val="24"/>
              </w:rPr>
              <w:t xml:space="preserve"> is the 1st phase in the </w:t>
            </w:r>
            <w:r w:rsidRPr="000E4DE3">
              <w:rPr>
                <w:iCs/>
                <w:color w:val="000000"/>
                <w:sz w:val="24"/>
                <w:szCs w:val="24"/>
              </w:rPr>
              <w:t>Project Management Life Cycle</w:t>
            </w:r>
            <w:r w:rsidRPr="000E4DE3">
              <w:rPr>
                <w:color w:val="000000"/>
                <w:sz w:val="24"/>
                <w:szCs w:val="24"/>
              </w:rPr>
              <w:t xml:space="preserve">, as it involves starting up a new project. You can start a new project by defining its objectives, </w:t>
            </w:r>
            <w:r w:rsidRPr="000E4DE3">
              <w:rPr>
                <w:i/>
                <w:color w:val="000000"/>
                <w:sz w:val="24"/>
                <w:szCs w:val="24"/>
              </w:rPr>
              <w:t>scope</w:t>
            </w:r>
            <w:r w:rsidRPr="000E4DE3">
              <w:rPr>
                <w:color w:val="000000"/>
                <w:sz w:val="24"/>
                <w:szCs w:val="24"/>
              </w:rPr>
              <w:t>, purpose and deliverables to be produced.</w:t>
            </w:r>
            <w:r>
              <w:rPr>
                <w:color w:val="000000"/>
                <w:sz w:val="24"/>
                <w:szCs w:val="24"/>
              </w:rPr>
              <w:t>”</w:t>
            </w:r>
          </w:p>
          <w:p w:rsidR="000B0A03" w:rsidRDefault="000B0A03" w:rsidP="000B0A03">
            <w:pPr>
              <w:autoSpaceDE w:val="0"/>
              <w:autoSpaceDN w:val="0"/>
              <w:adjustRightInd w:val="0"/>
              <w:rPr>
                <w:color w:val="000000"/>
                <w:sz w:val="24"/>
                <w:szCs w:val="24"/>
              </w:rPr>
            </w:pPr>
            <w:r>
              <w:rPr>
                <w:color w:val="000000"/>
                <w:sz w:val="24"/>
                <w:szCs w:val="24"/>
              </w:rPr>
              <w:t>(</w:t>
            </w:r>
            <w:hyperlink r:id="rId10" w:history="1">
              <w:r w:rsidRPr="00FA0FF3">
                <w:rPr>
                  <w:rStyle w:val="Hyperlink"/>
                  <w:color w:val="auto"/>
                  <w:sz w:val="24"/>
                  <w:szCs w:val="24"/>
                </w:rPr>
                <w:t>https://www.method123.com/project-initiation-phase.php</w:t>
              </w:r>
            </w:hyperlink>
            <w:r>
              <w:rPr>
                <w:color w:val="000000"/>
                <w:sz w:val="24"/>
                <w:szCs w:val="24"/>
              </w:rPr>
              <w:t>)</w:t>
            </w:r>
          </w:p>
          <w:p w:rsidR="000B0A03" w:rsidRDefault="000B0A03" w:rsidP="000B0A03">
            <w:pPr>
              <w:autoSpaceDE w:val="0"/>
              <w:autoSpaceDN w:val="0"/>
              <w:adjustRightInd w:val="0"/>
              <w:rPr>
                <w:color w:val="000000"/>
                <w:sz w:val="24"/>
                <w:szCs w:val="24"/>
              </w:rPr>
            </w:pPr>
          </w:p>
          <w:p w:rsidR="000B0A03" w:rsidRDefault="000B0A03" w:rsidP="000B0A03">
            <w:pPr>
              <w:autoSpaceDE w:val="0"/>
              <w:autoSpaceDN w:val="0"/>
              <w:adjustRightInd w:val="0"/>
              <w:rPr>
                <w:color w:val="000000"/>
                <w:sz w:val="24"/>
                <w:szCs w:val="24"/>
              </w:rPr>
            </w:pPr>
            <w:r>
              <w:rPr>
                <w:color w:val="000000"/>
                <w:sz w:val="24"/>
                <w:szCs w:val="24"/>
              </w:rPr>
              <w:t>The evidence would seem to suggest that Initiation although linked to Scope Management, is used to provide information into the management of scope rather than just being a part of Scope Management.</w:t>
            </w:r>
          </w:p>
          <w:p w:rsidR="000B0A03" w:rsidRDefault="000B0A03" w:rsidP="000B0A03">
            <w:pPr>
              <w:autoSpaceDE w:val="0"/>
              <w:autoSpaceDN w:val="0"/>
              <w:adjustRightInd w:val="0"/>
              <w:rPr>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lastRenderedPageBreak/>
              <w:t>ii. You are a project manager for your organization. Sarah, a project manager in training, wants to know when the project manager is assigned to a project.</w:t>
            </w: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Your answer should be:</w:t>
            </w:r>
          </w:p>
          <w:p w:rsidR="000B0A03" w:rsidRPr="001423F9" w:rsidRDefault="000B0A03" w:rsidP="000B0A03">
            <w:pPr>
              <w:autoSpaceDE w:val="0"/>
              <w:autoSpaceDN w:val="0"/>
              <w:adjustRightInd w:val="0"/>
              <w:ind w:firstLine="720"/>
              <w:rPr>
                <w:rFonts w:ascii="Calibri" w:hAnsi="Calibri" w:cs="Calibri"/>
                <w:b/>
                <w:color w:val="000000"/>
                <w:sz w:val="24"/>
                <w:szCs w:val="24"/>
              </w:rPr>
            </w:pPr>
            <w:r w:rsidRPr="001423F9">
              <w:rPr>
                <w:rFonts w:ascii="Calibri" w:hAnsi="Calibri" w:cs="Calibri"/>
                <w:b/>
                <w:color w:val="000000"/>
                <w:sz w:val="24"/>
                <w:szCs w:val="24"/>
              </w:rPr>
              <w:t>a. During the initiation stage</w:t>
            </w: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b. During the planning stage</w:t>
            </w: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c. When the stakeholders approve the budget</w:t>
            </w: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d. After the project is proven feasible</w:t>
            </w: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Carroll (2015) p24 States that “Before anything else can be done on a project, a Project Manager and a Project Sponsor need to be appointed. This may seem obvious but it is not always the case.”</w:t>
            </w: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Managing successful projects with PRINCE2 p122 identifies the initial activities within the Starting up a Project process as: “Appoint the Executive and The Project Manager…”</w:t>
            </w: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After reviewing further evidence, it seems that depending upon the Project Management methodology one is using; there are either 4, 5 or even 6 stages to managing a project. </w:t>
            </w: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first stage, again depending upon the methodology selected, may be </w:t>
            </w:r>
            <w:r w:rsidRPr="000B0A03">
              <w:rPr>
                <w:rFonts w:ascii="Calibri" w:hAnsi="Calibri" w:cs="Calibri"/>
                <w:color w:val="000000"/>
                <w:sz w:val="24"/>
                <w:szCs w:val="24"/>
                <w:lang w:val="en-GB"/>
              </w:rPr>
              <w:t>labelled</w:t>
            </w:r>
            <w:r>
              <w:rPr>
                <w:rFonts w:ascii="Calibri" w:hAnsi="Calibri" w:cs="Calibri"/>
                <w:color w:val="000000"/>
                <w:sz w:val="24"/>
                <w:szCs w:val="24"/>
              </w:rPr>
              <w:t xml:space="preserve"> as ‘Initiation’ or perhaps ‘Start-Up’ it does seem to be agreed by all writers however, that ideally the Project Manager needs to be appointed at an early stage in the project lifecycle. </w:t>
            </w: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iii. Which of the following best describes the term ‘project scope’?</w:t>
            </w: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a. The description of the project deliverables</w:t>
            </w: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b. The authorizing document that allows the project manager to move forward with the project and to assign resources to the tasks</w:t>
            </w:r>
          </w:p>
          <w:p w:rsidR="000B0A03" w:rsidRPr="00706C7B" w:rsidRDefault="000B0A03" w:rsidP="000B0A03">
            <w:pPr>
              <w:autoSpaceDE w:val="0"/>
              <w:autoSpaceDN w:val="0"/>
              <w:adjustRightInd w:val="0"/>
              <w:ind w:left="720"/>
              <w:rPr>
                <w:rFonts w:ascii="Calibri" w:hAnsi="Calibri" w:cs="Calibri"/>
                <w:b/>
                <w:color w:val="000000"/>
                <w:sz w:val="24"/>
                <w:szCs w:val="24"/>
              </w:rPr>
            </w:pPr>
            <w:r w:rsidRPr="00706C7B">
              <w:rPr>
                <w:rFonts w:ascii="Calibri" w:hAnsi="Calibri" w:cs="Calibri"/>
                <w:b/>
                <w:color w:val="000000"/>
                <w:sz w:val="24"/>
                <w:szCs w:val="24"/>
              </w:rPr>
              <w:t>c. The process of managing all of the required work—and only the required work—to complete the project;</w:t>
            </w: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d. The process of planning and executing all of the required work to deliver the project to the Customer</w:t>
            </w: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“Project Scope is a description of the work required to deliver the product of a project. The Project Scope defines what work will, and will not, be included in the project work. A Project scope guides the project manager on decisions to add, change, or remove elements of the work of a project.”</w:t>
            </w:r>
          </w:p>
          <w:p w:rsidR="000B0A03" w:rsidRDefault="000B0A03" w:rsidP="000B0A03">
            <w:pPr>
              <w:autoSpaceDE w:val="0"/>
              <w:autoSpaceDN w:val="0"/>
              <w:adjustRightInd w:val="0"/>
              <w:rPr>
                <w:rFonts w:ascii="Calibri" w:hAnsi="Calibri" w:cs="Calibri"/>
                <w:color w:val="000000"/>
                <w:sz w:val="24"/>
                <w:szCs w:val="24"/>
              </w:rPr>
            </w:pPr>
            <w:r w:rsidRPr="00862ACF">
              <w:rPr>
                <w:rFonts w:ascii="Calibri" w:hAnsi="Calibri" w:cs="Calibri"/>
                <w:sz w:val="24"/>
                <w:szCs w:val="24"/>
              </w:rPr>
              <w:t>(Project Scope Management Study Guide 2018 p2)</w:t>
            </w:r>
          </w:p>
          <w:p w:rsidR="000B0A03" w:rsidRDefault="000B0A03" w:rsidP="000B0A03">
            <w:pPr>
              <w:autoSpaceDE w:val="0"/>
              <w:autoSpaceDN w:val="0"/>
              <w:adjustRightInd w:val="0"/>
              <w:rPr>
                <w:rFonts w:ascii="Calibri" w:hAnsi="Calibri" w:cs="Calibri"/>
                <w:sz w:val="24"/>
                <w:szCs w:val="24"/>
              </w:rPr>
            </w:pPr>
          </w:p>
          <w:p w:rsidR="000B0A03" w:rsidRPr="002720B3" w:rsidRDefault="000B0A03" w:rsidP="000B0A03">
            <w:pPr>
              <w:autoSpaceDE w:val="0"/>
              <w:autoSpaceDN w:val="0"/>
              <w:adjustRightInd w:val="0"/>
              <w:rPr>
                <w:rFonts w:eastAsia="Batang" w:cs="Calibri"/>
                <w:sz w:val="24"/>
                <w:szCs w:val="24"/>
              </w:rPr>
            </w:pPr>
            <w:r w:rsidRPr="002720B3">
              <w:rPr>
                <w:rFonts w:eastAsia="Batang" w:cs="Calibri"/>
                <w:sz w:val="24"/>
                <w:szCs w:val="24"/>
              </w:rPr>
              <w:t>“</w:t>
            </w:r>
            <w:r w:rsidRPr="002720B3">
              <w:rPr>
                <w:rFonts w:eastAsia="Batang"/>
                <w:sz w:val="24"/>
                <w:szCs w:val="24"/>
                <w:lang w:val="en"/>
              </w:rPr>
              <w:t xml:space="preserve">Project managers should anticipate the need for updates and changes as projects progress, carefully control what changes are made to the established project scope and document all changes made during the process. This requires strong project management skills. It also requires project managers and stakeholders to </w:t>
            </w:r>
            <w:r w:rsidRPr="004B5AC2">
              <w:rPr>
                <w:rFonts w:eastAsia="Batang"/>
                <w:i/>
                <w:sz w:val="24"/>
                <w:szCs w:val="24"/>
                <w:lang w:val="en"/>
              </w:rPr>
              <w:t>adhere to the project scope statement by recognizing what pieces are within the project scope and what requests are out of scope</w:t>
            </w:r>
            <w:r w:rsidRPr="002720B3">
              <w:rPr>
                <w:rFonts w:eastAsia="Batang"/>
                <w:sz w:val="24"/>
                <w:szCs w:val="24"/>
                <w:lang w:val="en"/>
              </w:rPr>
              <w:t>.</w:t>
            </w:r>
            <w:r>
              <w:rPr>
                <w:rFonts w:eastAsia="Batang"/>
                <w:sz w:val="24"/>
                <w:szCs w:val="24"/>
                <w:lang w:val="en"/>
              </w:rPr>
              <w:t>”</w:t>
            </w:r>
          </w:p>
          <w:p w:rsidR="000B0A03" w:rsidRPr="002720B3" w:rsidRDefault="000B0A03" w:rsidP="000B0A03">
            <w:pPr>
              <w:autoSpaceDE w:val="0"/>
              <w:autoSpaceDN w:val="0"/>
              <w:adjustRightInd w:val="0"/>
              <w:rPr>
                <w:rFonts w:eastAsia="Batang" w:cs="Calibri"/>
                <w:sz w:val="24"/>
                <w:szCs w:val="24"/>
              </w:rPr>
            </w:pPr>
            <w:r w:rsidRPr="002720B3">
              <w:rPr>
                <w:rFonts w:eastAsia="Batang" w:cs="Calibri"/>
                <w:sz w:val="24"/>
                <w:szCs w:val="24"/>
              </w:rPr>
              <w:t>(https://searchcio.techtarget.com/definition/project-scope)</w:t>
            </w:r>
          </w:p>
          <w:p w:rsidR="000B0A03" w:rsidRDefault="000B0A03" w:rsidP="000B0A03">
            <w:pPr>
              <w:autoSpaceDE w:val="0"/>
              <w:autoSpaceDN w:val="0"/>
              <w:adjustRightInd w:val="0"/>
              <w:rPr>
                <w:rFonts w:ascii="Calibri" w:hAnsi="Calibri" w:cs="Calibri"/>
                <w:b/>
                <w:sz w:val="24"/>
                <w:szCs w:val="24"/>
              </w:rPr>
            </w:pPr>
          </w:p>
          <w:p w:rsidR="000B0A03" w:rsidRDefault="000B0A03" w:rsidP="000B0A03">
            <w:pPr>
              <w:autoSpaceDE w:val="0"/>
              <w:autoSpaceDN w:val="0"/>
              <w:adjustRightInd w:val="0"/>
              <w:rPr>
                <w:lang w:val="en"/>
              </w:rPr>
            </w:pPr>
          </w:p>
          <w:p w:rsidR="000B0A03" w:rsidRDefault="000B0A03" w:rsidP="000B0A03">
            <w:pPr>
              <w:autoSpaceDE w:val="0"/>
              <w:autoSpaceDN w:val="0"/>
              <w:adjustRightInd w:val="0"/>
              <w:rPr>
                <w:lang w:val="en"/>
              </w:rPr>
            </w:pPr>
          </w:p>
          <w:p w:rsidR="000B0A03" w:rsidRDefault="000B0A03" w:rsidP="000B0A03">
            <w:pPr>
              <w:autoSpaceDE w:val="0"/>
              <w:autoSpaceDN w:val="0"/>
              <w:adjustRightInd w:val="0"/>
              <w:rPr>
                <w:rFonts w:ascii="Calibri" w:hAnsi="Calibri" w:cs="Calibri"/>
                <w:color w:val="000000"/>
                <w:sz w:val="24"/>
                <w:szCs w:val="24"/>
              </w:rPr>
            </w:pPr>
          </w:p>
          <w:p w:rsidR="000B0A03" w:rsidRPr="00BD50CD" w:rsidRDefault="000B0A03" w:rsidP="000B0A03">
            <w:pPr>
              <w:pStyle w:val="ListParagraph"/>
              <w:numPr>
                <w:ilvl w:val="0"/>
                <w:numId w:val="2"/>
              </w:numPr>
              <w:autoSpaceDE w:val="0"/>
              <w:autoSpaceDN w:val="0"/>
              <w:adjustRightInd w:val="0"/>
              <w:rPr>
                <w:rFonts w:cs="Calibri"/>
                <w:color w:val="000000"/>
                <w:sz w:val="24"/>
                <w:szCs w:val="24"/>
              </w:rPr>
            </w:pPr>
            <w:r w:rsidRPr="00BD50CD">
              <w:rPr>
                <w:rFonts w:cs="Calibri"/>
                <w:color w:val="000000"/>
                <w:sz w:val="24"/>
                <w:szCs w:val="24"/>
              </w:rPr>
              <w:t>Give short answers for the following questions: (21)</w:t>
            </w:r>
          </w:p>
          <w:p w:rsidR="000B0A03" w:rsidRPr="00BD50CD" w:rsidRDefault="000B0A03" w:rsidP="000B0A03">
            <w:pPr>
              <w:pStyle w:val="ListParagraph"/>
              <w:autoSpaceDE w:val="0"/>
              <w:autoSpaceDN w:val="0"/>
              <w:adjustRightInd w:val="0"/>
              <w:rPr>
                <w:rFonts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proofErr w:type="spellStart"/>
            <w:r>
              <w:rPr>
                <w:rFonts w:ascii="Calibri" w:hAnsi="Calibri" w:cs="Calibri"/>
                <w:color w:val="000000"/>
                <w:sz w:val="24"/>
                <w:szCs w:val="24"/>
              </w:rPr>
              <w:t>i</w:t>
            </w:r>
            <w:proofErr w:type="spellEnd"/>
            <w:r>
              <w:rPr>
                <w:rFonts w:ascii="Calibri" w:hAnsi="Calibri" w:cs="Calibri"/>
                <w:color w:val="000000"/>
                <w:sz w:val="24"/>
                <w:szCs w:val="24"/>
              </w:rPr>
              <w:t>. What does project scope mean?</w:t>
            </w: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“Project Scope deals with the work required to create the project deliverables.”</w:t>
            </w:r>
          </w:p>
          <w:p w:rsidR="000B0A03" w:rsidRDefault="000B0A03" w:rsidP="000B0A03">
            <w:pPr>
              <w:autoSpaceDE w:val="0"/>
              <w:autoSpaceDN w:val="0"/>
              <w:adjustRightInd w:val="0"/>
              <w:rPr>
                <w:rFonts w:ascii="Calibri" w:hAnsi="Calibri" w:cs="Calibri"/>
                <w:sz w:val="24"/>
                <w:szCs w:val="24"/>
              </w:rPr>
            </w:pPr>
            <w:r w:rsidRPr="00862ACF">
              <w:rPr>
                <w:rFonts w:ascii="Calibri" w:hAnsi="Calibri" w:cs="Calibri"/>
                <w:sz w:val="24"/>
                <w:szCs w:val="24"/>
              </w:rPr>
              <w:t>(Project Scope Management Study Guide 2018 p2)</w:t>
            </w:r>
          </w:p>
          <w:p w:rsidR="000B0A03" w:rsidRDefault="000B0A03" w:rsidP="000B0A03">
            <w:pPr>
              <w:autoSpaceDE w:val="0"/>
              <w:autoSpaceDN w:val="0"/>
              <w:adjustRightInd w:val="0"/>
              <w:rPr>
                <w:rFonts w:ascii="Calibri" w:hAnsi="Calibri" w:cs="Calibri"/>
                <w:sz w:val="24"/>
                <w:szCs w:val="24"/>
              </w:rPr>
            </w:pPr>
          </w:p>
          <w:p w:rsidR="000B0A03" w:rsidRPr="002720B3" w:rsidRDefault="000B0A03" w:rsidP="000B0A03">
            <w:pPr>
              <w:autoSpaceDE w:val="0"/>
              <w:autoSpaceDN w:val="0"/>
              <w:adjustRightInd w:val="0"/>
              <w:rPr>
                <w:sz w:val="24"/>
                <w:szCs w:val="24"/>
                <w:lang w:val="en"/>
              </w:rPr>
            </w:pPr>
            <w:r w:rsidRPr="002720B3">
              <w:rPr>
                <w:sz w:val="24"/>
                <w:szCs w:val="24"/>
                <w:lang w:val="en"/>
              </w:rPr>
              <w:t>“Project scope is the part of project planning that involves determining and documenting a list of specific project goals, deliverables, tasks, costs and deadlines.”</w:t>
            </w:r>
          </w:p>
          <w:p w:rsidR="000B0A03" w:rsidRPr="002720B3" w:rsidRDefault="000B0A03" w:rsidP="000B0A03">
            <w:pPr>
              <w:autoSpaceDE w:val="0"/>
              <w:autoSpaceDN w:val="0"/>
              <w:adjustRightInd w:val="0"/>
              <w:rPr>
                <w:rFonts w:ascii="Calibri" w:hAnsi="Calibri" w:cs="Calibri"/>
                <w:sz w:val="24"/>
                <w:szCs w:val="24"/>
              </w:rPr>
            </w:pPr>
            <w:r w:rsidRPr="002720B3">
              <w:rPr>
                <w:rFonts w:ascii="Calibri" w:hAnsi="Calibri" w:cs="Calibri"/>
                <w:sz w:val="24"/>
                <w:szCs w:val="24"/>
              </w:rPr>
              <w:t>(https://searchcio.techtarget.com/definition/project-scope)</w:t>
            </w:r>
          </w:p>
          <w:p w:rsidR="000B0A03" w:rsidRPr="00862ACF" w:rsidRDefault="000B0A03" w:rsidP="000B0A03">
            <w:pPr>
              <w:autoSpaceDE w:val="0"/>
              <w:autoSpaceDN w:val="0"/>
              <w:adjustRightInd w:val="0"/>
              <w:rPr>
                <w:rFonts w:ascii="Calibri" w:hAnsi="Calibri" w:cs="Calibri"/>
                <w:sz w:val="24"/>
                <w:szCs w:val="24"/>
              </w:rPr>
            </w:pP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ii. What are the main purposes of Project Scope Management?</w:t>
            </w: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“Project Scope Management constitutes the processes to ensure that the project includes all of the work required, and only the work required, completing the project successfully”</w:t>
            </w:r>
          </w:p>
          <w:p w:rsidR="000B0A03" w:rsidRDefault="000B0A03" w:rsidP="000B0A03">
            <w:pPr>
              <w:autoSpaceDE w:val="0"/>
              <w:autoSpaceDN w:val="0"/>
              <w:adjustRightInd w:val="0"/>
              <w:rPr>
                <w:rFonts w:ascii="Calibri" w:hAnsi="Calibri" w:cs="Calibri"/>
                <w:sz w:val="24"/>
                <w:szCs w:val="24"/>
              </w:rPr>
            </w:pPr>
            <w:r w:rsidRPr="00862ACF">
              <w:rPr>
                <w:rFonts w:ascii="Calibri" w:hAnsi="Calibri" w:cs="Calibri"/>
                <w:sz w:val="24"/>
                <w:szCs w:val="24"/>
              </w:rPr>
              <w:t>(Project Scope Management Study Guide 2018 p2)</w:t>
            </w:r>
          </w:p>
          <w:p w:rsidR="000B0A03" w:rsidRDefault="000B0A03" w:rsidP="000B0A03">
            <w:pPr>
              <w:autoSpaceDE w:val="0"/>
              <w:autoSpaceDN w:val="0"/>
              <w:adjustRightInd w:val="0"/>
              <w:rPr>
                <w:rFonts w:ascii="Calibri" w:hAnsi="Calibri" w:cs="Calibri"/>
                <w:sz w:val="24"/>
                <w:szCs w:val="24"/>
              </w:rPr>
            </w:pPr>
          </w:p>
          <w:p w:rsidR="000B0A03" w:rsidRPr="00330B86" w:rsidRDefault="000B0A03" w:rsidP="000B0A03">
            <w:pPr>
              <w:autoSpaceDE w:val="0"/>
              <w:autoSpaceDN w:val="0"/>
              <w:adjustRightInd w:val="0"/>
              <w:rPr>
                <w:rFonts w:ascii="Calibri" w:hAnsi="Calibri"/>
                <w:spacing w:val="8"/>
                <w:sz w:val="24"/>
                <w:szCs w:val="24"/>
              </w:rPr>
            </w:pPr>
            <w:proofErr w:type="spellStart"/>
            <w:r w:rsidRPr="00330B86">
              <w:rPr>
                <w:rFonts w:ascii="Calibri" w:hAnsi="Calibri"/>
                <w:spacing w:val="8"/>
                <w:sz w:val="24"/>
                <w:szCs w:val="24"/>
              </w:rPr>
              <w:t>M</w:t>
            </w:r>
            <w:r>
              <w:rPr>
                <w:rFonts w:ascii="Calibri" w:hAnsi="Calibri"/>
                <w:spacing w:val="8"/>
                <w:sz w:val="24"/>
                <w:szCs w:val="24"/>
              </w:rPr>
              <w:t>o</w:t>
            </w:r>
            <w:r w:rsidRPr="00330B86">
              <w:rPr>
                <w:rFonts w:ascii="Calibri" w:hAnsi="Calibri"/>
                <w:spacing w:val="8"/>
                <w:sz w:val="24"/>
                <w:szCs w:val="24"/>
              </w:rPr>
              <w:t>nnappa</w:t>
            </w:r>
            <w:proofErr w:type="spellEnd"/>
            <w:r w:rsidRPr="00330B86">
              <w:rPr>
                <w:rFonts w:ascii="Calibri" w:hAnsi="Calibri"/>
                <w:spacing w:val="8"/>
                <w:sz w:val="24"/>
                <w:szCs w:val="24"/>
              </w:rPr>
              <w:t xml:space="preserve"> (2018) concurs; “Scope Management techniques enable project managers and supervisors to allocate just the right amount of work necessary to successfully complete a project—concerned primarily with controlling what is and what is not part of the project’s scope.”</w:t>
            </w: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sz w:val="24"/>
                <w:szCs w:val="24"/>
              </w:rPr>
            </w:pPr>
            <w:r>
              <w:rPr>
                <w:rFonts w:ascii="Calibri" w:hAnsi="Calibri" w:cs="Calibri"/>
                <w:color w:val="000000"/>
                <w:sz w:val="24"/>
                <w:szCs w:val="24"/>
              </w:rPr>
              <w:t>iii. Which activities are included in Project Scope Management?</w:t>
            </w:r>
            <w:r w:rsidRPr="002720B3">
              <w:rPr>
                <w:rFonts w:ascii="Calibri" w:hAnsi="Calibri" w:cs="Calibri"/>
                <w:sz w:val="24"/>
                <w:szCs w:val="24"/>
              </w:rPr>
              <w:t xml:space="preserve"> </w:t>
            </w:r>
          </w:p>
          <w:p w:rsidR="000B0A03" w:rsidRDefault="000B0A03" w:rsidP="000B0A03">
            <w:pPr>
              <w:autoSpaceDE w:val="0"/>
              <w:autoSpaceDN w:val="0"/>
              <w:adjustRightInd w:val="0"/>
              <w:rPr>
                <w:rFonts w:ascii="Calibri" w:hAnsi="Calibri" w:cs="Calibri"/>
                <w:sz w:val="24"/>
                <w:szCs w:val="24"/>
              </w:rPr>
            </w:pPr>
          </w:p>
          <w:p w:rsidR="000B0A03" w:rsidRDefault="000B0A03" w:rsidP="000B0A03">
            <w:pPr>
              <w:autoSpaceDE w:val="0"/>
              <w:autoSpaceDN w:val="0"/>
              <w:adjustRightInd w:val="0"/>
              <w:rPr>
                <w:rFonts w:ascii="Calibri" w:hAnsi="Calibri" w:cs="Calibri"/>
                <w:sz w:val="24"/>
                <w:szCs w:val="24"/>
              </w:rPr>
            </w:pPr>
            <w:r>
              <w:rPr>
                <w:rFonts w:ascii="Calibri" w:hAnsi="Calibri" w:cs="Calibri"/>
                <w:sz w:val="24"/>
                <w:szCs w:val="24"/>
              </w:rPr>
              <w:t>“Project Scope Management includes Scope Definition, Scope Verification, Scope Planning, and Scope Change Control, detailing the requirements of the product of the project and the activities that will eventually comprise the project plan, controlling changes to these processes and verifying those details using measurement techniques.”</w:t>
            </w:r>
          </w:p>
          <w:p w:rsidR="000B0A03" w:rsidRDefault="000B0A03" w:rsidP="000B0A03">
            <w:pPr>
              <w:autoSpaceDE w:val="0"/>
              <w:autoSpaceDN w:val="0"/>
              <w:adjustRightInd w:val="0"/>
              <w:rPr>
                <w:rFonts w:ascii="Calibri" w:hAnsi="Calibri" w:cs="Calibri"/>
                <w:sz w:val="24"/>
                <w:szCs w:val="24"/>
              </w:rPr>
            </w:pPr>
            <w:r w:rsidRPr="00862ACF">
              <w:rPr>
                <w:rFonts w:ascii="Calibri" w:hAnsi="Calibri" w:cs="Calibri"/>
                <w:sz w:val="24"/>
                <w:szCs w:val="24"/>
              </w:rPr>
              <w:t>(Project Scope Management Study Guide 2018 p2)</w:t>
            </w:r>
          </w:p>
          <w:p w:rsidR="000B0A03" w:rsidRDefault="000B0A03" w:rsidP="000B0A03">
            <w:pPr>
              <w:autoSpaceDE w:val="0"/>
              <w:autoSpaceDN w:val="0"/>
              <w:adjustRightInd w:val="0"/>
              <w:rPr>
                <w:rFonts w:ascii="Calibri" w:hAnsi="Calibri" w:cs="Calibri"/>
                <w:sz w:val="24"/>
                <w:szCs w:val="24"/>
              </w:rPr>
            </w:pPr>
          </w:p>
          <w:p w:rsidR="000B0A03" w:rsidRDefault="000B0A03" w:rsidP="000B0A03">
            <w:pPr>
              <w:autoSpaceDE w:val="0"/>
              <w:autoSpaceDN w:val="0"/>
              <w:adjustRightInd w:val="0"/>
              <w:rPr>
                <w:rFonts w:ascii="Calibri" w:hAnsi="Calibri" w:cs="Calibri"/>
                <w:sz w:val="24"/>
                <w:szCs w:val="24"/>
              </w:rPr>
            </w:pPr>
            <w:proofErr w:type="spellStart"/>
            <w:r w:rsidRPr="00330B86">
              <w:rPr>
                <w:rFonts w:ascii="Calibri" w:hAnsi="Calibri"/>
                <w:spacing w:val="8"/>
                <w:sz w:val="24"/>
                <w:szCs w:val="24"/>
              </w:rPr>
              <w:t>Monnappa</w:t>
            </w:r>
            <w:proofErr w:type="spellEnd"/>
            <w:r w:rsidRPr="00330B86">
              <w:rPr>
                <w:rFonts w:ascii="Calibri" w:hAnsi="Calibri"/>
                <w:spacing w:val="8"/>
                <w:sz w:val="24"/>
                <w:szCs w:val="24"/>
              </w:rPr>
              <w:t xml:space="preserve"> (2018)</w:t>
            </w:r>
            <w:r>
              <w:rPr>
                <w:rFonts w:ascii="Calibri" w:hAnsi="Calibri"/>
                <w:spacing w:val="8"/>
                <w:sz w:val="24"/>
                <w:szCs w:val="24"/>
              </w:rPr>
              <w:t xml:space="preserve"> in her article for </w:t>
            </w:r>
            <w:proofErr w:type="spellStart"/>
            <w:r>
              <w:rPr>
                <w:rFonts w:ascii="Calibri" w:hAnsi="Calibri"/>
                <w:spacing w:val="8"/>
                <w:sz w:val="24"/>
                <w:szCs w:val="24"/>
              </w:rPr>
              <w:t>Simplilearn</w:t>
            </w:r>
            <w:proofErr w:type="spellEnd"/>
            <w:r>
              <w:rPr>
                <w:rFonts w:ascii="Calibri" w:hAnsi="Calibri"/>
                <w:spacing w:val="8"/>
                <w:sz w:val="24"/>
                <w:szCs w:val="24"/>
              </w:rPr>
              <w:t xml:space="preserve"> illustrates the activities of Scope Management as below:</w:t>
            </w:r>
          </w:p>
          <w:p w:rsidR="000B0A03" w:rsidRDefault="000B0A03" w:rsidP="000B0A03">
            <w:pPr>
              <w:autoSpaceDE w:val="0"/>
              <w:autoSpaceDN w:val="0"/>
              <w:adjustRightInd w:val="0"/>
              <w:rPr>
                <w:rFonts w:ascii="Calibri" w:hAnsi="Calibri" w:cs="Calibri"/>
                <w:sz w:val="24"/>
                <w:szCs w:val="24"/>
              </w:rPr>
            </w:pPr>
            <w:r>
              <w:rPr>
                <w:rFonts w:ascii="Calibri" w:hAnsi="Calibri" w:cs="Calibri"/>
                <w:noProof/>
                <w:sz w:val="24"/>
                <w:szCs w:val="24"/>
              </w:rPr>
              <w:lastRenderedPageBreak/>
              <w:drawing>
                <wp:inline distT="0" distB="0" distL="0" distR="0" wp14:anchorId="36B3C0BB" wp14:editId="28F58420">
                  <wp:extent cx="5731510" cy="3066415"/>
                  <wp:effectExtent l="0" t="0" r="254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ope_management_processes.jpg"/>
                          <pic:cNvPicPr/>
                        </pic:nvPicPr>
                        <pic:blipFill>
                          <a:blip r:embed="rId11">
                            <a:extLst>
                              <a:ext uri="{28A0092B-C50C-407E-A947-70E740481C1C}">
                                <a14:useLocalDpi xmlns:a14="http://schemas.microsoft.com/office/drawing/2010/main" val="0"/>
                              </a:ext>
                            </a:extLst>
                          </a:blip>
                          <a:stretch>
                            <a:fillRect/>
                          </a:stretch>
                        </pic:blipFill>
                        <pic:spPr>
                          <a:xfrm>
                            <a:off x="0" y="0"/>
                            <a:ext cx="5731510" cy="3066415"/>
                          </a:xfrm>
                          <a:prstGeom prst="rect">
                            <a:avLst/>
                          </a:prstGeom>
                        </pic:spPr>
                      </pic:pic>
                    </a:graphicData>
                  </a:graphic>
                </wp:inline>
              </w:drawing>
            </w: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iv. What is the difference between project scope and product scope?</w:t>
            </w: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“Project scope and product scope are different entities. A project scope deals with the work required to create the project deliverables. The scope of the project is specific to the work required to complete the project objectives…a product scope is the attributes and characteristics of the deliverables the project is creating…throughout the project execution, the work is measured against the project plan to verify that the project is on track to </w:t>
            </w:r>
            <w:proofErr w:type="spellStart"/>
            <w:r>
              <w:rPr>
                <w:rFonts w:ascii="Calibri" w:hAnsi="Calibri" w:cs="Calibri"/>
                <w:color w:val="000000"/>
                <w:sz w:val="24"/>
                <w:szCs w:val="24"/>
              </w:rPr>
              <w:t>fulfil</w:t>
            </w:r>
            <w:proofErr w:type="spellEnd"/>
            <w:r>
              <w:rPr>
                <w:rFonts w:ascii="Calibri" w:hAnsi="Calibri" w:cs="Calibri"/>
                <w:color w:val="000000"/>
                <w:sz w:val="24"/>
                <w:szCs w:val="24"/>
              </w:rPr>
              <w:t xml:space="preserve"> the product scope. </w:t>
            </w:r>
            <w:r w:rsidRPr="00BC4E1C">
              <w:rPr>
                <w:rFonts w:ascii="Calibri" w:hAnsi="Calibri" w:cs="Calibri"/>
                <w:i/>
                <w:color w:val="000000"/>
                <w:sz w:val="24"/>
                <w:szCs w:val="24"/>
              </w:rPr>
              <w:t>The product scope is measured against requirements, while the project scope is measured against the project plan</w:t>
            </w:r>
            <w:r>
              <w:rPr>
                <w:rFonts w:ascii="Calibri" w:hAnsi="Calibri" w:cs="Calibri"/>
                <w:color w:val="000000"/>
                <w:sz w:val="24"/>
                <w:szCs w:val="24"/>
              </w:rPr>
              <w:t>.”</w:t>
            </w:r>
          </w:p>
          <w:p w:rsidR="000B0A03" w:rsidRDefault="000B0A03" w:rsidP="000B0A03">
            <w:pPr>
              <w:autoSpaceDE w:val="0"/>
              <w:autoSpaceDN w:val="0"/>
              <w:adjustRightInd w:val="0"/>
              <w:rPr>
                <w:rFonts w:ascii="Calibri" w:hAnsi="Calibri" w:cs="Calibri"/>
                <w:sz w:val="24"/>
                <w:szCs w:val="24"/>
              </w:rPr>
            </w:pPr>
            <w:r w:rsidRPr="00862ACF">
              <w:rPr>
                <w:rFonts w:ascii="Calibri" w:hAnsi="Calibri" w:cs="Calibri"/>
                <w:sz w:val="24"/>
                <w:szCs w:val="24"/>
              </w:rPr>
              <w:t>(Project Scope Management Study Guide 2018 p</w:t>
            </w:r>
            <w:r>
              <w:rPr>
                <w:rFonts w:ascii="Calibri" w:hAnsi="Calibri" w:cs="Calibri"/>
                <w:sz w:val="24"/>
                <w:szCs w:val="24"/>
              </w:rPr>
              <w:t>p2-3</w:t>
            </w:r>
            <w:r w:rsidRPr="00862ACF">
              <w:rPr>
                <w:rFonts w:ascii="Calibri" w:hAnsi="Calibri" w:cs="Calibri"/>
                <w:sz w:val="24"/>
                <w:szCs w:val="24"/>
              </w:rPr>
              <w:t>)</w:t>
            </w:r>
          </w:p>
          <w:p w:rsidR="000B0A03" w:rsidRDefault="000B0A03" w:rsidP="000B0A03">
            <w:pPr>
              <w:autoSpaceDE w:val="0"/>
              <w:autoSpaceDN w:val="0"/>
              <w:adjustRightInd w:val="0"/>
              <w:rPr>
                <w:rFonts w:ascii="Calibri" w:hAnsi="Calibri" w:cs="Calibri"/>
                <w:sz w:val="24"/>
                <w:szCs w:val="24"/>
              </w:rPr>
            </w:pPr>
          </w:p>
          <w:p w:rsidR="000B0A03" w:rsidRPr="00BD50CD" w:rsidRDefault="000B0A03" w:rsidP="000B0A03">
            <w:pPr>
              <w:autoSpaceDE w:val="0"/>
              <w:autoSpaceDN w:val="0"/>
              <w:adjustRightInd w:val="0"/>
              <w:rPr>
                <w:rStyle w:val="ilfuvd"/>
                <w:rFonts w:cs="Arial"/>
                <w:sz w:val="24"/>
                <w:szCs w:val="24"/>
              </w:rPr>
            </w:pPr>
            <w:r w:rsidRPr="00BD50CD">
              <w:rPr>
                <w:rFonts w:cs="Calibri"/>
                <w:sz w:val="24"/>
                <w:szCs w:val="24"/>
              </w:rPr>
              <w:t>“</w:t>
            </w:r>
            <w:r w:rsidRPr="00BD50CD">
              <w:rPr>
                <w:rStyle w:val="ilfuvd"/>
                <w:rFonts w:cs="Arial"/>
                <w:bCs/>
                <w:sz w:val="24"/>
                <w:szCs w:val="24"/>
              </w:rPr>
              <w:t>Project scope</w:t>
            </w:r>
            <w:r w:rsidRPr="00BD50CD">
              <w:rPr>
                <w:rStyle w:val="ilfuvd"/>
                <w:rFonts w:cs="Arial"/>
                <w:sz w:val="24"/>
                <w:szCs w:val="24"/>
              </w:rPr>
              <w:t xml:space="preserve"> refers to everything that needs to be done to get the </w:t>
            </w:r>
            <w:r w:rsidRPr="00BD50CD">
              <w:rPr>
                <w:rStyle w:val="ilfuvd"/>
                <w:rFonts w:cs="Arial"/>
                <w:bCs/>
                <w:sz w:val="24"/>
                <w:szCs w:val="24"/>
              </w:rPr>
              <w:t>product</w:t>
            </w:r>
            <w:r w:rsidRPr="00BD50CD">
              <w:rPr>
                <w:rStyle w:val="ilfuvd"/>
                <w:rFonts w:cs="Arial"/>
                <w:sz w:val="24"/>
                <w:szCs w:val="24"/>
              </w:rPr>
              <w:t xml:space="preserve"> delivered, while the </w:t>
            </w:r>
            <w:r w:rsidRPr="00BD50CD">
              <w:rPr>
                <w:rStyle w:val="ilfuvd"/>
                <w:rFonts w:cs="Arial"/>
                <w:bCs/>
                <w:sz w:val="24"/>
                <w:szCs w:val="24"/>
              </w:rPr>
              <w:t>product scope</w:t>
            </w:r>
            <w:r w:rsidRPr="00BD50CD">
              <w:rPr>
                <w:rStyle w:val="ilfuvd"/>
                <w:rFonts w:cs="Arial"/>
                <w:sz w:val="24"/>
                <w:szCs w:val="24"/>
              </w:rPr>
              <w:t xml:space="preserve"> includes features, functions, and characteristics of the </w:t>
            </w:r>
            <w:r w:rsidRPr="00BD50CD">
              <w:rPr>
                <w:rStyle w:val="ilfuvd"/>
                <w:rFonts w:cs="Arial"/>
                <w:bCs/>
                <w:sz w:val="24"/>
                <w:szCs w:val="24"/>
              </w:rPr>
              <w:t>product</w:t>
            </w:r>
            <w:r w:rsidRPr="00BD50CD">
              <w:rPr>
                <w:rStyle w:val="ilfuvd"/>
                <w:rFonts w:cs="Arial"/>
                <w:sz w:val="24"/>
                <w:szCs w:val="24"/>
              </w:rPr>
              <w:t>.”</w:t>
            </w:r>
          </w:p>
          <w:p w:rsidR="000B0A03" w:rsidRDefault="000B0A03" w:rsidP="000B0A03">
            <w:pPr>
              <w:autoSpaceDE w:val="0"/>
              <w:autoSpaceDN w:val="0"/>
              <w:adjustRightInd w:val="0"/>
              <w:rPr>
                <w:rFonts w:ascii="Calibri" w:hAnsi="Calibri" w:cs="Calibri"/>
                <w:sz w:val="24"/>
                <w:szCs w:val="24"/>
              </w:rPr>
            </w:pPr>
            <w:r>
              <w:rPr>
                <w:rFonts w:ascii="Calibri" w:hAnsi="Calibri" w:cs="Calibri"/>
                <w:sz w:val="24"/>
                <w:szCs w:val="24"/>
              </w:rPr>
              <w:t>(</w:t>
            </w:r>
            <w:r w:rsidRPr="00975383">
              <w:rPr>
                <w:rFonts w:ascii="Calibri" w:hAnsi="Calibri" w:cs="Calibri"/>
                <w:sz w:val="24"/>
                <w:szCs w:val="24"/>
              </w:rPr>
              <w:t>https://pmstudycircle.com/2012/01/product-scope-vs-project-scope/</w:t>
            </w:r>
            <w:r>
              <w:rPr>
                <w:rFonts w:ascii="Calibri" w:hAnsi="Calibri" w:cs="Calibri"/>
                <w:sz w:val="24"/>
                <w:szCs w:val="24"/>
              </w:rPr>
              <w:t>)</w:t>
            </w: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v. Outline the components of a project’s scope statement.</w:t>
            </w: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“The scope statement lists the high-level deliverables, provides justification for the project’s existence, and quantifies the project’s objectives…The scope statement includes or references: Project Justification, Project Product, Project Deliverables and Project Objectives”</w:t>
            </w:r>
          </w:p>
          <w:p w:rsidR="000B0A03" w:rsidRDefault="000B0A03" w:rsidP="000B0A03">
            <w:pPr>
              <w:autoSpaceDE w:val="0"/>
              <w:autoSpaceDN w:val="0"/>
              <w:adjustRightInd w:val="0"/>
              <w:rPr>
                <w:rFonts w:ascii="Calibri" w:hAnsi="Calibri" w:cs="Calibri"/>
                <w:sz w:val="24"/>
                <w:szCs w:val="24"/>
              </w:rPr>
            </w:pPr>
            <w:r w:rsidRPr="00862ACF">
              <w:rPr>
                <w:rFonts w:ascii="Calibri" w:hAnsi="Calibri" w:cs="Calibri"/>
                <w:sz w:val="24"/>
                <w:szCs w:val="24"/>
              </w:rPr>
              <w:t>(Project Scope Management Study Guide 2018 p</w:t>
            </w:r>
            <w:r>
              <w:rPr>
                <w:rFonts w:ascii="Calibri" w:hAnsi="Calibri" w:cs="Calibri"/>
                <w:sz w:val="24"/>
                <w:szCs w:val="24"/>
              </w:rPr>
              <w:t>p4-5</w:t>
            </w:r>
            <w:r w:rsidRPr="00862ACF">
              <w:rPr>
                <w:rFonts w:ascii="Calibri" w:hAnsi="Calibri" w:cs="Calibri"/>
                <w:sz w:val="24"/>
                <w:szCs w:val="24"/>
              </w:rPr>
              <w:t>)</w:t>
            </w:r>
          </w:p>
          <w:p w:rsidR="000B0A03" w:rsidRDefault="000B0A03" w:rsidP="000B0A03">
            <w:pPr>
              <w:autoSpaceDE w:val="0"/>
              <w:autoSpaceDN w:val="0"/>
              <w:adjustRightInd w:val="0"/>
              <w:rPr>
                <w:rFonts w:ascii="Calibri" w:hAnsi="Calibri" w:cs="Calibri"/>
                <w:sz w:val="24"/>
                <w:szCs w:val="24"/>
              </w:rPr>
            </w:pPr>
          </w:p>
          <w:p w:rsidR="000B0A03" w:rsidRPr="00970D9B" w:rsidRDefault="000B0A03" w:rsidP="000B0A03">
            <w:pPr>
              <w:pStyle w:val="NormalWeb"/>
              <w:rPr>
                <w:rFonts w:asciiTheme="minorHAnsi" w:hAnsiTheme="minorHAnsi" w:cs="Arial"/>
                <w:color w:val="000000"/>
                <w:lang w:val="en"/>
              </w:rPr>
            </w:pPr>
            <w:r>
              <w:rPr>
                <w:rFonts w:asciiTheme="minorHAnsi" w:hAnsiTheme="minorHAnsi" w:cs="Arial"/>
                <w:color w:val="000000"/>
                <w:lang w:val="en"/>
              </w:rPr>
              <w:t>“</w:t>
            </w:r>
            <w:r w:rsidRPr="00970D9B">
              <w:rPr>
                <w:rFonts w:asciiTheme="minorHAnsi" w:hAnsiTheme="minorHAnsi" w:cs="Arial"/>
                <w:color w:val="000000"/>
                <w:lang w:val="en"/>
              </w:rPr>
              <w:t>A good Scope Statement includes the following information:</w:t>
            </w:r>
          </w:p>
          <w:p w:rsidR="000B0A03" w:rsidRPr="00970D9B" w:rsidRDefault="000B0A03" w:rsidP="000B0A03">
            <w:pPr>
              <w:pStyle w:val="first-para"/>
              <w:numPr>
                <w:ilvl w:val="0"/>
                <w:numId w:val="3"/>
              </w:numPr>
              <w:rPr>
                <w:rFonts w:asciiTheme="minorHAnsi" w:hAnsiTheme="minorHAnsi" w:cs="Arial"/>
                <w:color w:val="000000"/>
                <w:lang w:val="en"/>
              </w:rPr>
            </w:pPr>
            <w:r w:rsidRPr="00970D9B">
              <w:rPr>
                <w:rFonts w:asciiTheme="minorHAnsi" w:hAnsiTheme="minorHAnsi" w:cs="Arial"/>
                <w:b/>
                <w:bCs/>
                <w:color w:val="000000"/>
                <w:lang w:val="en"/>
              </w:rPr>
              <w:t>Justification:</w:t>
            </w:r>
            <w:r w:rsidRPr="00970D9B">
              <w:rPr>
                <w:rFonts w:asciiTheme="minorHAnsi" w:hAnsiTheme="minorHAnsi" w:cs="Arial"/>
                <w:color w:val="000000"/>
                <w:lang w:val="en"/>
              </w:rPr>
              <w:t xml:space="preserve"> A brief statement regarding the business need your project addresses. </w:t>
            </w:r>
            <w:r w:rsidRPr="00970D9B">
              <w:rPr>
                <w:rFonts w:asciiTheme="minorHAnsi" w:hAnsiTheme="minorHAnsi" w:cs="Arial"/>
                <w:color w:val="000000"/>
                <w:lang w:val="en"/>
              </w:rPr>
              <w:lastRenderedPageBreak/>
              <w:t>(A more detailed discussion of the justification for the project appears in the project charter.)</w:t>
            </w:r>
          </w:p>
          <w:p w:rsidR="000B0A03" w:rsidRPr="00970D9B" w:rsidRDefault="000B0A03" w:rsidP="000B0A03">
            <w:pPr>
              <w:pStyle w:val="first-para"/>
              <w:numPr>
                <w:ilvl w:val="0"/>
                <w:numId w:val="3"/>
              </w:numPr>
              <w:rPr>
                <w:rFonts w:asciiTheme="minorHAnsi" w:hAnsiTheme="minorHAnsi" w:cs="Arial"/>
                <w:color w:val="000000"/>
                <w:lang w:val="en"/>
              </w:rPr>
            </w:pPr>
            <w:r w:rsidRPr="00970D9B">
              <w:rPr>
                <w:rFonts w:asciiTheme="minorHAnsi" w:hAnsiTheme="minorHAnsi" w:cs="Arial"/>
                <w:b/>
                <w:bCs/>
                <w:color w:val="000000"/>
                <w:lang w:val="en"/>
              </w:rPr>
              <w:t>Product scope description:</w:t>
            </w:r>
            <w:r w:rsidRPr="00970D9B">
              <w:rPr>
                <w:rFonts w:asciiTheme="minorHAnsi" w:hAnsiTheme="minorHAnsi" w:cs="Arial"/>
                <w:color w:val="000000"/>
                <w:lang w:val="en"/>
              </w:rPr>
              <w:t xml:space="preserve"> The characteristics of the products, services, and/or results your project will produce.</w:t>
            </w:r>
          </w:p>
          <w:p w:rsidR="000B0A03" w:rsidRPr="00970D9B" w:rsidRDefault="000B0A03" w:rsidP="000B0A03">
            <w:pPr>
              <w:pStyle w:val="first-para"/>
              <w:numPr>
                <w:ilvl w:val="0"/>
                <w:numId w:val="3"/>
              </w:numPr>
              <w:rPr>
                <w:rFonts w:asciiTheme="minorHAnsi" w:hAnsiTheme="minorHAnsi" w:cs="Arial"/>
                <w:color w:val="000000"/>
                <w:lang w:val="en"/>
              </w:rPr>
            </w:pPr>
            <w:r w:rsidRPr="00970D9B">
              <w:rPr>
                <w:rFonts w:asciiTheme="minorHAnsi" w:hAnsiTheme="minorHAnsi" w:cs="Arial"/>
                <w:b/>
                <w:bCs/>
                <w:color w:val="000000"/>
                <w:lang w:val="en"/>
              </w:rPr>
              <w:t>Acceptance criteria:</w:t>
            </w:r>
            <w:r w:rsidRPr="00970D9B">
              <w:rPr>
                <w:rFonts w:asciiTheme="minorHAnsi" w:hAnsiTheme="minorHAnsi" w:cs="Arial"/>
                <w:color w:val="000000"/>
                <w:lang w:val="en"/>
              </w:rPr>
              <w:t xml:space="preserve"> The conditions that must be met before project deliverables are accepted.</w:t>
            </w:r>
          </w:p>
          <w:p w:rsidR="000B0A03" w:rsidRPr="00970D9B" w:rsidRDefault="000B0A03" w:rsidP="000B0A03">
            <w:pPr>
              <w:pStyle w:val="first-para"/>
              <w:numPr>
                <w:ilvl w:val="0"/>
                <w:numId w:val="3"/>
              </w:numPr>
              <w:rPr>
                <w:rFonts w:asciiTheme="minorHAnsi" w:hAnsiTheme="minorHAnsi" w:cs="Arial"/>
                <w:color w:val="000000"/>
                <w:lang w:val="en"/>
              </w:rPr>
            </w:pPr>
            <w:r w:rsidRPr="00970D9B">
              <w:rPr>
                <w:rFonts w:asciiTheme="minorHAnsi" w:hAnsiTheme="minorHAnsi" w:cs="Arial"/>
                <w:b/>
                <w:bCs/>
                <w:color w:val="000000"/>
                <w:lang w:val="en"/>
              </w:rPr>
              <w:t>Deliverables:</w:t>
            </w:r>
            <w:r w:rsidRPr="00970D9B">
              <w:rPr>
                <w:rFonts w:asciiTheme="minorHAnsi" w:hAnsiTheme="minorHAnsi" w:cs="Arial"/>
                <w:color w:val="000000"/>
                <w:lang w:val="en"/>
              </w:rPr>
              <w:t xml:space="preserve"> The products, services, and/or results your project will produce (also referred to as </w:t>
            </w:r>
            <w:r w:rsidRPr="00970D9B">
              <w:rPr>
                <w:rFonts w:asciiTheme="minorHAnsi" w:hAnsiTheme="minorHAnsi" w:cs="Arial"/>
                <w:i/>
                <w:iCs/>
                <w:color w:val="000000"/>
                <w:lang w:val="en"/>
              </w:rPr>
              <w:t>objectives</w:t>
            </w:r>
            <w:r w:rsidRPr="00970D9B">
              <w:rPr>
                <w:rFonts w:asciiTheme="minorHAnsi" w:hAnsiTheme="minorHAnsi" w:cs="Arial"/>
                <w:color w:val="000000"/>
                <w:lang w:val="en"/>
              </w:rPr>
              <w:t>).</w:t>
            </w:r>
          </w:p>
          <w:p w:rsidR="000B0A03" w:rsidRPr="00970D9B" w:rsidRDefault="000B0A03" w:rsidP="000B0A03">
            <w:pPr>
              <w:pStyle w:val="first-para"/>
              <w:numPr>
                <w:ilvl w:val="0"/>
                <w:numId w:val="3"/>
              </w:numPr>
              <w:rPr>
                <w:rFonts w:asciiTheme="minorHAnsi" w:hAnsiTheme="minorHAnsi" w:cs="Arial"/>
                <w:color w:val="000000"/>
                <w:lang w:val="en"/>
              </w:rPr>
            </w:pPr>
            <w:r w:rsidRPr="00970D9B">
              <w:rPr>
                <w:rFonts w:asciiTheme="minorHAnsi" w:hAnsiTheme="minorHAnsi" w:cs="Arial"/>
                <w:b/>
                <w:bCs/>
                <w:color w:val="000000"/>
                <w:lang w:val="en"/>
              </w:rPr>
              <w:t>Project Exclusions:</w:t>
            </w:r>
            <w:r w:rsidRPr="00970D9B">
              <w:rPr>
                <w:rFonts w:asciiTheme="minorHAnsi" w:hAnsiTheme="minorHAnsi" w:cs="Arial"/>
                <w:color w:val="000000"/>
                <w:lang w:val="en"/>
              </w:rPr>
              <w:t xml:space="preserve"> Statements about what the project will not accomplish or produce.</w:t>
            </w:r>
          </w:p>
          <w:p w:rsidR="000B0A03" w:rsidRPr="00970D9B" w:rsidRDefault="000B0A03" w:rsidP="000B0A03">
            <w:pPr>
              <w:pStyle w:val="first-para"/>
              <w:numPr>
                <w:ilvl w:val="0"/>
                <w:numId w:val="3"/>
              </w:numPr>
              <w:rPr>
                <w:rFonts w:asciiTheme="minorHAnsi" w:hAnsiTheme="minorHAnsi" w:cs="Arial"/>
                <w:color w:val="000000"/>
                <w:lang w:val="en"/>
              </w:rPr>
            </w:pPr>
            <w:r w:rsidRPr="00970D9B">
              <w:rPr>
                <w:rFonts w:asciiTheme="minorHAnsi" w:hAnsiTheme="minorHAnsi" w:cs="Arial"/>
                <w:b/>
                <w:bCs/>
                <w:color w:val="000000"/>
                <w:lang w:val="en"/>
              </w:rPr>
              <w:t>Constraints:</w:t>
            </w:r>
            <w:r w:rsidRPr="00970D9B">
              <w:rPr>
                <w:rFonts w:asciiTheme="minorHAnsi" w:hAnsiTheme="minorHAnsi" w:cs="Arial"/>
                <w:color w:val="000000"/>
                <w:lang w:val="en"/>
              </w:rPr>
              <w:t xml:space="preserve"> Restrictions that limit what you can achieve, how and when you can achieve it, and how much achieving it can cost.</w:t>
            </w:r>
          </w:p>
          <w:p w:rsidR="000B0A03" w:rsidRDefault="000B0A03" w:rsidP="000B0A03">
            <w:pPr>
              <w:pStyle w:val="first-para"/>
              <w:numPr>
                <w:ilvl w:val="0"/>
                <w:numId w:val="3"/>
              </w:numPr>
              <w:rPr>
                <w:rFonts w:asciiTheme="minorHAnsi" w:hAnsiTheme="minorHAnsi" w:cs="Arial"/>
                <w:color w:val="000000"/>
                <w:lang w:val="en"/>
              </w:rPr>
            </w:pPr>
            <w:r w:rsidRPr="00970D9B">
              <w:rPr>
                <w:rFonts w:asciiTheme="minorHAnsi" w:hAnsiTheme="minorHAnsi" w:cs="Arial"/>
                <w:b/>
                <w:bCs/>
                <w:color w:val="000000"/>
                <w:lang w:val="en"/>
              </w:rPr>
              <w:t>Assumptions:</w:t>
            </w:r>
            <w:r w:rsidRPr="00970D9B">
              <w:rPr>
                <w:rFonts w:asciiTheme="minorHAnsi" w:hAnsiTheme="minorHAnsi" w:cs="Arial"/>
                <w:color w:val="000000"/>
                <w:lang w:val="en"/>
              </w:rPr>
              <w:t xml:space="preserve"> Statements about how you will address uncertain information as you conceive, plan, and perform your project.</w:t>
            </w:r>
            <w:r>
              <w:rPr>
                <w:rFonts w:asciiTheme="minorHAnsi" w:hAnsiTheme="minorHAnsi" w:cs="Arial"/>
                <w:color w:val="000000"/>
                <w:lang w:val="en"/>
              </w:rPr>
              <w:t>”</w:t>
            </w:r>
          </w:p>
          <w:p w:rsidR="000B0A03" w:rsidRPr="00970D9B" w:rsidRDefault="000B0A03" w:rsidP="000B0A03">
            <w:pPr>
              <w:pStyle w:val="first-para"/>
              <w:rPr>
                <w:rFonts w:asciiTheme="minorHAnsi" w:hAnsiTheme="minorHAnsi" w:cs="Arial"/>
                <w:color w:val="000000"/>
                <w:lang w:val="en"/>
              </w:rPr>
            </w:pPr>
            <w:r>
              <w:rPr>
                <w:rFonts w:asciiTheme="minorHAnsi" w:hAnsiTheme="minorHAnsi" w:cs="Arial"/>
                <w:color w:val="000000"/>
                <w:lang w:val="en"/>
              </w:rPr>
              <w:t>(</w:t>
            </w:r>
            <w:r w:rsidRPr="00970D9B">
              <w:rPr>
                <w:rFonts w:asciiTheme="minorHAnsi" w:hAnsiTheme="minorHAnsi" w:cs="Arial"/>
                <w:color w:val="000000"/>
                <w:lang w:val="en"/>
              </w:rPr>
              <w:t>https://www.dummies.com/careers/project-management/what-to-include-in-a-project-scope-statement/</w:t>
            </w:r>
            <w:r>
              <w:rPr>
                <w:rFonts w:asciiTheme="minorHAnsi" w:hAnsiTheme="minorHAnsi" w:cs="Arial"/>
                <w:color w:val="000000"/>
                <w:lang w:val="en"/>
              </w:rPr>
              <w:t>)</w:t>
            </w:r>
          </w:p>
          <w:p w:rsidR="000B0A03" w:rsidRDefault="000B0A03" w:rsidP="000B0A03">
            <w:pPr>
              <w:autoSpaceDE w:val="0"/>
              <w:autoSpaceDN w:val="0"/>
              <w:adjustRightInd w:val="0"/>
              <w:rPr>
                <w:rFonts w:ascii="Calibri" w:hAnsi="Calibri" w:cs="Calibri"/>
                <w:sz w:val="24"/>
                <w:szCs w:val="24"/>
              </w:rPr>
            </w:pP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vi. Explain the term “work package.”</w:t>
            </w: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“The lowest level in a WBS is called a Work Package. Work Packages are the tasks that can be easily assigned to one person, or team of people, with a clear accountability and responsibility for completing the assignment.”</w:t>
            </w:r>
          </w:p>
          <w:p w:rsidR="000B0A03" w:rsidRDefault="000B0A03" w:rsidP="000B0A03">
            <w:pPr>
              <w:autoSpaceDE w:val="0"/>
              <w:autoSpaceDN w:val="0"/>
              <w:adjustRightInd w:val="0"/>
              <w:rPr>
                <w:rFonts w:ascii="Calibri" w:hAnsi="Calibri" w:cs="Calibri"/>
                <w:sz w:val="24"/>
                <w:szCs w:val="24"/>
              </w:rPr>
            </w:pPr>
            <w:r w:rsidRPr="00862ACF">
              <w:rPr>
                <w:rFonts w:ascii="Calibri" w:hAnsi="Calibri" w:cs="Calibri"/>
                <w:sz w:val="24"/>
                <w:szCs w:val="24"/>
              </w:rPr>
              <w:t>(Project Scope Management Study Guide 2018 p</w:t>
            </w:r>
            <w:r>
              <w:rPr>
                <w:rFonts w:ascii="Calibri" w:hAnsi="Calibri" w:cs="Calibri"/>
                <w:sz w:val="24"/>
                <w:szCs w:val="24"/>
              </w:rPr>
              <w:t>p8-9</w:t>
            </w:r>
            <w:r w:rsidRPr="00862ACF">
              <w:rPr>
                <w:rFonts w:ascii="Calibri" w:hAnsi="Calibri" w:cs="Calibri"/>
                <w:sz w:val="24"/>
                <w:szCs w:val="24"/>
              </w:rPr>
              <w:t>)</w:t>
            </w:r>
          </w:p>
          <w:p w:rsidR="000B0A03" w:rsidRDefault="000B0A03" w:rsidP="000B0A03">
            <w:pPr>
              <w:autoSpaceDE w:val="0"/>
              <w:autoSpaceDN w:val="0"/>
              <w:adjustRightInd w:val="0"/>
              <w:rPr>
                <w:rFonts w:ascii="Calibri" w:hAnsi="Calibri" w:cs="Calibri"/>
                <w:sz w:val="24"/>
                <w:szCs w:val="24"/>
              </w:rPr>
            </w:pPr>
          </w:p>
          <w:p w:rsidR="000B0A03" w:rsidRPr="000F4179" w:rsidRDefault="000B0A03" w:rsidP="000B0A03">
            <w:pPr>
              <w:autoSpaceDE w:val="0"/>
              <w:autoSpaceDN w:val="0"/>
              <w:adjustRightInd w:val="0"/>
              <w:rPr>
                <w:sz w:val="24"/>
                <w:szCs w:val="24"/>
                <w:lang w:val="en"/>
              </w:rPr>
            </w:pPr>
            <w:r w:rsidRPr="000F4179">
              <w:rPr>
                <w:rFonts w:ascii="Calibri" w:hAnsi="Calibri" w:cs="Calibri"/>
                <w:sz w:val="24"/>
                <w:szCs w:val="24"/>
              </w:rPr>
              <w:t>“</w:t>
            </w:r>
            <w:r w:rsidRPr="000F4179">
              <w:rPr>
                <w:sz w:val="24"/>
                <w:szCs w:val="24"/>
                <w:lang w:val="en"/>
              </w:rPr>
              <w:t>What is a work package in project management? A work package is a group of related tasks within a project. Because they look like projects themselves, they are often thought of as sub-projects within a larger project. Work packages are the smallest unit of work that a project can be broken down to when creating your Work Breakdown Structure (WBS).”</w:t>
            </w:r>
          </w:p>
          <w:p w:rsidR="000B0A03" w:rsidRDefault="000B0A03" w:rsidP="000B0A03">
            <w:pPr>
              <w:autoSpaceDE w:val="0"/>
              <w:autoSpaceDN w:val="0"/>
              <w:adjustRightInd w:val="0"/>
              <w:rPr>
                <w:sz w:val="24"/>
                <w:szCs w:val="24"/>
                <w:lang w:val="en"/>
              </w:rPr>
            </w:pPr>
            <w:r w:rsidRPr="000F4179">
              <w:rPr>
                <w:sz w:val="24"/>
                <w:szCs w:val="24"/>
                <w:lang w:val="en"/>
              </w:rPr>
              <w:t>(</w:t>
            </w:r>
            <w:hyperlink r:id="rId12" w:history="1">
              <w:r w:rsidRPr="00FA0FF3">
                <w:rPr>
                  <w:rStyle w:val="Hyperlink"/>
                  <w:color w:val="auto"/>
                  <w:sz w:val="24"/>
                  <w:szCs w:val="24"/>
                  <w:lang w:val="en"/>
                </w:rPr>
                <w:t>https://www.wrike.com/project-management-guide/faq/what-is-a-work-package-in-project-management/</w:t>
              </w:r>
            </w:hyperlink>
            <w:r w:rsidRPr="000F4179">
              <w:rPr>
                <w:sz w:val="24"/>
                <w:szCs w:val="24"/>
                <w:lang w:val="en"/>
              </w:rPr>
              <w:t>)</w:t>
            </w:r>
          </w:p>
          <w:p w:rsidR="000B0A03" w:rsidRDefault="000B0A03" w:rsidP="000B0A03">
            <w:pPr>
              <w:autoSpaceDE w:val="0"/>
              <w:autoSpaceDN w:val="0"/>
              <w:adjustRightInd w:val="0"/>
              <w:rPr>
                <w:sz w:val="24"/>
                <w:szCs w:val="24"/>
                <w:lang w:val="en"/>
              </w:rPr>
            </w:pPr>
          </w:p>
          <w:p w:rsidR="000B0A03" w:rsidRDefault="000B0A03" w:rsidP="000B0A03">
            <w:pPr>
              <w:autoSpaceDE w:val="0"/>
              <w:autoSpaceDN w:val="0"/>
              <w:adjustRightInd w:val="0"/>
              <w:rPr>
                <w:sz w:val="24"/>
                <w:szCs w:val="24"/>
                <w:lang w:val="en"/>
              </w:rPr>
            </w:pPr>
          </w:p>
          <w:p w:rsidR="000B0A03" w:rsidRPr="000F4179" w:rsidRDefault="000B0A03" w:rsidP="000B0A03">
            <w:pPr>
              <w:autoSpaceDE w:val="0"/>
              <w:autoSpaceDN w:val="0"/>
              <w:adjustRightInd w:val="0"/>
              <w:rPr>
                <w:rFonts w:ascii="Calibri" w:hAnsi="Calibri" w:cs="Calibri"/>
                <w:sz w:val="24"/>
                <w:szCs w:val="24"/>
              </w:rPr>
            </w:pP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0"/>
                <w:szCs w:val="20"/>
              </w:rPr>
              <w:t xml:space="preserve">vii. </w:t>
            </w:r>
            <w:r>
              <w:rPr>
                <w:rFonts w:ascii="Calibri" w:hAnsi="Calibri" w:cs="Calibri"/>
                <w:color w:val="000000"/>
                <w:sz w:val="24"/>
                <w:szCs w:val="24"/>
              </w:rPr>
              <w:t>Describe the importance of project scope statement? Which type of information does it contain?</w:t>
            </w: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r>
              <w:rPr>
                <w:rFonts w:ascii="Calibri" w:hAnsi="Calibri" w:cs="Calibri"/>
                <w:color w:val="000000"/>
                <w:sz w:val="24"/>
                <w:szCs w:val="24"/>
              </w:rPr>
              <w:t>“The Scope Statement documents the project goals, deliverables, and requirements in order that they might be used as a baseline for future project decisions…Should questions arise of changes be proposed later in the project, they can be compared to what is documented in the scope statement.”</w:t>
            </w:r>
          </w:p>
          <w:p w:rsidR="000B0A03" w:rsidRDefault="000B0A03" w:rsidP="000B0A03">
            <w:pPr>
              <w:autoSpaceDE w:val="0"/>
              <w:autoSpaceDN w:val="0"/>
              <w:adjustRightInd w:val="0"/>
              <w:rPr>
                <w:rFonts w:ascii="Calibri" w:hAnsi="Calibri" w:cs="Calibri"/>
                <w:sz w:val="24"/>
                <w:szCs w:val="24"/>
              </w:rPr>
            </w:pPr>
            <w:r w:rsidRPr="00862ACF">
              <w:rPr>
                <w:rFonts w:ascii="Calibri" w:hAnsi="Calibri" w:cs="Calibri"/>
                <w:sz w:val="24"/>
                <w:szCs w:val="24"/>
              </w:rPr>
              <w:t>(Project Scope Management Study Guide 2018 p</w:t>
            </w:r>
            <w:r>
              <w:rPr>
                <w:rFonts w:ascii="Calibri" w:hAnsi="Calibri" w:cs="Calibri"/>
                <w:sz w:val="24"/>
                <w:szCs w:val="24"/>
              </w:rPr>
              <w:t>4</w:t>
            </w:r>
            <w:r w:rsidRPr="00862ACF">
              <w:rPr>
                <w:rFonts w:ascii="Calibri" w:hAnsi="Calibri" w:cs="Calibri"/>
                <w:sz w:val="24"/>
                <w:szCs w:val="24"/>
              </w:rPr>
              <w:t>)</w:t>
            </w:r>
          </w:p>
          <w:p w:rsidR="000B0A03" w:rsidRDefault="000B0A03" w:rsidP="000B0A03">
            <w:pPr>
              <w:autoSpaceDE w:val="0"/>
              <w:autoSpaceDN w:val="0"/>
              <w:adjustRightInd w:val="0"/>
              <w:rPr>
                <w:rFonts w:ascii="Calibri" w:hAnsi="Calibri" w:cs="Calibri"/>
                <w:sz w:val="24"/>
                <w:szCs w:val="24"/>
              </w:rPr>
            </w:pPr>
          </w:p>
          <w:p w:rsidR="000B0A03" w:rsidRPr="00472A5F" w:rsidRDefault="000B0A03" w:rsidP="000B0A03">
            <w:pPr>
              <w:autoSpaceDE w:val="0"/>
              <w:autoSpaceDN w:val="0"/>
              <w:adjustRightInd w:val="0"/>
              <w:rPr>
                <w:rFonts w:cs="Arial"/>
                <w:sz w:val="24"/>
                <w:szCs w:val="24"/>
                <w:lang w:val="en"/>
              </w:rPr>
            </w:pPr>
            <w:r>
              <w:rPr>
                <w:rFonts w:cs="Calibri"/>
                <w:sz w:val="24"/>
                <w:szCs w:val="24"/>
              </w:rPr>
              <w:t xml:space="preserve">James Muller, writing for </w:t>
            </w:r>
            <w:proofErr w:type="spellStart"/>
            <w:r>
              <w:rPr>
                <w:rFonts w:cs="Calibri"/>
                <w:sz w:val="24"/>
                <w:szCs w:val="24"/>
              </w:rPr>
              <w:t>Webucator</w:t>
            </w:r>
            <w:proofErr w:type="spellEnd"/>
            <w:r>
              <w:rPr>
                <w:rFonts w:cs="Calibri"/>
                <w:sz w:val="24"/>
                <w:szCs w:val="24"/>
              </w:rPr>
              <w:t xml:space="preserve">, in slightly more flowery language essentially agrees; </w:t>
            </w:r>
            <w:r w:rsidRPr="008E08CA">
              <w:rPr>
                <w:rFonts w:cs="Calibri"/>
                <w:sz w:val="24"/>
                <w:szCs w:val="24"/>
              </w:rPr>
              <w:t>“</w:t>
            </w:r>
            <w:r w:rsidRPr="008E08CA">
              <w:rPr>
                <w:rFonts w:cs="Arial"/>
                <w:sz w:val="24"/>
                <w:szCs w:val="24"/>
                <w:lang w:val="en"/>
              </w:rPr>
              <w:t>It is critical to craft a concise and complete statement of scope that documents what the project will produce and what it will not. The scope statement will provide the basis for project planning. If the scope is not captured correctly, potentially costly changes will need to be made later in the project life in order to satisfy stakeholder expectations</w:t>
            </w:r>
            <w:r>
              <w:rPr>
                <w:rFonts w:cs="Arial"/>
                <w:sz w:val="24"/>
                <w:szCs w:val="24"/>
                <w:lang w:val="en"/>
              </w:rPr>
              <w:t>…</w:t>
            </w:r>
            <w:r w:rsidRPr="00472A5F">
              <w:rPr>
                <w:rFonts w:cs="Arial"/>
                <w:sz w:val="24"/>
                <w:szCs w:val="24"/>
                <w:lang w:val="en"/>
              </w:rPr>
              <w:t>Documenting the scope statement illustrates the concept of progressive elaboration. The process of creating the scope statement begins with the information captured in the project charter, which contains the high level scope as it was known. As stakeholders were engaged in the requirements elicitation process, the elements of scope became more defined and clear. As the requirements were analyzed, reviewed, prioritized, and approved, the scope was refined and clarified even more.</w:t>
            </w:r>
          </w:p>
          <w:p w:rsidR="000B0A03" w:rsidRPr="00472A5F" w:rsidRDefault="000B0A03" w:rsidP="000B0A03">
            <w:pPr>
              <w:spacing w:after="158"/>
              <w:rPr>
                <w:rFonts w:eastAsia="Times New Roman" w:cs="Arial"/>
                <w:sz w:val="24"/>
                <w:szCs w:val="24"/>
                <w:lang w:val="en"/>
              </w:rPr>
            </w:pPr>
            <w:r w:rsidRPr="00472A5F">
              <w:rPr>
                <w:rFonts w:eastAsia="Times New Roman" w:cs="Arial"/>
                <w:sz w:val="24"/>
                <w:szCs w:val="24"/>
                <w:lang w:val="en"/>
              </w:rPr>
              <w:t>The scope statement then, documents this more refined and more detailed understanding of what the project is expected to produce.</w:t>
            </w:r>
            <w:r>
              <w:rPr>
                <w:rFonts w:eastAsia="Times New Roman" w:cs="Arial"/>
                <w:sz w:val="24"/>
                <w:szCs w:val="24"/>
                <w:lang w:val="en"/>
              </w:rPr>
              <w:t>”</w:t>
            </w: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autoSpaceDE w:val="0"/>
              <w:autoSpaceDN w:val="0"/>
              <w:adjustRightInd w:val="0"/>
              <w:ind w:left="720"/>
              <w:rPr>
                <w:rFonts w:ascii="Calibri" w:hAnsi="Calibri" w:cs="Calibri"/>
                <w:color w:val="000000"/>
                <w:sz w:val="24"/>
                <w:szCs w:val="24"/>
              </w:rPr>
            </w:pPr>
            <w:r>
              <w:rPr>
                <w:rFonts w:ascii="Calibri,Bold" w:hAnsi="Calibri,Bold" w:cs="Calibri,Bold"/>
                <w:b/>
                <w:bCs/>
                <w:color w:val="C00000"/>
                <w:sz w:val="24"/>
                <w:szCs w:val="24"/>
              </w:rPr>
              <w:t xml:space="preserve">3. </w:t>
            </w:r>
            <w:r>
              <w:rPr>
                <w:rFonts w:ascii="Calibri" w:hAnsi="Calibri" w:cs="Calibri"/>
                <w:color w:val="000000"/>
                <w:sz w:val="24"/>
                <w:szCs w:val="24"/>
              </w:rPr>
              <w:t>“Decomposition is the process of breaking down the major project deliverables into smaller manageable components.” How this is done? (6)</w:t>
            </w:r>
          </w:p>
          <w:p w:rsidR="000B0A03" w:rsidRDefault="000B0A03" w:rsidP="000B0A03">
            <w:pPr>
              <w:autoSpaceDE w:val="0"/>
              <w:autoSpaceDN w:val="0"/>
              <w:adjustRightInd w:val="0"/>
              <w:rPr>
                <w:rFonts w:ascii="Calibri" w:hAnsi="Calibri" w:cs="Calibri"/>
                <w:color w:val="000000"/>
                <w:sz w:val="24"/>
                <w:szCs w:val="24"/>
              </w:rPr>
            </w:pPr>
          </w:p>
          <w:p w:rsidR="000B0A03" w:rsidRDefault="000B0A03" w:rsidP="000B0A03">
            <w:pPr>
              <w:rPr>
                <w:rFonts w:ascii="Calibri" w:hAnsi="Calibri" w:cs="Calibri"/>
                <w:color w:val="000000"/>
                <w:sz w:val="24"/>
                <w:szCs w:val="24"/>
              </w:rPr>
            </w:pPr>
            <w:r>
              <w:rPr>
                <w:rFonts w:ascii="Calibri" w:hAnsi="Calibri" w:cs="Calibri"/>
                <w:color w:val="000000"/>
                <w:sz w:val="24"/>
                <w:szCs w:val="24"/>
              </w:rPr>
              <w:t>“Decomposition is the process of breaking down the major project deliverables into smaller, manageable components.”</w:t>
            </w:r>
          </w:p>
          <w:p w:rsidR="000B0A03" w:rsidRPr="00500D7B" w:rsidRDefault="000B0A03" w:rsidP="000B0A03">
            <w:pPr>
              <w:pStyle w:val="ListParagraph"/>
              <w:numPr>
                <w:ilvl w:val="0"/>
                <w:numId w:val="4"/>
              </w:numPr>
              <w:autoSpaceDE w:val="0"/>
              <w:autoSpaceDN w:val="0"/>
              <w:adjustRightInd w:val="0"/>
              <w:rPr>
                <w:rFonts w:cs="Calibri"/>
                <w:color w:val="000000"/>
                <w:sz w:val="24"/>
                <w:szCs w:val="24"/>
              </w:rPr>
            </w:pPr>
            <w:r w:rsidRPr="00500D7B">
              <w:rPr>
                <w:rFonts w:cs="Calibri"/>
                <w:color w:val="000000"/>
                <w:sz w:val="24"/>
                <w:szCs w:val="24"/>
              </w:rPr>
              <w:t>The major deliverables of the project are identified, including the project management activities. A logical approach includes identifying the phases of the project life cycle or the major deliverables of the project.</w:t>
            </w:r>
          </w:p>
          <w:p w:rsidR="000B0A03" w:rsidRDefault="000B0A03" w:rsidP="000B0A03">
            <w:pPr>
              <w:autoSpaceDE w:val="0"/>
              <w:autoSpaceDN w:val="0"/>
              <w:adjustRightInd w:val="0"/>
              <w:rPr>
                <w:rFonts w:ascii="Calibri" w:hAnsi="Calibri" w:cs="Calibri"/>
                <w:color w:val="000000"/>
                <w:sz w:val="24"/>
                <w:szCs w:val="24"/>
              </w:rPr>
            </w:pPr>
          </w:p>
          <w:p w:rsidR="000B0A03" w:rsidRPr="00500D7B" w:rsidRDefault="000B0A03" w:rsidP="000B0A03">
            <w:pPr>
              <w:pStyle w:val="ListParagraph"/>
              <w:numPr>
                <w:ilvl w:val="0"/>
                <w:numId w:val="4"/>
              </w:numPr>
              <w:autoSpaceDE w:val="0"/>
              <w:autoSpaceDN w:val="0"/>
              <w:adjustRightInd w:val="0"/>
              <w:rPr>
                <w:rFonts w:cs="Calibri"/>
                <w:color w:val="000000"/>
                <w:sz w:val="24"/>
                <w:szCs w:val="24"/>
              </w:rPr>
            </w:pPr>
            <w:r w:rsidRPr="00500D7B">
              <w:rPr>
                <w:rFonts w:cs="Calibri"/>
                <w:color w:val="000000"/>
                <w:sz w:val="24"/>
                <w:szCs w:val="24"/>
              </w:rPr>
              <w:t>Determine whether adequate cost and time estimates can be applied to the lowest level of the decomposed work. The definition of ‘adequate’ is subject to the demands of the project work. Deliverables that will not be realized until later portions of the project are achieved may be difficult to decompose since there are many variables between the present and when the deliverable will be created. The smallest component of the WBS is the work package. A simple heuristic of decomposition is the 8/80 rule: no work package smaller than eight hours or larger than 80.</w:t>
            </w:r>
          </w:p>
          <w:p w:rsidR="000B0A03" w:rsidRDefault="000B0A03" w:rsidP="000B0A03">
            <w:pPr>
              <w:autoSpaceDE w:val="0"/>
              <w:autoSpaceDN w:val="0"/>
              <w:adjustRightInd w:val="0"/>
              <w:rPr>
                <w:rFonts w:ascii="Calibri" w:hAnsi="Calibri" w:cs="Calibri"/>
                <w:color w:val="000000"/>
                <w:sz w:val="24"/>
                <w:szCs w:val="24"/>
              </w:rPr>
            </w:pPr>
          </w:p>
          <w:p w:rsidR="000B0A03" w:rsidRPr="00500D7B" w:rsidRDefault="000B0A03" w:rsidP="000B0A03">
            <w:pPr>
              <w:pStyle w:val="ListParagraph"/>
              <w:numPr>
                <w:ilvl w:val="0"/>
                <w:numId w:val="4"/>
              </w:numPr>
              <w:autoSpaceDE w:val="0"/>
              <w:autoSpaceDN w:val="0"/>
              <w:adjustRightInd w:val="0"/>
              <w:rPr>
                <w:rFonts w:cs="Calibri"/>
                <w:color w:val="000000"/>
                <w:sz w:val="24"/>
                <w:szCs w:val="24"/>
              </w:rPr>
            </w:pPr>
            <w:r w:rsidRPr="00500D7B">
              <w:rPr>
                <w:rFonts w:cs="Calibri"/>
                <w:color w:val="000000"/>
                <w:sz w:val="24"/>
                <w:szCs w:val="24"/>
              </w:rPr>
              <w:t>Identify the deliverable’s constituent components. This means asking whether the project deliverable can be measured at this particular point of decomposition. For example, a decomposition of a user manual may have the constituent components of assembling the book, confirming that the book is complete, shrink-wrapping the book, and shipping it to the customer. Each component of the work can be measured and may take varying amounts of time to complete, but it must all be done to complete the requirement.</w:t>
            </w:r>
          </w:p>
          <w:p w:rsidR="000B0A03" w:rsidRDefault="000B0A03" w:rsidP="000B0A03">
            <w:pPr>
              <w:autoSpaceDE w:val="0"/>
              <w:autoSpaceDN w:val="0"/>
              <w:adjustRightInd w:val="0"/>
              <w:rPr>
                <w:rFonts w:ascii="Calibri" w:hAnsi="Calibri" w:cs="Calibri"/>
                <w:color w:val="000000"/>
                <w:sz w:val="24"/>
                <w:szCs w:val="24"/>
              </w:rPr>
            </w:pPr>
          </w:p>
          <w:p w:rsidR="000B0A03" w:rsidRPr="00500D7B" w:rsidRDefault="000B0A03" w:rsidP="000B0A03">
            <w:pPr>
              <w:pStyle w:val="ListParagraph"/>
              <w:numPr>
                <w:ilvl w:val="0"/>
                <w:numId w:val="4"/>
              </w:numPr>
              <w:autoSpaceDE w:val="0"/>
              <w:autoSpaceDN w:val="0"/>
              <w:adjustRightInd w:val="0"/>
              <w:rPr>
                <w:rFonts w:cs="Calibri"/>
                <w:color w:val="000000"/>
                <w:sz w:val="24"/>
                <w:szCs w:val="24"/>
              </w:rPr>
            </w:pPr>
            <w:r w:rsidRPr="00500D7B">
              <w:rPr>
                <w:rFonts w:cs="Calibri"/>
                <w:color w:val="000000"/>
                <w:sz w:val="24"/>
                <w:szCs w:val="24"/>
              </w:rPr>
              <w:t xml:space="preserve">Verify the decomposition. The lower-level items must be evaluated to ensure they are complete and accurate. Each item within the decomposition must be clearly defined and deliverable-orientated. Finally, each item should be decomposed to the </w:t>
            </w:r>
            <w:r w:rsidRPr="00500D7B">
              <w:rPr>
                <w:rFonts w:cs="Calibri"/>
                <w:color w:val="000000"/>
                <w:sz w:val="24"/>
                <w:szCs w:val="24"/>
              </w:rPr>
              <w:lastRenderedPageBreak/>
              <w:t>point where it can be scheduled, budgeted, and assigned to a resource.</w:t>
            </w:r>
          </w:p>
          <w:p w:rsidR="000B0A03" w:rsidRDefault="000B0A03" w:rsidP="000B0A03">
            <w:pPr>
              <w:autoSpaceDE w:val="0"/>
              <w:autoSpaceDN w:val="0"/>
              <w:adjustRightInd w:val="0"/>
              <w:rPr>
                <w:rFonts w:ascii="Calibri" w:hAnsi="Calibri" w:cs="Calibri"/>
                <w:color w:val="000000"/>
                <w:sz w:val="24"/>
                <w:szCs w:val="24"/>
              </w:rPr>
            </w:pPr>
          </w:p>
          <w:p w:rsidR="000B0A03" w:rsidRPr="00500D7B" w:rsidRDefault="000B0A03" w:rsidP="000B0A03">
            <w:pPr>
              <w:pStyle w:val="ListParagraph"/>
              <w:numPr>
                <w:ilvl w:val="0"/>
                <w:numId w:val="4"/>
              </w:numPr>
              <w:autoSpaceDE w:val="0"/>
              <w:autoSpaceDN w:val="0"/>
              <w:adjustRightInd w:val="0"/>
              <w:rPr>
                <w:rFonts w:cs="Calibri"/>
                <w:sz w:val="24"/>
                <w:szCs w:val="24"/>
              </w:rPr>
            </w:pPr>
            <w:r w:rsidRPr="00500D7B">
              <w:rPr>
                <w:rFonts w:cs="Calibri"/>
                <w:color w:val="000000"/>
                <w:sz w:val="24"/>
                <w:szCs w:val="24"/>
              </w:rPr>
              <w:t>Other approaches include breaking it down by geography or functional area, or even breaking the work down by in-house and contracted work.”</w:t>
            </w:r>
          </w:p>
          <w:p w:rsidR="000B0A03" w:rsidRDefault="000B0A03" w:rsidP="000B0A03">
            <w:pPr>
              <w:autoSpaceDE w:val="0"/>
              <w:autoSpaceDN w:val="0"/>
              <w:adjustRightInd w:val="0"/>
              <w:rPr>
                <w:rFonts w:ascii="Calibri" w:hAnsi="Calibri" w:cs="Calibri"/>
                <w:sz w:val="24"/>
                <w:szCs w:val="24"/>
              </w:rPr>
            </w:pPr>
          </w:p>
          <w:p w:rsidR="000B0A03" w:rsidRDefault="000B0A03" w:rsidP="000B0A03">
            <w:pPr>
              <w:autoSpaceDE w:val="0"/>
              <w:autoSpaceDN w:val="0"/>
              <w:adjustRightInd w:val="0"/>
              <w:rPr>
                <w:rFonts w:ascii="Calibri" w:hAnsi="Calibri" w:cs="Calibri"/>
                <w:sz w:val="24"/>
                <w:szCs w:val="24"/>
              </w:rPr>
            </w:pPr>
            <w:r w:rsidRPr="00862ACF">
              <w:rPr>
                <w:rFonts w:ascii="Calibri" w:hAnsi="Calibri" w:cs="Calibri"/>
                <w:sz w:val="24"/>
                <w:szCs w:val="24"/>
              </w:rPr>
              <w:t>(Project Scope Management Study Guide 2018 p</w:t>
            </w:r>
            <w:r>
              <w:rPr>
                <w:rFonts w:ascii="Calibri" w:hAnsi="Calibri" w:cs="Calibri"/>
                <w:sz w:val="24"/>
                <w:szCs w:val="24"/>
              </w:rPr>
              <w:t>9-10</w:t>
            </w:r>
            <w:r w:rsidRPr="00862ACF">
              <w:rPr>
                <w:rFonts w:ascii="Calibri" w:hAnsi="Calibri" w:cs="Calibri"/>
                <w:sz w:val="24"/>
                <w:szCs w:val="24"/>
              </w:rPr>
              <w:t>)</w:t>
            </w:r>
          </w:p>
          <w:p w:rsidR="000B0A03" w:rsidRDefault="000B0A03" w:rsidP="000B0A03">
            <w:pPr>
              <w:autoSpaceDE w:val="0"/>
              <w:autoSpaceDN w:val="0"/>
              <w:adjustRightInd w:val="0"/>
              <w:rPr>
                <w:rFonts w:ascii="Calibri" w:hAnsi="Calibri" w:cs="Calibri"/>
                <w:sz w:val="24"/>
                <w:szCs w:val="24"/>
              </w:rPr>
            </w:pPr>
          </w:p>
          <w:p w:rsidR="000B0A03" w:rsidRDefault="000B0A03" w:rsidP="000B0A03">
            <w:pPr>
              <w:rPr>
                <w:sz w:val="24"/>
                <w:szCs w:val="24"/>
              </w:rPr>
            </w:pPr>
            <w:r>
              <w:rPr>
                <w:rFonts w:ascii="Calibri" w:hAnsi="Calibri" w:cs="Calibri"/>
                <w:color w:val="000000"/>
                <w:sz w:val="24"/>
                <w:szCs w:val="24"/>
              </w:rPr>
              <w:t xml:space="preserve">In offering support on the task of decomposition, Esther Cohen (2018) writing for </w:t>
            </w:r>
            <w:proofErr w:type="spellStart"/>
            <w:r>
              <w:rPr>
                <w:rFonts w:ascii="Calibri" w:hAnsi="Calibri" w:cs="Calibri"/>
                <w:color w:val="000000"/>
                <w:sz w:val="24"/>
                <w:szCs w:val="24"/>
              </w:rPr>
              <w:t>Workamajig</w:t>
            </w:r>
            <w:proofErr w:type="spellEnd"/>
            <w:r>
              <w:rPr>
                <w:rFonts w:ascii="Calibri" w:hAnsi="Calibri" w:cs="Calibri"/>
                <w:color w:val="000000"/>
                <w:sz w:val="24"/>
                <w:szCs w:val="24"/>
              </w:rPr>
              <w:t xml:space="preserve"> states that “…</w:t>
            </w:r>
            <w:r w:rsidRPr="00500D7B">
              <w:rPr>
                <w:sz w:val="24"/>
                <w:szCs w:val="24"/>
              </w:rPr>
              <w:t xml:space="preserve">one of the fundamental features of a WBS: it describes </w:t>
            </w:r>
            <w:r>
              <w:rPr>
                <w:sz w:val="24"/>
                <w:szCs w:val="24"/>
              </w:rPr>
              <w:t>d</w:t>
            </w:r>
            <w:r w:rsidRPr="00500D7B">
              <w:rPr>
                <w:sz w:val="24"/>
                <w:szCs w:val="24"/>
              </w:rPr>
              <w:t>eliverables, not the activities necessary to get there. Every item in the WBS must correspond to an end product (real or virtual). If there are any verbs in your WBS, then you’re doing something wrong.</w:t>
            </w:r>
          </w:p>
          <w:p w:rsidR="000B0A03" w:rsidRPr="00691289" w:rsidRDefault="000B0A03" w:rsidP="000B0A03">
            <w:pPr>
              <w:pStyle w:val="NormalWeb"/>
              <w:spacing w:line="375" w:lineRule="atLeast"/>
              <w:rPr>
                <w:rFonts w:asciiTheme="minorHAnsi" w:hAnsiTheme="minorHAnsi"/>
              </w:rPr>
            </w:pPr>
            <w:r w:rsidRPr="00FA0FF3">
              <w:rPr>
                <w:rFonts w:asciiTheme="minorHAnsi" w:hAnsiTheme="minorHAnsi"/>
              </w:rPr>
              <w:t>She goes on to say that</w:t>
            </w:r>
            <w:r>
              <w:t xml:space="preserve"> </w:t>
            </w:r>
            <w:r w:rsidRPr="00691289">
              <w:rPr>
                <w:rFonts w:asciiTheme="minorHAnsi" w:hAnsiTheme="minorHAnsi"/>
              </w:rPr>
              <w:t>“In the context of project management, these terms often have very specific definitions:</w:t>
            </w:r>
          </w:p>
          <w:p w:rsidR="000B0A03" w:rsidRPr="00500D7B" w:rsidRDefault="000B0A03" w:rsidP="000B0A03">
            <w:pPr>
              <w:numPr>
                <w:ilvl w:val="0"/>
                <w:numId w:val="5"/>
              </w:numPr>
              <w:spacing w:before="100" w:beforeAutospacing="1" w:after="100" w:afterAutospacing="1" w:line="375" w:lineRule="atLeast"/>
              <w:rPr>
                <w:rFonts w:eastAsia="Times New Roman" w:cs="Times New Roman"/>
                <w:sz w:val="24"/>
                <w:szCs w:val="24"/>
              </w:rPr>
            </w:pPr>
            <w:r w:rsidRPr="00691289">
              <w:rPr>
                <w:rFonts w:eastAsia="Times New Roman" w:cs="Times New Roman"/>
                <w:b/>
                <w:bCs/>
                <w:sz w:val="24"/>
                <w:szCs w:val="24"/>
              </w:rPr>
              <w:t xml:space="preserve">Work: </w:t>
            </w:r>
            <w:r w:rsidRPr="00500D7B">
              <w:rPr>
                <w:rFonts w:eastAsia="Times New Roman" w:cs="Times New Roman"/>
                <w:sz w:val="24"/>
                <w:szCs w:val="24"/>
              </w:rPr>
              <w:t>According to PMBOK, work refers to “</w:t>
            </w:r>
            <w:r w:rsidRPr="00691289">
              <w:rPr>
                <w:rFonts w:eastAsia="Times New Roman" w:cs="Times New Roman"/>
                <w:i/>
                <w:iCs/>
                <w:sz w:val="24"/>
                <w:szCs w:val="24"/>
              </w:rPr>
              <w:t xml:space="preserve">work products or deliverables that are the result of effort and not the effort </w:t>
            </w:r>
            <w:proofErr w:type="gramStart"/>
            <w:r w:rsidRPr="00691289">
              <w:rPr>
                <w:rFonts w:eastAsia="Times New Roman" w:cs="Times New Roman"/>
                <w:i/>
                <w:iCs/>
                <w:sz w:val="24"/>
                <w:szCs w:val="24"/>
              </w:rPr>
              <w:t>itself</w:t>
            </w:r>
            <w:proofErr w:type="gramEnd"/>
            <w:r w:rsidRPr="00500D7B">
              <w:rPr>
                <w:rFonts w:eastAsia="Times New Roman" w:cs="Times New Roman"/>
                <w:sz w:val="24"/>
                <w:szCs w:val="24"/>
              </w:rPr>
              <w:t>”. That is, “work” defines the end result of any activity. The work remains constant even though the amount of effort needed to get there might inflate/deflate.</w:t>
            </w:r>
          </w:p>
          <w:p w:rsidR="000B0A03" w:rsidRPr="00500D7B" w:rsidRDefault="000B0A03" w:rsidP="000B0A03">
            <w:pPr>
              <w:numPr>
                <w:ilvl w:val="0"/>
                <w:numId w:val="5"/>
              </w:numPr>
              <w:spacing w:before="100" w:beforeAutospacing="1" w:after="100" w:afterAutospacing="1" w:line="375" w:lineRule="atLeast"/>
              <w:rPr>
                <w:rFonts w:eastAsia="Times New Roman" w:cs="Times New Roman"/>
                <w:sz w:val="24"/>
                <w:szCs w:val="24"/>
              </w:rPr>
            </w:pPr>
            <w:r w:rsidRPr="00691289">
              <w:rPr>
                <w:rFonts w:eastAsia="Times New Roman" w:cs="Times New Roman"/>
                <w:b/>
                <w:bCs/>
                <w:sz w:val="24"/>
                <w:szCs w:val="24"/>
              </w:rPr>
              <w:t xml:space="preserve">Deliverable: </w:t>
            </w:r>
            <w:r w:rsidRPr="00500D7B">
              <w:rPr>
                <w:rFonts w:eastAsia="Times New Roman" w:cs="Times New Roman"/>
                <w:sz w:val="24"/>
                <w:szCs w:val="24"/>
              </w:rPr>
              <w:t>PMBOK says that a deliverable is “</w:t>
            </w:r>
            <w:r w:rsidRPr="00691289">
              <w:rPr>
                <w:rFonts w:eastAsia="Times New Roman" w:cs="Times New Roman"/>
                <w:i/>
                <w:iCs/>
                <w:sz w:val="24"/>
                <w:szCs w:val="24"/>
              </w:rPr>
              <w:t>any unique and verifiable product, result, or capability to perform a service that is required to be produced to complete a process, phase, or project</w:t>
            </w:r>
            <w:r w:rsidRPr="00500D7B">
              <w:rPr>
                <w:rFonts w:eastAsia="Times New Roman" w:cs="Times New Roman"/>
                <w:sz w:val="24"/>
                <w:szCs w:val="24"/>
              </w:rPr>
              <w:t>”. Deliverables will vary from project to project and client to client.</w:t>
            </w:r>
          </w:p>
          <w:p w:rsidR="000B0A03" w:rsidRPr="00500D7B" w:rsidRDefault="000B0A03" w:rsidP="000B0A03">
            <w:pPr>
              <w:numPr>
                <w:ilvl w:val="0"/>
                <w:numId w:val="5"/>
              </w:numPr>
              <w:spacing w:before="100" w:beforeAutospacing="1" w:after="100" w:afterAutospacing="1" w:line="375" w:lineRule="atLeast"/>
              <w:rPr>
                <w:rFonts w:eastAsia="Times New Roman" w:cs="Times New Roman"/>
                <w:sz w:val="24"/>
                <w:szCs w:val="24"/>
              </w:rPr>
            </w:pPr>
            <w:r w:rsidRPr="00691289">
              <w:rPr>
                <w:rFonts w:eastAsia="Times New Roman" w:cs="Times New Roman"/>
                <w:b/>
                <w:bCs/>
                <w:sz w:val="24"/>
                <w:szCs w:val="24"/>
              </w:rPr>
              <w:t xml:space="preserve">Work package: </w:t>
            </w:r>
            <w:r w:rsidRPr="00500D7B">
              <w:rPr>
                <w:rFonts w:eastAsia="Times New Roman" w:cs="Times New Roman"/>
                <w:sz w:val="24"/>
                <w:szCs w:val="24"/>
              </w:rPr>
              <w:t>According to PERT (which developed the WBS), a work package is “</w:t>
            </w:r>
            <w:r w:rsidRPr="00691289">
              <w:rPr>
                <w:rFonts w:eastAsia="Times New Roman" w:cs="Times New Roman"/>
                <w:i/>
                <w:iCs/>
                <w:sz w:val="24"/>
                <w:szCs w:val="24"/>
              </w:rPr>
              <w:t xml:space="preserve">the work required to complete a specific job or process, such as a report, a design, a documentation requirement or portion thereof, a piece of hardware, or a service.” </w:t>
            </w:r>
            <w:proofErr w:type="spellStart"/>
            <w:r w:rsidRPr="00500D7B">
              <w:rPr>
                <w:rFonts w:eastAsia="Times New Roman" w:cs="Times New Roman"/>
                <w:sz w:val="24"/>
                <w:szCs w:val="24"/>
              </w:rPr>
              <w:t>PMBOk</w:t>
            </w:r>
            <w:proofErr w:type="spellEnd"/>
            <w:r w:rsidRPr="00500D7B">
              <w:rPr>
                <w:rFonts w:eastAsia="Times New Roman" w:cs="Times New Roman"/>
                <w:sz w:val="24"/>
                <w:szCs w:val="24"/>
              </w:rPr>
              <w:t xml:space="preserve"> has a simpler definition: “</w:t>
            </w:r>
            <w:r w:rsidRPr="00691289">
              <w:rPr>
                <w:rFonts w:eastAsia="Times New Roman" w:cs="Times New Roman"/>
                <w:i/>
                <w:iCs/>
                <w:sz w:val="24"/>
                <w:szCs w:val="24"/>
              </w:rPr>
              <w:t>a work package is a deliverable at the lowest level of the WBS</w:t>
            </w:r>
            <w:r w:rsidRPr="00500D7B">
              <w:rPr>
                <w:rFonts w:eastAsia="Times New Roman" w:cs="Times New Roman"/>
                <w:sz w:val="24"/>
                <w:szCs w:val="24"/>
              </w:rPr>
              <w:t>.”</w:t>
            </w:r>
          </w:p>
          <w:p w:rsidR="000B0A03" w:rsidRPr="00500D7B" w:rsidRDefault="000B0A03" w:rsidP="000B0A03">
            <w:pPr>
              <w:rPr>
                <w:rFonts w:cs="Calibri"/>
                <w:sz w:val="24"/>
                <w:szCs w:val="24"/>
              </w:rPr>
            </w:pPr>
          </w:p>
          <w:p w:rsidR="000B0A03" w:rsidRDefault="000B0A03" w:rsidP="000B0A03">
            <w:pPr>
              <w:rPr>
                <w:rFonts w:ascii="Calibri" w:hAnsi="Calibri" w:cs="Calibri"/>
                <w:color w:val="000000"/>
                <w:sz w:val="24"/>
                <w:szCs w:val="24"/>
              </w:rPr>
            </w:pPr>
          </w:p>
          <w:p w:rsidR="000B0A03" w:rsidRDefault="000B0A03" w:rsidP="000B0A03">
            <w:pPr>
              <w:rPr>
                <w:rFonts w:ascii="Calibri" w:hAnsi="Calibri" w:cs="Calibri"/>
                <w:color w:val="000000"/>
                <w:sz w:val="24"/>
                <w:szCs w:val="24"/>
              </w:rPr>
            </w:pPr>
          </w:p>
          <w:p w:rsidR="000B0A03" w:rsidRDefault="000B0A03" w:rsidP="000B0A03">
            <w:pPr>
              <w:rPr>
                <w:rFonts w:ascii="Calibri" w:hAnsi="Calibri" w:cs="Calibri"/>
                <w:color w:val="000000"/>
                <w:sz w:val="24"/>
                <w:szCs w:val="24"/>
              </w:rPr>
            </w:pPr>
          </w:p>
          <w:p w:rsidR="000B0A03" w:rsidRDefault="000B0A03" w:rsidP="000B0A03">
            <w:pPr>
              <w:rPr>
                <w:rFonts w:ascii="Calibri" w:hAnsi="Calibri" w:cs="Calibri"/>
                <w:color w:val="000000"/>
                <w:sz w:val="24"/>
                <w:szCs w:val="24"/>
              </w:rPr>
            </w:pPr>
          </w:p>
          <w:p w:rsidR="000B0A03" w:rsidRDefault="000B0A03" w:rsidP="000B0A03">
            <w:pPr>
              <w:spacing w:line="480" w:lineRule="auto"/>
              <w:rPr>
                <w:rFonts w:ascii="Calibri" w:hAnsi="Calibri" w:cs="Calibri"/>
                <w:b/>
                <w:color w:val="000000"/>
                <w:sz w:val="24"/>
                <w:szCs w:val="24"/>
              </w:rPr>
            </w:pPr>
          </w:p>
          <w:p w:rsidR="000B0A03" w:rsidRPr="00BD50CD" w:rsidRDefault="000B0A03" w:rsidP="000B0A03">
            <w:pPr>
              <w:spacing w:line="480" w:lineRule="auto"/>
              <w:rPr>
                <w:rFonts w:ascii="Calibri" w:hAnsi="Calibri" w:cs="Calibri"/>
                <w:b/>
                <w:color w:val="000000"/>
                <w:sz w:val="24"/>
                <w:szCs w:val="24"/>
              </w:rPr>
            </w:pPr>
            <w:r w:rsidRPr="00BD50CD">
              <w:rPr>
                <w:rFonts w:ascii="Calibri" w:hAnsi="Calibri" w:cs="Calibri"/>
                <w:b/>
                <w:color w:val="000000"/>
                <w:sz w:val="24"/>
                <w:szCs w:val="24"/>
              </w:rPr>
              <w:t xml:space="preserve">References: </w:t>
            </w:r>
          </w:p>
          <w:p w:rsidR="000B0A03" w:rsidRDefault="000B0A03" w:rsidP="000B0A03">
            <w:pPr>
              <w:spacing w:line="480" w:lineRule="auto"/>
              <w:rPr>
                <w:rFonts w:ascii="Calibri" w:hAnsi="Calibri" w:cs="Calibri"/>
                <w:color w:val="000000"/>
                <w:sz w:val="24"/>
                <w:szCs w:val="24"/>
              </w:rPr>
            </w:pPr>
          </w:p>
          <w:p w:rsidR="000B0A03" w:rsidRPr="003A1954" w:rsidRDefault="000B0A03" w:rsidP="000B0A03">
            <w:pPr>
              <w:widowControl w:val="0"/>
              <w:autoSpaceDE w:val="0"/>
              <w:autoSpaceDN w:val="0"/>
              <w:adjustRightInd w:val="0"/>
              <w:spacing w:line="480" w:lineRule="auto"/>
              <w:rPr>
                <w:rFonts w:cs="Calibri"/>
                <w:sz w:val="24"/>
                <w:szCs w:val="24"/>
                <w:lang w:val="en"/>
              </w:rPr>
            </w:pPr>
            <w:r w:rsidRPr="003A1954">
              <w:rPr>
                <w:rFonts w:cs="Calibri"/>
                <w:sz w:val="24"/>
                <w:szCs w:val="24"/>
                <w:lang w:val="en"/>
              </w:rPr>
              <w:t xml:space="preserve">Carroll, J.2015 </w:t>
            </w:r>
            <w:r w:rsidRPr="003A1954">
              <w:rPr>
                <w:rFonts w:cs="Calibri"/>
                <w:b/>
                <w:bCs/>
                <w:sz w:val="24"/>
                <w:szCs w:val="24"/>
                <w:lang w:val="en"/>
              </w:rPr>
              <w:t>Effective Project Management 5</w:t>
            </w:r>
            <w:r w:rsidRPr="003A1954">
              <w:rPr>
                <w:rFonts w:cs="Calibri"/>
                <w:b/>
                <w:bCs/>
                <w:sz w:val="24"/>
                <w:szCs w:val="24"/>
                <w:vertAlign w:val="superscript"/>
                <w:lang w:val="en"/>
              </w:rPr>
              <w:t>th</w:t>
            </w:r>
            <w:r w:rsidRPr="003A1954">
              <w:rPr>
                <w:rFonts w:cs="Calibri"/>
                <w:b/>
                <w:bCs/>
                <w:sz w:val="24"/>
                <w:szCs w:val="24"/>
                <w:lang w:val="en"/>
              </w:rPr>
              <w:t xml:space="preserve"> Ed. </w:t>
            </w:r>
            <w:r w:rsidRPr="003A1954">
              <w:rPr>
                <w:rFonts w:cs="Calibri"/>
                <w:sz w:val="24"/>
                <w:szCs w:val="24"/>
                <w:lang w:val="en"/>
              </w:rPr>
              <w:t xml:space="preserve">Warwickshire. In Easy Steps Ltd.   </w:t>
            </w:r>
          </w:p>
          <w:p w:rsidR="000B0A03" w:rsidRPr="00EB1DBA" w:rsidRDefault="000B0A03" w:rsidP="000B0A03">
            <w:pPr>
              <w:spacing w:line="480" w:lineRule="auto"/>
              <w:rPr>
                <w:sz w:val="24"/>
                <w:szCs w:val="24"/>
              </w:rPr>
            </w:pPr>
            <w:r w:rsidRPr="00EB1DBA">
              <w:rPr>
                <w:sz w:val="24"/>
                <w:szCs w:val="24"/>
              </w:rPr>
              <w:lastRenderedPageBreak/>
              <w:t xml:space="preserve">Cohen, E (2018) </w:t>
            </w:r>
            <w:hyperlink r:id="rId13" w:history="1">
              <w:r w:rsidRPr="00EB1DBA">
                <w:rPr>
                  <w:rStyle w:val="Hyperlink"/>
                  <w:color w:val="auto"/>
                  <w:sz w:val="24"/>
                  <w:szCs w:val="24"/>
                </w:rPr>
                <w:t>https://www.workamajig.com/blog/guide-to-work-breakdown-structures-wbs</w:t>
              </w:r>
            </w:hyperlink>
            <w:r w:rsidRPr="00EB1DBA">
              <w:rPr>
                <w:sz w:val="24"/>
                <w:szCs w:val="24"/>
              </w:rPr>
              <w:t xml:space="preserve"> [Accessed08/01/19]</w:t>
            </w:r>
          </w:p>
          <w:p w:rsidR="000B0A03" w:rsidRPr="003A1954" w:rsidRDefault="000B0A03" w:rsidP="000B0A03">
            <w:pPr>
              <w:spacing w:line="480" w:lineRule="auto"/>
              <w:rPr>
                <w:sz w:val="24"/>
                <w:szCs w:val="24"/>
              </w:rPr>
            </w:pPr>
            <w:hyperlink r:id="rId14" w:history="1">
              <w:r w:rsidRPr="003A1954">
                <w:rPr>
                  <w:rStyle w:val="Hyperlink"/>
                  <w:color w:val="auto"/>
                  <w:sz w:val="24"/>
                  <w:szCs w:val="24"/>
                </w:rPr>
                <w:t>https://pmstudycircle.com/2012/01/product-scope-vs-project-scope/</w:t>
              </w:r>
            </w:hyperlink>
            <w:r w:rsidRPr="003A1954">
              <w:rPr>
                <w:sz w:val="24"/>
                <w:szCs w:val="24"/>
              </w:rPr>
              <w:t xml:space="preserve"> [Accessed 08/01/19]</w:t>
            </w:r>
          </w:p>
          <w:p w:rsidR="000B0A03" w:rsidRPr="003A1954" w:rsidRDefault="000B0A03" w:rsidP="000B0A03">
            <w:pPr>
              <w:spacing w:line="480" w:lineRule="auto"/>
              <w:rPr>
                <w:sz w:val="24"/>
                <w:szCs w:val="24"/>
              </w:rPr>
            </w:pPr>
            <w:hyperlink r:id="rId15" w:history="1">
              <w:r w:rsidRPr="003A1954">
                <w:rPr>
                  <w:rStyle w:val="Hyperlink"/>
                  <w:color w:val="auto"/>
                  <w:sz w:val="24"/>
                  <w:szCs w:val="24"/>
                </w:rPr>
                <w:t>https://searchcio.techtarget.com/definition/project-scope</w:t>
              </w:r>
            </w:hyperlink>
            <w:r w:rsidRPr="003A1954">
              <w:rPr>
                <w:sz w:val="24"/>
                <w:szCs w:val="24"/>
              </w:rPr>
              <w:t xml:space="preserve"> [Accessed 08/01/19]</w:t>
            </w:r>
          </w:p>
          <w:p w:rsidR="000B0A03" w:rsidRPr="003A1954" w:rsidRDefault="000B0A03" w:rsidP="000B0A03">
            <w:pPr>
              <w:spacing w:line="480" w:lineRule="auto"/>
              <w:rPr>
                <w:sz w:val="24"/>
                <w:szCs w:val="24"/>
              </w:rPr>
            </w:pPr>
            <w:hyperlink r:id="rId16" w:history="1">
              <w:r w:rsidRPr="003A1954">
                <w:rPr>
                  <w:rStyle w:val="Hyperlink"/>
                  <w:color w:val="auto"/>
                  <w:sz w:val="24"/>
                  <w:szCs w:val="24"/>
                </w:rPr>
                <w:t>https://www.dummies.com/careers/project-management/what-to-include-in-a-project-scope-statement/[Accessed</w:t>
              </w:r>
            </w:hyperlink>
            <w:r w:rsidRPr="003A1954">
              <w:rPr>
                <w:sz w:val="24"/>
                <w:szCs w:val="24"/>
              </w:rPr>
              <w:t xml:space="preserve"> 08/01/19]</w:t>
            </w:r>
          </w:p>
          <w:p w:rsidR="000B0A03" w:rsidRPr="00EB1DBA" w:rsidRDefault="000B0A03" w:rsidP="000B0A03">
            <w:pPr>
              <w:spacing w:line="480" w:lineRule="auto"/>
              <w:rPr>
                <w:sz w:val="24"/>
                <w:szCs w:val="24"/>
              </w:rPr>
            </w:pPr>
            <w:hyperlink r:id="rId17" w:history="1">
              <w:r w:rsidRPr="00EB1DBA">
                <w:rPr>
                  <w:rStyle w:val="Hyperlink"/>
                  <w:color w:val="auto"/>
                  <w:sz w:val="24"/>
                  <w:szCs w:val="24"/>
                </w:rPr>
                <w:t>https://www.method123.com/project-initiation-phase.php</w:t>
              </w:r>
            </w:hyperlink>
            <w:r w:rsidRPr="00EB1DBA">
              <w:rPr>
                <w:sz w:val="24"/>
                <w:szCs w:val="24"/>
              </w:rPr>
              <w:t xml:space="preserve"> [Accessed09/01/19]</w:t>
            </w:r>
          </w:p>
          <w:p w:rsidR="000B0A03" w:rsidRPr="003A1954" w:rsidRDefault="000B0A03" w:rsidP="000B0A03">
            <w:pPr>
              <w:spacing w:line="480" w:lineRule="auto"/>
              <w:rPr>
                <w:sz w:val="24"/>
                <w:szCs w:val="24"/>
              </w:rPr>
            </w:pPr>
            <w:hyperlink r:id="rId18" w:history="1">
              <w:r w:rsidRPr="003A1954">
                <w:rPr>
                  <w:rStyle w:val="Hyperlink"/>
                  <w:color w:val="auto"/>
                  <w:sz w:val="24"/>
                  <w:szCs w:val="24"/>
                </w:rPr>
                <w:t>https://www.wrike.com/project-management-guide/faq/what-is-a-work-package-in-project-management/</w:t>
              </w:r>
            </w:hyperlink>
            <w:r>
              <w:rPr>
                <w:sz w:val="24"/>
                <w:szCs w:val="24"/>
              </w:rPr>
              <w:t xml:space="preserve"> [Accessed 08/01/19]</w:t>
            </w:r>
          </w:p>
          <w:p w:rsidR="000B0A03" w:rsidRPr="003A1954" w:rsidRDefault="000B0A03" w:rsidP="000B0A03">
            <w:pPr>
              <w:spacing w:line="480" w:lineRule="auto"/>
              <w:rPr>
                <w:sz w:val="24"/>
                <w:szCs w:val="24"/>
              </w:rPr>
            </w:pPr>
            <w:proofErr w:type="spellStart"/>
            <w:r w:rsidRPr="003A1954">
              <w:rPr>
                <w:sz w:val="24"/>
                <w:szCs w:val="24"/>
              </w:rPr>
              <w:t>Monnappa</w:t>
            </w:r>
            <w:proofErr w:type="spellEnd"/>
            <w:r w:rsidRPr="003A1954">
              <w:rPr>
                <w:sz w:val="24"/>
                <w:szCs w:val="24"/>
              </w:rPr>
              <w:t xml:space="preserve">, A (2018) </w:t>
            </w:r>
            <w:hyperlink r:id="rId19" w:history="1">
              <w:r w:rsidRPr="003A1954">
                <w:rPr>
                  <w:rStyle w:val="Hyperlink"/>
                  <w:color w:val="auto"/>
                  <w:sz w:val="24"/>
                  <w:szCs w:val="24"/>
                </w:rPr>
                <w:t>https://www.simplilearn.com/project-scope-management-importance-rar89-article</w:t>
              </w:r>
            </w:hyperlink>
            <w:r w:rsidRPr="003A1954">
              <w:rPr>
                <w:sz w:val="24"/>
                <w:szCs w:val="24"/>
              </w:rPr>
              <w:t xml:space="preserve"> [Accessed 08/01/19]</w:t>
            </w:r>
          </w:p>
          <w:p w:rsidR="000B0A03" w:rsidRPr="00EB1DBA" w:rsidRDefault="000B0A03" w:rsidP="000B0A03">
            <w:pPr>
              <w:spacing w:line="480" w:lineRule="auto"/>
              <w:rPr>
                <w:sz w:val="24"/>
                <w:szCs w:val="24"/>
              </w:rPr>
            </w:pPr>
            <w:r w:rsidRPr="00EB1DBA">
              <w:rPr>
                <w:sz w:val="24"/>
                <w:szCs w:val="24"/>
              </w:rPr>
              <w:t xml:space="preserve">Muller, J </w:t>
            </w:r>
            <w:hyperlink r:id="rId20" w:history="1">
              <w:r w:rsidRPr="00EB1DBA">
                <w:rPr>
                  <w:rStyle w:val="Hyperlink"/>
                  <w:color w:val="auto"/>
                  <w:sz w:val="24"/>
                  <w:szCs w:val="24"/>
                </w:rPr>
                <w:t>https://www.webucator.com/how-to/how-write-scope-statement.cfm[Accessed</w:t>
              </w:r>
            </w:hyperlink>
            <w:r w:rsidRPr="00EB1DBA">
              <w:rPr>
                <w:sz w:val="24"/>
                <w:szCs w:val="24"/>
              </w:rPr>
              <w:t xml:space="preserve"> 08/01/19]</w:t>
            </w:r>
          </w:p>
          <w:p w:rsidR="000B0A03" w:rsidRPr="003A1954" w:rsidRDefault="000B0A03" w:rsidP="000B0A03">
            <w:pPr>
              <w:spacing w:line="480" w:lineRule="auto"/>
              <w:rPr>
                <w:rFonts w:cs="Calibri"/>
                <w:sz w:val="24"/>
                <w:szCs w:val="24"/>
              </w:rPr>
            </w:pPr>
            <w:r w:rsidRPr="003A1954">
              <w:rPr>
                <w:rFonts w:cs="Calibri"/>
                <w:sz w:val="24"/>
                <w:szCs w:val="24"/>
              </w:rPr>
              <w:t>Project Scope Management Study Guide 2018</w:t>
            </w:r>
          </w:p>
          <w:p w:rsidR="000B0A03" w:rsidRPr="003A1954" w:rsidRDefault="000B0A03" w:rsidP="000B0A03">
            <w:pPr>
              <w:widowControl w:val="0"/>
              <w:autoSpaceDE w:val="0"/>
              <w:autoSpaceDN w:val="0"/>
              <w:adjustRightInd w:val="0"/>
              <w:spacing w:line="480" w:lineRule="auto"/>
              <w:rPr>
                <w:rFonts w:cs="Calibri"/>
                <w:sz w:val="24"/>
                <w:szCs w:val="24"/>
                <w:lang w:val="en"/>
              </w:rPr>
            </w:pPr>
            <w:r w:rsidRPr="003A1954">
              <w:rPr>
                <w:rFonts w:cs="Calibri"/>
                <w:sz w:val="24"/>
                <w:szCs w:val="24"/>
                <w:lang w:val="en"/>
              </w:rPr>
              <w:t xml:space="preserve">The Stationary Office, 2013 </w:t>
            </w:r>
            <w:r w:rsidRPr="003A1954">
              <w:rPr>
                <w:rFonts w:cs="Calibri"/>
                <w:b/>
                <w:bCs/>
                <w:sz w:val="24"/>
                <w:szCs w:val="24"/>
                <w:lang w:val="en"/>
              </w:rPr>
              <w:t xml:space="preserve">Managing Successful Projects with PRINCE2 </w:t>
            </w:r>
            <w:r w:rsidRPr="003A1954">
              <w:rPr>
                <w:rFonts w:cs="Calibri"/>
                <w:sz w:val="24"/>
                <w:szCs w:val="24"/>
                <w:lang w:val="en"/>
              </w:rPr>
              <w:t>Norwich. AXELOS Ltd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B0A03" w:rsidP="00A851DA">
            <w:pPr>
              <w:rPr>
                <w:rFonts w:cs="Bliss-Regular"/>
                <w:color w:val="000000"/>
              </w:rPr>
            </w:pPr>
            <w:r>
              <w:rPr>
                <w:rFonts w:cs="Bliss-Regular"/>
                <w:color w:val="000000"/>
              </w:rPr>
              <w:t>Debra Dudley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B0A03" w:rsidP="00A851DA">
            <w:pPr>
              <w:rPr>
                <w:rFonts w:cs="Bliss-Regular"/>
                <w:color w:val="000000"/>
              </w:rPr>
            </w:pPr>
            <w:r>
              <w:rPr>
                <w:rFonts w:cs="Bliss-Regular"/>
                <w:color w:val="000000"/>
              </w:rPr>
              <w:t>10/01/19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52397"/>
    <w:multiLevelType w:val="hybridMultilevel"/>
    <w:tmpl w:val="0304E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DF06A32"/>
    <w:multiLevelType w:val="hybridMultilevel"/>
    <w:tmpl w:val="5978D4C0"/>
    <w:lvl w:ilvl="0" w:tplc="44C6E810">
      <w:start w:val="1"/>
      <w:numFmt w:val="decimal"/>
      <w:lvlText w:val="%1."/>
      <w:lvlJc w:val="left"/>
      <w:pPr>
        <w:ind w:left="720" w:hanging="360"/>
      </w:pPr>
      <w:rPr>
        <w:rFonts w:ascii="Calibri,Bold" w:hAnsi="Calibri,Bold" w:cs="Calibri,Bold" w:hint="default"/>
        <w:b/>
        <w:color w:val="C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0F746F"/>
    <w:multiLevelType w:val="multilevel"/>
    <w:tmpl w:val="34809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9B21432"/>
    <w:multiLevelType w:val="multilevel"/>
    <w:tmpl w:val="11843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B0A03"/>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4CA0"/>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B0A03"/>
    <w:rPr>
      <w:strike w:val="0"/>
      <w:dstrike w:val="0"/>
      <w:color w:val="00A69F"/>
      <w:u w:val="none"/>
      <w:effect w:val="none"/>
    </w:rPr>
  </w:style>
  <w:style w:type="character" w:customStyle="1" w:styleId="ilfuvd">
    <w:name w:val="ilfuvd"/>
    <w:basedOn w:val="DefaultParagraphFont"/>
    <w:rsid w:val="000B0A03"/>
  </w:style>
  <w:style w:type="paragraph" w:styleId="NormalWeb">
    <w:name w:val="Normal (Web)"/>
    <w:basedOn w:val="Normal"/>
    <w:uiPriority w:val="99"/>
    <w:semiHidden/>
    <w:unhideWhenUsed/>
    <w:rsid w:val="000B0A03"/>
    <w:pPr>
      <w:spacing w:after="150" w:line="240" w:lineRule="auto"/>
    </w:pPr>
    <w:rPr>
      <w:rFonts w:ascii="Times New Roman" w:eastAsia="Times New Roman" w:hAnsi="Times New Roman" w:cs="Times New Roman"/>
      <w:sz w:val="24"/>
      <w:szCs w:val="24"/>
    </w:rPr>
  </w:style>
  <w:style w:type="paragraph" w:customStyle="1" w:styleId="first-para">
    <w:name w:val="first-para"/>
    <w:basedOn w:val="Normal"/>
    <w:rsid w:val="000B0A03"/>
    <w:pPr>
      <w:spacing w:after="15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B0A03"/>
    <w:rPr>
      <w:strike w:val="0"/>
      <w:dstrike w:val="0"/>
      <w:color w:val="00A69F"/>
      <w:u w:val="none"/>
      <w:effect w:val="none"/>
    </w:rPr>
  </w:style>
  <w:style w:type="character" w:customStyle="1" w:styleId="ilfuvd">
    <w:name w:val="ilfuvd"/>
    <w:basedOn w:val="DefaultParagraphFont"/>
    <w:rsid w:val="000B0A03"/>
  </w:style>
  <w:style w:type="paragraph" w:styleId="NormalWeb">
    <w:name w:val="Normal (Web)"/>
    <w:basedOn w:val="Normal"/>
    <w:uiPriority w:val="99"/>
    <w:semiHidden/>
    <w:unhideWhenUsed/>
    <w:rsid w:val="000B0A03"/>
    <w:pPr>
      <w:spacing w:after="150" w:line="240" w:lineRule="auto"/>
    </w:pPr>
    <w:rPr>
      <w:rFonts w:ascii="Times New Roman" w:eastAsia="Times New Roman" w:hAnsi="Times New Roman" w:cs="Times New Roman"/>
      <w:sz w:val="24"/>
      <w:szCs w:val="24"/>
    </w:rPr>
  </w:style>
  <w:style w:type="paragraph" w:customStyle="1" w:styleId="first-para">
    <w:name w:val="first-para"/>
    <w:basedOn w:val="Normal"/>
    <w:rsid w:val="000B0A03"/>
    <w:pPr>
      <w:spacing w:after="15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workamajig.com/blog/guide-to-work-breakdown-structures-wbs" TargetMode="External"/><Relationship Id="rId18" Type="http://schemas.openxmlformats.org/officeDocument/2006/relationships/hyperlink" Target="https://www.wrike.com/project-management-guide/faq/what-is-a-work-package-in-project-managemen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wrike.com/project-management-guide/faq/what-is-a-work-package-in-project-management/" TargetMode="External"/><Relationship Id="rId17" Type="http://schemas.openxmlformats.org/officeDocument/2006/relationships/hyperlink" Target="https://www.method123.com/project-initiation-phase.php" TargetMode="External"/><Relationship Id="rId2" Type="http://schemas.openxmlformats.org/officeDocument/2006/relationships/numbering" Target="numbering.xml"/><Relationship Id="rId16" Type="http://schemas.openxmlformats.org/officeDocument/2006/relationships/hyperlink" Target="https://www.dummies.com/careers/project-management/what-to-include-in-a-project-scope-statement/%5bAccessed" TargetMode="External"/><Relationship Id="rId20" Type="http://schemas.openxmlformats.org/officeDocument/2006/relationships/hyperlink" Target="https://www.webucator.com/how-to/how-write-scope-statement.cfm%5bAccesse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5" Type="http://schemas.openxmlformats.org/officeDocument/2006/relationships/settings" Target="settings.xml"/><Relationship Id="rId15" Type="http://schemas.openxmlformats.org/officeDocument/2006/relationships/hyperlink" Target="https://searchcio.techtarget.com/definition/project-scope" TargetMode="External"/><Relationship Id="rId10" Type="http://schemas.openxmlformats.org/officeDocument/2006/relationships/hyperlink" Target="https://www.method123.com/project-initiation-phase.php" TargetMode="External"/><Relationship Id="rId19" Type="http://schemas.openxmlformats.org/officeDocument/2006/relationships/hyperlink" Target="https://www.simplilearn.com/project-scope-management-importance-rar89-article"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pmstudycircle.com/2012/01/product-scope-vs-project-scop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A1C11-CE51-4B31-B8E1-754F2DF23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2342</Words>
  <Characters>13355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15666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Debra Dudley</cp:lastModifiedBy>
  <cp:revision>2</cp:revision>
  <dcterms:created xsi:type="dcterms:W3CDTF">2019-01-10T11:55:00Z</dcterms:created>
  <dcterms:modified xsi:type="dcterms:W3CDTF">2019-01-10T11:55:00Z</dcterms:modified>
</cp:coreProperties>
</file>