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de-CH" w:eastAsia="de-CH"/>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B669C" w:rsidP="00A851DA">
      <w:pPr>
        <w:rPr>
          <w:lang w:val="en-US"/>
        </w:rPr>
      </w:pPr>
      <w:r>
        <w:rPr>
          <w:noProof/>
          <w:lang w:val="de-CH" w:eastAsia="de-CH"/>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923">
            <w:pPr>
              <w:pStyle w:val="Default"/>
              <w:rPr>
                <w:rFonts w:asciiTheme="minorHAnsi" w:hAnsiTheme="minorHAnsi"/>
              </w:rPr>
            </w:pPr>
            <w:r>
              <w:rPr>
                <w:rFonts w:asciiTheme="minorHAnsi" w:hAnsiTheme="minorHAnsi"/>
              </w:rPr>
              <w:t>Olesya Ogorodnikova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93923">
            <w:pPr>
              <w:pStyle w:val="Default"/>
              <w:rPr>
                <w:rFonts w:asciiTheme="minorHAnsi" w:hAnsiTheme="minorHAnsi"/>
              </w:rPr>
            </w:pPr>
            <w:r>
              <w:rPr>
                <w:rFonts w:asciiTheme="minorHAnsi" w:hAnsiTheme="minorHAnsi"/>
              </w:rPr>
              <w:t>6674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923">
            <w:pPr>
              <w:pStyle w:val="Default"/>
              <w:rPr>
                <w:rFonts w:asciiTheme="minorHAnsi" w:hAnsiTheme="minorHAnsi"/>
              </w:rPr>
            </w:pPr>
            <w:r>
              <w:rPr>
                <w:rFonts w:asciiTheme="minorHAnsi" w:hAnsiTheme="minorHAnsi"/>
              </w:rPr>
              <w:t>Diploma in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93923">
            <w:r>
              <w:t>1</w:t>
            </w:r>
          </w:p>
        </w:tc>
      </w:tr>
    </w:tbl>
    <w:p w:rsidR="00CC2FB3" w:rsidRDefault="00CC2FB3" w:rsidP="00A851DA">
      <w:pPr>
        <w:rPr>
          <w:b/>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CC2FB3" w:rsidTr="00BC381E">
        <w:tc>
          <w:tcPr>
            <w:tcW w:w="9016" w:type="dxa"/>
          </w:tcPr>
          <w:p w:rsidR="00CC2FB3" w:rsidRDefault="00443E6F" w:rsidP="00A851DA">
            <w:pPr>
              <w:rPr>
                <w:b/>
              </w:rPr>
            </w:pPr>
            <w:r>
              <w:t xml:space="preserve"> </w:t>
            </w:r>
          </w:p>
          <w:p w:rsidR="00BC381E" w:rsidRPr="00BC381E" w:rsidRDefault="00BC381E" w:rsidP="00BC381E">
            <w:pPr>
              <w:spacing w:line="360" w:lineRule="auto"/>
              <w:jc w:val="both"/>
              <w:rPr>
                <w:rFonts w:ascii="Arial" w:hAnsi="Arial" w:cs="Arial"/>
                <w:b/>
                <w:sz w:val="24"/>
                <w:szCs w:val="24"/>
                <w:lang w:val="en-GB"/>
              </w:rPr>
            </w:pPr>
            <w:r w:rsidRPr="00BC381E">
              <w:rPr>
                <w:rFonts w:ascii="Arial" w:hAnsi="Arial" w:cs="Arial"/>
                <w:b/>
                <w:sz w:val="24"/>
                <w:szCs w:val="24"/>
                <w:lang w:val="en-GB"/>
              </w:rPr>
              <w:t>1. Give short answer the following questions:</w:t>
            </w:r>
          </w:p>
          <w:p w:rsidR="00BC381E" w:rsidRPr="005C4FE0" w:rsidRDefault="00BC381E" w:rsidP="00BC381E">
            <w:pPr>
              <w:pStyle w:val="ListParagraph"/>
              <w:spacing w:line="360" w:lineRule="auto"/>
              <w:jc w:val="both"/>
              <w:rPr>
                <w:rFonts w:ascii="Arial" w:hAnsi="Arial" w:cs="Arial"/>
                <w:sz w:val="24"/>
                <w:szCs w:val="24"/>
                <w:lang w:val="en-GB"/>
              </w:rPr>
            </w:pPr>
          </w:p>
          <w:p w:rsidR="00BC381E" w:rsidRPr="00BC381E" w:rsidRDefault="00BC381E" w:rsidP="00BC381E">
            <w:pPr>
              <w:pStyle w:val="ListParagraph"/>
              <w:numPr>
                <w:ilvl w:val="0"/>
                <w:numId w:val="2"/>
              </w:numPr>
              <w:spacing w:after="160" w:line="360" w:lineRule="auto"/>
              <w:jc w:val="both"/>
              <w:rPr>
                <w:rFonts w:ascii="Arial" w:hAnsi="Arial" w:cs="Arial"/>
                <w:b/>
                <w:sz w:val="24"/>
                <w:szCs w:val="24"/>
                <w:lang w:val="en-GB"/>
              </w:rPr>
            </w:pPr>
            <w:r w:rsidRPr="00BC381E">
              <w:rPr>
                <w:rFonts w:ascii="Arial" w:hAnsi="Arial" w:cs="Arial"/>
                <w:b/>
                <w:sz w:val="24"/>
                <w:szCs w:val="24"/>
                <w:lang w:val="en-GB"/>
              </w:rPr>
              <w:t>What makes construction industry different from other industries?</w:t>
            </w:r>
          </w:p>
          <w:p w:rsidR="00BC381E" w:rsidRDefault="00BC381E" w:rsidP="00BC381E">
            <w:pPr>
              <w:spacing w:line="360" w:lineRule="auto"/>
              <w:ind w:left="360"/>
              <w:jc w:val="both"/>
              <w:rPr>
                <w:rFonts w:ascii="Arial" w:hAnsi="Arial" w:cs="Arial"/>
                <w:sz w:val="24"/>
                <w:szCs w:val="24"/>
                <w:lang w:val="en-GB"/>
              </w:rPr>
            </w:pPr>
            <w:r w:rsidRPr="005C4FE0">
              <w:rPr>
                <w:rFonts w:ascii="Arial" w:hAnsi="Arial" w:cs="Arial"/>
                <w:sz w:val="24"/>
                <w:szCs w:val="24"/>
                <w:lang w:val="en-GB"/>
              </w:rPr>
              <w:t>The construction industry involves a complex spectre of activities and resources, which should be well organized and planned to avoid the high risks of failure due to demanding site conditions and high costs. The projects are unique, it doesn’t require fix assets, resulting products are not standardized and should be created under dynamic and hazardous working conditions, which are also influenced by the weather and ground conditions.  The construction industry is not as productive as other industries due to supply and demand issues, but the rewards are far greater than other lines of business.</w:t>
            </w:r>
          </w:p>
          <w:p w:rsidR="00BC381E" w:rsidRPr="005C4FE0" w:rsidRDefault="00BC381E" w:rsidP="00BC381E">
            <w:pPr>
              <w:spacing w:line="360" w:lineRule="auto"/>
              <w:ind w:left="360"/>
              <w:jc w:val="both"/>
              <w:rPr>
                <w:rFonts w:ascii="Arial" w:hAnsi="Arial" w:cs="Arial"/>
                <w:sz w:val="24"/>
                <w:szCs w:val="24"/>
                <w:lang w:val="en-GB"/>
              </w:rPr>
            </w:pPr>
          </w:p>
          <w:p w:rsidR="00BC381E" w:rsidRPr="00BC381E" w:rsidRDefault="00BC381E" w:rsidP="00BC381E">
            <w:pPr>
              <w:pStyle w:val="ListParagraph"/>
              <w:numPr>
                <w:ilvl w:val="0"/>
                <w:numId w:val="2"/>
              </w:numPr>
              <w:spacing w:after="160" w:line="360" w:lineRule="auto"/>
              <w:jc w:val="both"/>
              <w:rPr>
                <w:rFonts w:ascii="Arial" w:hAnsi="Arial" w:cs="Arial"/>
                <w:b/>
                <w:sz w:val="24"/>
                <w:szCs w:val="24"/>
                <w:lang w:val="en-GB"/>
              </w:rPr>
            </w:pPr>
            <w:r w:rsidRPr="00BC381E">
              <w:rPr>
                <w:rFonts w:ascii="Arial" w:hAnsi="Arial" w:cs="Arial"/>
                <w:b/>
                <w:sz w:val="24"/>
                <w:szCs w:val="24"/>
                <w:lang w:val="en-GB"/>
              </w:rPr>
              <w:t>The accident rate in construction industry is four times higher than that in any other industry. Why?</w:t>
            </w:r>
          </w:p>
          <w:p w:rsidR="00BC381E" w:rsidRPr="005C4FE0" w:rsidRDefault="00BC381E" w:rsidP="00BC381E">
            <w:pPr>
              <w:spacing w:line="360" w:lineRule="auto"/>
              <w:ind w:left="360"/>
              <w:jc w:val="both"/>
              <w:rPr>
                <w:rFonts w:ascii="Arial" w:hAnsi="Arial" w:cs="Arial"/>
                <w:sz w:val="24"/>
                <w:szCs w:val="24"/>
                <w:lang w:val="en-GB"/>
              </w:rPr>
            </w:pPr>
            <w:r w:rsidRPr="005C4FE0">
              <w:rPr>
                <w:rFonts w:ascii="Arial" w:hAnsi="Arial" w:cs="Arial"/>
                <w:sz w:val="24"/>
                <w:szCs w:val="24"/>
                <w:lang w:val="en-GB"/>
              </w:rPr>
              <w:t xml:space="preserve">The construction industry is far more risky and at the same time rewards are far greater than other lines of business. The highly dynamic nature of the industry and harsh, sometimes unpredictable, conditions during the construction process make the construction industry far more risky than the other businesses. It involves a wide range of rapidly changing working conditions and dangerous resources, which requires vigilance from personnel, safety trainings, education, adequate management and safety procedures. The most effective way is very </w:t>
            </w:r>
            <w:r w:rsidRPr="005C4FE0">
              <w:rPr>
                <w:rFonts w:ascii="Arial" w:hAnsi="Arial" w:cs="Arial"/>
                <w:sz w:val="24"/>
                <w:szCs w:val="24"/>
                <w:lang w:val="en-GB"/>
              </w:rPr>
              <w:lastRenderedPageBreak/>
              <w:t xml:space="preserve">hard to achieve while it should be constantly adapted to the varying working conditions.  </w:t>
            </w:r>
          </w:p>
          <w:p w:rsidR="00BC381E" w:rsidRPr="00BC381E" w:rsidRDefault="00BC381E" w:rsidP="00BC381E">
            <w:pPr>
              <w:pStyle w:val="ListParagraph"/>
              <w:numPr>
                <w:ilvl w:val="0"/>
                <w:numId w:val="2"/>
              </w:numPr>
              <w:spacing w:after="160" w:line="360" w:lineRule="auto"/>
              <w:jc w:val="both"/>
              <w:rPr>
                <w:rFonts w:ascii="Arial" w:hAnsi="Arial" w:cs="Arial"/>
                <w:b/>
                <w:sz w:val="24"/>
                <w:szCs w:val="24"/>
                <w:lang w:val="en-GB"/>
              </w:rPr>
            </w:pPr>
            <w:r w:rsidRPr="00BC381E">
              <w:rPr>
                <w:rFonts w:ascii="Arial" w:hAnsi="Arial" w:cs="Arial"/>
                <w:b/>
                <w:sz w:val="24"/>
                <w:szCs w:val="24"/>
                <w:lang w:val="en-GB"/>
              </w:rPr>
              <w:t>Outline the main duties that mid-level management perform in construction industry.</w:t>
            </w:r>
          </w:p>
          <w:p w:rsidR="00BC381E" w:rsidRDefault="00BC381E" w:rsidP="00BC381E">
            <w:pPr>
              <w:spacing w:line="360" w:lineRule="auto"/>
              <w:ind w:left="360"/>
              <w:jc w:val="both"/>
              <w:rPr>
                <w:rFonts w:ascii="Arial" w:hAnsi="Arial" w:cs="Arial"/>
                <w:sz w:val="24"/>
                <w:szCs w:val="24"/>
                <w:lang w:val="en-GB"/>
              </w:rPr>
            </w:pPr>
            <w:r w:rsidRPr="005C4FE0">
              <w:rPr>
                <w:rFonts w:ascii="Arial" w:hAnsi="Arial" w:cs="Arial"/>
                <w:sz w:val="24"/>
                <w:szCs w:val="24"/>
                <w:lang w:val="en-GB"/>
              </w:rPr>
              <w:t xml:space="preserve">Plan and manage construction phase of projects ensuring safety for all personnel, plant and property. Ensure that all site works are carried out in accordance with specifications, drawings, quality, budget, schedule, contract compliance. Interface with customers, other contractors and suppliers to coordinate the work. Manage all construction resources including site managers, subcontractor site teams. Review purchase orders for construction materials and services and track construction progress for all related activities with further reporting. Manage project risks, take measures and immediate actions. </w:t>
            </w:r>
          </w:p>
          <w:p w:rsidR="00BC381E" w:rsidRPr="005C4FE0" w:rsidRDefault="00BC381E" w:rsidP="00BC381E">
            <w:pPr>
              <w:spacing w:line="360" w:lineRule="auto"/>
              <w:ind w:left="360"/>
              <w:jc w:val="both"/>
              <w:rPr>
                <w:rFonts w:ascii="Arial" w:hAnsi="Arial" w:cs="Arial"/>
                <w:sz w:val="24"/>
                <w:szCs w:val="24"/>
                <w:lang w:val="en-GB"/>
              </w:rPr>
            </w:pPr>
          </w:p>
          <w:p w:rsidR="00BC381E" w:rsidRPr="00BC381E" w:rsidRDefault="00BC381E" w:rsidP="00BC381E">
            <w:pPr>
              <w:pStyle w:val="ListParagraph"/>
              <w:numPr>
                <w:ilvl w:val="0"/>
                <w:numId w:val="2"/>
              </w:numPr>
              <w:spacing w:after="160" w:line="360" w:lineRule="auto"/>
              <w:jc w:val="both"/>
              <w:rPr>
                <w:rFonts w:ascii="Arial" w:hAnsi="Arial" w:cs="Arial"/>
                <w:b/>
                <w:sz w:val="24"/>
                <w:szCs w:val="24"/>
                <w:lang w:val="en-GB"/>
              </w:rPr>
            </w:pPr>
            <w:r w:rsidRPr="00BC381E">
              <w:rPr>
                <w:rFonts w:ascii="Arial" w:hAnsi="Arial" w:cs="Arial"/>
                <w:b/>
                <w:sz w:val="24"/>
                <w:szCs w:val="24"/>
                <w:lang w:val="en-GB"/>
              </w:rPr>
              <w:t>What does the first line manager do?</w:t>
            </w:r>
          </w:p>
          <w:p w:rsidR="00BC381E" w:rsidRDefault="00BC381E" w:rsidP="00BC381E">
            <w:pPr>
              <w:spacing w:line="360" w:lineRule="auto"/>
              <w:ind w:left="360"/>
              <w:jc w:val="both"/>
              <w:rPr>
                <w:rFonts w:ascii="Arial" w:hAnsi="Arial" w:cs="Arial"/>
                <w:sz w:val="24"/>
                <w:szCs w:val="24"/>
                <w:lang w:val="en-GB"/>
              </w:rPr>
            </w:pPr>
            <w:r w:rsidRPr="005C4FE0">
              <w:rPr>
                <w:rFonts w:ascii="Arial" w:hAnsi="Arial" w:cs="Arial"/>
                <w:sz w:val="24"/>
                <w:szCs w:val="24"/>
                <w:lang w:val="en-GB"/>
              </w:rPr>
              <w:t xml:space="preserve">Takes instruction from the mid-level and reports back about the results during the course of construction. Makes sure that the work meets the quality standards and carried out safely within the budget frame and on schedule. Gives the instructions to the workers and ensures that the work is done accordingly accomplishing all objectives. Motivates, encourage and develops the workforce to meet the new challenges.  Interface and mediator between the workers and the other participants.  </w:t>
            </w:r>
          </w:p>
          <w:p w:rsidR="00BC381E" w:rsidRPr="005C4FE0" w:rsidRDefault="00BC381E" w:rsidP="00BC381E">
            <w:pPr>
              <w:spacing w:line="360" w:lineRule="auto"/>
              <w:ind w:left="360"/>
              <w:jc w:val="both"/>
              <w:rPr>
                <w:rFonts w:ascii="Arial" w:hAnsi="Arial" w:cs="Arial"/>
                <w:sz w:val="24"/>
                <w:szCs w:val="24"/>
                <w:lang w:val="en-GB"/>
              </w:rPr>
            </w:pPr>
          </w:p>
          <w:p w:rsidR="00BC381E" w:rsidRPr="00BC381E" w:rsidRDefault="00BC381E" w:rsidP="00BC381E">
            <w:pPr>
              <w:pStyle w:val="ListParagraph"/>
              <w:numPr>
                <w:ilvl w:val="0"/>
                <w:numId w:val="2"/>
              </w:numPr>
              <w:spacing w:after="160" w:line="360" w:lineRule="auto"/>
              <w:jc w:val="both"/>
              <w:rPr>
                <w:rFonts w:ascii="Arial" w:hAnsi="Arial" w:cs="Arial"/>
                <w:b/>
                <w:sz w:val="24"/>
                <w:szCs w:val="24"/>
                <w:lang w:val="en-GB"/>
              </w:rPr>
            </w:pPr>
            <w:r w:rsidRPr="00BC381E">
              <w:rPr>
                <w:rFonts w:ascii="Arial" w:hAnsi="Arial" w:cs="Arial"/>
                <w:b/>
                <w:sz w:val="24"/>
                <w:szCs w:val="24"/>
                <w:lang w:val="en-GB"/>
              </w:rPr>
              <w:t>Give a broader classification of basic activities of a construction project.</w:t>
            </w:r>
          </w:p>
          <w:p w:rsidR="00BC381E" w:rsidRPr="005C4FE0" w:rsidRDefault="00BC381E" w:rsidP="00BC381E">
            <w:pPr>
              <w:spacing w:line="360" w:lineRule="auto"/>
              <w:ind w:left="360"/>
              <w:jc w:val="both"/>
              <w:rPr>
                <w:rFonts w:ascii="Arial" w:hAnsi="Arial" w:cs="Arial"/>
                <w:sz w:val="24"/>
                <w:szCs w:val="24"/>
                <w:lang w:val="en-GB"/>
              </w:rPr>
            </w:pPr>
            <w:r w:rsidRPr="005C4FE0">
              <w:rPr>
                <w:rFonts w:ascii="Arial" w:hAnsi="Arial" w:cs="Arial"/>
                <w:sz w:val="24"/>
                <w:szCs w:val="24"/>
                <w:lang w:val="en-GB"/>
              </w:rPr>
              <w:t xml:space="preserve">Activities: Conception of the building, feasibility study, detailed architectural and engineering design/drawings, required resources and project costs estimation. Site conditions and risks analysis. Quality standards and safety procedures definition. Construction project players for each level and life cycle of the project definition and employment (supervisor, contractors, construction agencies, suppliers, workers…). Administration, inspection, control, adaptation. Execution of the project in compliance with the contract conditions according to the schedule, budget and project quality standards.   </w:t>
            </w:r>
          </w:p>
          <w:p w:rsidR="00BC381E" w:rsidRPr="005C4FE0" w:rsidRDefault="00BC381E" w:rsidP="00BC381E">
            <w:pPr>
              <w:spacing w:line="360" w:lineRule="auto"/>
              <w:jc w:val="both"/>
              <w:rPr>
                <w:rFonts w:ascii="Arial" w:hAnsi="Arial" w:cs="Arial"/>
                <w:sz w:val="24"/>
                <w:szCs w:val="24"/>
                <w:lang w:val="en-GB"/>
              </w:rPr>
            </w:pPr>
          </w:p>
          <w:p w:rsidR="00BC381E" w:rsidRDefault="00BC381E" w:rsidP="00BC381E">
            <w:pPr>
              <w:spacing w:line="360" w:lineRule="auto"/>
              <w:jc w:val="both"/>
              <w:rPr>
                <w:rFonts w:ascii="Arial" w:hAnsi="Arial" w:cs="Arial"/>
                <w:b/>
                <w:sz w:val="24"/>
                <w:szCs w:val="24"/>
                <w:lang w:val="en-GB"/>
              </w:rPr>
            </w:pPr>
            <w:r w:rsidRPr="00BC381E">
              <w:rPr>
                <w:rFonts w:ascii="Arial" w:hAnsi="Arial" w:cs="Arial"/>
                <w:b/>
                <w:sz w:val="24"/>
                <w:szCs w:val="24"/>
                <w:lang w:val="en-GB"/>
              </w:rPr>
              <w:t>2.  "Each construction project is a unique project." Discuss. Also describe the "one off' characteristic of construction industry.</w:t>
            </w:r>
          </w:p>
          <w:p w:rsidR="00BC381E" w:rsidRPr="00BC381E" w:rsidRDefault="00BC381E" w:rsidP="00BC381E">
            <w:pPr>
              <w:spacing w:line="360" w:lineRule="auto"/>
              <w:jc w:val="both"/>
              <w:rPr>
                <w:rFonts w:ascii="Arial" w:hAnsi="Arial" w:cs="Arial"/>
                <w:b/>
                <w:sz w:val="24"/>
                <w:szCs w:val="24"/>
                <w:lang w:val="en-GB"/>
              </w:rPr>
            </w:pPr>
          </w:p>
          <w:p w:rsidR="00BC381E" w:rsidRDefault="00BC381E" w:rsidP="00BC381E">
            <w:pPr>
              <w:spacing w:line="360" w:lineRule="auto"/>
              <w:jc w:val="both"/>
              <w:rPr>
                <w:rFonts w:ascii="Arial" w:hAnsi="Arial" w:cs="Arial"/>
                <w:sz w:val="24"/>
                <w:szCs w:val="24"/>
                <w:lang w:val="en-GB"/>
              </w:rPr>
            </w:pPr>
            <w:r w:rsidRPr="005C4FE0">
              <w:rPr>
                <w:rFonts w:ascii="Arial" w:hAnsi="Arial" w:cs="Arial"/>
                <w:sz w:val="24"/>
                <w:szCs w:val="24"/>
                <w:lang w:val="en-GB"/>
              </w:rPr>
              <w:t>Each construction project is defined by the nature of the site, fantasy of the architects and the thousands of activities and participants. The process, as well as the result of the construction project can be influenced by many external factors on each stage. Moreover, those factors and their impact</w:t>
            </w:r>
            <w:r>
              <w:rPr>
                <w:rFonts w:ascii="Arial" w:hAnsi="Arial" w:cs="Arial"/>
                <w:sz w:val="24"/>
                <w:szCs w:val="24"/>
                <w:lang w:val="en-GB"/>
              </w:rPr>
              <w:t>s</w:t>
            </w:r>
            <w:r w:rsidRPr="005C4FE0">
              <w:rPr>
                <w:rFonts w:ascii="Arial" w:hAnsi="Arial" w:cs="Arial"/>
                <w:sz w:val="24"/>
                <w:szCs w:val="24"/>
                <w:lang w:val="en-GB"/>
              </w:rPr>
              <w:t xml:space="preserve"> will </w:t>
            </w:r>
            <w:r>
              <w:rPr>
                <w:rFonts w:ascii="Arial" w:hAnsi="Arial" w:cs="Arial"/>
                <w:sz w:val="24"/>
                <w:szCs w:val="24"/>
                <w:lang w:val="en-GB"/>
              </w:rPr>
              <w:t>vary</w:t>
            </w:r>
            <w:r w:rsidRPr="005C4FE0">
              <w:rPr>
                <w:rFonts w:ascii="Arial" w:hAnsi="Arial" w:cs="Arial"/>
                <w:sz w:val="24"/>
                <w:szCs w:val="24"/>
                <w:lang w:val="en-GB"/>
              </w:rPr>
              <w:t xml:space="preserve"> </w:t>
            </w:r>
            <w:r w:rsidR="00E0022F">
              <w:rPr>
                <w:rFonts w:ascii="Arial" w:hAnsi="Arial" w:cs="Arial"/>
                <w:sz w:val="24"/>
                <w:szCs w:val="24"/>
                <w:lang w:val="en-GB"/>
              </w:rPr>
              <w:t>from project to project.</w:t>
            </w:r>
            <w:r w:rsidRPr="005C4FE0">
              <w:rPr>
                <w:rFonts w:ascii="Arial" w:hAnsi="Arial" w:cs="Arial"/>
                <w:sz w:val="24"/>
                <w:szCs w:val="24"/>
                <w:lang w:val="en-GB"/>
              </w:rPr>
              <w:t xml:space="preserve"> Some of them are: technology </w:t>
            </w:r>
            <w:r>
              <w:rPr>
                <w:rFonts w:ascii="Arial" w:hAnsi="Arial" w:cs="Arial"/>
                <w:sz w:val="24"/>
                <w:szCs w:val="24"/>
                <w:lang w:val="en-GB"/>
              </w:rPr>
              <w:t xml:space="preserve">and applied methods </w:t>
            </w:r>
            <w:r w:rsidRPr="005C4FE0">
              <w:rPr>
                <w:rFonts w:ascii="Arial" w:hAnsi="Arial" w:cs="Arial"/>
                <w:sz w:val="24"/>
                <w:szCs w:val="24"/>
                <w:lang w:val="en-GB"/>
              </w:rPr>
              <w:t>constant development</w:t>
            </w:r>
            <w:r w:rsidR="00DA2534">
              <w:rPr>
                <w:rFonts w:ascii="Arial" w:hAnsi="Arial" w:cs="Arial"/>
                <w:sz w:val="24"/>
                <w:szCs w:val="24"/>
                <w:lang w:val="en-GB"/>
              </w:rPr>
              <w:t xml:space="preserve"> and computerisation</w:t>
            </w:r>
            <w:r w:rsidRPr="005C4FE0">
              <w:rPr>
                <w:rFonts w:ascii="Arial" w:hAnsi="Arial" w:cs="Arial"/>
                <w:sz w:val="24"/>
                <w:szCs w:val="24"/>
                <w:lang w:val="en-GB"/>
              </w:rPr>
              <w:t>,</w:t>
            </w:r>
            <w:r w:rsidRPr="005C4FE0">
              <w:rPr>
                <w:rFonts w:ascii="Arial" w:hAnsi="Arial" w:cs="Arial"/>
                <w:sz w:val="24"/>
                <w:szCs w:val="24"/>
                <w:lang w:val="en-GB"/>
              </w:rPr>
              <w:t xml:space="preserve"> </w:t>
            </w:r>
            <w:r w:rsidRPr="005C4FE0">
              <w:rPr>
                <w:rFonts w:ascii="Arial" w:hAnsi="Arial" w:cs="Arial"/>
                <w:sz w:val="24"/>
                <w:szCs w:val="24"/>
                <w:lang w:val="en-GB"/>
              </w:rPr>
              <w:t>climate change</w:t>
            </w:r>
            <w:r>
              <w:rPr>
                <w:rFonts w:ascii="Arial" w:hAnsi="Arial" w:cs="Arial"/>
                <w:sz w:val="24"/>
                <w:szCs w:val="24"/>
                <w:lang w:val="en-GB"/>
              </w:rPr>
              <w:t>,</w:t>
            </w:r>
            <w:r w:rsidRPr="005C4FE0">
              <w:rPr>
                <w:rFonts w:ascii="Arial" w:hAnsi="Arial" w:cs="Arial"/>
                <w:sz w:val="24"/>
                <w:szCs w:val="24"/>
                <w:lang w:val="en-GB"/>
              </w:rPr>
              <w:t xml:space="preserve"> financing</w:t>
            </w:r>
            <w:r w:rsidR="00E0022F">
              <w:rPr>
                <w:rFonts w:ascii="Arial" w:hAnsi="Arial" w:cs="Arial"/>
                <w:sz w:val="24"/>
                <w:szCs w:val="24"/>
                <w:lang w:val="en-GB"/>
              </w:rPr>
              <w:t xml:space="preserve"> issues</w:t>
            </w:r>
            <w:r w:rsidRPr="005C4FE0">
              <w:rPr>
                <w:rFonts w:ascii="Arial" w:hAnsi="Arial" w:cs="Arial"/>
                <w:sz w:val="24"/>
                <w:szCs w:val="24"/>
                <w:lang w:val="en-GB"/>
              </w:rPr>
              <w:t>, political situation, real estate market change,</w:t>
            </w:r>
            <w:r>
              <w:rPr>
                <w:rFonts w:ascii="Arial" w:hAnsi="Arial" w:cs="Arial"/>
                <w:sz w:val="24"/>
                <w:szCs w:val="24"/>
                <w:lang w:val="en-GB"/>
              </w:rPr>
              <w:t xml:space="preserve"> global market change</w:t>
            </w:r>
            <w:r w:rsidRPr="005C4FE0">
              <w:rPr>
                <w:rFonts w:ascii="Arial" w:hAnsi="Arial" w:cs="Arial"/>
                <w:sz w:val="24"/>
                <w:szCs w:val="24"/>
                <w:lang w:val="en-GB"/>
              </w:rPr>
              <w:t xml:space="preserve">, client requirement change, local resources and work cultural differences. </w:t>
            </w:r>
          </w:p>
          <w:p w:rsidR="00BC381E" w:rsidRPr="005C4FE0" w:rsidRDefault="00BC381E" w:rsidP="00BC381E">
            <w:pPr>
              <w:spacing w:line="360" w:lineRule="auto"/>
              <w:jc w:val="both"/>
              <w:rPr>
                <w:rFonts w:ascii="Arial" w:hAnsi="Arial" w:cs="Arial"/>
                <w:sz w:val="24"/>
                <w:szCs w:val="24"/>
                <w:lang w:val="en-GB"/>
              </w:rPr>
            </w:pPr>
          </w:p>
          <w:p w:rsidR="00BC381E" w:rsidRPr="005C4FE0" w:rsidRDefault="00BC381E" w:rsidP="00BC381E">
            <w:pPr>
              <w:spacing w:line="360" w:lineRule="auto"/>
              <w:jc w:val="both"/>
              <w:rPr>
                <w:rFonts w:ascii="Arial" w:hAnsi="Arial" w:cs="Arial"/>
                <w:sz w:val="24"/>
                <w:szCs w:val="24"/>
                <w:lang w:val="en-GB"/>
              </w:rPr>
            </w:pPr>
            <w:r w:rsidRPr="005C4FE0">
              <w:rPr>
                <w:rFonts w:ascii="Arial" w:hAnsi="Arial" w:cs="Arial"/>
                <w:sz w:val="24"/>
                <w:szCs w:val="24"/>
                <w:lang w:val="en-GB"/>
              </w:rPr>
              <w:t xml:space="preserve">For example, the cost and the quality of the project will depend on the qualification of the local workforce and the quality of the available resources at the site (equipment, materials, safety provisions…). </w:t>
            </w:r>
            <w:r w:rsidR="00DA2534">
              <w:rPr>
                <w:rFonts w:ascii="Arial" w:hAnsi="Arial" w:cs="Arial"/>
                <w:sz w:val="24"/>
                <w:szCs w:val="24"/>
                <w:lang w:val="en-GB"/>
              </w:rPr>
              <w:t xml:space="preserve">If the weather conditions are not acceptable to carry out the work on site, there will be delays in the </w:t>
            </w:r>
            <w:r w:rsidR="00455319">
              <w:rPr>
                <w:rFonts w:ascii="Arial" w:hAnsi="Arial" w:cs="Arial"/>
                <w:sz w:val="24"/>
                <w:szCs w:val="24"/>
                <w:lang w:val="en-GB"/>
              </w:rPr>
              <w:t>schedule</w:t>
            </w:r>
            <w:r w:rsidR="00DA2534">
              <w:rPr>
                <w:rFonts w:ascii="Arial" w:hAnsi="Arial" w:cs="Arial"/>
                <w:sz w:val="24"/>
                <w:szCs w:val="24"/>
                <w:lang w:val="en-GB"/>
              </w:rPr>
              <w:t xml:space="preserve"> or additional costs applied. </w:t>
            </w:r>
            <w:r w:rsidRPr="005C4FE0">
              <w:rPr>
                <w:rFonts w:ascii="Arial" w:hAnsi="Arial" w:cs="Arial"/>
                <w:sz w:val="24"/>
                <w:szCs w:val="24"/>
                <w:lang w:val="en-GB"/>
              </w:rPr>
              <w:t>The timeline of the project can be very much influenced by the local government regulations and the inner politics</w:t>
            </w:r>
            <w:r w:rsidR="00455319">
              <w:rPr>
                <w:rFonts w:ascii="Arial" w:hAnsi="Arial" w:cs="Arial"/>
                <w:sz w:val="24"/>
                <w:szCs w:val="24"/>
                <w:lang w:val="en-GB"/>
              </w:rPr>
              <w:t xml:space="preserve"> (e.g. “green politic”, traffic management, elections…)</w:t>
            </w:r>
            <w:r w:rsidRPr="005C4FE0">
              <w:rPr>
                <w:rFonts w:ascii="Arial" w:hAnsi="Arial" w:cs="Arial"/>
                <w:sz w:val="24"/>
                <w:szCs w:val="24"/>
                <w:lang w:val="en-GB"/>
              </w:rPr>
              <w:t xml:space="preserve">.    </w:t>
            </w:r>
          </w:p>
          <w:p w:rsidR="00BC381E" w:rsidRPr="005C4FE0" w:rsidRDefault="00BC381E" w:rsidP="00BC381E">
            <w:pPr>
              <w:spacing w:line="360" w:lineRule="auto"/>
              <w:jc w:val="both"/>
              <w:rPr>
                <w:rFonts w:ascii="Arial" w:hAnsi="Arial" w:cs="Arial"/>
                <w:sz w:val="24"/>
                <w:szCs w:val="24"/>
                <w:lang w:val="en-GB"/>
              </w:rPr>
            </w:pPr>
          </w:p>
          <w:p w:rsidR="00BC381E" w:rsidRPr="00BC381E" w:rsidRDefault="00BC381E" w:rsidP="00BC381E">
            <w:pPr>
              <w:spacing w:line="360" w:lineRule="auto"/>
              <w:jc w:val="both"/>
              <w:rPr>
                <w:rFonts w:ascii="Arial" w:hAnsi="Arial" w:cs="Arial"/>
                <w:b/>
                <w:sz w:val="24"/>
                <w:szCs w:val="24"/>
                <w:lang w:val="en-GB"/>
              </w:rPr>
            </w:pPr>
            <w:r w:rsidRPr="00BC381E">
              <w:rPr>
                <w:rFonts w:ascii="Arial" w:hAnsi="Arial" w:cs="Arial"/>
                <w:b/>
                <w:sz w:val="24"/>
                <w:szCs w:val="24"/>
                <w:lang w:val="en-GB"/>
              </w:rPr>
              <w:t>3. Discuss the specific characteristics of construction industry whic</w:t>
            </w:r>
            <w:r w:rsidRPr="00BC381E">
              <w:rPr>
                <w:rFonts w:ascii="Arial" w:hAnsi="Arial" w:cs="Arial"/>
                <w:b/>
                <w:sz w:val="24"/>
                <w:szCs w:val="24"/>
                <w:lang w:val="en-GB"/>
              </w:rPr>
              <w:t>h make it different from others.</w:t>
            </w:r>
          </w:p>
          <w:p w:rsidR="00BC381E" w:rsidRPr="005C4FE0" w:rsidRDefault="00BC381E" w:rsidP="00BC381E">
            <w:pPr>
              <w:spacing w:line="360" w:lineRule="auto"/>
              <w:jc w:val="both"/>
              <w:rPr>
                <w:rFonts w:ascii="Arial" w:hAnsi="Arial" w:cs="Arial"/>
                <w:sz w:val="24"/>
                <w:szCs w:val="24"/>
                <w:lang w:val="en-GB"/>
              </w:rPr>
            </w:pPr>
          </w:p>
          <w:p w:rsidR="00BC381E" w:rsidRPr="005C4FE0" w:rsidRDefault="00BC381E" w:rsidP="00BC381E">
            <w:pPr>
              <w:spacing w:line="360" w:lineRule="auto"/>
              <w:jc w:val="both"/>
              <w:rPr>
                <w:rFonts w:ascii="Arial" w:hAnsi="Arial" w:cs="Arial"/>
                <w:sz w:val="24"/>
                <w:szCs w:val="24"/>
                <w:lang w:val="en-GB"/>
              </w:rPr>
            </w:pPr>
            <w:r w:rsidRPr="005C4FE0">
              <w:rPr>
                <w:rFonts w:ascii="Arial" w:hAnsi="Arial" w:cs="Arial"/>
                <w:sz w:val="24"/>
                <w:szCs w:val="24"/>
                <w:lang w:val="en-GB"/>
              </w:rPr>
              <w:t xml:space="preserve">The construction industry is vast and varied. The industry </w:t>
            </w:r>
            <w:r w:rsidR="00455319">
              <w:rPr>
                <w:rFonts w:ascii="Arial" w:hAnsi="Arial" w:cs="Arial"/>
                <w:sz w:val="24"/>
                <w:szCs w:val="24"/>
                <w:lang w:val="en-GB"/>
              </w:rPr>
              <w:t>can employ</w:t>
            </w:r>
            <w:r w:rsidRPr="005C4FE0">
              <w:rPr>
                <w:rFonts w:ascii="Arial" w:hAnsi="Arial" w:cs="Arial"/>
                <w:sz w:val="24"/>
                <w:szCs w:val="24"/>
                <w:lang w:val="en-GB"/>
              </w:rPr>
              <w:t xml:space="preserve"> hundreds o</w:t>
            </w:r>
            <w:r w:rsidR="00455319">
              <w:rPr>
                <w:rFonts w:ascii="Arial" w:hAnsi="Arial" w:cs="Arial"/>
                <w:sz w:val="24"/>
                <w:szCs w:val="24"/>
                <w:lang w:val="en-GB"/>
              </w:rPr>
              <w:t>r</w:t>
            </w:r>
            <w:r w:rsidRPr="005C4FE0">
              <w:rPr>
                <w:rFonts w:ascii="Arial" w:hAnsi="Arial" w:cs="Arial"/>
                <w:sz w:val="24"/>
                <w:szCs w:val="24"/>
                <w:lang w:val="en-GB"/>
              </w:rPr>
              <w:t xml:space="preserve"> thousands</w:t>
            </w:r>
            <w:r w:rsidR="00903700">
              <w:rPr>
                <w:rFonts w:ascii="Arial" w:hAnsi="Arial" w:cs="Arial"/>
                <w:sz w:val="24"/>
                <w:szCs w:val="24"/>
                <w:lang w:val="en-GB"/>
              </w:rPr>
              <w:t xml:space="preserve"> of</w:t>
            </w:r>
            <w:bookmarkStart w:id="0" w:name="_GoBack"/>
            <w:bookmarkEnd w:id="0"/>
            <w:r w:rsidR="00903700">
              <w:rPr>
                <w:rFonts w:ascii="Arial" w:hAnsi="Arial" w:cs="Arial"/>
                <w:sz w:val="24"/>
                <w:szCs w:val="24"/>
                <w:lang w:val="en-GB"/>
              </w:rPr>
              <w:t xml:space="preserve"> people</w:t>
            </w:r>
            <w:r w:rsidRPr="005C4FE0">
              <w:rPr>
                <w:rFonts w:ascii="Arial" w:hAnsi="Arial" w:cs="Arial"/>
                <w:sz w:val="24"/>
                <w:szCs w:val="24"/>
                <w:lang w:val="en-GB"/>
              </w:rPr>
              <w:t xml:space="preserve"> directly and </w:t>
            </w:r>
            <w:r w:rsidR="00455319">
              <w:rPr>
                <w:rFonts w:ascii="Arial" w:hAnsi="Arial" w:cs="Arial"/>
                <w:sz w:val="24"/>
                <w:szCs w:val="24"/>
                <w:lang w:val="en-GB"/>
              </w:rPr>
              <w:t xml:space="preserve">even </w:t>
            </w:r>
            <w:r w:rsidRPr="005C4FE0">
              <w:rPr>
                <w:rFonts w:ascii="Arial" w:hAnsi="Arial" w:cs="Arial"/>
                <w:sz w:val="24"/>
                <w:szCs w:val="24"/>
                <w:lang w:val="en-GB"/>
              </w:rPr>
              <w:t>more indirectly</w:t>
            </w:r>
            <w:r w:rsidR="00903700">
              <w:rPr>
                <w:rFonts w:ascii="Arial" w:hAnsi="Arial" w:cs="Arial"/>
                <w:sz w:val="24"/>
                <w:szCs w:val="24"/>
                <w:lang w:val="en-GB"/>
              </w:rPr>
              <w:t xml:space="preserve"> for each project. A</w:t>
            </w:r>
            <w:r w:rsidR="00455319">
              <w:rPr>
                <w:rFonts w:ascii="Arial" w:hAnsi="Arial" w:cs="Arial"/>
                <w:sz w:val="24"/>
                <w:szCs w:val="24"/>
                <w:lang w:val="en-GB"/>
              </w:rPr>
              <w:t>ll</w:t>
            </w:r>
            <w:r w:rsidR="00903700">
              <w:rPr>
                <w:rFonts w:ascii="Arial" w:hAnsi="Arial" w:cs="Arial"/>
                <w:sz w:val="24"/>
                <w:szCs w:val="24"/>
                <w:lang w:val="en-GB"/>
              </w:rPr>
              <w:t xml:space="preserve"> organisations,</w:t>
            </w:r>
            <w:r w:rsidR="00455319">
              <w:rPr>
                <w:rFonts w:ascii="Arial" w:hAnsi="Arial" w:cs="Arial"/>
                <w:sz w:val="24"/>
                <w:szCs w:val="24"/>
                <w:lang w:val="en-GB"/>
              </w:rPr>
              <w:t xml:space="preserve"> </w:t>
            </w:r>
            <w:r w:rsidR="00903700">
              <w:rPr>
                <w:rFonts w:ascii="Arial" w:hAnsi="Arial" w:cs="Arial"/>
                <w:sz w:val="24"/>
                <w:szCs w:val="24"/>
                <w:lang w:val="en-GB"/>
              </w:rPr>
              <w:t>members, their roles and activities</w:t>
            </w:r>
            <w:r w:rsidR="00455319">
              <w:rPr>
                <w:rFonts w:ascii="Arial" w:hAnsi="Arial" w:cs="Arial"/>
                <w:sz w:val="24"/>
                <w:szCs w:val="24"/>
                <w:lang w:val="en-GB"/>
              </w:rPr>
              <w:t xml:space="preserve"> have t</w:t>
            </w:r>
            <w:r w:rsidR="00903700">
              <w:rPr>
                <w:rFonts w:ascii="Arial" w:hAnsi="Arial" w:cs="Arial"/>
                <w:sz w:val="24"/>
                <w:szCs w:val="24"/>
                <w:lang w:val="en-GB"/>
              </w:rPr>
              <w:t>o be well defined and managed at each stage of the</w:t>
            </w:r>
            <w:r w:rsidR="00455319">
              <w:rPr>
                <w:rFonts w:ascii="Arial" w:hAnsi="Arial" w:cs="Arial"/>
                <w:sz w:val="24"/>
                <w:szCs w:val="24"/>
                <w:lang w:val="en-GB"/>
              </w:rPr>
              <w:t xml:space="preserve"> project</w:t>
            </w:r>
            <w:r w:rsidR="00903700">
              <w:rPr>
                <w:rFonts w:ascii="Arial" w:hAnsi="Arial" w:cs="Arial"/>
                <w:sz w:val="24"/>
                <w:szCs w:val="24"/>
                <w:lang w:val="en-GB"/>
              </w:rPr>
              <w:t xml:space="preserve"> for its successful realization</w:t>
            </w:r>
            <w:r w:rsidRPr="005C4FE0">
              <w:rPr>
                <w:rFonts w:ascii="Arial" w:hAnsi="Arial" w:cs="Arial"/>
                <w:sz w:val="24"/>
                <w:szCs w:val="24"/>
                <w:lang w:val="en-GB"/>
              </w:rPr>
              <w:t>.</w:t>
            </w:r>
            <w:r w:rsidR="00903700">
              <w:rPr>
                <w:rFonts w:ascii="Arial" w:hAnsi="Arial" w:cs="Arial"/>
                <w:sz w:val="24"/>
                <w:szCs w:val="24"/>
                <w:lang w:val="en-GB"/>
              </w:rPr>
              <w:t xml:space="preserve"> </w:t>
            </w:r>
            <w:r w:rsidRPr="005C4FE0">
              <w:rPr>
                <w:rFonts w:ascii="Arial" w:hAnsi="Arial" w:cs="Arial"/>
                <w:sz w:val="24"/>
                <w:szCs w:val="24"/>
                <w:lang w:val="en-GB"/>
              </w:rPr>
              <w:t xml:space="preserve"> </w:t>
            </w:r>
          </w:p>
          <w:p w:rsidR="00E0022F" w:rsidRDefault="00BC381E" w:rsidP="00BC381E">
            <w:pPr>
              <w:shd w:val="clear" w:color="auto" w:fill="FFFFFF"/>
              <w:spacing w:before="100" w:beforeAutospacing="1" w:after="100" w:afterAutospacing="1" w:line="360" w:lineRule="auto"/>
              <w:jc w:val="both"/>
              <w:rPr>
                <w:rFonts w:ascii="Arial" w:eastAsia="Times New Roman" w:hAnsi="Arial" w:cs="Arial"/>
                <w:sz w:val="24"/>
                <w:szCs w:val="24"/>
                <w:lang w:val="en-GB" w:eastAsia="de-CH"/>
              </w:rPr>
            </w:pPr>
            <w:r w:rsidRPr="00BC381E">
              <w:rPr>
                <w:rFonts w:ascii="Arial" w:eastAsia="Times New Roman" w:hAnsi="Arial" w:cs="Arial"/>
                <w:sz w:val="24"/>
                <w:szCs w:val="24"/>
                <w:u w:val="single"/>
                <w:lang w:val="en-GB" w:eastAsia="de-CH"/>
              </w:rPr>
              <w:t>Nothing is “fixed”.</w:t>
            </w:r>
            <w:r w:rsidRPr="005C4FE0">
              <w:rPr>
                <w:rFonts w:ascii="Arial" w:eastAsia="Times New Roman" w:hAnsi="Arial" w:cs="Arial"/>
                <w:sz w:val="24"/>
                <w:szCs w:val="24"/>
                <w:lang w:val="en-GB" w:eastAsia="de-CH"/>
              </w:rPr>
              <w:t xml:space="preserve"> The c</w:t>
            </w:r>
            <w:r w:rsidRPr="00863A68">
              <w:rPr>
                <w:rFonts w:ascii="Arial" w:eastAsia="Times New Roman" w:hAnsi="Arial" w:cs="Arial"/>
                <w:sz w:val="24"/>
                <w:szCs w:val="24"/>
                <w:lang w:val="en-GB" w:eastAsia="de-CH"/>
              </w:rPr>
              <w:t xml:space="preserve">onstruction is </w:t>
            </w:r>
            <w:r w:rsidRPr="005C4FE0">
              <w:rPr>
                <w:rFonts w:ascii="Arial" w:eastAsia="Times New Roman" w:hAnsi="Arial" w:cs="Arial"/>
                <w:sz w:val="24"/>
                <w:szCs w:val="24"/>
                <w:lang w:val="en-GB" w:eastAsia="de-CH"/>
              </w:rPr>
              <w:t>carried out</w:t>
            </w:r>
            <w:r w:rsidRPr="00863A68">
              <w:rPr>
                <w:rFonts w:ascii="Arial" w:eastAsia="Times New Roman" w:hAnsi="Arial" w:cs="Arial"/>
                <w:sz w:val="24"/>
                <w:szCs w:val="24"/>
                <w:lang w:val="en-GB" w:eastAsia="de-CH"/>
              </w:rPr>
              <w:t xml:space="preserve"> </w:t>
            </w:r>
            <w:r w:rsidRPr="005C4FE0">
              <w:rPr>
                <w:rFonts w:ascii="Arial" w:eastAsia="Times New Roman" w:hAnsi="Arial" w:cs="Arial"/>
                <w:sz w:val="24"/>
                <w:szCs w:val="24"/>
                <w:lang w:val="en-GB" w:eastAsia="de-CH"/>
              </w:rPr>
              <w:t xml:space="preserve">at </w:t>
            </w:r>
            <w:r w:rsidRPr="00863A68">
              <w:rPr>
                <w:rFonts w:ascii="Arial" w:eastAsia="Times New Roman" w:hAnsi="Arial" w:cs="Arial"/>
                <w:sz w:val="24"/>
                <w:szCs w:val="24"/>
                <w:lang w:val="en-GB" w:eastAsia="de-CH"/>
              </w:rPr>
              <w:t xml:space="preserve">a </w:t>
            </w:r>
            <w:r w:rsidRPr="005C4FE0">
              <w:rPr>
                <w:rFonts w:ascii="Arial" w:eastAsia="Times New Roman" w:hAnsi="Arial" w:cs="Arial"/>
                <w:sz w:val="24"/>
                <w:szCs w:val="24"/>
                <w:lang w:val="en-GB" w:eastAsia="de-CH"/>
              </w:rPr>
              <w:t xml:space="preserve">specified </w:t>
            </w:r>
            <w:r w:rsidRPr="00863A68">
              <w:rPr>
                <w:rFonts w:ascii="Arial" w:eastAsia="Times New Roman" w:hAnsi="Arial" w:cs="Arial"/>
                <w:sz w:val="24"/>
                <w:szCs w:val="24"/>
                <w:lang w:val="en-GB" w:eastAsia="de-CH"/>
              </w:rPr>
              <w:t>location or site</w:t>
            </w:r>
            <w:r w:rsidRPr="005C4FE0">
              <w:rPr>
                <w:rFonts w:ascii="Arial" w:eastAsia="Times New Roman" w:hAnsi="Arial" w:cs="Arial"/>
                <w:sz w:val="24"/>
                <w:szCs w:val="24"/>
                <w:lang w:val="en-GB" w:eastAsia="de-CH"/>
              </w:rPr>
              <w:t xml:space="preserve"> only during the current </w:t>
            </w:r>
            <w:r w:rsidR="00E0022F">
              <w:rPr>
                <w:rFonts w:ascii="Arial" w:eastAsia="Times New Roman" w:hAnsi="Arial" w:cs="Arial"/>
                <w:sz w:val="24"/>
                <w:szCs w:val="24"/>
                <w:lang w:val="en-GB" w:eastAsia="de-CH"/>
              </w:rPr>
              <w:t xml:space="preserve">construction </w:t>
            </w:r>
            <w:r w:rsidRPr="005C4FE0">
              <w:rPr>
                <w:rFonts w:ascii="Arial" w:eastAsia="Times New Roman" w:hAnsi="Arial" w:cs="Arial"/>
                <w:sz w:val="24"/>
                <w:szCs w:val="24"/>
                <w:lang w:val="en-GB" w:eastAsia="de-CH"/>
              </w:rPr>
              <w:t xml:space="preserve">project. </w:t>
            </w:r>
          </w:p>
          <w:p w:rsidR="00BC381E" w:rsidRPr="00863A68" w:rsidRDefault="00E0022F" w:rsidP="00BC381E">
            <w:pPr>
              <w:shd w:val="clear" w:color="auto" w:fill="FFFFFF"/>
              <w:spacing w:before="100" w:beforeAutospacing="1" w:after="100" w:afterAutospacing="1" w:line="360" w:lineRule="auto"/>
              <w:jc w:val="both"/>
              <w:rPr>
                <w:rFonts w:ascii="Arial" w:eastAsia="Times New Roman" w:hAnsi="Arial" w:cs="Arial"/>
                <w:sz w:val="24"/>
                <w:szCs w:val="24"/>
                <w:lang w:val="en-GB" w:eastAsia="de-CH"/>
              </w:rPr>
            </w:pPr>
            <w:r w:rsidRPr="00E0022F">
              <w:rPr>
                <w:rFonts w:ascii="Arial" w:eastAsia="Times New Roman" w:hAnsi="Arial" w:cs="Arial"/>
                <w:sz w:val="24"/>
                <w:szCs w:val="24"/>
                <w:u w:val="single"/>
                <w:lang w:val="en-GB" w:eastAsia="de-CH"/>
              </w:rPr>
              <w:lastRenderedPageBreak/>
              <w:t>Complex logistic</w:t>
            </w:r>
            <w:r>
              <w:rPr>
                <w:rFonts w:ascii="Arial" w:eastAsia="Times New Roman" w:hAnsi="Arial" w:cs="Arial"/>
                <w:sz w:val="24"/>
                <w:szCs w:val="24"/>
                <w:lang w:val="en-GB" w:eastAsia="de-CH"/>
              </w:rPr>
              <w:t xml:space="preserve">. </w:t>
            </w:r>
            <w:r w:rsidR="00BC381E" w:rsidRPr="005C4FE0">
              <w:rPr>
                <w:rFonts w:ascii="Arial" w:eastAsia="Times New Roman" w:hAnsi="Arial" w:cs="Arial"/>
                <w:sz w:val="24"/>
                <w:szCs w:val="24"/>
                <w:lang w:val="en-GB" w:eastAsia="de-CH"/>
              </w:rPr>
              <w:t>All l</w:t>
            </w:r>
            <w:r w:rsidR="00BC381E" w:rsidRPr="00863A68">
              <w:rPr>
                <w:rFonts w:ascii="Arial" w:eastAsia="Times New Roman" w:hAnsi="Arial" w:cs="Arial"/>
                <w:sz w:val="24"/>
                <w:szCs w:val="24"/>
                <w:lang w:val="en-GB" w:eastAsia="de-CH"/>
              </w:rPr>
              <w:t xml:space="preserve">ogistical complexities </w:t>
            </w:r>
            <w:r w:rsidR="00BC381E" w:rsidRPr="005C4FE0">
              <w:rPr>
                <w:rFonts w:ascii="Arial" w:eastAsia="Times New Roman" w:hAnsi="Arial" w:cs="Arial"/>
                <w:sz w:val="24"/>
                <w:szCs w:val="24"/>
                <w:lang w:val="en-GB" w:eastAsia="de-CH"/>
              </w:rPr>
              <w:t xml:space="preserve">should be considered. </w:t>
            </w:r>
            <w:r w:rsidR="00BC381E" w:rsidRPr="00863A68">
              <w:rPr>
                <w:rFonts w:ascii="Arial" w:eastAsia="Times New Roman" w:hAnsi="Arial" w:cs="Arial"/>
                <w:sz w:val="24"/>
                <w:szCs w:val="24"/>
                <w:lang w:val="en-GB" w:eastAsia="de-CH"/>
              </w:rPr>
              <w:t xml:space="preserve">The building </w:t>
            </w:r>
            <w:r w:rsidR="00BC381E" w:rsidRPr="005C4FE0">
              <w:rPr>
                <w:rFonts w:ascii="Arial" w:eastAsia="Times New Roman" w:hAnsi="Arial" w:cs="Arial"/>
                <w:sz w:val="24"/>
                <w:szCs w:val="24"/>
                <w:lang w:val="en-GB" w:eastAsia="de-CH"/>
              </w:rPr>
              <w:t>materials and resources</w:t>
            </w:r>
            <w:r w:rsidR="00BC381E" w:rsidRPr="00863A68">
              <w:rPr>
                <w:rFonts w:ascii="Arial" w:eastAsia="Times New Roman" w:hAnsi="Arial" w:cs="Arial"/>
                <w:sz w:val="24"/>
                <w:szCs w:val="24"/>
                <w:lang w:val="en-GB" w:eastAsia="de-CH"/>
              </w:rPr>
              <w:t xml:space="preserve"> have to be</w:t>
            </w:r>
            <w:r w:rsidR="00BC381E" w:rsidRPr="005C4FE0">
              <w:rPr>
                <w:rFonts w:ascii="Arial" w:eastAsia="Times New Roman" w:hAnsi="Arial" w:cs="Arial"/>
                <w:sz w:val="24"/>
                <w:szCs w:val="24"/>
                <w:lang w:val="en-GB" w:eastAsia="de-CH"/>
              </w:rPr>
              <w:t xml:space="preserve"> procured and taken to the site, as well as the labour provided</w:t>
            </w:r>
            <w:r>
              <w:rPr>
                <w:rFonts w:ascii="Arial" w:eastAsia="Times New Roman" w:hAnsi="Arial" w:cs="Arial"/>
                <w:sz w:val="24"/>
                <w:szCs w:val="24"/>
                <w:lang w:val="en-GB" w:eastAsia="de-CH"/>
              </w:rPr>
              <w:t xml:space="preserve"> at due time according to the plan of each project stage</w:t>
            </w:r>
            <w:r w:rsidR="00BC381E" w:rsidRPr="005C4FE0">
              <w:rPr>
                <w:rFonts w:ascii="Arial" w:eastAsia="Times New Roman" w:hAnsi="Arial" w:cs="Arial"/>
                <w:sz w:val="24"/>
                <w:szCs w:val="24"/>
                <w:lang w:val="en-GB" w:eastAsia="de-CH"/>
              </w:rPr>
              <w:t xml:space="preserve">. </w:t>
            </w:r>
            <w:r w:rsidR="00BC381E" w:rsidRPr="00863A68">
              <w:rPr>
                <w:rFonts w:ascii="Arial" w:eastAsia="Times New Roman" w:hAnsi="Arial" w:cs="Arial"/>
                <w:sz w:val="24"/>
                <w:szCs w:val="24"/>
                <w:lang w:val="en-GB" w:eastAsia="de-CH"/>
              </w:rPr>
              <w:t xml:space="preserve"> </w:t>
            </w:r>
          </w:p>
          <w:p w:rsidR="00BC381E" w:rsidRDefault="00BC381E" w:rsidP="00BC381E">
            <w:pPr>
              <w:shd w:val="clear" w:color="auto" w:fill="FFFFFF"/>
              <w:spacing w:before="100" w:beforeAutospacing="1" w:after="100" w:afterAutospacing="1" w:line="360" w:lineRule="auto"/>
              <w:jc w:val="both"/>
              <w:rPr>
                <w:rFonts w:ascii="Arial" w:eastAsia="Times New Roman" w:hAnsi="Arial" w:cs="Arial"/>
                <w:sz w:val="24"/>
                <w:szCs w:val="24"/>
                <w:lang w:val="en-GB" w:eastAsia="de-CH"/>
              </w:rPr>
            </w:pPr>
            <w:r w:rsidRPr="00BC381E">
              <w:rPr>
                <w:rFonts w:ascii="Arial" w:hAnsi="Arial" w:cs="Arial"/>
                <w:sz w:val="24"/>
                <w:szCs w:val="24"/>
                <w:u w:val="single"/>
                <w:lang w:val="en-GB"/>
              </w:rPr>
              <w:t>High levels of uncertainty</w:t>
            </w:r>
            <w:r w:rsidRPr="005C4FE0">
              <w:rPr>
                <w:rFonts w:ascii="Arial" w:hAnsi="Arial" w:cs="Arial"/>
                <w:sz w:val="24"/>
                <w:szCs w:val="24"/>
                <w:lang w:val="en-GB"/>
              </w:rPr>
              <w:t xml:space="preserve">. </w:t>
            </w:r>
            <w:r w:rsidRPr="00863A68">
              <w:rPr>
                <w:rFonts w:ascii="Arial" w:eastAsia="Times New Roman" w:hAnsi="Arial" w:cs="Arial"/>
                <w:sz w:val="24"/>
                <w:szCs w:val="24"/>
                <w:lang w:val="en-GB" w:eastAsia="de-CH"/>
              </w:rPr>
              <w:t>Weather creates uncertainty for any project.</w:t>
            </w:r>
            <w:r w:rsidRPr="005C4FE0">
              <w:rPr>
                <w:rFonts w:ascii="Arial" w:eastAsia="Times New Roman" w:hAnsi="Arial" w:cs="Arial"/>
                <w:sz w:val="24"/>
                <w:szCs w:val="24"/>
                <w:lang w:val="en-GB" w:eastAsia="de-CH"/>
              </w:rPr>
              <w:t xml:space="preserve"> Because of the “open space” of the industry, rains, </w:t>
            </w:r>
            <w:r w:rsidRPr="00863A68">
              <w:rPr>
                <w:rFonts w:ascii="Arial" w:eastAsia="Times New Roman" w:hAnsi="Arial" w:cs="Arial"/>
                <w:sz w:val="24"/>
                <w:szCs w:val="24"/>
                <w:lang w:val="en-GB" w:eastAsia="de-CH"/>
              </w:rPr>
              <w:t>potential threat of storms and hurricanes</w:t>
            </w:r>
            <w:r w:rsidRPr="005C4FE0">
              <w:rPr>
                <w:rFonts w:ascii="Arial" w:eastAsia="Times New Roman" w:hAnsi="Arial" w:cs="Arial"/>
                <w:sz w:val="24"/>
                <w:szCs w:val="24"/>
                <w:lang w:val="en-GB" w:eastAsia="de-CH"/>
              </w:rPr>
              <w:t xml:space="preserve">, high-low temperatures, snow </w:t>
            </w:r>
            <w:r w:rsidRPr="00863A68">
              <w:rPr>
                <w:rFonts w:ascii="Arial" w:eastAsia="Times New Roman" w:hAnsi="Arial" w:cs="Arial"/>
                <w:sz w:val="24"/>
                <w:szCs w:val="24"/>
                <w:lang w:val="en-GB" w:eastAsia="de-CH"/>
              </w:rPr>
              <w:t>and sand can have a negative impact on the progression of works.</w:t>
            </w:r>
          </w:p>
          <w:p w:rsidR="00BC381E" w:rsidRPr="005C4FE0" w:rsidRDefault="00BC381E" w:rsidP="00BC381E">
            <w:pPr>
              <w:shd w:val="clear" w:color="auto" w:fill="FFFFFF"/>
              <w:spacing w:before="100" w:beforeAutospacing="1" w:after="100" w:afterAutospacing="1" w:line="360" w:lineRule="auto"/>
              <w:jc w:val="both"/>
              <w:rPr>
                <w:rFonts w:ascii="Arial" w:eastAsia="Times New Roman" w:hAnsi="Arial" w:cs="Arial"/>
                <w:sz w:val="24"/>
                <w:szCs w:val="24"/>
                <w:lang w:val="en-GB" w:eastAsia="de-CH"/>
              </w:rPr>
            </w:pPr>
            <w:r w:rsidRPr="00BC381E">
              <w:rPr>
                <w:rFonts w:ascii="Arial" w:eastAsia="Times New Roman" w:hAnsi="Arial" w:cs="Arial"/>
                <w:sz w:val="24"/>
                <w:szCs w:val="24"/>
                <w:u w:val="single"/>
                <w:lang w:val="en-GB" w:eastAsia="de-CH"/>
              </w:rPr>
              <w:t>High level of risks.</w:t>
            </w:r>
            <w:r w:rsidRPr="005C4FE0">
              <w:rPr>
                <w:rFonts w:ascii="Arial" w:eastAsia="Times New Roman" w:hAnsi="Arial" w:cs="Arial"/>
                <w:sz w:val="24"/>
                <w:szCs w:val="24"/>
                <w:lang w:val="en-GB" w:eastAsia="de-CH"/>
              </w:rPr>
              <w:t xml:space="preserve"> The</w:t>
            </w:r>
            <w:r w:rsidRPr="00863A68">
              <w:rPr>
                <w:rFonts w:ascii="Arial" w:eastAsia="Times New Roman" w:hAnsi="Arial" w:cs="Arial"/>
                <w:sz w:val="24"/>
                <w:szCs w:val="24"/>
                <w:lang w:val="en-GB" w:eastAsia="de-CH"/>
              </w:rPr>
              <w:t xml:space="preserve"> introduction of new materials and technologies, methods, and requirements for sustainab</w:t>
            </w:r>
            <w:r w:rsidR="00E0022F">
              <w:rPr>
                <w:rFonts w:ascii="Arial" w:eastAsia="Times New Roman" w:hAnsi="Arial" w:cs="Arial"/>
                <w:sz w:val="24"/>
                <w:szCs w:val="24"/>
                <w:lang w:val="en-GB" w:eastAsia="de-CH"/>
              </w:rPr>
              <w:t>le or green development, can</w:t>
            </w:r>
            <w:r w:rsidRPr="00863A68">
              <w:rPr>
                <w:rFonts w:ascii="Arial" w:eastAsia="Times New Roman" w:hAnsi="Arial" w:cs="Arial"/>
                <w:sz w:val="24"/>
                <w:szCs w:val="24"/>
                <w:lang w:val="en-GB" w:eastAsia="de-CH"/>
              </w:rPr>
              <w:t xml:space="preserve"> contribute toward increasing levels of risk and complexity. Thorough project planning, design, research, and procurement </w:t>
            </w:r>
            <w:r w:rsidRPr="005C4FE0">
              <w:rPr>
                <w:rFonts w:ascii="Arial" w:eastAsia="Times New Roman" w:hAnsi="Arial" w:cs="Arial"/>
                <w:sz w:val="24"/>
                <w:szCs w:val="24"/>
                <w:lang w:val="en-GB" w:eastAsia="de-CH"/>
              </w:rPr>
              <w:t>should be made to their reduction.</w:t>
            </w:r>
          </w:p>
          <w:p w:rsidR="00BC381E" w:rsidRPr="00863A68" w:rsidRDefault="00BC381E" w:rsidP="00BC381E">
            <w:pPr>
              <w:shd w:val="clear" w:color="auto" w:fill="FFFFFF"/>
              <w:spacing w:before="100" w:beforeAutospacing="1" w:after="100" w:afterAutospacing="1" w:line="360" w:lineRule="auto"/>
              <w:jc w:val="both"/>
              <w:rPr>
                <w:rFonts w:ascii="Arial" w:eastAsia="Times New Roman" w:hAnsi="Arial" w:cs="Arial"/>
                <w:sz w:val="24"/>
                <w:szCs w:val="24"/>
                <w:lang w:val="en-GB" w:eastAsia="de-CH"/>
              </w:rPr>
            </w:pPr>
            <w:r w:rsidRPr="00BC381E">
              <w:rPr>
                <w:rFonts w:ascii="Arial" w:eastAsia="Times New Roman" w:hAnsi="Arial" w:cs="Arial"/>
                <w:sz w:val="24"/>
                <w:szCs w:val="24"/>
                <w:u w:val="single"/>
                <w:lang w:val="en-GB" w:eastAsia="de-CH"/>
              </w:rPr>
              <w:t>Duration.</w:t>
            </w:r>
            <w:r w:rsidRPr="005C4FE0">
              <w:rPr>
                <w:rFonts w:ascii="Arial" w:eastAsia="Times New Roman" w:hAnsi="Arial" w:cs="Arial"/>
                <w:sz w:val="24"/>
                <w:szCs w:val="24"/>
                <w:lang w:val="en-GB" w:eastAsia="de-CH"/>
              </w:rPr>
              <w:t xml:space="preserve"> </w:t>
            </w:r>
            <w:r w:rsidRPr="00863A68">
              <w:rPr>
                <w:rFonts w:ascii="Arial" w:eastAsia="Times New Roman" w:hAnsi="Arial" w:cs="Arial"/>
                <w:sz w:val="24"/>
                <w:szCs w:val="24"/>
                <w:lang w:val="en-GB" w:eastAsia="de-CH"/>
              </w:rPr>
              <w:t xml:space="preserve">The timelines of construction projects </w:t>
            </w:r>
            <w:r w:rsidR="00E0022F">
              <w:rPr>
                <w:rFonts w:ascii="Arial" w:eastAsia="Times New Roman" w:hAnsi="Arial" w:cs="Arial"/>
                <w:sz w:val="24"/>
                <w:szCs w:val="24"/>
                <w:lang w:val="en-GB" w:eastAsia="de-CH"/>
              </w:rPr>
              <w:t>can be</w:t>
            </w:r>
            <w:r w:rsidRPr="005C4FE0">
              <w:rPr>
                <w:rFonts w:ascii="Arial" w:eastAsia="Times New Roman" w:hAnsi="Arial" w:cs="Arial"/>
                <w:sz w:val="24"/>
                <w:szCs w:val="24"/>
                <w:lang w:val="en-GB" w:eastAsia="de-CH"/>
              </w:rPr>
              <w:t xml:space="preserve"> measured in years, but the design, risks assessment, timeline and budget should be </w:t>
            </w:r>
            <w:r w:rsidRPr="00863A68">
              <w:rPr>
                <w:rFonts w:ascii="Arial" w:eastAsia="Times New Roman" w:hAnsi="Arial" w:cs="Arial"/>
                <w:sz w:val="24"/>
                <w:szCs w:val="24"/>
                <w:lang w:val="en-GB" w:eastAsia="de-CH"/>
              </w:rPr>
              <w:t>prepared and formalized at a very early stage</w:t>
            </w:r>
            <w:r w:rsidRPr="005C4FE0">
              <w:rPr>
                <w:rFonts w:ascii="Arial" w:eastAsia="Times New Roman" w:hAnsi="Arial" w:cs="Arial"/>
                <w:sz w:val="24"/>
                <w:szCs w:val="24"/>
                <w:lang w:val="en-GB" w:eastAsia="de-CH"/>
              </w:rPr>
              <w:t xml:space="preserve">. </w:t>
            </w:r>
          </w:p>
          <w:p w:rsidR="00CC2FB3" w:rsidRDefault="00BC381E" w:rsidP="00BC381E">
            <w:pPr>
              <w:shd w:val="clear" w:color="auto" w:fill="FFFFFF"/>
              <w:spacing w:before="100" w:beforeAutospacing="1" w:after="100" w:afterAutospacing="1" w:line="360" w:lineRule="auto"/>
              <w:jc w:val="both"/>
              <w:rPr>
                <w:b/>
              </w:rPr>
            </w:pPr>
            <w:r w:rsidRPr="00BC381E">
              <w:rPr>
                <w:rFonts w:ascii="Arial" w:eastAsia="Times New Roman" w:hAnsi="Arial" w:cs="Arial"/>
                <w:sz w:val="24"/>
                <w:szCs w:val="24"/>
                <w:u w:val="single"/>
                <w:lang w:val="en-GB" w:eastAsia="de-CH"/>
              </w:rPr>
              <w:t>Clash of interests.</w:t>
            </w:r>
            <w:r w:rsidRPr="005C4FE0">
              <w:rPr>
                <w:rFonts w:ascii="Arial" w:eastAsia="Times New Roman" w:hAnsi="Arial" w:cs="Arial"/>
                <w:sz w:val="24"/>
                <w:szCs w:val="24"/>
                <w:lang w:val="en-GB" w:eastAsia="de-CH"/>
              </w:rPr>
              <w:t xml:space="preserve"> Different</w:t>
            </w:r>
            <w:r w:rsidRPr="00863A68">
              <w:rPr>
                <w:rFonts w:ascii="Arial" w:eastAsia="Times New Roman" w:hAnsi="Arial" w:cs="Arial"/>
                <w:sz w:val="24"/>
                <w:szCs w:val="24"/>
                <w:lang w:val="en-GB" w:eastAsia="de-CH"/>
              </w:rPr>
              <w:t xml:space="preserve"> members of the project organization have </w:t>
            </w:r>
            <w:r w:rsidRPr="005C4FE0">
              <w:rPr>
                <w:rFonts w:ascii="Arial" w:eastAsia="Times New Roman" w:hAnsi="Arial" w:cs="Arial"/>
                <w:sz w:val="24"/>
                <w:szCs w:val="24"/>
                <w:lang w:val="en-GB" w:eastAsia="de-CH"/>
              </w:rPr>
              <w:t>different</w:t>
            </w:r>
            <w:r w:rsidRPr="00863A68">
              <w:rPr>
                <w:rFonts w:ascii="Arial" w:eastAsia="Times New Roman" w:hAnsi="Arial" w:cs="Arial"/>
                <w:sz w:val="24"/>
                <w:szCs w:val="24"/>
                <w:lang w:val="en-GB" w:eastAsia="de-CH"/>
              </w:rPr>
              <w:t xml:space="preserve"> conflicting commercial business interests and </w:t>
            </w:r>
            <w:r w:rsidRPr="005C4FE0">
              <w:rPr>
                <w:rFonts w:ascii="Arial" w:eastAsia="Times New Roman" w:hAnsi="Arial" w:cs="Arial"/>
                <w:sz w:val="24"/>
                <w:szCs w:val="24"/>
                <w:lang w:val="en-GB" w:eastAsia="de-CH"/>
              </w:rPr>
              <w:t xml:space="preserve">can hamper </w:t>
            </w:r>
            <w:r w:rsidRPr="00863A68">
              <w:rPr>
                <w:rFonts w:ascii="Arial" w:eastAsia="Times New Roman" w:hAnsi="Arial" w:cs="Arial"/>
                <w:sz w:val="24"/>
                <w:szCs w:val="24"/>
                <w:lang w:val="en-GB" w:eastAsia="de-CH"/>
              </w:rPr>
              <w:t xml:space="preserve">achieving the aims and objectives of the </w:t>
            </w:r>
            <w:r w:rsidRPr="005C4FE0">
              <w:rPr>
                <w:rFonts w:ascii="Arial" w:eastAsia="Times New Roman" w:hAnsi="Arial" w:cs="Arial"/>
                <w:sz w:val="24"/>
                <w:szCs w:val="24"/>
                <w:lang w:val="en-GB" w:eastAsia="de-CH"/>
              </w:rPr>
              <w:t xml:space="preserve">whole </w:t>
            </w:r>
            <w:r w:rsidRPr="00863A68">
              <w:rPr>
                <w:rFonts w:ascii="Arial" w:eastAsia="Times New Roman" w:hAnsi="Arial" w:cs="Arial"/>
                <w:sz w:val="24"/>
                <w:szCs w:val="24"/>
                <w:lang w:val="en-GB" w:eastAsia="de-CH"/>
              </w:rPr>
              <w:t xml:space="preserve">project. </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5"/>
        <w:gridCol w:w="1246"/>
        <w:gridCol w:w="160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C381E" w:rsidP="00A851DA">
            <w:pPr>
              <w:rPr>
                <w:rFonts w:cs="Bliss-Regular"/>
                <w:color w:val="000000"/>
              </w:rPr>
            </w:pPr>
            <w:r>
              <w:rPr>
                <w:rFonts w:cs="Bliss-Regular"/>
                <w:color w:val="000000"/>
              </w:rPr>
              <w:t>Olesya Ogorodnikova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C381E" w:rsidP="00A851DA">
            <w:pPr>
              <w:rPr>
                <w:rFonts w:cs="Bliss-Regular"/>
                <w:color w:val="000000"/>
              </w:rPr>
            </w:pPr>
            <w:r>
              <w:rPr>
                <w:rFonts w:cs="Bliss-Regular"/>
                <w:color w:val="000000"/>
              </w:rPr>
              <w:t>26.03.2017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BC381E">
      <w:pPr>
        <w:rPr>
          <w:rFonts w:cs="Times New Roman"/>
          <w:sz w:val="24"/>
          <w:szCs w:val="32"/>
        </w:rPr>
      </w:pPr>
    </w:p>
    <w:sectPr w:rsidR="00A851DA" w:rsidSect="00187EB4">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5212" w:rsidRDefault="00535212" w:rsidP="00CB4D0A">
      <w:pPr>
        <w:spacing w:after="0" w:line="240" w:lineRule="auto"/>
      </w:pPr>
      <w:r>
        <w:separator/>
      </w:r>
    </w:p>
  </w:endnote>
  <w:endnote w:type="continuationSeparator" w:id="0">
    <w:p w:rsidR="00535212" w:rsidRDefault="0053521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2023726"/>
      <w:docPartObj>
        <w:docPartGallery w:val="Page Numbers (Bottom of Page)"/>
        <w:docPartUnique/>
      </w:docPartObj>
    </w:sdtPr>
    <w:sdtEndPr>
      <w:rPr>
        <w:color w:val="7F7F7F" w:themeColor="background1" w:themeShade="7F"/>
        <w:spacing w:val="60"/>
      </w:rPr>
    </w:sdtEndPr>
    <w:sdtContent>
      <w:p w:rsidR="00DA2534" w:rsidRDefault="00DA2534">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8F7C81" w:rsidRPr="008F7C81">
          <w:rPr>
            <w:b/>
            <w:bCs/>
            <w:noProof/>
          </w:rPr>
          <w:t>1</w:t>
        </w:r>
        <w:r>
          <w:rPr>
            <w:b/>
            <w:bCs/>
            <w:noProof/>
          </w:rPr>
          <w:fldChar w:fldCharType="end"/>
        </w:r>
        <w:r>
          <w:rPr>
            <w:b/>
            <w:bCs/>
          </w:rPr>
          <w:t xml:space="preserve"> | </w:t>
        </w:r>
        <w:r>
          <w:rPr>
            <w:color w:val="7F7F7F" w:themeColor="background1" w:themeShade="7F"/>
            <w:spacing w:val="60"/>
          </w:rPr>
          <w:t>Page</w:t>
        </w:r>
      </w:p>
    </w:sdtContent>
  </w:sdt>
  <w:p w:rsidR="00DA2534" w:rsidRDefault="00DA253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5212" w:rsidRDefault="00535212" w:rsidP="00CB4D0A">
      <w:pPr>
        <w:spacing w:after="0" w:line="240" w:lineRule="auto"/>
      </w:pPr>
      <w:r>
        <w:separator/>
      </w:r>
    </w:p>
  </w:footnote>
  <w:footnote w:type="continuationSeparator" w:id="0">
    <w:p w:rsidR="00535212" w:rsidRDefault="0053521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4BD3548"/>
    <w:multiLevelType w:val="hybridMultilevel"/>
    <w:tmpl w:val="7D2ED868"/>
    <w:lvl w:ilvl="0" w:tplc="0807001B">
      <w:start w:val="1"/>
      <w:numFmt w:val="lowerRoman"/>
      <w:lvlText w:val="%1."/>
      <w:lvlJc w:val="righ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34DC"/>
    <w:rsid w:val="002C5CB2"/>
    <w:rsid w:val="002F779F"/>
    <w:rsid w:val="00371885"/>
    <w:rsid w:val="003E2B87"/>
    <w:rsid w:val="00402786"/>
    <w:rsid w:val="00405895"/>
    <w:rsid w:val="004058DF"/>
    <w:rsid w:val="00443E6F"/>
    <w:rsid w:val="00455319"/>
    <w:rsid w:val="00486F1A"/>
    <w:rsid w:val="00490CB9"/>
    <w:rsid w:val="004A2CE2"/>
    <w:rsid w:val="004E3CDA"/>
    <w:rsid w:val="004F4B4D"/>
    <w:rsid w:val="0050216D"/>
    <w:rsid w:val="00503D7E"/>
    <w:rsid w:val="0050778F"/>
    <w:rsid w:val="00527C11"/>
    <w:rsid w:val="00535212"/>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7C81"/>
    <w:rsid w:val="00903700"/>
    <w:rsid w:val="00935BF7"/>
    <w:rsid w:val="0095442C"/>
    <w:rsid w:val="00983942"/>
    <w:rsid w:val="009B669C"/>
    <w:rsid w:val="009C37E0"/>
    <w:rsid w:val="009E41F4"/>
    <w:rsid w:val="00A14B66"/>
    <w:rsid w:val="00A65CF7"/>
    <w:rsid w:val="00A81AB4"/>
    <w:rsid w:val="00A851DA"/>
    <w:rsid w:val="00AC7D5B"/>
    <w:rsid w:val="00AE1481"/>
    <w:rsid w:val="00B0415E"/>
    <w:rsid w:val="00B04678"/>
    <w:rsid w:val="00BC381E"/>
    <w:rsid w:val="00BC46DF"/>
    <w:rsid w:val="00C03577"/>
    <w:rsid w:val="00C53029"/>
    <w:rsid w:val="00C65FEA"/>
    <w:rsid w:val="00C93923"/>
    <w:rsid w:val="00CA0AC2"/>
    <w:rsid w:val="00CB4D0A"/>
    <w:rsid w:val="00CC2FB3"/>
    <w:rsid w:val="00CC575A"/>
    <w:rsid w:val="00CF123B"/>
    <w:rsid w:val="00D039AC"/>
    <w:rsid w:val="00D427DE"/>
    <w:rsid w:val="00D5587D"/>
    <w:rsid w:val="00D707CC"/>
    <w:rsid w:val="00D821FE"/>
    <w:rsid w:val="00DA2534"/>
    <w:rsid w:val="00DB0793"/>
    <w:rsid w:val="00E0022F"/>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8B1B3E1-8E2D-4CAE-9548-85C35D641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00999E-30F8-4909-A4CE-8514F5CDF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928</Words>
  <Characters>5850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Oleszja Dr. Ogorodnyikova</cp:lastModifiedBy>
  <cp:revision>2</cp:revision>
  <dcterms:created xsi:type="dcterms:W3CDTF">2017-03-26T17:02:00Z</dcterms:created>
  <dcterms:modified xsi:type="dcterms:W3CDTF">2017-03-26T17:02:00Z</dcterms:modified>
</cp:coreProperties>
</file>