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E42458" w14:textId="5C4DDBF2" w:rsidR="003B4245" w:rsidRPr="00076E31" w:rsidRDefault="003B4245" w:rsidP="00076E31">
      <w:pPr>
        <w:autoSpaceDE w:val="0"/>
        <w:autoSpaceDN w:val="0"/>
        <w:adjustRightInd w:val="0"/>
        <w:spacing w:after="0" w:line="240" w:lineRule="auto"/>
        <w:jc w:val="both"/>
        <w:rPr>
          <w:rFonts w:ascii="Arial" w:hAnsi="Arial" w:cs="Arial"/>
          <w:color w:val="000000"/>
          <w:sz w:val="24"/>
          <w:szCs w:val="24"/>
          <w:lang w:val="en"/>
        </w:rPr>
      </w:pPr>
      <w:r w:rsidRPr="00076E31">
        <w:rPr>
          <w:rFonts w:ascii="Arial" w:hAnsi="Arial" w:cs="Arial"/>
          <w:noProof/>
          <w:sz w:val="24"/>
          <w:szCs w:val="24"/>
          <w:lang w:eastAsia="en-GB"/>
        </w:rPr>
        <w:drawing>
          <wp:inline distT="0" distB="0" distL="0" distR="0" wp14:anchorId="14B207DB" wp14:editId="6BC29593">
            <wp:extent cx="1619250" cy="666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9081" t="21679" r="20848" b="29371"/>
                    <a:stretch/>
                  </pic:blipFill>
                  <pic:spPr bwMode="auto">
                    <a:xfrm>
                      <a:off x="0" y="0"/>
                      <a:ext cx="1619250" cy="666750"/>
                    </a:xfrm>
                    <a:prstGeom prst="rect">
                      <a:avLst/>
                    </a:prstGeom>
                    <a:noFill/>
                    <a:ln>
                      <a:noFill/>
                    </a:ln>
                    <a:extLst>
                      <a:ext uri="{53640926-AAD7-44D8-BBD7-CCE9431645EC}">
                        <a14:shadowObscured xmlns:a14="http://schemas.microsoft.com/office/drawing/2010/main"/>
                      </a:ext>
                    </a:extLst>
                  </pic:spPr>
                </pic:pic>
              </a:graphicData>
            </a:graphic>
          </wp:inline>
        </w:drawing>
      </w:r>
      <w:r w:rsidRPr="00076E31">
        <w:rPr>
          <w:rFonts w:ascii="Arial" w:hAnsi="Arial" w:cs="Arial"/>
          <w:color w:val="000000"/>
          <w:sz w:val="24"/>
          <w:szCs w:val="24"/>
          <w:lang w:val="en"/>
        </w:rPr>
        <w:t xml:space="preserve">                                               </w:t>
      </w:r>
    </w:p>
    <w:p w14:paraId="2752F7E5" w14:textId="77777777" w:rsidR="003B4245" w:rsidRPr="00076E31" w:rsidRDefault="003B4245" w:rsidP="00076E31">
      <w:pPr>
        <w:autoSpaceDE w:val="0"/>
        <w:autoSpaceDN w:val="0"/>
        <w:adjustRightInd w:val="0"/>
        <w:spacing w:after="200" w:line="276" w:lineRule="auto"/>
        <w:jc w:val="both"/>
        <w:rPr>
          <w:rFonts w:ascii="Arial" w:hAnsi="Arial" w:cs="Arial"/>
          <w:b/>
          <w:bCs/>
          <w:color w:val="002060"/>
          <w:sz w:val="24"/>
          <w:szCs w:val="24"/>
          <w:lang w:val="en"/>
        </w:rPr>
      </w:pPr>
      <w:r w:rsidRPr="00076E31">
        <w:rPr>
          <w:rFonts w:ascii="Arial" w:hAnsi="Arial" w:cs="Arial"/>
          <w:sz w:val="24"/>
          <w:szCs w:val="24"/>
          <w:lang w:val="en"/>
        </w:rPr>
        <w:t xml:space="preserve">   </w:t>
      </w:r>
      <w:r w:rsidRPr="00076E31">
        <w:rPr>
          <w:rFonts w:ascii="Arial" w:hAnsi="Arial" w:cs="Arial"/>
          <w:b/>
          <w:bCs/>
          <w:color w:val="002060"/>
          <w:sz w:val="24"/>
          <w:szCs w:val="24"/>
          <w:lang w:val="en"/>
        </w:rPr>
        <w:t>Assignment Cover Sheet</w:t>
      </w:r>
    </w:p>
    <w:tbl>
      <w:tblPr>
        <w:tblW w:w="0" w:type="auto"/>
        <w:tblInd w:w="-4" w:type="dxa"/>
        <w:tblLayout w:type="fixed"/>
        <w:tblLook w:val="0000" w:firstRow="0" w:lastRow="0" w:firstColumn="0" w:lastColumn="0" w:noHBand="0" w:noVBand="0"/>
      </w:tblPr>
      <w:tblGrid>
        <w:gridCol w:w="2250"/>
        <w:gridCol w:w="6992"/>
      </w:tblGrid>
      <w:tr w:rsidR="003B4245" w:rsidRPr="00076E31" w14:paraId="10CFF5E9" w14:textId="77777777" w:rsidTr="00076E31">
        <w:trPr>
          <w:trHeight w:val="1"/>
        </w:trPr>
        <w:tc>
          <w:tcPr>
            <w:tcW w:w="2250" w:type="dxa"/>
            <w:tcBorders>
              <w:top w:val="single" w:sz="3" w:space="0" w:color="000000"/>
              <w:left w:val="single" w:sz="3" w:space="0" w:color="000000"/>
              <w:bottom w:val="single" w:sz="3" w:space="0" w:color="000000"/>
              <w:right w:val="single" w:sz="3" w:space="0" w:color="000000"/>
            </w:tcBorders>
            <w:shd w:val="clear" w:color="auto" w:fill="D9D9D9"/>
          </w:tcPr>
          <w:p w14:paraId="34B0534E" w14:textId="77777777"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r w:rsidRPr="00076E31">
              <w:rPr>
                <w:rFonts w:ascii="Arial" w:hAnsi="Arial" w:cs="Arial"/>
                <w:b/>
                <w:bCs/>
                <w:color w:val="002060"/>
                <w:sz w:val="24"/>
                <w:szCs w:val="24"/>
                <w:lang w:val="en"/>
              </w:rPr>
              <w:t>Student Name:</w:t>
            </w:r>
          </w:p>
        </w:tc>
        <w:tc>
          <w:tcPr>
            <w:tcW w:w="6992" w:type="dxa"/>
            <w:tcBorders>
              <w:top w:val="single" w:sz="3" w:space="0" w:color="000000"/>
              <w:left w:val="single" w:sz="3" w:space="0" w:color="000000"/>
              <w:bottom w:val="single" w:sz="3" w:space="0" w:color="000000"/>
              <w:right w:val="single" w:sz="3" w:space="0" w:color="000000"/>
            </w:tcBorders>
            <w:shd w:val="clear" w:color="000000" w:fill="FFFFFF"/>
          </w:tcPr>
          <w:p w14:paraId="6B78B54B" w14:textId="2005F992"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r w:rsidRPr="00076E31">
              <w:rPr>
                <w:rFonts w:ascii="Arial" w:hAnsi="Arial" w:cs="Arial"/>
                <w:sz w:val="24"/>
                <w:szCs w:val="24"/>
                <w:lang w:val="en"/>
              </w:rPr>
              <w:t xml:space="preserve">Stuart David </w:t>
            </w:r>
            <w:proofErr w:type="spellStart"/>
            <w:r w:rsidRPr="00076E31">
              <w:rPr>
                <w:rFonts w:ascii="Arial" w:hAnsi="Arial" w:cs="Arial"/>
                <w:sz w:val="24"/>
                <w:szCs w:val="24"/>
                <w:lang w:val="en"/>
              </w:rPr>
              <w:t>McGinlay</w:t>
            </w:r>
            <w:proofErr w:type="spellEnd"/>
          </w:p>
        </w:tc>
      </w:tr>
      <w:tr w:rsidR="003B4245" w:rsidRPr="00076E31" w14:paraId="3C1ABE9F" w14:textId="77777777" w:rsidTr="00076E31">
        <w:trPr>
          <w:trHeight w:val="1"/>
        </w:trPr>
        <w:tc>
          <w:tcPr>
            <w:tcW w:w="2250" w:type="dxa"/>
            <w:tcBorders>
              <w:top w:val="single" w:sz="3" w:space="0" w:color="000000"/>
              <w:left w:val="single" w:sz="3" w:space="0" w:color="000000"/>
              <w:bottom w:val="single" w:sz="3" w:space="0" w:color="000000"/>
              <w:right w:val="single" w:sz="3" w:space="0" w:color="000000"/>
            </w:tcBorders>
            <w:shd w:val="clear" w:color="auto" w:fill="D9D9D9"/>
          </w:tcPr>
          <w:p w14:paraId="1519A245" w14:textId="77777777"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r w:rsidRPr="00076E31">
              <w:rPr>
                <w:rFonts w:ascii="Arial" w:hAnsi="Arial" w:cs="Arial"/>
                <w:b/>
                <w:bCs/>
                <w:color w:val="002060"/>
                <w:sz w:val="24"/>
                <w:szCs w:val="24"/>
                <w:lang w:val="en"/>
              </w:rPr>
              <w:t>Student Number:</w:t>
            </w:r>
          </w:p>
        </w:tc>
        <w:tc>
          <w:tcPr>
            <w:tcW w:w="6992" w:type="dxa"/>
            <w:tcBorders>
              <w:top w:val="single" w:sz="3" w:space="0" w:color="000000"/>
              <w:left w:val="single" w:sz="3" w:space="0" w:color="000000"/>
              <w:bottom w:val="single" w:sz="3" w:space="0" w:color="000000"/>
              <w:right w:val="single" w:sz="3" w:space="0" w:color="000000"/>
            </w:tcBorders>
            <w:shd w:val="clear" w:color="000000" w:fill="FFFFFF"/>
          </w:tcPr>
          <w:p w14:paraId="1372F481" w14:textId="1D8D00E4"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r w:rsidRPr="00076E31">
              <w:rPr>
                <w:rFonts w:ascii="Arial" w:hAnsi="Arial" w:cs="Arial"/>
                <w:sz w:val="24"/>
                <w:szCs w:val="24"/>
                <w:lang w:val="en"/>
              </w:rPr>
              <w:t>26859</w:t>
            </w:r>
          </w:p>
        </w:tc>
      </w:tr>
      <w:tr w:rsidR="003B4245" w:rsidRPr="00076E31" w14:paraId="1DC802C7" w14:textId="77777777" w:rsidTr="00076E31">
        <w:trPr>
          <w:trHeight w:val="1"/>
        </w:trPr>
        <w:tc>
          <w:tcPr>
            <w:tcW w:w="2250" w:type="dxa"/>
            <w:tcBorders>
              <w:top w:val="single" w:sz="3" w:space="0" w:color="000000"/>
              <w:left w:val="single" w:sz="3" w:space="0" w:color="000000"/>
              <w:bottom w:val="single" w:sz="3" w:space="0" w:color="000000"/>
              <w:right w:val="single" w:sz="3" w:space="0" w:color="000000"/>
            </w:tcBorders>
            <w:shd w:val="clear" w:color="auto" w:fill="D9D9D9"/>
          </w:tcPr>
          <w:p w14:paraId="690FB7B8" w14:textId="77777777"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r w:rsidRPr="00076E31">
              <w:rPr>
                <w:rFonts w:ascii="Arial" w:hAnsi="Arial" w:cs="Arial"/>
                <w:b/>
                <w:bCs/>
                <w:color w:val="002060"/>
                <w:sz w:val="24"/>
                <w:szCs w:val="24"/>
                <w:lang w:val="en"/>
              </w:rPr>
              <w:t>Course:</w:t>
            </w:r>
          </w:p>
        </w:tc>
        <w:tc>
          <w:tcPr>
            <w:tcW w:w="6992" w:type="dxa"/>
            <w:tcBorders>
              <w:top w:val="single" w:sz="3" w:space="0" w:color="000000"/>
              <w:left w:val="single" w:sz="3" w:space="0" w:color="000000"/>
              <w:bottom w:val="single" w:sz="3" w:space="0" w:color="000000"/>
              <w:right w:val="single" w:sz="3" w:space="0" w:color="000000"/>
            </w:tcBorders>
            <w:shd w:val="clear" w:color="000000" w:fill="FFFFFF"/>
          </w:tcPr>
          <w:p w14:paraId="1B080582" w14:textId="0655398B"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r w:rsidRPr="00076E31">
              <w:rPr>
                <w:rFonts w:ascii="Arial" w:hAnsi="Arial" w:cs="Arial"/>
                <w:sz w:val="24"/>
                <w:szCs w:val="24"/>
                <w:lang w:val="en"/>
              </w:rPr>
              <w:t>Advanced Diploma in Human Resource Management Level 5</w:t>
            </w:r>
          </w:p>
        </w:tc>
      </w:tr>
      <w:tr w:rsidR="003B4245" w:rsidRPr="00076E31" w14:paraId="636EB26D" w14:textId="77777777" w:rsidTr="00076E31">
        <w:trPr>
          <w:trHeight w:val="1"/>
        </w:trPr>
        <w:tc>
          <w:tcPr>
            <w:tcW w:w="2250" w:type="dxa"/>
            <w:tcBorders>
              <w:top w:val="single" w:sz="3" w:space="0" w:color="000000"/>
              <w:left w:val="single" w:sz="3" w:space="0" w:color="000000"/>
              <w:bottom w:val="single" w:sz="3" w:space="0" w:color="000000"/>
              <w:right w:val="single" w:sz="3" w:space="0" w:color="000000"/>
            </w:tcBorders>
            <w:shd w:val="clear" w:color="auto" w:fill="D9D9D9"/>
          </w:tcPr>
          <w:p w14:paraId="1D1F48C3" w14:textId="77777777"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r w:rsidRPr="00076E31">
              <w:rPr>
                <w:rFonts w:ascii="Arial" w:hAnsi="Arial" w:cs="Arial"/>
                <w:b/>
                <w:bCs/>
                <w:color w:val="002060"/>
                <w:sz w:val="24"/>
                <w:szCs w:val="24"/>
                <w:lang w:val="en"/>
              </w:rPr>
              <w:t>Assignment NO:</w:t>
            </w:r>
          </w:p>
        </w:tc>
        <w:tc>
          <w:tcPr>
            <w:tcW w:w="6992" w:type="dxa"/>
            <w:tcBorders>
              <w:top w:val="single" w:sz="3" w:space="0" w:color="000000"/>
              <w:left w:val="single" w:sz="3" w:space="0" w:color="000000"/>
              <w:bottom w:val="single" w:sz="3" w:space="0" w:color="000000"/>
              <w:right w:val="single" w:sz="3" w:space="0" w:color="000000"/>
            </w:tcBorders>
            <w:shd w:val="clear" w:color="000000" w:fill="FFFFFF"/>
          </w:tcPr>
          <w:p w14:paraId="54372AB8" w14:textId="06AA4E0B" w:rsidR="003B4245" w:rsidRPr="00076E31" w:rsidRDefault="00F04D1D" w:rsidP="00076E31">
            <w:pPr>
              <w:autoSpaceDE w:val="0"/>
              <w:autoSpaceDN w:val="0"/>
              <w:adjustRightInd w:val="0"/>
              <w:spacing w:after="0" w:line="240" w:lineRule="auto"/>
              <w:jc w:val="both"/>
              <w:rPr>
                <w:rFonts w:ascii="Arial" w:hAnsi="Arial" w:cs="Arial"/>
                <w:sz w:val="24"/>
                <w:szCs w:val="24"/>
                <w:lang w:val="en"/>
              </w:rPr>
            </w:pPr>
            <w:r>
              <w:rPr>
                <w:rFonts w:ascii="Arial" w:hAnsi="Arial" w:cs="Arial"/>
                <w:color w:val="000000" w:themeColor="text1"/>
                <w:sz w:val="24"/>
                <w:szCs w:val="24"/>
                <w:lang w:val="en"/>
              </w:rPr>
              <w:t>6</w:t>
            </w:r>
          </w:p>
        </w:tc>
      </w:tr>
    </w:tbl>
    <w:p w14:paraId="224CB530" w14:textId="77777777" w:rsidR="003B4245" w:rsidRPr="00076E31" w:rsidRDefault="003B4245" w:rsidP="00076E31">
      <w:pPr>
        <w:pStyle w:val="NoSpacing"/>
        <w:jc w:val="both"/>
        <w:rPr>
          <w:rFonts w:cs="Arial"/>
          <w:szCs w:val="24"/>
          <w:lang w:val="en"/>
        </w:rPr>
      </w:pPr>
    </w:p>
    <w:p w14:paraId="680495CF" w14:textId="31FBC1F5" w:rsidR="003B4245" w:rsidRPr="00076E31" w:rsidRDefault="003B4245" w:rsidP="00076E31">
      <w:pPr>
        <w:autoSpaceDE w:val="0"/>
        <w:autoSpaceDN w:val="0"/>
        <w:adjustRightInd w:val="0"/>
        <w:spacing w:after="200" w:line="276" w:lineRule="auto"/>
        <w:jc w:val="both"/>
        <w:rPr>
          <w:rFonts w:ascii="Arial" w:hAnsi="Arial" w:cs="Arial"/>
          <w:b/>
          <w:bCs/>
          <w:sz w:val="24"/>
          <w:szCs w:val="24"/>
          <w:lang w:val="en"/>
        </w:rPr>
      </w:pPr>
      <w:r w:rsidRPr="00076E31">
        <w:rPr>
          <w:rFonts w:ascii="Arial" w:hAnsi="Arial" w:cs="Arial"/>
          <w:b/>
          <w:bCs/>
          <w:sz w:val="24"/>
          <w:szCs w:val="24"/>
          <w:lang w:val="en"/>
        </w:rPr>
        <w:t>Marking Criteria:</w:t>
      </w:r>
    </w:p>
    <w:p w14:paraId="12F40729" w14:textId="790FEFE4" w:rsidR="003B4245" w:rsidRPr="00076E31" w:rsidRDefault="003B4245" w:rsidP="00076E31">
      <w:pPr>
        <w:autoSpaceDE w:val="0"/>
        <w:autoSpaceDN w:val="0"/>
        <w:adjustRightInd w:val="0"/>
        <w:spacing w:after="200" w:line="276" w:lineRule="auto"/>
        <w:jc w:val="both"/>
        <w:rPr>
          <w:rFonts w:ascii="Arial" w:hAnsi="Arial" w:cs="Arial"/>
          <w:sz w:val="24"/>
          <w:szCs w:val="24"/>
          <w:lang w:val="en"/>
        </w:rPr>
      </w:pPr>
      <w:r w:rsidRPr="00076E31">
        <w:rPr>
          <w:rFonts w:ascii="Arial" w:hAnsi="Arial" w:cs="Arial"/>
          <w:sz w:val="24"/>
          <w:szCs w:val="24"/>
          <w:lang w:val="en"/>
        </w:rPr>
        <w:t>We expect the learners to write minimum one well expressed point in three lines against each allocated mark. This means one needs to write 15 lines with 5 well expressed points to get high grades for a 5 marks question.</w:t>
      </w:r>
    </w:p>
    <w:p w14:paraId="36C36505" w14:textId="77777777" w:rsidR="003B4245" w:rsidRPr="00076E31" w:rsidRDefault="003B4245" w:rsidP="00076E31">
      <w:pPr>
        <w:autoSpaceDE w:val="0"/>
        <w:autoSpaceDN w:val="0"/>
        <w:adjustRightInd w:val="0"/>
        <w:spacing w:after="200" w:line="276" w:lineRule="auto"/>
        <w:jc w:val="both"/>
        <w:rPr>
          <w:rFonts w:ascii="Arial" w:hAnsi="Arial" w:cs="Arial"/>
          <w:sz w:val="24"/>
          <w:szCs w:val="24"/>
          <w:lang w:val="en"/>
        </w:rPr>
      </w:pPr>
      <w:r w:rsidRPr="00076E31">
        <w:rPr>
          <w:rFonts w:ascii="Arial" w:hAnsi="Arial" w:cs="Arial"/>
          <w:sz w:val="24"/>
          <w:szCs w:val="24"/>
          <w:lang w:val="en"/>
        </w:rPr>
        <w:t xml:space="preserve">For high grades use examples and illustrations where appropriate. </w:t>
      </w:r>
    </w:p>
    <w:tbl>
      <w:tblPr>
        <w:tblW w:w="0" w:type="auto"/>
        <w:tblInd w:w="-4" w:type="dxa"/>
        <w:tblLayout w:type="fixed"/>
        <w:tblLook w:val="0000" w:firstRow="0" w:lastRow="0" w:firstColumn="0" w:lastColumn="0" w:noHBand="0" w:noVBand="0"/>
      </w:tblPr>
      <w:tblGrid>
        <w:gridCol w:w="9242"/>
      </w:tblGrid>
      <w:tr w:rsidR="003B4245" w:rsidRPr="00076E31" w14:paraId="66AFE989" w14:textId="77777777" w:rsidTr="00076E31">
        <w:trPr>
          <w:trHeight w:val="2531"/>
        </w:trPr>
        <w:tc>
          <w:tcPr>
            <w:tcW w:w="9242" w:type="dxa"/>
            <w:tcBorders>
              <w:top w:val="single" w:sz="3" w:space="0" w:color="000000"/>
              <w:left w:val="single" w:sz="3" w:space="0" w:color="000000"/>
              <w:bottom w:val="single" w:sz="3" w:space="0" w:color="000000"/>
              <w:right w:val="single" w:sz="3" w:space="0" w:color="000000"/>
            </w:tcBorders>
            <w:shd w:val="clear" w:color="000000" w:fill="FFFFFF"/>
          </w:tcPr>
          <w:p w14:paraId="17B06F70" w14:textId="6126018C"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r w:rsidRPr="00076E31">
              <w:rPr>
                <w:rFonts w:ascii="Arial" w:hAnsi="Arial" w:cs="Arial"/>
                <w:sz w:val="24"/>
                <w:szCs w:val="24"/>
                <w:lang w:val="en"/>
              </w:rPr>
              <w:t>Please insert your completed assignment (in word format) here:</w:t>
            </w:r>
          </w:p>
        </w:tc>
      </w:tr>
    </w:tbl>
    <w:p w14:paraId="059F2269" w14:textId="77777777" w:rsidR="003B4245" w:rsidRPr="00076E31" w:rsidRDefault="003B4245" w:rsidP="00076E31">
      <w:pPr>
        <w:autoSpaceDE w:val="0"/>
        <w:autoSpaceDN w:val="0"/>
        <w:adjustRightInd w:val="0"/>
        <w:spacing w:after="0" w:line="240" w:lineRule="auto"/>
        <w:jc w:val="both"/>
        <w:rPr>
          <w:rFonts w:ascii="Arial" w:hAnsi="Arial" w:cs="Arial"/>
          <w:b/>
          <w:bCs/>
          <w:color w:val="002060"/>
          <w:sz w:val="24"/>
          <w:szCs w:val="24"/>
          <w:lang w:val="en"/>
        </w:rPr>
      </w:pPr>
    </w:p>
    <w:p w14:paraId="44F7D05D" w14:textId="77777777" w:rsidR="003B4245" w:rsidRPr="00076E31" w:rsidRDefault="003B4245" w:rsidP="00076E31">
      <w:pPr>
        <w:autoSpaceDE w:val="0"/>
        <w:autoSpaceDN w:val="0"/>
        <w:adjustRightInd w:val="0"/>
        <w:spacing w:after="0" w:line="240" w:lineRule="auto"/>
        <w:jc w:val="both"/>
        <w:rPr>
          <w:rFonts w:ascii="Arial" w:hAnsi="Arial" w:cs="Arial"/>
          <w:b/>
          <w:bCs/>
          <w:color w:val="002060"/>
          <w:sz w:val="24"/>
          <w:szCs w:val="24"/>
          <w:lang w:val="en"/>
        </w:rPr>
      </w:pPr>
      <w:r w:rsidRPr="00076E31">
        <w:rPr>
          <w:rFonts w:ascii="Arial" w:hAnsi="Arial" w:cs="Arial"/>
          <w:b/>
          <w:bCs/>
          <w:color w:val="002060"/>
          <w:sz w:val="24"/>
          <w:szCs w:val="24"/>
          <w:lang w:val="en"/>
        </w:rPr>
        <w:t>Student Statement:</w:t>
      </w:r>
    </w:p>
    <w:p w14:paraId="72015ECB" w14:textId="77777777" w:rsidR="003B4245" w:rsidRPr="00076E31" w:rsidRDefault="003B4245" w:rsidP="00076E31">
      <w:pPr>
        <w:autoSpaceDE w:val="0"/>
        <w:autoSpaceDN w:val="0"/>
        <w:adjustRightInd w:val="0"/>
        <w:spacing w:after="0" w:line="240" w:lineRule="auto"/>
        <w:jc w:val="both"/>
        <w:rPr>
          <w:rFonts w:ascii="Arial" w:hAnsi="Arial" w:cs="Arial"/>
          <w:b/>
          <w:bCs/>
          <w:color w:val="001AE6"/>
          <w:sz w:val="24"/>
          <w:szCs w:val="24"/>
          <w:lang w:val="en"/>
        </w:rPr>
      </w:pPr>
    </w:p>
    <w:p w14:paraId="399E77E0" w14:textId="77777777" w:rsidR="003B4245" w:rsidRPr="00076E31" w:rsidRDefault="003B4245" w:rsidP="00076E31">
      <w:pPr>
        <w:autoSpaceDE w:val="0"/>
        <w:autoSpaceDN w:val="0"/>
        <w:adjustRightInd w:val="0"/>
        <w:spacing w:after="0" w:line="240" w:lineRule="auto"/>
        <w:jc w:val="both"/>
        <w:rPr>
          <w:rFonts w:ascii="Arial" w:hAnsi="Arial" w:cs="Arial"/>
          <w:color w:val="000000"/>
          <w:sz w:val="24"/>
          <w:szCs w:val="24"/>
          <w:lang w:val="en"/>
        </w:rPr>
      </w:pPr>
      <w:r w:rsidRPr="00076E31">
        <w:rPr>
          <w:rFonts w:ascii="Arial" w:hAnsi="Arial" w:cs="Arial"/>
          <w:color w:val="000000"/>
          <w:sz w:val="24"/>
          <w:szCs w:val="24"/>
          <w:lang w:val="en"/>
        </w:rPr>
        <w:t>By submitting this assignment, I confirm that this is my own work.</w:t>
      </w:r>
    </w:p>
    <w:p w14:paraId="7A1E50AC" w14:textId="77777777" w:rsidR="003B4245" w:rsidRPr="00076E31" w:rsidRDefault="003B4245" w:rsidP="00076E31">
      <w:pPr>
        <w:autoSpaceDE w:val="0"/>
        <w:autoSpaceDN w:val="0"/>
        <w:adjustRightInd w:val="0"/>
        <w:spacing w:after="0" w:line="240" w:lineRule="auto"/>
        <w:jc w:val="both"/>
        <w:rPr>
          <w:rFonts w:ascii="Arial" w:hAnsi="Arial" w:cs="Arial"/>
          <w:color w:val="000000"/>
          <w:sz w:val="24"/>
          <w:szCs w:val="24"/>
          <w:lang w:val="en"/>
        </w:rPr>
      </w:pPr>
    </w:p>
    <w:tbl>
      <w:tblPr>
        <w:tblW w:w="0" w:type="auto"/>
        <w:tblInd w:w="-4" w:type="dxa"/>
        <w:tblLayout w:type="fixed"/>
        <w:tblLook w:val="0000" w:firstRow="0" w:lastRow="0" w:firstColumn="0" w:lastColumn="0" w:noHBand="0" w:noVBand="0"/>
      </w:tblPr>
      <w:tblGrid>
        <w:gridCol w:w="2310"/>
        <w:gridCol w:w="4035"/>
        <w:gridCol w:w="1276"/>
        <w:gridCol w:w="1621"/>
      </w:tblGrid>
      <w:tr w:rsidR="003B4245" w:rsidRPr="00076E31" w14:paraId="3B724B6B" w14:textId="77777777">
        <w:trPr>
          <w:trHeight w:val="1"/>
        </w:trPr>
        <w:tc>
          <w:tcPr>
            <w:tcW w:w="2310" w:type="dxa"/>
            <w:tcBorders>
              <w:top w:val="single" w:sz="3" w:space="0" w:color="000000"/>
              <w:left w:val="single" w:sz="3" w:space="0" w:color="000000"/>
              <w:bottom w:val="single" w:sz="3" w:space="0" w:color="000000"/>
              <w:right w:val="single" w:sz="3" w:space="0" w:color="000000"/>
            </w:tcBorders>
            <w:shd w:val="clear" w:color="auto" w:fill="D9D9D9"/>
          </w:tcPr>
          <w:p w14:paraId="7809C6E0" w14:textId="77777777"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r w:rsidRPr="00076E31">
              <w:rPr>
                <w:rFonts w:ascii="Arial" w:hAnsi="Arial" w:cs="Arial"/>
                <w:color w:val="000000"/>
                <w:sz w:val="24"/>
                <w:szCs w:val="24"/>
                <w:lang w:val="en"/>
              </w:rPr>
              <w:t>Student Signature</w:t>
            </w:r>
          </w:p>
        </w:tc>
        <w:tc>
          <w:tcPr>
            <w:tcW w:w="4035" w:type="dxa"/>
            <w:tcBorders>
              <w:top w:val="single" w:sz="3" w:space="0" w:color="000000"/>
              <w:left w:val="single" w:sz="3" w:space="0" w:color="000000"/>
              <w:bottom w:val="single" w:sz="3" w:space="0" w:color="000000"/>
              <w:right w:val="single" w:sz="3" w:space="0" w:color="000000"/>
            </w:tcBorders>
            <w:shd w:val="clear" w:color="000000" w:fill="FFFFFF"/>
          </w:tcPr>
          <w:p w14:paraId="2A1F6AE6" w14:textId="4F407D93" w:rsidR="003B4245" w:rsidRPr="00076E31" w:rsidRDefault="00076E31" w:rsidP="00076E31">
            <w:pPr>
              <w:autoSpaceDE w:val="0"/>
              <w:autoSpaceDN w:val="0"/>
              <w:adjustRightInd w:val="0"/>
              <w:spacing w:after="0" w:line="240" w:lineRule="auto"/>
              <w:jc w:val="both"/>
              <w:rPr>
                <w:rFonts w:ascii="Arial" w:hAnsi="Arial" w:cs="Arial"/>
                <w:sz w:val="24"/>
                <w:szCs w:val="24"/>
                <w:lang w:val="en"/>
              </w:rPr>
            </w:pPr>
            <w:r w:rsidRPr="00076E31">
              <w:rPr>
                <w:rFonts w:ascii="Arial" w:hAnsi="Arial" w:cs="Arial"/>
                <w:sz w:val="24"/>
                <w:szCs w:val="24"/>
                <w:lang w:val="en"/>
              </w:rPr>
              <w:t xml:space="preserve">Stuart David </w:t>
            </w:r>
            <w:proofErr w:type="spellStart"/>
            <w:r w:rsidRPr="00076E31">
              <w:rPr>
                <w:rFonts w:ascii="Arial" w:hAnsi="Arial" w:cs="Arial"/>
                <w:sz w:val="24"/>
                <w:szCs w:val="24"/>
                <w:lang w:val="en"/>
              </w:rPr>
              <w:t>McGinlay</w:t>
            </w:r>
            <w:proofErr w:type="spellEnd"/>
          </w:p>
        </w:tc>
        <w:tc>
          <w:tcPr>
            <w:tcW w:w="1276" w:type="dxa"/>
            <w:tcBorders>
              <w:top w:val="single" w:sz="3" w:space="0" w:color="000000"/>
              <w:left w:val="single" w:sz="3" w:space="0" w:color="000000"/>
              <w:bottom w:val="single" w:sz="3" w:space="0" w:color="000000"/>
              <w:right w:val="single" w:sz="3" w:space="0" w:color="000000"/>
            </w:tcBorders>
            <w:shd w:val="clear" w:color="auto" w:fill="D9D9D9"/>
          </w:tcPr>
          <w:p w14:paraId="1254C636" w14:textId="77777777"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r w:rsidRPr="00076E31">
              <w:rPr>
                <w:rFonts w:ascii="Arial" w:hAnsi="Arial" w:cs="Arial"/>
                <w:color w:val="000000"/>
                <w:sz w:val="24"/>
                <w:szCs w:val="24"/>
                <w:lang w:val="en"/>
              </w:rPr>
              <w:t>Date</w:t>
            </w:r>
          </w:p>
        </w:tc>
        <w:tc>
          <w:tcPr>
            <w:tcW w:w="1621" w:type="dxa"/>
            <w:tcBorders>
              <w:top w:val="single" w:sz="3" w:space="0" w:color="000000"/>
              <w:left w:val="single" w:sz="3" w:space="0" w:color="000000"/>
              <w:bottom w:val="single" w:sz="3" w:space="0" w:color="000000"/>
              <w:right w:val="single" w:sz="3" w:space="0" w:color="000000"/>
            </w:tcBorders>
            <w:shd w:val="clear" w:color="000000" w:fill="FFFFFF"/>
          </w:tcPr>
          <w:p w14:paraId="5944B220" w14:textId="20EA9D43" w:rsidR="003B4245" w:rsidRPr="00076E31" w:rsidRDefault="00011518" w:rsidP="006D7F41">
            <w:pPr>
              <w:autoSpaceDE w:val="0"/>
              <w:autoSpaceDN w:val="0"/>
              <w:adjustRightInd w:val="0"/>
              <w:spacing w:after="0" w:line="240" w:lineRule="auto"/>
              <w:rPr>
                <w:rFonts w:ascii="Arial" w:hAnsi="Arial" w:cs="Arial"/>
                <w:sz w:val="24"/>
                <w:szCs w:val="24"/>
                <w:lang w:val="en"/>
              </w:rPr>
            </w:pPr>
            <w:r>
              <w:rPr>
                <w:rFonts w:ascii="Arial" w:hAnsi="Arial" w:cs="Arial"/>
                <w:sz w:val="24"/>
                <w:szCs w:val="24"/>
                <w:lang w:val="en"/>
              </w:rPr>
              <w:t>22</w:t>
            </w:r>
            <w:bookmarkStart w:id="0" w:name="_GoBack"/>
            <w:bookmarkEnd w:id="0"/>
            <w:r w:rsidR="006D7F41">
              <w:rPr>
                <w:rFonts w:ascii="Arial" w:hAnsi="Arial" w:cs="Arial"/>
                <w:sz w:val="24"/>
                <w:szCs w:val="24"/>
                <w:lang w:val="en"/>
              </w:rPr>
              <w:t>/03/19</w:t>
            </w:r>
          </w:p>
        </w:tc>
      </w:tr>
    </w:tbl>
    <w:p w14:paraId="2AC420E3" w14:textId="77777777" w:rsidR="003B4245" w:rsidRPr="00076E31" w:rsidRDefault="003B4245" w:rsidP="00076E31">
      <w:pPr>
        <w:autoSpaceDE w:val="0"/>
        <w:autoSpaceDN w:val="0"/>
        <w:adjustRightInd w:val="0"/>
        <w:spacing w:after="200" w:line="276" w:lineRule="auto"/>
        <w:jc w:val="both"/>
        <w:rPr>
          <w:rFonts w:ascii="Arial" w:hAnsi="Arial" w:cs="Arial"/>
          <w:color w:val="000000"/>
          <w:sz w:val="24"/>
          <w:szCs w:val="24"/>
          <w:lang w:val="en"/>
        </w:rPr>
      </w:pPr>
    </w:p>
    <w:p w14:paraId="2E79D5FA" w14:textId="77777777" w:rsidR="003B4245" w:rsidRPr="00076E31" w:rsidRDefault="003B4245" w:rsidP="00076E31">
      <w:pPr>
        <w:autoSpaceDE w:val="0"/>
        <w:autoSpaceDN w:val="0"/>
        <w:adjustRightInd w:val="0"/>
        <w:spacing w:after="200" w:line="276" w:lineRule="auto"/>
        <w:jc w:val="both"/>
        <w:rPr>
          <w:rFonts w:ascii="Arial" w:hAnsi="Arial" w:cs="Arial"/>
          <w:b/>
          <w:bCs/>
          <w:sz w:val="24"/>
          <w:szCs w:val="24"/>
          <w:highlight w:val="lightGray"/>
          <w:lang w:val="en"/>
        </w:rPr>
      </w:pPr>
      <w:r w:rsidRPr="00076E31">
        <w:rPr>
          <w:rFonts w:ascii="Arial" w:hAnsi="Arial" w:cs="Arial"/>
          <w:b/>
          <w:bCs/>
          <w:sz w:val="24"/>
          <w:szCs w:val="24"/>
          <w:highlight w:val="lightGray"/>
          <w:lang w:val="en"/>
        </w:rPr>
        <w:t>For Tutor / Assessor Use Only</w:t>
      </w:r>
    </w:p>
    <w:tbl>
      <w:tblPr>
        <w:tblW w:w="0" w:type="auto"/>
        <w:tblInd w:w="-4" w:type="dxa"/>
        <w:tblLayout w:type="fixed"/>
        <w:tblLook w:val="0000" w:firstRow="0" w:lastRow="0" w:firstColumn="0" w:lastColumn="0" w:noHBand="0" w:noVBand="0"/>
      </w:tblPr>
      <w:tblGrid>
        <w:gridCol w:w="4621"/>
        <w:gridCol w:w="4621"/>
      </w:tblGrid>
      <w:tr w:rsidR="003B4245" w:rsidRPr="00076E31" w14:paraId="00FFF288" w14:textId="77777777">
        <w:trPr>
          <w:trHeight w:val="249"/>
        </w:trPr>
        <w:tc>
          <w:tcPr>
            <w:tcW w:w="4621" w:type="dxa"/>
            <w:tcBorders>
              <w:top w:val="single" w:sz="3" w:space="0" w:color="000000"/>
              <w:left w:val="single" w:sz="3" w:space="0" w:color="000000"/>
              <w:bottom w:val="single" w:sz="3" w:space="0" w:color="000000"/>
              <w:right w:val="single" w:sz="3" w:space="0" w:color="000000"/>
            </w:tcBorders>
            <w:shd w:val="clear" w:color="auto" w:fill="D9D9D9"/>
          </w:tcPr>
          <w:p w14:paraId="1312A1ED" w14:textId="77777777"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r w:rsidRPr="00076E31">
              <w:rPr>
                <w:rFonts w:ascii="Arial" w:hAnsi="Arial" w:cs="Arial"/>
                <w:b/>
                <w:bCs/>
                <w:color w:val="002060"/>
                <w:sz w:val="24"/>
                <w:szCs w:val="24"/>
                <w:lang w:val="en"/>
              </w:rPr>
              <w:t>Total Marks</w:t>
            </w:r>
          </w:p>
        </w:tc>
        <w:tc>
          <w:tcPr>
            <w:tcW w:w="4621" w:type="dxa"/>
            <w:tcBorders>
              <w:top w:val="single" w:sz="3" w:space="0" w:color="000000"/>
              <w:left w:val="single" w:sz="3" w:space="0" w:color="000000"/>
              <w:bottom w:val="single" w:sz="3" w:space="0" w:color="000000"/>
              <w:right w:val="single" w:sz="3" w:space="0" w:color="000000"/>
            </w:tcBorders>
            <w:shd w:val="clear" w:color="000000" w:fill="FFFFFF"/>
          </w:tcPr>
          <w:p w14:paraId="4CDACD39" w14:textId="77777777"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p>
        </w:tc>
      </w:tr>
      <w:tr w:rsidR="003B4245" w:rsidRPr="00076E31" w14:paraId="061DB3BA" w14:textId="77777777">
        <w:trPr>
          <w:trHeight w:val="1"/>
        </w:trPr>
        <w:tc>
          <w:tcPr>
            <w:tcW w:w="4621" w:type="dxa"/>
            <w:tcBorders>
              <w:top w:val="single" w:sz="3" w:space="0" w:color="000000"/>
              <w:left w:val="single" w:sz="3" w:space="0" w:color="000000"/>
              <w:bottom w:val="single" w:sz="3" w:space="0" w:color="000000"/>
              <w:right w:val="single" w:sz="3" w:space="0" w:color="000000"/>
            </w:tcBorders>
            <w:shd w:val="clear" w:color="auto" w:fill="D9D9D9"/>
          </w:tcPr>
          <w:p w14:paraId="7607F151" w14:textId="77777777"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r w:rsidRPr="00076E31">
              <w:rPr>
                <w:rFonts w:ascii="Arial" w:hAnsi="Arial" w:cs="Arial"/>
                <w:b/>
                <w:bCs/>
                <w:color w:val="002060"/>
                <w:sz w:val="24"/>
                <w:szCs w:val="24"/>
                <w:lang w:val="en"/>
              </w:rPr>
              <w:t>Marks Obtained</w:t>
            </w:r>
          </w:p>
        </w:tc>
        <w:tc>
          <w:tcPr>
            <w:tcW w:w="4621" w:type="dxa"/>
            <w:tcBorders>
              <w:top w:val="single" w:sz="3" w:space="0" w:color="000000"/>
              <w:left w:val="single" w:sz="3" w:space="0" w:color="000000"/>
              <w:bottom w:val="single" w:sz="3" w:space="0" w:color="000000"/>
              <w:right w:val="single" w:sz="3" w:space="0" w:color="000000"/>
            </w:tcBorders>
            <w:shd w:val="clear" w:color="000000" w:fill="FFFFFF"/>
          </w:tcPr>
          <w:p w14:paraId="29C1AD2F" w14:textId="77777777"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p>
        </w:tc>
      </w:tr>
      <w:tr w:rsidR="003B4245" w:rsidRPr="00076E31" w14:paraId="70742597" w14:textId="77777777">
        <w:trPr>
          <w:trHeight w:val="1"/>
        </w:trPr>
        <w:tc>
          <w:tcPr>
            <w:tcW w:w="4621" w:type="dxa"/>
            <w:tcBorders>
              <w:top w:val="single" w:sz="3" w:space="0" w:color="000000"/>
              <w:left w:val="single" w:sz="3" w:space="0" w:color="000000"/>
              <w:bottom w:val="single" w:sz="3" w:space="0" w:color="000000"/>
              <w:right w:val="single" w:sz="3" w:space="0" w:color="000000"/>
            </w:tcBorders>
            <w:shd w:val="clear" w:color="auto" w:fill="D9D9D9"/>
          </w:tcPr>
          <w:p w14:paraId="3C849D45" w14:textId="77777777"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r w:rsidRPr="00076E31">
              <w:rPr>
                <w:rFonts w:ascii="Arial" w:hAnsi="Arial" w:cs="Arial"/>
                <w:b/>
                <w:bCs/>
                <w:color w:val="002060"/>
                <w:sz w:val="24"/>
                <w:szCs w:val="24"/>
                <w:lang w:val="en"/>
              </w:rPr>
              <w:t>Percentage / Grade</w:t>
            </w:r>
          </w:p>
        </w:tc>
        <w:tc>
          <w:tcPr>
            <w:tcW w:w="4621" w:type="dxa"/>
            <w:tcBorders>
              <w:top w:val="single" w:sz="3" w:space="0" w:color="000000"/>
              <w:left w:val="single" w:sz="3" w:space="0" w:color="000000"/>
              <w:bottom w:val="single" w:sz="3" w:space="0" w:color="000000"/>
              <w:right w:val="single" w:sz="3" w:space="0" w:color="000000"/>
            </w:tcBorders>
            <w:shd w:val="clear" w:color="000000" w:fill="FFFFFF"/>
          </w:tcPr>
          <w:p w14:paraId="46922A78" w14:textId="77777777" w:rsidR="003B4245" w:rsidRPr="00076E31" w:rsidRDefault="003B4245" w:rsidP="00076E31">
            <w:pPr>
              <w:autoSpaceDE w:val="0"/>
              <w:autoSpaceDN w:val="0"/>
              <w:adjustRightInd w:val="0"/>
              <w:spacing w:after="0" w:line="240" w:lineRule="auto"/>
              <w:jc w:val="both"/>
              <w:rPr>
                <w:rFonts w:ascii="Arial" w:hAnsi="Arial" w:cs="Arial"/>
                <w:sz w:val="24"/>
                <w:szCs w:val="24"/>
                <w:lang w:val="en"/>
              </w:rPr>
            </w:pPr>
          </w:p>
        </w:tc>
      </w:tr>
    </w:tbl>
    <w:p w14:paraId="29149154" w14:textId="4E8F62B8" w:rsidR="003B4245" w:rsidRPr="00076E31" w:rsidRDefault="003B4245" w:rsidP="00076E31">
      <w:pPr>
        <w:autoSpaceDE w:val="0"/>
        <w:autoSpaceDN w:val="0"/>
        <w:adjustRightInd w:val="0"/>
        <w:spacing w:after="200" w:line="276" w:lineRule="auto"/>
        <w:jc w:val="both"/>
        <w:rPr>
          <w:rFonts w:ascii="Arial" w:hAnsi="Arial" w:cs="Arial"/>
          <w:sz w:val="24"/>
          <w:szCs w:val="24"/>
          <w:lang w:val="en"/>
        </w:rPr>
      </w:pPr>
    </w:p>
    <w:p w14:paraId="6DCB0F99" w14:textId="1A3DA73C" w:rsidR="00076E31" w:rsidRDefault="00076E31" w:rsidP="00076E31">
      <w:pPr>
        <w:autoSpaceDE w:val="0"/>
        <w:autoSpaceDN w:val="0"/>
        <w:adjustRightInd w:val="0"/>
        <w:spacing w:after="200" w:line="276" w:lineRule="auto"/>
        <w:jc w:val="both"/>
        <w:rPr>
          <w:rFonts w:ascii="Arial" w:hAnsi="Arial" w:cs="Arial"/>
          <w:sz w:val="24"/>
          <w:szCs w:val="24"/>
          <w:lang w:val="en"/>
        </w:rPr>
      </w:pPr>
    </w:p>
    <w:p w14:paraId="4A455CF3" w14:textId="77777777" w:rsidR="00A72A21" w:rsidRDefault="00A72A21" w:rsidP="00076E31">
      <w:pPr>
        <w:autoSpaceDE w:val="0"/>
        <w:autoSpaceDN w:val="0"/>
        <w:adjustRightInd w:val="0"/>
        <w:spacing w:after="200" w:line="276" w:lineRule="auto"/>
        <w:jc w:val="both"/>
        <w:rPr>
          <w:rFonts w:ascii="Arial" w:hAnsi="Arial" w:cs="Arial"/>
          <w:sz w:val="24"/>
          <w:szCs w:val="24"/>
          <w:lang w:val="en"/>
        </w:rPr>
      </w:pPr>
    </w:p>
    <w:p w14:paraId="007F106F" w14:textId="64A34D8A" w:rsidR="00076E31" w:rsidRDefault="00076E31" w:rsidP="00076E31">
      <w:pPr>
        <w:autoSpaceDE w:val="0"/>
        <w:autoSpaceDN w:val="0"/>
        <w:adjustRightInd w:val="0"/>
        <w:spacing w:after="200" w:line="360" w:lineRule="auto"/>
        <w:jc w:val="both"/>
        <w:rPr>
          <w:rFonts w:ascii="Arial" w:hAnsi="Arial" w:cs="Arial"/>
          <w:sz w:val="24"/>
          <w:szCs w:val="24"/>
          <w:lang w:val="en"/>
        </w:rPr>
      </w:pPr>
    </w:p>
    <w:p w14:paraId="4528A5F6" w14:textId="44796869" w:rsidR="00F04D1D" w:rsidRDefault="00C46D43" w:rsidP="008059C8">
      <w:pPr>
        <w:autoSpaceDE w:val="0"/>
        <w:autoSpaceDN w:val="0"/>
        <w:adjustRightInd w:val="0"/>
        <w:spacing w:after="200" w:line="360" w:lineRule="auto"/>
        <w:jc w:val="both"/>
        <w:rPr>
          <w:rFonts w:ascii="Arial" w:hAnsi="Arial" w:cs="Arial"/>
          <w:b/>
          <w:sz w:val="24"/>
          <w:szCs w:val="24"/>
          <w:lang w:val="en"/>
        </w:rPr>
      </w:pPr>
      <w:r>
        <w:rPr>
          <w:rFonts w:ascii="Arial" w:hAnsi="Arial" w:cs="Arial"/>
          <w:b/>
          <w:sz w:val="24"/>
          <w:szCs w:val="24"/>
          <w:lang w:val="en"/>
        </w:rPr>
        <w:lastRenderedPageBreak/>
        <w:t>1.1 -</w:t>
      </w:r>
      <w:r>
        <w:rPr>
          <w:rFonts w:ascii="Arial" w:hAnsi="Arial" w:cs="Arial"/>
          <w:b/>
          <w:sz w:val="24"/>
          <w:szCs w:val="24"/>
          <w:lang w:val="en"/>
        </w:rPr>
        <w:tab/>
      </w:r>
      <w:r w:rsidR="00F04D1D">
        <w:rPr>
          <w:rFonts w:ascii="Arial" w:hAnsi="Arial" w:cs="Arial"/>
          <w:b/>
          <w:sz w:val="24"/>
          <w:szCs w:val="24"/>
          <w:lang w:val="en"/>
        </w:rPr>
        <w:t>What is the link between motivation and performance?</w:t>
      </w:r>
    </w:p>
    <w:p w14:paraId="45F8A2D4" w14:textId="3D909E64" w:rsidR="00F04D1D" w:rsidRDefault="00F04D1D"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 xml:space="preserve">Motivation is one of the main reasons a reward system is put in place. </w:t>
      </w:r>
    </w:p>
    <w:p w14:paraId="7019406F" w14:textId="0F6D2D0A" w:rsidR="00F04D1D" w:rsidRDefault="00F04D1D"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A reward system allows the business to show the employee that they are valued and that their contribution is acknowledged. This is important as it supports the employee feeling happy at work, which in turn increases their motivation and productivity.</w:t>
      </w:r>
    </w:p>
    <w:p w14:paraId="13C3789F" w14:textId="266A81C9" w:rsidR="00F04D1D" w:rsidRDefault="00F04D1D" w:rsidP="00F04D1D">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 xml:space="preserve">If a business is able to apply a system that monitors and measures motivation they are able to feel more secure in their productivity output, this is because motivation looks at what drives a person to be productive e.g. is it praise or is it money. </w:t>
      </w:r>
      <w:r w:rsidR="005B35DE">
        <w:rPr>
          <w:rFonts w:ascii="Arial" w:hAnsi="Arial" w:cs="Arial"/>
          <w:sz w:val="24"/>
          <w:szCs w:val="24"/>
          <w:lang w:val="en"/>
        </w:rPr>
        <w:t>B</w:t>
      </w:r>
      <w:r>
        <w:rPr>
          <w:rFonts w:ascii="Arial" w:hAnsi="Arial" w:cs="Arial"/>
          <w:sz w:val="24"/>
          <w:szCs w:val="24"/>
          <w:lang w:val="en"/>
        </w:rPr>
        <w:t>y identifying what motivates a person an employer is able to hone in on this and use it to increase the employees productivity e.g. if you are able to achieve this, we will give you this thing that you desire.</w:t>
      </w:r>
    </w:p>
    <w:p w14:paraId="7E6ADC2D" w14:textId="0B8DB961" w:rsidR="00441AE4" w:rsidRDefault="005B35DE" w:rsidP="001B4D20">
      <w:pPr>
        <w:autoSpaceDE w:val="0"/>
        <w:autoSpaceDN w:val="0"/>
        <w:adjustRightInd w:val="0"/>
        <w:spacing w:after="200" w:line="360" w:lineRule="auto"/>
        <w:jc w:val="both"/>
        <w:rPr>
          <w:rFonts w:ascii="Arial" w:hAnsi="Arial" w:cs="Arial"/>
          <w:b/>
          <w:sz w:val="24"/>
          <w:szCs w:val="24"/>
          <w:lang w:val="en"/>
        </w:rPr>
      </w:pPr>
      <w:r w:rsidRPr="005B35DE">
        <w:rPr>
          <w:rFonts w:ascii="Arial" w:hAnsi="Arial" w:cs="Arial"/>
          <w:b/>
          <w:sz w:val="24"/>
          <w:szCs w:val="24"/>
          <w:lang w:val="en"/>
        </w:rPr>
        <w:t>1.2</w:t>
      </w:r>
      <w:r>
        <w:rPr>
          <w:rFonts w:ascii="Arial" w:hAnsi="Arial" w:cs="Arial"/>
          <w:b/>
          <w:sz w:val="24"/>
          <w:szCs w:val="24"/>
          <w:lang w:val="en"/>
        </w:rPr>
        <w:t xml:space="preserve"> – Outline the principles of setting up a reward system</w:t>
      </w:r>
    </w:p>
    <w:p w14:paraId="5708E6DE" w14:textId="53B36AE4" w:rsidR="005B35DE" w:rsidRDefault="005B35DE" w:rsidP="001B4D20">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To develop a reward system that is effective there are certain principles that you need to adhere to, these are as follows:</w:t>
      </w:r>
    </w:p>
    <w:tbl>
      <w:tblPr>
        <w:tblStyle w:val="TableGrid"/>
        <w:tblW w:w="0" w:type="auto"/>
        <w:tblLook w:val="04A0" w:firstRow="1" w:lastRow="0" w:firstColumn="1" w:lastColumn="0" w:noHBand="0" w:noVBand="1"/>
      </w:tblPr>
      <w:tblGrid>
        <w:gridCol w:w="2093"/>
        <w:gridCol w:w="7143"/>
      </w:tblGrid>
      <w:tr w:rsidR="005B35DE" w14:paraId="25BA4C5E" w14:textId="77777777" w:rsidTr="005B35DE">
        <w:tc>
          <w:tcPr>
            <w:tcW w:w="2093" w:type="dxa"/>
          </w:tcPr>
          <w:p w14:paraId="20A428FC" w14:textId="02E8E16D" w:rsidR="005B35DE" w:rsidRDefault="005B35DE" w:rsidP="005B35DE">
            <w:pPr>
              <w:pStyle w:val="NoSpacing"/>
            </w:pPr>
            <w:r>
              <w:t>Principle</w:t>
            </w:r>
          </w:p>
        </w:tc>
        <w:tc>
          <w:tcPr>
            <w:tcW w:w="7143" w:type="dxa"/>
          </w:tcPr>
          <w:p w14:paraId="54C5076A" w14:textId="3B1CBB5C" w:rsidR="005B35DE" w:rsidRDefault="005B35DE" w:rsidP="005B35DE">
            <w:pPr>
              <w:pStyle w:val="NoSpacing"/>
            </w:pPr>
            <w:r>
              <w:t>Outline</w:t>
            </w:r>
          </w:p>
        </w:tc>
      </w:tr>
      <w:tr w:rsidR="005B35DE" w14:paraId="71E225EC" w14:textId="77777777" w:rsidTr="005B35DE">
        <w:tc>
          <w:tcPr>
            <w:tcW w:w="2093" w:type="dxa"/>
          </w:tcPr>
          <w:p w14:paraId="77108A56" w14:textId="49F69D46" w:rsidR="005B35DE" w:rsidRDefault="005B35DE" w:rsidP="005B35DE">
            <w:pPr>
              <w:pStyle w:val="NoSpacing"/>
            </w:pPr>
            <w:r>
              <w:t>The reward needs to have value</w:t>
            </w:r>
          </w:p>
        </w:tc>
        <w:tc>
          <w:tcPr>
            <w:tcW w:w="7143" w:type="dxa"/>
          </w:tcPr>
          <w:p w14:paraId="5097FD6D" w14:textId="3C55FE76" w:rsidR="005B35DE" w:rsidRDefault="005B35DE" w:rsidP="005B35DE">
            <w:pPr>
              <w:pStyle w:val="NoSpacing"/>
            </w:pPr>
            <w:r>
              <w:t>The reward needs to be developed with the current workforce in mind. There should be consideration put into what will motivate the team the reward system is being developed for. This may include a financial incentive e.g. a bonus or increase in wage. It may also include recognition e.g. employee of the month.</w:t>
            </w:r>
          </w:p>
        </w:tc>
      </w:tr>
      <w:tr w:rsidR="005B35DE" w14:paraId="68AD5A06" w14:textId="77777777" w:rsidTr="005B35DE">
        <w:tc>
          <w:tcPr>
            <w:tcW w:w="2093" w:type="dxa"/>
          </w:tcPr>
          <w:p w14:paraId="0BD5BB16" w14:textId="4A0FD91F" w:rsidR="005B35DE" w:rsidRDefault="005B35DE" w:rsidP="005B35DE">
            <w:pPr>
              <w:pStyle w:val="NoSpacing"/>
            </w:pPr>
            <w:r>
              <w:t>Simplicity</w:t>
            </w:r>
          </w:p>
        </w:tc>
        <w:tc>
          <w:tcPr>
            <w:tcW w:w="7143" w:type="dxa"/>
          </w:tcPr>
          <w:p w14:paraId="2176E148" w14:textId="339E9D64" w:rsidR="005B35DE" w:rsidRDefault="005B35DE" w:rsidP="005B35DE">
            <w:pPr>
              <w:pStyle w:val="NoSpacing"/>
            </w:pPr>
            <w:r>
              <w:t xml:space="preserve">A reward system needs to appear achievable to be effective. If it is over complicated and hard to understand e.g. too many hoops to jump through then employees will not feel they can achieve it and it will have no impact on their motivation or performance. </w:t>
            </w:r>
          </w:p>
        </w:tc>
      </w:tr>
      <w:tr w:rsidR="005B35DE" w14:paraId="08CB35BA" w14:textId="77777777" w:rsidTr="005B35DE">
        <w:tc>
          <w:tcPr>
            <w:tcW w:w="2093" w:type="dxa"/>
          </w:tcPr>
          <w:p w14:paraId="5D639456" w14:textId="35D1E23E" w:rsidR="005B35DE" w:rsidRDefault="0020333A" w:rsidP="005B35DE">
            <w:pPr>
              <w:pStyle w:val="NoSpacing"/>
            </w:pPr>
            <w:r>
              <w:t>Manageable</w:t>
            </w:r>
          </w:p>
        </w:tc>
        <w:tc>
          <w:tcPr>
            <w:tcW w:w="7143" w:type="dxa"/>
          </w:tcPr>
          <w:p w14:paraId="503E8042" w14:textId="2758002D" w:rsidR="005B35DE" w:rsidRDefault="005B35DE" w:rsidP="0020333A">
            <w:pPr>
              <w:pStyle w:val="NoSpacing"/>
            </w:pPr>
            <w:r>
              <w:t>The decisions around the expected performance shou</w:t>
            </w:r>
            <w:r w:rsidR="0020333A">
              <w:t>ld be decided within the team. D</w:t>
            </w:r>
            <w:r>
              <w:t xml:space="preserve">ifferent departments and sections may have </w:t>
            </w:r>
            <w:r w:rsidR="0020333A">
              <w:t xml:space="preserve">different variations in the challenges to their roles e.g. sales of a laptop are going to differ from sales of </w:t>
            </w:r>
            <w:proofErr w:type="gramStart"/>
            <w:r w:rsidR="0020333A">
              <w:t>earphones,</w:t>
            </w:r>
            <w:proofErr w:type="gramEnd"/>
            <w:r w:rsidR="0020333A">
              <w:t xml:space="preserve"> the expectations should be set by somebody within the team e.g. the department manager.</w:t>
            </w:r>
          </w:p>
        </w:tc>
      </w:tr>
      <w:tr w:rsidR="005B35DE" w14:paraId="2581E2DC" w14:textId="77777777" w:rsidTr="005B35DE">
        <w:tc>
          <w:tcPr>
            <w:tcW w:w="2093" w:type="dxa"/>
          </w:tcPr>
          <w:p w14:paraId="76D8DA90" w14:textId="4FE123C3" w:rsidR="005B35DE" w:rsidRDefault="0020333A" w:rsidP="005B35DE">
            <w:pPr>
              <w:pStyle w:val="NoSpacing"/>
            </w:pPr>
            <w:r>
              <w:t>Fair and effective</w:t>
            </w:r>
          </w:p>
        </w:tc>
        <w:tc>
          <w:tcPr>
            <w:tcW w:w="7143" w:type="dxa"/>
          </w:tcPr>
          <w:p w14:paraId="7845B6C7" w14:textId="0E1FE370" w:rsidR="005B35DE" w:rsidRDefault="0020333A" w:rsidP="005B35DE">
            <w:pPr>
              <w:pStyle w:val="NoSpacing"/>
            </w:pPr>
            <w:r>
              <w:t>The system should be reviewed and monitored at a higher level in order to ensure it remains for throughout the company when considering the variation in departments. The higher level monitoring should also monitor the system to ensure it is effective and producing results in productivity.</w:t>
            </w:r>
          </w:p>
        </w:tc>
      </w:tr>
      <w:tr w:rsidR="0020333A" w14:paraId="4E1A3493" w14:textId="77777777" w:rsidTr="005B35DE">
        <w:tc>
          <w:tcPr>
            <w:tcW w:w="2093" w:type="dxa"/>
          </w:tcPr>
          <w:p w14:paraId="50083892" w14:textId="5E5FC384" w:rsidR="0020333A" w:rsidRDefault="0020333A" w:rsidP="005B35DE">
            <w:pPr>
              <w:pStyle w:val="NoSpacing"/>
            </w:pPr>
            <w:r>
              <w:t>Participation</w:t>
            </w:r>
          </w:p>
        </w:tc>
        <w:tc>
          <w:tcPr>
            <w:tcW w:w="7143" w:type="dxa"/>
          </w:tcPr>
          <w:p w14:paraId="666F1234" w14:textId="5DD3148E" w:rsidR="0020333A" w:rsidRDefault="0020333A" w:rsidP="0020333A">
            <w:pPr>
              <w:pStyle w:val="NoSpacing"/>
            </w:pPr>
            <w:r>
              <w:t>The system will not work if the employees are not participating in it. This will require effective communication and deployment.</w:t>
            </w:r>
          </w:p>
        </w:tc>
      </w:tr>
      <w:tr w:rsidR="0020333A" w14:paraId="63580C33" w14:textId="77777777" w:rsidTr="005B35DE">
        <w:tc>
          <w:tcPr>
            <w:tcW w:w="2093" w:type="dxa"/>
          </w:tcPr>
          <w:p w14:paraId="7AE77B10" w14:textId="166C3114" w:rsidR="0020333A" w:rsidRDefault="0020333A" w:rsidP="005B35DE">
            <w:pPr>
              <w:pStyle w:val="NoSpacing"/>
            </w:pPr>
            <w:r>
              <w:lastRenderedPageBreak/>
              <w:t>Involve people in the reward</w:t>
            </w:r>
          </w:p>
        </w:tc>
        <w:tc>
          <w:tcPr>
            <w:tcW w:w="7143" w:type="dxa"/>
          </w:tcPr>
          <w:p w14:paraId="1D691504" w14:textId="7C198C75" w:rsidR="0020333A" w:rsidRDefault="0020333A" w:rsidP="0020333A">
            <w:pPr>
              <w:pStyle w:val="NoSpacing"/>
            </w:pPr>
            <w:r>
              <w:t>Don’t down play the reward or allow it to become insignificant. To combat this you can involve others e.g. have the Managing Direct deliver a reward or ask marketing to include the reward in a newsletter.</w:t>
            </w:r>
          </w:p>
        </w:tc>
      </w:tr>
    </w:tbl>
    <w:p w14:paraId="7D0024EA" w14:textId="77777777" w:rsidR="005B35DE" w:rsidRDefault="005B35DE" w:rsidP="001B4D20">
      <w:pPr>
        <w:autoSpaceDE w:val="0"/>
        <w:autoSpaceDN w:val="0"/>
        <w:adjustRightInd w:val="0"/>
        <w:spacing w:after="200" w:line="360" w:lineRule="auto"/>
        <w:jc w:val="both"/>
        <w:rPr>
          <w:rFonts w:ascii="Arial" w:hAnsi="Arial" w:cs="Arial"/>
          <w:sz w:val="24"/>
          <w:szCs w:val="24"/>
          <w:lang w:val="en"/>
        </w:rPr>
      </w:pPr>
    </w:p>
    <w:p w14:paraId="7B2E6FCB" w14:textId="5644DA49" w:rsidR="0020333A" w:rsidRDefault="0020333A" w:rsidP="001B4D20">
      <w:pPr>
        <w:autoSpaceDE w:val="0"/>
        <w:autoSpaceDN w:val="0"/>
        <w:adjustRightInd w:val="0"/>
        <w:spacing w:after="200" w:line="360" w:lineRule="auto"/>
        <w:jc w:val="both"/>
        <w:rPr>
          <w:rFonts w:ascii="Arial" w:hAnsi="Arial" w:cs="Arial"/>
          <w:b/>
          <w:sz w:val="24"/>
          <w:szCs w:val="24"/>
          <w:lang w:val="en"/>
        </w:rPr>
      </w:pPr>
      <w:r w:rsidRPr="0020333A">
        <w:rPr>
          <w:rFonts w:ascii="Arial" w:hAnsi="Arial" w:cs="Arial"/>
          <w:b/>
          <w:sz w:val="24"/>
          <w:szCs w:val="24"/>
          <w:lang w:val="en"/>
        </w:rPr>
        <w:t xml:space="preserve">1.3 </w:t>
      </w:r>
      <w:r w:rsidR="00C93342">
        <w:rPr>
          <w:rFonts w:ascii="Arial" w:hAnsi="Arial" w:cs="Arial"/>
          <w:b/>
          <w:sz w:val="24"/>
          <w:szCs w:val="24"/>
          <w:lang w:val="en"/>
        </w:rPr>
        <w:t xml:space="preserve">- </w:t>
      </w:r>
      <w:r w:rsidRPr="0020333A">
        <w:rPr>
          <w:rFonts w:ascii="Arial" w:hAnsi="Arial" w:cs="Arial"/>
          <w:b/>
          <w:sz w:val="24"/>
          <w:szCs w:val="24"/>
          <w:lang w:val="en"/>
        </w:rPr>
        <w:t>How do team based rewards work?</w:t>
      </w:r>
    </w:p>
    <w:p w14:paraId="3A5E57C0" w14:textId="7DE9EB9A" w:rsidR="0020333A" w:rsidRDefault="0020333A" w:rsidP="001B4D20">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 xml:space="preserve">Team based systems are designed to reward a whole team for their achievements and </w:t>
      </w:r>
      <w:r w:rsidR="00C93342">
        <w:rPr>
          <w:rFonts w:ascii="Arial" w:hAnsi="Arial" w:cs="Arial"/>
          <w:sz w:val="24"/>
          <w:szCs w:val="24"/>
          <w:lang w:val="en"/>
        </w:rPr>
        <w:t>performance</w:t>
      </w:r>
      <w:r>
        <w:rPr>
          <w:rFonts w:ascii="Arial" w:hAnsi="Arial" w:cs="Arial"/>
          <w:sz w:val="24"/>
          <w:szCs w:val="24"/>
          <w:lang w:val="en"/>
        </w:rPr>
        <w:t>, the whole team will share the reward</w:t>
      </w:r>
      <w:r w:rsidR="00C93342">
        <w:rPr>
          <w:rFonts w:ascii="Arial" w:hAnsi="Arial" w:cs="Arial"/>
          <w:sz w:val="24"/>
          <w:szCs w:val="24"/>
          <w:lang w:val="en"/>
        </w:rPr>
        <w:t xml:space="preserve"> e.g. if it is money it will be distributed evenly throughout the team.</w:t>
      </w:r>
    </w:p>
    <w:p w14:paraId="27AFD1F6" w14:textId="554DA1A9" w:rsidR="00C93342" w:rsidRDefault="00C93342" w:rsidP="001B4D20">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 xml:space="preserve">A team system may also include additional rewards that recognize the efforts of certain individuals e.g. the team had a target of sales to be made within a few </w:t>
      </w:r>
      <w:proofErr w:type="gramStart"/>
      <w:r w:rsidRPr="00C93342">
        <w:rPr>
          <w:rFonts w:ascii="Arial" w:hAnsi="Arial" w:cs="Arial"/>
          <w:sz w:val="24"/>
          <w:szCs w:val="24"/>
        </w:rPr>
        <w:t>months,</w:t>
      </w:r>
      <w:proofErr w:type="gramEnd"/>
      <w:r>
        <w:rPr>
          <w:rFonts w:ascii="Arial" w:hAnsi="Arial" w:cs="Arial"/>
          <w:sz w:val="24"/>
          <w:szCs w:val="24"/>
          <w:lang w:val="en"/>
        </w:rPr>
        <w:t xml:space="preserve"> the individual may be individually reward for being the top seller.</w:t>
      </w:r>
    </w:p>
    <w:p w14:paraId="1200727A" w14:textId="3FD816CD" w:rsidR="00C93342" w:rsidRDefault="00C93342" w:rsidP="001B4D20">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 xml:space="preserve">Team reward systems can be very effective in businesses that have multiple teams who work in similar roles e.g. an out-source contact </w:t>
      </w:r>
      <w:proofErr w:type="spellStart"/>
      <w:r>
        <w:rPr>
          <w:rFonts w:ascii="Arial" w:hAnsi="Arial" w:cs="Arial"/>
          <w:sz w:val="24"/>
          <w:szCs w:val="24"/>
          <w:lang w:val="en"/>
        </w:rPr>
        <w:t>centre</w:t>
      </w:r>
      <w:proofErr w:type="spellEnd"/>
      <w:r>
        <w:rPr>
          <w:rFonts w:ascii="Arial" w:hAnsi="Arial" w:cs="Arial"/>
          <w:sz w:val="24"/>
          <w:szCs w:val="24"/>
          <w:lang w:val="en"/>
        </w:rPr>
        <w:t>. The teams can compete to be the best team with the highest sales, if managed well this can ensure the increase in motivation and productivity is effectively distributed throughout the department, it may also have the side effect of increasing camaraderie and effective team work.</w:t>
      </w:r>
    </w:p>
    <w:p w14:paraId="5FEF7F74" w14:textId="4A8454A8" w:rsidR="00C93342" w:rsidRDefault="00C93342" w:rsidP="001B4D20">
      <w:pPr>
        <w:autoSpaceDE w:val="0"/>
        <w:autoSpaceDN w:val="0"/>
        <w:adjustRightInd w:val="0"/>
        <w:spacing w:after="200" w:line="360" w:lineRule="auto"/>
        <w:jc w:val="both"/>
        <w:rPr>
          <w:rFonts w:ascii="Arial" w:hAnsi="Arial" w:cs="Arial"/>
          <w:b/>
          <w:sz w:val="24"/>
          <w:szCs w:val="24"/>
          <w:lang w:val="en"/>
        </w:rPr>
      </w:pPr>
      <w:r>
        <w:rPr>
          <w:rFonts w:ascii="Arial" w:hAnsi="Arial" w:cs="Arial"/>
          <w:b/>
          <w:sz w:val="24"/>
          <w:szCs w:val="24"/>
          <w:lang w:val="en"/>
        </w:rPr>
        <w:t>1.4 – Explain the different methods used for developing a pay structure</w:t>
      </w:r>
    </w:p>
    <w:p w14:paraId="51B090CA" w14:textId="72E8BB78" w:rsidR="00C93342" w:rsidRDefault="001828DC" w:rsidP="001B4D20">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In order to develop a pay structure a business needs to complete job evaluations in order to develop a measuring or points system which will influence an employee’s place on the pay structure, there are several methods to develop this understanding of roles and development of the pay structure.</w:t>
      </w:r>
    </w:p>
    <w:p w14:paraId="6C82D9C1" w14:textId="55D4DF5C" w:rsidR="001828DC" w:rsidRDefault="001828DC" w:rsidP="001B4D20">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The way a business chooses to develop it’s pay structure, which is also known as compe</w:t>
      </w:r>
      <w:r w:rsidR="00794DF1">
        <w:rPr>
          <w:rFonts w:ascii="Arial" w:hAnsi="Arial" w:cs="Arial"/>
          <w:sz w:val="24"/>
          <w:szCs w:val="24"/>
          <w:lang w:val="en"/>
        </w:rPr>
        <w:t>nsation package can vary and will</w:t>
      </w:r>
      <w:r>
        <w:rPr>
          <w:rFonts w:ascii="Arial" w:hAnsi="Arial" w:cs="Arial"/>
          <w:sz w:val="24"/>
          <w:szCs w:val="24"/>
          <w:lang w:val="en"/>
        </w:rPr>
        <w:t xml:space="preserve"> be influenced by the companies high level culture of </w:t>
      </w:r>
      <w:r w:rsidR="00794DF1">
        <w:rPr>
          <w:rFonts w:ascii="Arial" w:hAnsi="Arial" w:cs="Arial"/>
          <w:sz w:val="24"/>
          <w:szCs w:val="24"/>
          <w:lang w:val="en"/>
        </w:rPr>
        <w:t>recognition</w:t>
      </w:r>
      <w:r>
        <w:rPr>
          <w:rFonts w:ascii="Arial" w:hAnsi="Arial" w:cs="Arial"/>
          <w:sz w:val="24"/>
          <w:szCs w:val="24"/>
          <w:lang w:val="en"/>
        </w:rPr>
        <w:t xml:space="preserve"> and reward. Whatever the case, before the pay structure can be developed the information needs to be gathered and this can be done in several ways, these include:</w:t>
      </w:r>
    </w:p>
    <w:p w14:paraId="6CACF365" w14:textId="77777777" w:rsidR="00712F3C" w:rsidRDefault="00712F3C" w:rsidP="001B4D20">
      <w:pPr>
        <w:autoSpaceDE w:val="0"/>
        <w:autoSpaceDN w:val="0"/>
        <w:adjustRightInd w:val="0"/>
        <w:spacing w:after="200" w:line="360" w:lineRule="auto"/>
        <w:jc w:val="both"/>
        <w:rPr>
          <w:rFonts w:ascii="Arial" w:hAnsi="Arial" w:cs="Arial"/>
          <w:sz w:val="24"/>
          <w:szCs w:val="24"/>
          <w:lang w:val="en"/>
        </w:rPr>
      </w:pPr>
    </w:p>
    <w:p w14:paraId="420248A0" w14:textId="77777777" w:rsidR="00712F3C" w:rsidRDefault="00712F3C" w:rsidP="001B4D20">
      <w:pPr>
        <w:autoSpaceDE w:val="0"/>
        <w:autoSpaceDN w:val="0"/>
        <w:adjustRightInd w:val="0"/>
        <w:spacing w:after="200" w:line="360" w:lineRule="auto"/>
        <w:jc w:val="both"/>
        <w:rPr>
          <w:rFonts w:ascii="Arial" w:hAnsi="Arial" w:cs="Arial"/>
          <w:sz w:val="24"/>
          <w:szCs w:val="24"/>
          <w:lang w:val="en"/>
        </w:rPr>
      </w:pPr>
    </w:p>
    <w:p w14:paraId="56054ADB" w14:textId="77777777" w:rsidR="00712F3C" w:rsidRDefault="001828DC" w:rsidP="001B4D20">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lastRenderedPageBreak/>
        <w:t xml:space="preserve">Surveys </w:t>
      </w:r>
    </w:p>
    <w:p w14:paraId="7DAF7477" w14:textId="6B140E57" w:rsidR="00C93342" w:rsidRDefault="001828DC" w:rsidP="001B4D20">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 xml:space="preserve">The business could distribute surveys to all employees. The </w:t>
      </w:r>
      <w:r>
        <w:rPr>
          <w:rFonts w:ascii="Arial" w:hAnsi="Arial" w:cs="Arial"/>
          <w:sz w:val="24"/>
          <w:szCs w:val="24"/>
          <w:lang w:val="en"/>
        </w:rPr>
        <w:tab/>
        <w:t xml:space="preserve">benefit of surveys is everybody will be answering the same </w:t>
      </w:r>
      <w:r>
        <w:rPr>
          <w:rFonts w:ascii="Arial" w:hAnsi="Arial" w:cs="Arial"/>
          <w:sz w:val="24"/>
          <w:szCs w:val="24"/>
          <w:lang w:val="en"/>
        </w:rPr>
        <w:tab/>
        <w:t>questions which will make allocating a points system easier.</w:t>
      </w:r>
    </w:p>
    <w:p w14:paraId="7B770D39" w14:textId="11C8274E" w:rsidR="00712F3C" w:rsidRDefault="001828DC" w:rsidP="001B4D20">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Written reports</w:t>
      </w:r>
      <w:r>
        <w:rPr>
          <w:rFonts w:ascii="Arial" w:hAnsi="Arial" w:cs="Arial"/>
          <w:sz w:val="24"/>
          <w:szCs w:val="24"/>
          <w:lang w:val="en"/>
        </w:rPr>
        <w:tab/>
      </w:r>
    </w:p>
    <w:p w14:paraId="08D85754" w14:textId="507E66E9" w:rsidR="001828DC" w:rsidRDefault="001828DC" w:rsidP="001B4D20">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 xml:space="preserve">These will allow employees to represent </w:t>
      </w:r>
      <w:r w:rsidR="00712F3C">
        <w:rPr>
          <w:rFonts w:ascii="Arial" w:hAnsi="Arial" w:cs="Arial"/>
          <w:sz w:val="24"/>
          <w:szCs w:val="24"/>
          <w:lang w:val="en"/>
        </w:rPr>
        <w:t>their role</w:t>
      </w:r>
      <w:r>
        <w:rPr>
          <w:rFonts w:ascii="Arial" w:hAnsi="Arial" w:cs="Arial"/>
          <w:sz w:val="24"/>
          <w:szCs w:val="24"/>
          <w:lang w:val="en"/>
        </w:rPr>
        <w:t xml:space="preserve"> in a more </w:t>
      </w:r>
      <w:r w:rsidR="00712F3C">
        <w:rPr>
          <w:rFonts w:ascii="Arial" w:hAnsi="Arial" w:cs="Arial"/>
          <w:sz w:val="24"/>
          <w:szCs w:val="24"/>
          <w:lang w:val="en"/>
        </w:rPr>
        <w:tab/>
      </w:r>
      <w:proofErr w:type="spellStart"/>
      <w:r>
        <w:rPr>
          <w:rFonts w:ascii="Arial" w:hAnsi="Arial" w:cs="Arial"/>
          <w:sz w:val="24"/>
          <w:szCs w:val="24"/>
          <w:lang w:val="en"/>
        </w:rPr>
        <w:t>personalised</w:t>
      </w:r>
      <w:proofErr w:type="spellEnd"/>
      <w:r w:rsidR="00794DF1">
        <w:rPr>
          <w:rFonts w:ascii="Arial" w:hAnsi="Arial" w:cs="Arial"/>
          <w:sz w:val="24"/>
          <w:szCs w:val="24"/>
          <w:lang w:val="en"/>
        </w:rPr>
        <w:t xml:space="preserve"> </w:t>
      </w:r>
      <w:proofErr w:type="gramStart"/>
      <w:r>
        <w:rPr>
          <w:rFonts w:ascii="Arial" w:hAnsi="Arial" w:cs="Arial"/>
          <w:sz w:val="24"/>
          <w:szCs w:val="24"/>
          <w:lang w:val="en"/>
        </w:rPr>
        <w:t>way,</w:t>
      </w:r>
      <w:proofErr w:type="gramEnd"/>
      <w:r>
        <w:rPr>
          <w:rFonts w:ascii="Arial" w:hAnsi="Arial" w:cs="Arial"/>
          <w:sz w:val="24"/>
          <w:szCs w:val="24"/>
          <w:lang w:val="en"/>
        </w:rPr>
        <w:t xml:space="preserve"> a written report also allows the employee to show their personal attitude towards the role. In order to </w:t>
      </w:r>
      <w:r w:rsidR="0089578A">
        <w:rPr>
          <w:rFonts w:ascii="Arial" w:hAnsi="Arial" w:cs="Arial"/>
          <w:sz w:val="24"/>
          <w:szCs w:val="24"/>
          <w:lang w:val="en"/>
        </w:rPr>
        <w:t>allocate</w:t>
      </w:r>
      <w:r>
        <w:rPr>
          <w:rFonts w:ascii="Arial" w:hAnsi="Arial" w:cs="Arial"/>
          <w:sz w:val="24"/>
          <w:szCs w:val="24"/>
          <w:lang w:val="en"/>
        </w:rPr>
        <w:t xml:space="preserve"> a points system to a written report there</w:t>
      </w:r>
      <w:r w:rsidR="00712F3C">
        <w:rPr>
          <w:rFonts w:ascii="Arial" w:hAnsi="Arial" w:cs="Arial"/>
          <w:sz w:val="24"/>
          <w:szCs w:val="24"/>
          <w:lang w:val="en"/>
        </w:rPr>
        <w:t xml:space="preserve"> would need to be </w:t>
      </w:r>
      <w:r>
        <w:rPr>
          <w:rFonts w:ascii="Arial" w:hAnsi="Arial" w:cs="Arial"/>
          <w:sz w:val="24"/>
          <w:szCs w:val="24"/>
          <w:lang w:val="en"/>
        </w:rPr>
        <w:t xml:space="preserve">guidelines on key points which the company is looking for. </w:t>
      </w:r>
    </w:p>
    <w:p w14:paraId="4F13E653" w14:textId="687C42C6" w:rsidR="00C93342" w:rsidRDefault="00712F3C" w:rsidP="001B4D20">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Pay commissions report</w:t>
      </w:r>
    </w:p>
    <w:p w14:paraId="4977E9F9" w14:textId="113A760E" w:rsidR="00C93342" w:rsidRDefault="00794DF1" w:rsidP="001B4D20">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This method uses productivity to influence the amount a business compensates its employee; it also looks at the value of the productivity e.g. what the output is worth to the business. The point system for this method would look at the financial value of the output of the role and apply a commission to the productivity value.</w:t>
      </w:r>
    </w:p>
    <w:p w14:paraId="242C11F6" w14:textId="77304811" w:rsidR="00794DF1" w:rsidRDefault="00794DF1" w:rsidP="001B4D20">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Reports of the wage boards</w:t>
      </w:r>
    </w:p>
    <w:p w14:paraId="1857DDE9" w14:textId="1C38EF6B" w:rsidR="00C93342" w:rsidRDefault="00794DF1" w:rsidP="001B4D20">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 xml:space="preserve">Wage boards are a </w:t>
      </w:r>
      <w:r w:rsidR="0089578A">
        <w:rPr>
          <w:rFonts w:ascii="Arial" w:hAnsi="Arial" w:cs="Arial"/>
          <w:sz w:val="24"/>
          <w:szCs w:val="24"/>
          <w:lang w:val="en"/>
        </w:rPr>
        <w:t>group of people who have been nominated by organizations and unions to represent an industry. These boards have a vast wealth of knowledge about an industry which includes understanding the jobs and value of the low levels employees as well as the bigger picture that the business owner may be considering.</w:t>
      </w:r>
    </w:p>
    <w:p w14:paraId="17511254" w14:textId="3C22E949" w:rsidR="0089578A" w:rsidRDefault="0089578A" w:rsidP="001B4D20">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With this knowledge these boards are able to develop pay structures which are designed to create and industry standard.</w:t>
      </w:r>
    </w:p>
    <w:p w14:paraId="225C79C7" w14:textId="50116404" w:rsidR="0089578A" w:rsidRPr="00011518" w:rsidRDefault="0089578A" w:rsidP="001B4D20">
      <w:pPr>
        <w:autoSpaceDE w:val="0"/>
        <w:autoSpaceDN w:val="0"/>
        <w:adjustRightInd w:val="0"/>
        <w:spacing w:after="200" w:line="360" w:lineRule="auto"/>
        <w:jc w:val="both"/>
        <w:rPr>
          <w:rFonts w:ascii="Arial" w:hAnsi="Arial" w:cs="Arial"/>
          <w:b/>
          <w:sz w:val="24"/>
          <w:szCs w:val="24"/>
          <w:lang w:val="en"/>
        </w:rPr>
      </w:pPr>
      <w:r w:rsidRPr="00011518">
        <w:rPr>
          <w:rFonts w:ascii="Arial" w:hAnsi="Arial" w:cs="Arial"/>
          <w:b/>
          <w:sz w:val="24"/>
          <w:szCs w:val="24"/>
          <w:lang w:val="en"/>
        </w:rPr>
        <w:t>1.5 – ‘Rewarding is essential for motivation’. Which types of incentives would be the most suitable for the following workers?</w:t>
      </w:r>
    </w:p>
    <w:p w14:paraId="39676EC6" w14:textId="01C7EBF5" w:rsidR="0089578A" w:rsidRDefault="00011518" w:rsidP="001B4D20">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A Cleaner</w:t>
      </w:r>
    </w:p>
    <w:p w14:paraId="15E6081C" w14:textId="3F6F3263" w:rsidR="00011518" w:rsidRDefault="00011518" w:rsidP="001B4D20">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A cleaner is usual on a wage which is or is close to minimum wage so a financial reward would most likely motivate them.</w:t>
      </w:r>
    </w:p>
    <w:p w14:paraId="7BEB0266" w14:textId="26FA31B4" w:rsidR="00011518" w:rsidRDefault="00011518" w:rsidP="001B4D20">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A sales person</w:t>
      </w:r>
    </w:p>
    <w:p w14:paraId="449DFDE4" w14:textId="5DDE22B9" w:rsidR="00011518" w:rsidRDefault="00011518" w:rsidP="001B4D20">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lastRenderedPageBreak/>
        <w:t>A sales persons productivity is in numbers of sales therefor the incentive needs to target their motivation for increasing this number, there motivation would probably be increase by tying it in with targets e.g. ‘get x amount of sales and receive a bonus’ or ‘for each sale you will receive x’.</w:t>
      </w:r>
    </w:p>
    <w:p w14:paraId="6DB3D4DE" w14:textId="3D3E39FE" w:rsidR="00011518" w:rsidRDefault="00011518" w:rsidP="001B4D20">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A nurse</w:t>
      </w:r>
    </w:p>
    <w:p w14:paraId="213FD86A" w14:textId="75901E61" w:rsidR="00011518" w:rsidRDefault="00011518" w:rsidP="001B4D20">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Nurses generally work long and anti-social hours, often a nurse would be motivated by additional time to spend with their family and friends, their incisive could be tied into early finishes or additional annual holiday.</w:t>
      </w:r>
    </w:p>
    <w:p w14:paraId="02248AD2" w14:textId="76EA9D45" w:rsidR="00011518" w:rsidRDefault="00011518" w:rsidP="001B4D20">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Nursing is also a long term career, having a clear progression path with objectives designed to climb this progression ladder will motivate the employee.</w:t>
      </w:r>
    </w:p>
    <w:p w14:paraId="675183E8" w14:textId="17438F88" w:rsidR="00011518" w:rsidRDefault="00011518" w:rsidP="001B4D20">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A shop assistant</w:t>
      </w:r>
    </w:p>
    <w:p w14:paraId="7DE8EF0F" w14:textId="057C4892" w:rsidR="00C93342" w:rsidRDefault="00011518" w:rsidP="001B4D20">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 xml:space="preserve">A shop </w:t>
      </w:r>
      <w:proofErr w:type="gramStart"/>
      <w:r>
        <w:rPr>
          <w:rFonts w:ascii="Arial" w:hAnsi="Arial" w:cs="Arial"/>
          <w:sz w:val="24"/>
          <w:szCs w:val="24"/>
          <w:lang w:val="en"/>
        </w:rPr>
        <w:t>assistants</w:t>
      </w:r>
      <w:proofErr w:type="gramEnd"/>
      <w:r>
        <w:rPr>
          <w:rFonts w:ascii="Arial" w:hAnsi="Arial" w:cs="Arial"/>
          <w:sz w:val="24"/>
          <w:szCs w:val="24"/>
          <w:lang w:val="en"/>
        </w:rPr>
        <w:t xml:space="preserve"> is customer facing and their main objective is usually to deliver excellent customer service. Their incentive should be tied in with customer feedback, there is a broad range of types of people that may be in this role so the actual incentive would depend on the person e.g. it could be employee of the month, discount in the shop or a bonus.</w:t>
      </w:r>
    </w:p>
    <w:p w14:paraId="7459AAD8" w14:textId="2C363ED8" w:rsidR="00C93342" w:rsidRPr="00E728CB" w:rsidRDefault="00011518" w:rsidP="001B4D20">
      <w:pPr>
        <w:autoSpaceDE w:val="0"/>
        <w:autoSpaceDN w:val="0"/>
        <w:adjustRightInd w:val="0"/>
        <w:spacing w:after="200" w:line="360" w:lineRule="auto"/>
        <w:jc w:val="both"/>
        <w:rPr>
          <w:rFonts w:ascii="Arial" w:hAnsi="Arial" w:cs="Arial"/>
          <w:b/>
          <w:sz w:val="24"/>
          <w:szCs w:val="24"/>
          <w:lang w:val="en"/>
        </w:rPr>
      </w:pPr>
      <w:r w:rsidRPr="00E728CB">
        <w:rPr>
          <w:rFonts w:ascii="Arial" w:hAnsi="Arial" w:cs="Arial"/>
          <w:b/>
          <w:sz w:val="24"/>
          <w:szCs w:val="24"/>
          <w:lang w:val="en"/>
        </w:rPr>
        <w:t xml:space="preserve">2.1 – </w:t>
      </w:r>
      <w:r w:rsidRPr="00E728CB">
        <w:rPr>
          <w:rFonts w:ascii="Arial" w:hAnsi="Arial" w:cs="Arial"/>
          <w:b/>
          <w:sz w:val="24"/>
          <w:szCs w:val="24"/>
          <w:lang w:val="en"/>
        </w:rPr>
        <w:tab/>
        <w:t xml:space="preserve">Case study – What does his statement suggest about the </w:t>
      </w:r>
      <w:r w:rsidR="00E728CB">
        <w:rPr>
          <w:rFonts w:ascii="Arial" w:hAnsi="Arial" w:cs="Arial"/>
          <w:b/>
          <w:sz w:val="24"/>
          <w:szCs w:val="24"/>
          <w:lang w:val="en"/>
        </w:rPr>
        <w:t xml:space="preserve">motivation of </w:t>
      </w:r>
      <w:r w:rsidR="00E728CB">
        <w:rPr>
          <w:rFonts w:ascii="Arial" w:hAnsi="Arial" w:cs="Arial"/>
          <w:b/>
          <w:sz w:val="24"/>
          <w:szCs w:val="24"/>
          <w:lang w:val="en"/>
        </w:rPr>
        <w:tab/>
        <w:t xml:space="preserve">this </w:t>
      </w:r>
      <w:r w:rsidRPr="00E728CB">
        <w:rPr>
          <w:rFonts w:ascii="Arial" w:hAnsi="Arial" w:cs="Arial"/>
          <w:b/>
          <w:sz w:val="24"/>
          <w:szCs w:val="24"/>
          <w:lang w:val="en"/>
        </w:rPr>
        <w:t>employee?</w:t>
      </w:r>
    </w:p>
    <w:p w14:paraId="6907F126" w14:textId="63ED4EA1" w:rsidR="00C93342" w:rsidRDefault="00E728CB" w:rsidP="001B4D20">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Tony has been working for the company for 3 years so is considered a long term employee. He has shown a commitment to the company and may be feeling undervalued as he has seen other employees come and go yet he has stuck with the company, he may feel he should be rewarded for this.</w:t>
      </w:r>
    </w:p>
    <w:p w14:paraId="3815A7AE" w14:textId="3A670739" w:rsidR="00E728CB" w:rsidRDefault="00E728CB" w:rsidP="001B4D20">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He has stated that his pay is poor and that he has some dissatisfaction with working weekends. As he works in a hotel it is likely that this is part of his contractual role, however this could be something that is considered when looking at his pay. It may be worth looking into a salary increase for working weekend shifts, this would contribute towards him feeling valued through receiving an increase in wage as well as incentivizing weekend work. As a result of this Tony may want to work weekend shifts.</w:t>
      </w:r>
    </w:p>
    <w:p w14:paraId="4221351B" w14:textId="0BCAFDCD" w:rsidR="00E728CB" w:rsidRDefault="00E728CB" w:rsidP="001B4D20">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lastRenderedPageBreak/>
        <w:t>As a long term employee Tony is also entitled to put in a flexible working request. Subject to decision making this could result in Tony having a set weekend shift which is suited to his lifestyle, in line with the above weekend wage increase this would give him a steady wage with an increase included.</w:t>
      </w:r>
    </w:p>
    <w:p w14:paraId="05774957" w14:textId="5ACEC718" w:rsidR="00E728CB" w:rsidRPr="00E728CB" w:rsidRDefault="00E728CB" w:rsidP="001B4D20">
      <w:pPr>
        <w:autoSpaceDE w:val="0"/>
        <w:autoSpaceDN w:val="0"/>
        <w:adjustRightInd w:val="0"/>
        <w:spacing w:after="200" w:line="360" w:lineRule="auto"/>
        <w:jc w:val="both"/>
        <w:rPr>
          <w:rFonts w:ascii="Arial" w:hAnsi="Arial" w:cs="Arial"/>
          <w:b/>
          <w:sz w:val="24"/>
          <w:szCs w:val="24"/>
          <w:lang w:val="en"/>
        </w:rPr>
      </w:pPr>
      <w:r w:rsidRPr="00E728CB">
        <w:rPr>
          <w:rFonts w:ascii="Arial" w:hAnsi="Arial" w:cs="Arial"/>
          <w:b/>
          <w:sz w:val="24"/>
          <w:szCs w:val="24"/>
          <w:lang w:val="en"/>
        </w:rPr>
        <w:t xml:space="preserve">2.2 – </w:t>
      </w:r>
      <w:r w:rsidRPr="00E728CB">
        <w:rPr>
          <w:rFonts w:ascii="Arial" w:hAnsi="Arial" w:cs="Arial"/>
          <w:b/>
          <w:sz w:val="24"/>
          <w:szCs w:val="24"/>
          <w:lang w:val="en"/>
        </w:rPr>
        <w:tab/>
        <w:t xml:space="preserve">Case study – Identify and explain two possible ways Tony’s motivation could </w:t>
      </w:r>
      <w:r w:rsidRPr="00E728CB">
        <w:rPr>
          <w:rFonts w:ascii="Arial" w:hAnsi="Arial" w:cs="Arial"/>
          <w:b/>
          <w:sz w:val="24"/>
          <w:szCs w:val="24"/>
          <w:lang w:val="en"/>
        </w:rPr>
        <w:tab/>
        <w:t>be improved.</w:t>
      </w:r>
    </w:p>
    <w:p w14:paraId="3A11E018" w14:textId="473F9661" w:rsidR="00E728CB" w:rsidRDefault="00E728CB" w:rsidP="001B4D20">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 xml:space="preserve">Tony has now been working at the hotel for 3 years; this may mean that he has value to the company through his experience and knowledge. A way to motivate him would be to show him that this is valued through a promotion. If a promotion is currently not available this could still be achieved by completing </w:t>
      </w:r>
      <w:proofErr w:type="gramStart"/>
      <w:r>
        <w:rPr>
          <w:rFonts w:ascii="Arial" w:hAnsi="Arial" w:cs="Arial"/>
          <w:sz w:val="24"/>
          <w:szCs w:val="24"/>
          <w:lang w:val="en"/>
        </w:rPr>
        <w:t>a supervisio</w:t>
      </w:r>
      <w:r w:rsidR="00BE74F6">
        <w:rPr>
          <w:rFonts w:ascii="Arial" w:hAnsi="Arial" w:cs="Arial"/>
          <w:sz w:val="24"/>
          <w:szCs w:val="24"/>
          <w:lang w:val="en"/>
        </w:rPr>
        <w:t>n</w:t>
      </w:r>
      <w:proofErr w:type="gramEnd"/>
      <w:r w:rsidR="00BE74F6">
        <w:rPr>
          <w:rFonts w:ascii="Arial" w:hAnsi="Arial" w:cs="Arial"/>
          <w:sz w:val="24"/>
          <w:szCs w:val="24"/>
          <w:lang w:val="en"/>
        </w:rPr>
        <w:t xml:space="preserve"> with Tony which results in</w:t>
      </w:r>
      <w:r>
        <w:rPr>
          <w:rFonts w:ascii="Arial" w:hAnsi="Arial" w:cs="Arial"/>
          <w:sz w:val="24"/>
          <w:szCs w:val="24"/>
          <w:lang w:val="en"/>
        </w:rPr>
        <w:t xml:space="preserve"> clear objectives and goals for him to achieve </w:t>
      </w:r>
      <w:r w:rsidR="00BE74F6">
        <w:rPr>
          <w:rFonts w:ascii="Arial" w:hAnsi="Arial" w:cs="Arial"/>
          <w:sz w:val="24"/>
          <w:szCs w:val="24"/>
          <w:lang w:val="en"/>
        </w:rPr>
        <w:t>in</w:t>
      </w:r>
      <w:r>
        <w:rPr>
          <w:rFonts w:ascii="Arial" w:hAnsi="Arial" w:cs="Arial"/>
          <w:sz w:val="24"/>
          <w:szCs w:val="24"/>
          <w:lang w:val="en"/>
        </w:rPr>
        <w:t xml:space="preserve"> order for him to be ready for the promotion when it becomes available.</w:t>
      </w:r>
    </w:p>
    <w:p w14:paraId="28A4C817" w14:textId="6869AB69" w:rsidR="00E728CB" w:rsidRPr="00C93342" w:rsidRDefault="00E728CB" w:rsidP="001B4D20">
      <w:pPr>
        <w:autoSpaceDE w:val="0"/>
        <w:autoSpaceDN w:val="0"/>
        <w:adjustRightInd w:val="0"/>
        <w:spacing w:after="200" w:line="360" w:lineRule="auto"/>
        <w:jc w:val="both"/>
        <w:rPr>
          <w:rFonts w:ascii="Arial" w:hAnsi="Arial" w:cs="Arial"/>
          <w:sz w:val="24"/>
          <w:szCs w:val="24"/>
          <w:lang w:val="en"/>
        </w:rPr>
      </w:pPr>
      <w:r>
        <w:rPr>
          <w:rFonts w:ascii="Arial" w:hAnsi="Arial" w:cs="Arial"/>
          <w:sz w:val="24"/>
          <w:szCs w:val="24"/>
          <w:lang w:val="en"/>
        </w:rPr>
        <w:t>It would also benefit Tony’s motivation if</w:t>
      </w:r>
      <w:r w:rsidR="00BE74F6">
        <w:rPr>
          <w:rFonts w:ascii="Arial" w:hAnsi="Arial" w:cs="Arial"/>
          <w:sz w:val="24"/>
          <w:szCs w:val="24"/>
          <w:lang w:val="en"/>
        </w:rPr>
        <w:t xml:space="preserve"> he felt the team he works in </w:t>
      </w:r>
      <w:proofErr w:type="spellStart"/>
      <w:r w:rsidR="00BE74F6">
        <w:rPr>
          <w:rFonts w:ascii="Arial" w:hAnsi="Arial" w:cs="Arial"/>
          <w:sz w:val="24"/>
          <w:szCs w:val="24"/>
          <w:lang w:val="en"/>
        </w:rPr>
        <w:t>recognises</w:t>
      </w:r>
      <w:proofErr w:type="spellEnd"/>
      <w:r w:rsidR="00BE74F6">
        <w:rPr>
          <w:rFonts w:ascii="Arial" w:hAnsi="Arial" w:cs="Arial"/>
          <w:sz w:val="24"/>
          <w:szCs w:val="24"/>
          <w:lang w:val="en"/>
        </w:rPr>
        <w:t xml:space="preserve"> his experience and knowledge. This could take the form of awarding him employee of the month and having an article written about his professional journey with the company since he joined. Following this he could be allocated to be a mentor to new employees </w:t>
      </w:r>
      <w:proofErr w:type="gramStart"/>
      <w:r w:rsidR="00BE74F6">
        <w:rPr>
          <w:rFonts w:ascii="Arial" w:hAnsi="Arial" w:cs="Arial"/>
          <w:sz w:val="24"/>
          <w:szCs w:val="24"/>
          <w:lang w:val="en"/>
        </w:rPr>
        <w:t>which</w:t>
      </w:r>
      <w:proofErr w:type="gramEnd"/>
      <w:r w:rsidR="00BE74F6">
        <w:rPr>
          <w:rFonts w:ascii="Arial" w:hAnsi="Arial" w:cs="Arial"/>
          <w:sz w:val="24"/>
          <w:szCs w:val="24"/>
          <w:lang w:val="en"/>
        </w:rPr>
        <w:t xml:space="preserve"> would motivate him to be productive in order to show others what ‘the best’ do.</w:t>
      </w:r>
    </w:p>
    <w:sectPr w:rsidR="00E728CB" w:rsidRPr="00C93342" w:rsidSect="00E37AF7">
      <w:headerReference w:type="default" r:id="rId10"/>
      <w:pgSz w:w="11900" w:h="1682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17641E" w14:textId="77777777" w:rsidR="00D57659" w:rsidRDefault="00D57659" w:rsidP="003B4245">
      <w:pPr>
        <w:spacing w:after="0" w:line="240" w:lineRule="auto"/>
      </w:pPr>
      <w:r>
        <w:separator/>
      </w:r>
    </w:p>
  </w:endnote>
  <w:endnote w:type="continuationSeparator" w:id="0">
    <w:p w14:paraId="0D66CD03" w14:textId="77777777" w:rsidR="00D57659" w:rsidRDefault="00D57659" w:rsidP="003B42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88A01B" w14:textId="77777777" w:rsidR="00D57659" w:rsidRDefault="00D57659" w:rsidP="003B4245">
      <w:pPr>
        <w:spacing w:after="0" w:line="240" w:lineRule="auto"/>
      </w:pPr>
      <w:r>
        <w:separator/>
      </w:r>
    </w:p>
  </w:footnote>
  <w:footnote w:type="continuationSeparator" w:id="0">
    <w:p w14:paraId="39EC6E2C" w14:textId="77777777" w:rsidR="00D57659" w:rsidRDefault="00D57659" w:rsidP="003B42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4650267"/>
      <w:docPartObj>
        <w:docPartGallery w:val="Page Numbers (Top of Page)"/>
        <w:docPartUnique/>
      </w:docPartObj>
    </w:sdtPr>
    <w:sdtEndPr/>
    <w:sdtContent>
      <w:p w14:paraId="1030EEF4" w14:textId="77777777" w:rsidR="0036445E" w:rsidRDefault="0036445E">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BE74F6">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BE74F6">
          <w:rPr>
            <w:b/>
            <w:bCs/>
            <w:noProof/>
          </w:rPr>
          <w:t>6</w:t>
        </w:r>
        <w:r>
          <w:rPr>
            <w:b/>
            <w:bCs/>
            <w:sz w:val="24"/>
            <w:szCs w:val="24"/>
          </w:rPr>
          <w:fldChar w:fldCharType="end"/>
        </w:r>
      </w:p>
    </w:sdtContent>
  </w:sdt>
  <w:p w14:paraId="404BC308" w14:textId="3BD64EED" w:rsidR="0036445E" w:rsidRPr="00076E31" w:rsidRDefault="0036445E" w:rsidP="00076E31">
    <w:pPr>
      <w:pStyle w:val="Header"/>
      <w:jc w:val="right"/>
    </w:pPr>
    <w:r w:rsidRPr="00076E31">
      <w:t xml:space="preserve">Stuart David </w:t>
    </w:r>
    <w:proofErr w:type="spellStart"/>
    <w:r w:rsidRPr="00076E31">
      <w:t>McGinlay</w:t>
    </w:r>
    <w:proofErr w:type="spellEnd"/>
    <w:r w:rsidRPr="00076E31">
      <w:t>, Student ID 26859</w:t>
    </w:r>
  </w:p>
  <w:p w14:paraId="3585F32E" w14:textId="07BC4784" w:rsidR="0036445E" w:rsidRPr="00076E31" w:rsidRDefault="0036445E" w:rsidP="00076E31">
    <w:pPr>
      <w:pStyle w:val="Header"/>
      <w:jc w:val="right"/>
      <w:rPr>
        <w:color w:val="FF0000"/>
      </w:rPr>
    </w:pPr>
    <w:r w:rsidRPr="00076E31">
      <w:t>Assignment</w:t>
    </w:r>
    <w:r w:rsidRPr="00C46D43">
      <w:rPr>
        <w:color w:val="000000" w:themeColor="text1"/>
      </w:rPr>
      <w:t xml:space="preserve"> </w:t>
    </w:r>
    <w:r w:rsidR="00F04D1D">
      <w:rPr>
        <w:color w:val="000000" w:themeColor="text1"/>
      </w:rPr>
      <w:t>6</w:t>
    </w:r>
  </w:p>
  <w:p w14:paraId="107FA25F" w14:textId="77777777" w:rsidR="0036445E" w:rsidRPr="00076E31" w:rsidRDefault="0036445E" w:rsidP="003B4245">
    <w:pPr>
      <w:pStyle w:val="Header"/>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50A13"/>
    <w:multiLevelType w:val="multilevel"/>
    <w:tmpl w:val="6D12DD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4723E62"/>
    <w:multiLevelType w:val="multilevel"/>
    <w:tmpl w:val="D56290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AA90442"/>
    <w:multiLevelType w:val="hybridMultilevel"/>
    <w:tmpl w:val="0B0E5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105582"/>
    <w:multiLevelType w:val="hybridMultilevel"/>
    <w:tmpl w:val="2CF04DFA"/>
    <w:lvl w:ilvl="0" w:tplc="04090001">
      <w:start w:val="1"/>
      <w:numFmt w:val="bullet"/>
      <w:lvlText w:val=""/>
      <w:lvlJc w:val="left"/>
      <w:pPr>
        <w:ind w:left="791" w:hanging="360"/>
      </w:pPr>
      <w:rPr>
        <w:rFonts w:ascii="Symbol" w:hAnsi="Symbol" w:hint="default"/>
      </w:rPr>
    </w:lvl>
    <w:lvl w:ilvl="1" w:tplc="04090003" w:tentative="1">
      <w:start w:val="1"/>
      <w:numFmt w:val="bullet"/>
      <w:lvlText w:val="o"/>
      <w:lvlJc w:val="left"/>
      <w:pPr>
        <w:ind w:left="1511" w:hanging="360"/>
      </w:pPr>
      <w:rPr>
        <w:rFonts w:ascii="Courier New" w:hAnsi="Courier New" w:cs="Courier New" w:hint="default"/>
      </w:rPr>
    </w:lvl>
    <w:lvl w:ilvl="2" w:tplc="04090005" w:tentative="1">
      <w:start w:val="1"/>
      <w:numFmt w:val="bullet"/>
      <w:lvlText w:val=""/>
      <w:lvlJc w:val="left"/>
      <w:pPr>
        <w:ind w:left="2231" w:hanging="360"/>
      </w:pPr>
      <w:rPr>
        <w:rFonts w:ascii="Wingdings" w:hAnsi="Wingdings" w:hint="default"/>
      </w:rPr>
    </w:lvl>
    <w:lvl w:ilvl="3" w:tplc="04090001" w:tentative="1">
      <w:start w:val="1"/>
      <w:numFmt w:val="bullet"/>
      <w:lvlText w:val=""/>
      <w:lvlJc w:val="left"/>
      <w:pPr>
        <w:ind w:left="2951" w:hanging="360"/>
      </w:pPr>
      <w:rPr>
        <w:rFonts w:ascii="Symbol" w:hAnsi="Symbol" w:hint="default"/>
      </w:rPr>
    </w:lvl>
    <w:lvl w:ilvl="4" w:tplc="04090003" w:tentative="1">
      <w:start w:val="1"/>
      <w:numFmt w:val="bullet"/>
      <w:lvlText w:val="o"/>
      <w:lvlJc w:val="left"/>
      <w:pPr>
        <w:ind w:left="3671" w:hanging="360"/>
      </w:pPr>
      <w:rPr>
        <w:rFonts w:ascii="Courier New" w:hAnsi="Courier New" w:cs="Courier New" w:hint="default"/>
      </w:rPr>
    </w:lvl>
    <w:lvl w:ilvl="5" w:tplc="04090005" w:tentative="1">
      <w:start w:val="1"/>
      <w:numFmt w:val="bullet"/>
      <w:lvlText w:val=""/>
      <w:lvlJc w:val="left"/>
      <w:pPr>
        <w:ind w:left="4391" w:hanging="360"/>
      </w:pPr>
      <w:rPr>
        <w:rFonts w:ascii="Wingdings" w:hAnsi="Wingdings" w:hint="default"/>
      </w:rPr>
    </w:lvl>
    <w:lvl w:ilvl="6" w:tplc="04090001" w:tentative="1">
      <w:start w:val="1"/>
      <w:numFmt w:val="bullet"/>
      <w:lvlText w:val=""/>
      <w:lvlJc w:val="left"/>
      <w:pPr>
        <w:ind w:left="5111" w:hanging="360"/>
      </w:pPr>
      <w:rPr>
        <w:rFonts w:ascii="Symbol" w:hAnsi="Symbol" w:hint="default"/>
      </w:rPr>
    </w:lvl>
    <w:lvl w:ilvl="7" w:tplc="04090003" w:tentative="1">
      <w:start w:val="1"/>
      <w:numFmt w:val="bullet"/>
      <w:lvlText w:val="o"/>
      <w:lvlJc w:val="left"/>
      <w:pPr>
        <w:ind w:left="5831" w:hanging="360"/>
      </w:pPr>
      <w:rPr>
        <w:rFonts w:ascii="Courier New" w:hAnsi="Courier New" w:cs="Courier New" w:hint="default"/>
      </w:rPr>
    </w:lvl>
    <w:lvl w:ilvl="8" w:tplc="04090005" w:tentative="1">
      <w:start w:val="1"/>
      <w:numFmt w:val="bullet"/>
      <w:lvlText w:val=""/>
      <w:lvlJc w:val="left"/>
      <w:pPr>
        <w:ind w:left="6551" w:hanging="360"/>
      </w:pPr>
      <w:rPr>
        <w:rFonts w:ascii="Wingdings" w:hAnsi="Wingdings" w:hint="default"/>
      </w:rPr>
    </w:lvl>
  </w:abstractNum>
  <w:abstractNum w:abstractNumId="4">
    <w:nsid w:val="1CE1299A"/>
    <w:multiLevelType w:val="hybridMultilevel"/>
    <w:tmpl w:val="F63C186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D2100C2"/>
    <w:multiLevelType w:val="hybridMultilevel"/>
    <w:tmpl w:val="846C893A"/>
    <w:lvl w:ilvl="0" w:tplc="04090001">
      <w:start w:val="1"/>
      <w:numFmt w:val="bullet"/>
      <w:lvlText w:val=""/>
      <w:lvlJc w:val="left"/>
      <w:pPr>
        <w:ind w:left="791" w:hanging="360"/>
      </w:pPr>
      <w:rPr>
        <w:rFonts w:ascii="Symbol" w:hAnsi="Symbol" w:hint="default"/>
      </w:rPr>
    </w:lvl>
    <w:lvl w:ilvl="1" w:tplc="04090003" w:tentative="1">
      <w:start w:val="1"/>
      <w:numFmt w:val="bullet"/>
      <w:lvlText w:val="o"/>
      <w:lvlJc w:val="left"/>
      <w:pPr>
        <w:ind w:left="1511" w:hanging="360"/>
      </w:pPr>
      <w:rPr>
        <w:rFonts w:ascii="Courier New" w:hAnsi="Courier New" w:cs="Courier New" w:hint="default"/>
      </w:rPr>
    </w:lvl>
    <w:lvl w:ilvl="2" w:tplc="04090005" w:tentative="1">
      <w:start w:val="1"/>
      <w:numFmt w:val="bullet"/>
      <w:lvlText w:val=""/>
      <w:lvlJc w:val="left"/>
      <w:pPr>
        <w:ind w:left="2231" w:hanging="360"/>
      </w:pPr>
      <w:rPr>
        <w:rFonts w:ascii="Wingdings" w:hAnsi="Wingdings" w:hint="default"/>
      </w:rPr>
    </w:lvl>
    <w:lvl w:ilvl="3" w:tplc="04090001" w:tentative="1">
      <w:start w:val="1"/>
      <w:numFmt w:val="bullet"/>
      <w:lvlText w:val=""/>
      <w:lvlJc w:val="left"/>
      <w:pPr>
        <w:ind w:left="2951" w:hanging="360"/>
      </w:pPr>
      <w:rPr>
        <w:rFonts w:ascii="Symbol" w:hAnsi="Symbol" w:hint="default"/>
      </w:rPr>
    </w:lvl>
    <w:lvl w:ilvl="4" w:tplc="04090003" w:tentative="1">
      <w:start w:val="1"/>
      <w:numFmt w:val="bullet"/>
      <w:lvlText w:val="o"/>
      <w:lvlJc w:val="left"/>
      <w:pPr>
        <w:ind w:left="3671" w:hanging="360"/>
      </w:pPr>
      <w:rPr>
        <w:rFonts w:ascii="Courier New" w:hAnsi="Courier New" w:cs="Courier New" w:hint="default"/>
      </w:rPr>
    </w:lvl>
    <w:lvl w:ilvl="5" w:tplc="04090005" w:tentative="1">
      <w:start w:val="1"/>
      <w:numFmt w:val="bullet"/>
      <w:lvlText w:val=""/>
      <w:lvlJc w:val="left"/>
      <w:pPr>
        <w:ind w:left="4391" w:hanging="360"/>
      </w:pPr>
      <w:rPr>
        <w:rFonts w:ascii="Wingdings" w:hAnsi="Wingdings" w:hint="default"/>
      </w:rPr>
    </w:lvl>
    <w:lvl w:ilvl="6" w:tplc="04090001" w:tentative="1">
      <w:start w:val="1"/>
      <w:numFmt w:val="bullet"/>
      <w:lvlText w:val=""/>
      <w:lvlJc w:val="left"/>
      <w:pPr>
        <w:ind w:left="5111" w:hanging="360"/>
      </w:pPr>
      <w:rPr>
        <w:rFonts w:ascii="Symbol" w:hAnsi="Symbol" w:hint="default"/>
      </w:rPr>
    </w:lvl>
    <w:lvl w:ilvl="7" w:tplc="04090003" w:tentative="1">
      <w:start w:val="1"/>
      <w:numFmt w:val="bullet"/>
      <w:lvlText w:val="o"/>
      <w:lvlJc w:val="left"/>
      <w:pPr>
        <w:ind w:left="5831" w:hanging="360"/>
      </w:pPr>
      <w:rPr>
        <w:rFonts w:ascii="Courier New" w:hAnsi="Courier New" w:cs="Courier New" w:hint="default"/>
      </w:rPr>
    </w:lvl>
    <w:lvl w:ilvl="8" w:tplc="04090005" w:tentative="1">
      <w:start w:val="1"/>
      <w:numFmt w:val="bullet"/>
      <w:lvlText w:val=""/>
      <w:lvlJc w:val="left"/>
      <w:pPr>
        <w:ind w:left="6551" w:hanging="360"/>
      </w:pPr>
      <w:rPr>
        <w:rFonts w:ascii="Wingdings" w:hAnsi="Wingdings" w:hint="default"/>
      </w:rPr>
    </w:lvl>
  </w:abstractNum>
  <w:abstractNum w:abstractNumId="6">
    <w:nsid w:val="53720CF5"/>
    <w:multiLevelType w:val="multilevel"/>
    <w:tmpl w:val="7C1EF0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7823C4C"/>
    <w:multiLevelType w:val="hybridMultilevel"/>
    <w:tmpl w:val="DC124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F1C5B63"/>
    <w:multiLevelType w:val="multilevel"/>
    <w:tmpl w:val="76FC2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6CD596A"/>
    <w:multiLevelType w:val="hybridMultilevel"/>
    <w:tmpl w:val="1F08C93E"/>
    <w:lvl w:ilvl="0" w:tplc="E9367E92">
      <w:start w:val="1"/>
      <w:numFmt w:val="decimal"/>
      <w:lvlText w:val="%1."/>
      <w:lvlJc w:val="left"/>
      <w:pPr>
        <w:tabs>
          <w:tab w:val="num" w:pos="720"/>
        </w:tabs>
        <w:ind w:left="720" w:hanging="360"/>
      </w:pPr>
    </w:lvl>
    <w:lvl w:ilvl="1" w:tplc="4CB8ACB8">
      <w:start w:val="3"/>
      <w:numFmt w:val="decimal"/>
      <w:lvlText w:val="%2."/>
      <w:lvlJc w:val="left"/>
      <w:pPr>
        <w:tabs>
          <w:tab w:val="num" w:pos="1440"/>
        </w:tabs>
        <w:ind w:left="1440" w:hanging="360"/>
      </w:pPr>
    </w:lvl>
    <w:lvl w:ilvl="2" w:tplc="AB36CA2E" w:tentative="1">
      <w:start w:val="1"/>
      <w:numFmt w:val="decimal"/>
      <w:lvlText w:val="%3."/>
      <w:lvlJc w:val="left"/>
      <w:pPr>
        <w:tabs>
          <w:tab w:val="num" w:pos="2160"/>
        </w:tabs>
        <w:ind w:left="2160" w:hanging="360"/>
      </w:pPr>
    </w:lvl>
    <w:lvl w:ilvl="3" w:tplc="C81EB9F6" w:tentative="1">
      <w:start w:val="1"/>
      <w:numFmt w:val="decimal"/>
      <w:lvlText w:val="%4."/>
      <w:lvlJc w:val="left"/>
      <w:pPr>
        <w:tabs>
          <w:tab w:val="num" w:pos="2880"/>
        </w:tabs>
        <w:ind w:left="2880" w:hanging="360"/>
      </w:pPr>
    </w:lvl>
    <w:lvl w:ilvl="4" w:tplc="A0E6245E" w:tentative="1">
      <w:start w:val="1"/>
      <w:numFmt w:val="decimal"/>
      <w:lvlText w:val="%5."/>
      <w:lvlJc w:val="left"/>
      <w:pPr>
        <w:tabs>
          <w:tab w:val="num" w:pos="3600"/>
        </w:tabs>
        <w:ind w:left="3600" w:hanging="360"/>
      </w:pPr>
    </w:lvl>
    <w:lvl w:ilvl="5" w:tplc="7CBA7052" w:tentative="1">
      <w:start w:val="1"/>
      <w:numFmt w:val="decimal"/>
      <w:lvlText w:val="%6."/>
      <w:lvlJc w:val="left"/>
      <w:pPr>
        <w:tabs>
          <w:tab w:val="num" w:pos="4320"/>
        </w:tabs>
        <w:ind w:left="4320" w:hanging="360"/>
      </w:pPr>
    </w:lvl>
    <w:lvl w:ilvl="6" w:tplc="5D34F9D4" w:tentative="1">
      <w:start w:val="1"/>
      <w:numFmt w:val="decimal"/>
      <w:lvlText w:val="%7."/>
      <w:lvlJc w:val="left"/>
      <w:pPr>
        <w:tabs>
          <w:tab w:val="num" w:pos="5040"/>
        </w:tabs>
        <w:ind w:left="5040" w:hanging="360"/>
      </w:pPr>
    </w:lvl>
    <w:lvl w:ilvl="7" w:tplc="E440F632" w:tentative="1">
      <w:start w:val="1"/>
      <w:numFmt w:val="decimal"/>
      <w:lvlText w:val="%8."/>
      <w:lvlJc w:val="left"/>
      <w:pPr>
        <w:tabs>
          <w:tab w:val="num" w:pos="5760"/>
        </w:tabs>
        <w:ind w:left="5760" w:hanging="360"/>
      </w:pPr>
    </w:lvl>
    <w:lvl w:ilvl="8" w:tplc="74C6597E" w:tentative="1">
      <w:start w:val="1"/>
      <w:numFmt w:val="decimal"/>
      <w:lvlText w:val="%9."/>
      <w:lvlJc w:val="left"/>
      <w:pPr>
        <w:tabs>
          <w:tab w:val="num" w:pos="6480"/>
        </w:tabs>
        <w:ind w:left="6480" w:hanging="360"/>
      </w:pPr>
    </w:lvl>
  </w:abstractNum>
  <w:num w:numId="1">
    <w:abstractNumId w:val="5"/>
  </w:num>
  <w:num w:numId="2">
    <w:abstractNumId w:val="3"/>
  </w:num>
  <w:num w:numId="3">
    <w:abstractNumId w:val="8"/>
  </w:num>
  <w:num w:numId="4">
    <w:abstractNumId w:val="2"/>
  </w:num>
  <w:num w:numId="5">
    <w:abstractNumId w:val="6"/>
  </w:num>
  <w:num w:numId="6">
    <w:abstractNumId w:val="9"/>
  </w:num>
  <w:num w:numId="7">
    <w:abstractNumId w:val="7"/>
  </w:num>
  <w:num w:numId="8">
    <w:abstractNumId w:val="4"/>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ctiveWritingStyle w:appName="MSWord" w:lang="en-US" w:vendorID="64" w:dllVersion="4096" w:nlCheck="1" w:checkStyle="0"/>
  <w:activeWritingStyle w:appName="MSWord" w:lang="en-GB" w:vendorID="64" w:dllVersion="4096" w:nlCheck="1" w:checkStyle="0"/>
  <w:activeWritingStyle w:appName="MSWord" w:lang="en-US" w:vendorID="64" w:dllVersion="131078" w:nlCheck="1" w:checkStyle="1"/>
  <w:activeWritingStyle w:appName="MSWord" w:lang="en-GB" w:vendorID="64" w:dllVersion="131078" w:nlCheck="1" w:checkStyle="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4245"/>
    <w:rsid w:val="0000331A"/>
    <w:rsid w:val="000067B2"/>
    <w:rsid w:val="00011518"/>
    <w:rsid w:val="0004135D"/>
    <w:rsid w:val="00042AFC"/>
    <w:rsid w:val="0007215A"/>
    <w:rsid w:val="00073A13"/>
    <w:rsid w:val="00076E31"/>
    <w:rsid w:val="00077D84"/>
    <w:rsid w:val="00082471"/>
    <w:rsid w:val="000F114F"/>
    <w:rsid w:val="000F58A7"/>
    <w:rsid w:val="0010549D"/>
    <w:rsid w:val="00107630"/>
    <w:rsid w:val="00114333"/>
    <w:rsid w:val="00123B93"/>
    <w:rsid w:val="00145848"/>
    <w:rsid w:val="00153C56"/>
    <w:rsid w:val="001615BB"/>
    <w:rsid w:val="001828DC"/>
    <w:rsid w:val="0018637B"/>
    <w:rsid w:val="001965D1"/>
    <w:rsid w:val="001B4D20"/>
    <w:rsid w:val="001C266C"/>
    <w:rsid w:val="001E31F0"/>
    <w:rsid w:val="0020333A"/>
    <w:rsid w:val="0022507B"/>
    <w:rsid w:val="002B622A"/>
    <w:rsid w:val="002C639E"/>
    <w:rsid w:val="002D2722"/>
    <w:rsid w:val="002D5B86"/>
    <w:rsid w:val="002F5D30"/>
    <w:rsid w:val="0036445E"/>
    <w:rsid w:val="003B2808"/>
    <w:rsid w:val="003B4245"/>
    <w:rsid w:val="003C5A79"/>
    <w:rsid w:val="00441AE4"/>
    <w:rsid w:val="00446069"/>
    <w:rsid w:val="004B5A3B"/>
    <w:rsid w:val="004F19FC"/>
    <w:rsid w:val="005570BF"/>
    <w:rsid w:val="00560A4F"/>
    <w:rsid w:val="005B35DE"/>
    <w:rsid w:val="005E7EB6"/>
    <w:rsid w:val="006025B6"/>
    <w:rsid w:val="0063122E"/>
    <w:rsid w:val="006A6303"/>
    <w:rsid w:val="006B6BBB"/>
    <w:rsid w:val="006D65FB"/>
    <w:rsid w:val="006D7F41"/>
    <w:rsid w:val="00712F3C"/>
    <w:rsid w:val="00744525"/>
    <w:rsid w:val="00744CF2"/>
    <w:rsid w:val="00794DF1"/>
    <w:rsid w:val="007E5A32"/>
    <w:rsid w:val="007E7282"/>
    <w:rsid w:val="008059C8"/>
    <w:rsid w:val="00826703"/>
    <w:rsid w:val="00846983"/>
    <w:rsid w:val="00867A55"/>
    <w:rsid w:val="00891859"/>
    <w:rsid w:val="0089578A"/>
    <w:rsid w:val="00921CC9"/>
    <w:rsid w:val="00934D59"/>
    <w:rsid w:val="00946CF2"/>
    <w:rsid w:val="009770BA"/>
    <w:rsid w:val="0097747E"/>
    <w:rsid w:val="009866FD"/>
    <w:rsid w:val="009B5E1B"/>
    <w:rsid w:val="009C367C"/>
    <w:rsid w:val="00A14CDD"/>
    <w:rsid w:val="00A41851"/>
    <w:rsid w:val="00A564C1"/>
    <w:rsid w:val="00A72A21"/>
    <w:rsid w:val="00AA57C7"/>
    <w:rsid w:val="00AB25C7"/>
    <w:rsid w:val="00AD593C"/>
    <w:rsid w:val="00B235B8"/>
    <w:rsid w:val="00B361B7"/>
    <w:rsid w:val="00B364AE"/>
    <w:rsid w:val="00BB0B1A"/>
    <w:rsid w:val="00BE0EAD"/>
    <w:rsid w:val="00BE74F6"/>
    <w:rsid w:val="00BF6CBB"/>
    <w:rsid w:val="00C12DB5"/>
    <w:rsid w:val="00C13381"/>
    <w:rsid w:val="00C21C0B"/>
    <w:rsid w:val="00C46D43"/>
    <w:rsid w:val="00C93342"/>
    <w:rsid w:val="00CA0112"/>
    <w:rsid w:val="00CC3068"/>
    <w:rsid w:val="00CC34D2"/>
    <w:rsid w:val="00CE41F9"/>
    <w:rsid w:val="00CF7243"/>
    <w:rsid w:val="00D57659"/>
    <w:rsid w:val="00D74117"/>
    <w:rsid w:val="00DB534E"/>
    <w:rsid w:val="00DC3797"/>
    <w:rsid w:val="00DE372E"/>
    <w:rsid w:val="00E37AF7"/>
    <w:rsid w:val="00E728CB"/>
    <w:rsid w:val="00EB4677"/>
    <w:rsid w:val="00EB65C6"/>
    <w:rsid w:val="00EE45FF"/>
    <w:rsid w:val="00F04D1D"/>
    <w:rsid w:val="00F05561"/>
    <w:rsid w:val="00F354A2"/>
    <w:rsid w:val="00F452E2"/>
    <w:rsid w:val="00FA4E31"/>
    <w:rsid w:val="00FD41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944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2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245"/>
  </w:style>
  <w:style w:type="paragraph" w:styleId="Footer">
    <w:name w:val="footer"/>
    <w:basedOn w:val="Normal"/>
    <w:link w:val="FooterChar"/>
    <w:uiPriority w:val="99"/>
    <w:unhideWhenUsed/>
    <w:rsid w:val="003B42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245"/>
  </w:style>
  <w:style w:type="paragraph" w:styleId="NoSpacing">
    <w:name w:val="No Spacing"/>
    <w:uiPriority w:val="1"/>
    <w:qFormat/>
    <w:rsid w:val="0022507B"/>
    <w:pPr>
      <w:spacing w:after="0" w:line="240" w:lineRule="auto"/>
    </w:pPr>
    <w:rPr>
      <w:rFonts w:ascii="Arial" w:hAnsi="Arial"/>
      <w:sz w:val="24"/>
    </w:rPr>
  </w:style>
  <w:style w:type="paragraph" w:styleId="ListParagraph">
    <w:name w:val="List Paragraph"/>
    <w:basedOn w:val="Normal"/>
    <w:uiPriority w:val="34"/>
    <w:qFormat/>
    <w:rsid w:val="00C46D43"/>
    <w:pPr>
      <w:ind w:left="720"/>
      <w:contextualSpacing/>
    </w:pPr>
  </w:style>
  <w:style w:type="table" w:styleId="TableGrid">
    <w:name w:val="Table Grid"/>
    <w:basedOn w:val="TableNormal"/>
    <w:uiPriority w:val="39"/>
    <w:rsid w:val="00EB65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867A5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73A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3A13"/>
    <w:rPr>
      <w:rFonts w:ascii="Tahoma" w:eastAsiaTheme="minorEastAsi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2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245"/>
  </w:style>
  <w:style w:type="paragraph" w:styleId="Footer">
    <w:name w:val="footer"/>
    <w:basedOn w:val="Normal"/>
    <w:link w:val="FooterChar"/>
    <w:uiPriority w:val="99"/>
    <w:unhideWhenUsed/>
    <w:rsid w:val="003B42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245"/>
  </w:style>
  <w:style w:type="paragraph" w:styleId="NoSpacing">
    <w:name w:val="No Spacing"/>
    <w:uiPriority w:val="1"/>
    <w:qFormat/>
    <w:rsid w:val="0022507B"/>
    <w:pPr>
      <w:spacing w:after="0" w:line="240" w:lineRule="auto"/>
    </w:pPr>
    <w:rPr>
      <w:rFonts w:ascii="Arial" w:hAnsi="Arial"/>
      <w:sz w:val="24"/>
    </w:rPr>
  </w:style>
  <w:style w:type="paragraph" w:styleId="ListParagraph">
    <w:name w:val="List Paragraph"/>
    <w:basedOn w:val="Normal"/>
    <w:uiPriority w:val="34"/>
    <w:qFormat/>
    <w:rsid w:val="00C46D43"/>
    <w:pPr>
      <w:ind w:left="720"/>
      <w:contextualSpacing/>
    </w:pPr>
  </w:style>
  <w:style w:type="table" w:styleId="TableGrid">
    <w:name w:val="Table Grid"/>
    <w:basedOn w:val="TableNormal"/>
    <w:uiPriority w:val="39"/>
    <w:rsid w:val="00EB65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867A5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73A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3A13"/>
    <w:rPr>
      <w:rFonts w:ascii="Tahoma" w:eastAsiaTheme="minorEastAsi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852770">
      <w:bodyDiv w:val="1"/>
      <w:marLeft w:val="0"/>
      <w:marRight w:val="0"/>
      <w:marTop w:val="0"/>
      <w:marBottom w:val="0"/>
      <w:divBdr>
        <w:top w:val="none" w:sz="0" w:space="0" w:color="auto"/>
        <w:left w:val="none" w:sz="0" w:space="0" w:color="auto"/>
        <w:bottom w:val="none" w:sz="0" w:space="0" w:color="auto"/>
        <w:right w:val="none" w:sz="0" w:space="0" w:color="auto"/>
      </w:divBdr>
      <w:divsChild>
        <w:div w:id="146019943">
          <w:marLeft w:val="0"/>
          <w:marRight w:val="0"/>
          <w:marTop w:val="0"/>
          <w:marBottom w:val="0"/>
          <w:divBdr>
            <w:top w:val="none" w:sz="0" w:space="0" w:color="auto"/>
            <w:left w:val="none" w:sz="0" w:space="0" w:color="auto"/>
            <w:bottom w:val="none" w:sz="0" w:space="0" w:color="auto"/>
            <w:right w:val="none" w:sz="0" w:space="0" w:color="auto"/>
          </w:divBdr>
          <w:divsChild>
            <w:div w:id="281764383">
              <w:marLeft w:val="0"/>
              <w:marRight w:val="0"/>
              <w:marTop w:val="0"/>
              <w:marBottom w:val="0"/>
              <w:divBdr>
                <w:top w:val="none" w:sz="0" w:space="0" w:color="auto"/>
                <w:left w:val="none" w:sz="0" w:space="0" w:color="auto"/>
                <w:bottom w:val="none" w:sz="0" w:space="0" w:color="auto"/>
                <w:right w:val="none" w:sz="0" w:space="0" w:color="auto"/>
              </w:divBdr>
              <w:divsChild>
                <w:div w:id="216087316">
                  <w:marLeft w:val="0"/>
                  <w:marRight w:val="0"/>
                  <w:marTop w:val="0"/>
                  <w:marBottom w:val="0"/>
                  <w:divBdr>
                    <w:top w:val="none" w:sz="0" w:space="0" w:color="auto"/>
                    <w:left w:val="none" w:sz="0" w:space="0" w:color="auto"/>
                    <w:bottom w:val="none" w:sz="0" w:space="0" w:color="auto"/>
                    <w:right w:val="none" w:sz="0" w:space="0" w:color="auto"/>
                  </w:divBdr>
                </w:div>
              </w:divsChild>
            </w:div>
            <w:div w:id="593324607">
              <w:marLeft w:val="0"/>
              <w:marRight w:val="0"/>
              <w:marTop w:val="0"/>
              <w:marBottom w:val="0"/>
              <w:divBdr>
                <w:top w:val="none" w:sz="0" w:space="0" w:color="auto"/>
                <w:left w:val="none" w:sz="0" w:space="0" w:color="auto"/>
                <w:bottom w:val="none" w:sz="0" w:space="0" w:color="auto"/>
                <w:right w:val="none" w:sz="0" w:space="0" w:color="auto"/>
              </w:divBdr>
              <w:divsChild>
                <w:div w:id="162669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996571">
          <w:marLeft w:val="0"/>
          <w:marRight w:val="0"/>
          <w:marTop w:val="0"/>
          <w:marBottom w:val="0"/>
          <w:divBdr>
            <w:top w:val="none" w:sz="0" w:space="0" w:color="auto"/>
            <w:left w:val="none" w:sz="0" w:space="0" w:color="auto"/>
            <w:bottom w:val="none" w:sz="0" w:space="0" w:color="auto"/>
            <w:right w:val="none" w:sz="0" w:space="0" w:color="auto"/>
          </w:divBdr>
          <w:divsChild>
            <w:div w:id="582446160">
              <w:marLeft w:val="0"/>
              <w:marRight w:val="0"/>
              <w:marTop w:val="0"/>
              <w:marBottom w:val="0"/>
              <w:divBdr>
                <w:top w:val="none" w:sz="0" w:space="0" w:color="auto"/>
                <w:left w:val="none" w:sz="0" w:space="0" w:color="auto"/>
                <w:bottom w:val="none" w:sz="0" w:space="0" w:color="auto"/>
                <w:right w:val="none" w:sz="0" w:space="0" w:color="auto"/>
              </w:divBdr>
              <w:divsChild>
                <w:div w:id="240912682">
                  <w:marLeft w:val="0"/>
                  <w:marRight w:val="0"/>
                  <w:marTop w:val="0"/>
                  <w:marBottom w:val="0"/>
                  <w:divBdr>
                    <w:top w:val="none" w:sz="0" w:space="0" w:color="auto"/>
                    <w:left w:val="none" w:sz="0" w:space="0" w:color="auto"/>
                    <w:bottom w:val="none" w:sz="0" w:space="0" w:color="auto"/>
                    <w:right w:val="none" w:sz="0" w:space="0" w:color="auto"/>
                  </w:divBdr>
                </w:div>
              </w:divsChild>
            </w:div>
            <w:div w:id="745108522">
              <w:marLeft w:val="0"/>
              <w:marRight w:val="0"/>
              <w:marTop w:val="0"/>
              <w:marBottom w:val="0"/>
              <w:divBdr>
                <w:top w:val="none" w:sz="0" w:space="0" w:color="auto"/>
                <w:left w:val="none" w:sz="0" w:space="0" w:color="auto"/>
                <w:bottom w:val="none" w:sz="0" w:space="0" w:color="auto"/>
                <w:right w:val="none" w:sz="0" w:space="0" w:color="auto"/>
              </w:divBdr>
              <w:divsChild>
                <w:div w:id="175728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782145">
      <w:bodyDiv w:val="1"/>
      <w:marLeft w:val="0"/>
      <w:marRight w:val="0"/>
      <w:marTop w:val="0"/>
      <w:marBottom w:val="0"/>
      <w:divBdr>
        <w:top w:val="none" w:sz="0" w:space="0" w:color="auto"/>
        <w:left w:val="none" w:sz="0" w:space="0" w:color="auto"/>
        <w:bottom w:val="none" w:sz="0" w:space="0" w:color="auto"/>
        <w:right w:val="none" w:sz="0" w:space="0" w:color="auto"/>
      </w:divBdr>
    </w:div>
    <w:div w:id="442964021">
      <w:bodyDiv w:val="1"/>
      <w:marLeft w:val="0"/>
      <w:marRight w:val="0"/>
      <w:marTop w:val="0"/>
      <w:marBottom w:val="0"/>
      <w:divBdr>
        <w:top w:val="none" w:sz="0" w:space="0" w:color="auto"/>
        <w:left w:val="none" w:sz="0" w:space="0" w:color="auto"/>
        <w:bottom w:val="none" w:sz="0" w:space="0" w:color="auto"/>
        <w:right w:val="none" w:sz="0" w:space="0" w:color="auto"/>
      </w:divBdr>
      <w:divsChild>
        <w:div w:id="671417482">
          <w:marLeft w:val="0"/>
          <w:marRight w:val="0"/>
          <w:marTop w:val="0"/>
          <w:marBottom w:val="0"/>
          <w:divBdr>
            <w:top w:val="none" w:sz="0" w:space="0" w:color="auto"/>
            <w:left w:val="none" w:sz="0" w:space="0" w:color="auto"/>
            <w:bottom w:val="none" w:sz="0" w:space="0" w:color="auto"/>
            <w:right w:val="none" w:sz="0" w:space="0" w:color="auto"/>
          </w:divBdr>
          <w:divsChild>
            <w:div w:id="806236902">
              <w:marLeft w:val="0"/>
              <w:marRight w:val="0"/>
              <w:marTop w:val="0"/>
              <w:marBottom w:val="0"/>
              <w:divBdr>
                <w:top w:val="none" w:sz="0" w:space="0" w:color="auto"/>
                <w:left w:val="none" w:sz="0" w:space="0" w:color="auto"/>
                <w:bottom w:val="none" w:sz="0" w:space="0" w:color="auto"/>
                <w:right w:val="none" w:sz="0" w:space="0" w:color="auto"/>
              </w:divBdr>
              <w:divsChild>
                <w:div w:id="1108621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139383">
      <w:bodyDiv w:val="1"/>
      <w:marLeft w:val="0"/>
      <w:marRight w:val="0"/>
      <w:marTop w:val="0"/>
      <w:marBottom w:val="0"/>
      <w:divBdr>
        <w:top w:val="none" w:sz="0" w:space="0" w:color="auto"/>
        <w:left w:val="none" w:sz="0" w:space="0" w:color="auto"/>
        <w:bottom w:val="none" w:sz="0" w:space="0" w:color="auto"/>
        <w:right w:val="none" w:sz="0" w:space="0" w:color="auto"/>
      </w:divBdr>
      <w:divsChild>
        <w:div w:id="412437000">
          <w:marLeft w:val="0"/>
          <w:marRight w:val="0"/>
          <w:marTop w:val="0"/>
          <w:marBottom w:val="0"/>
          <w:divBdr>
            <w:top w:val="none" w:sz="0" w:space="0" w:color="auto"/>
            <w:left w:val="none" w:sz="0" w:space="0" w:color="auto"/>
            <w:bottom w:val="none" w:sz="0" w:space="0" w:color="auto"/>
            <w:right w:val="none" w:sz="0" w:space="0" w:color="auto"/>
          </w:divBdr>
          <w:divsChild>
            <w:div w:id="1768233002">
              <w:marLeft w:val="0"/>
              <w:marRight w:val="0"/>
              <w:marTop w:val="0"/>
              <w:marBottom w:val="0"/>
              <w:divBdr>
                <w:top w:val="none" w:sz="0" w:space="0" w:color="auto"/>
                <w:left w:val="none" w:sz="0" w:space="0" w:color="auto"/>
                <w:bottom w:val="none" w:sz="0" w:space="0" w:color="auto"/>
                <w:right w:val="none" w:sz="0" w:space="0" w:color="auto"/>
              </w:divBdr>
              <w:divsChild>
                <w:div w:id="120475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734351">
      <w:bodyDiv w:val="1"/>
      <w:marLeft w:val="0"/>
      <w:marRight w:val="0"/>
      <w:marTop w:val="0"/>
      <w:marBottom w:val="0"/>
      <w:divBdr>
        <w:top w:val="none" w:sz="0" w:space="0" w:color="auto"/>
        <w:left w:val="none" w:sz="0" w:space="0" w:color="auto"/>
        <w:bottom w:val="none" w:sz="0" w:space="0" w:color="auto"/>
        <w:right w:val="none" w:sz="0" w:space="0" w:color="auto"/>
      </w:divBdr>
      <w:divsChild>
        <w:div w:id="833760921">
          <w:marLeft w:val="0"/>
          <w:marRight w:val="0"/>
          <w:marTop w:val="0"/>
          <w:marBottom w:val="0"/>
          <w:divBdr>
            <w:top w:val="none" w:sz="0" w:space="0" w:color="auto"/>
            <w:left w:val="none" w:sz="0" w:space="0" w:color="auto"/>
            <w:bottom w:val="none" w:sz="0" w:space="0" w:color="auto"/>
            <w:right w:val="none" w:sz="0" w:space="0" w:color="auto"/>
          </w:divBdr>
          <w:divsChild>
            <w:div w:id="1149059489">
              <w:marLeft w:val="0"/>
              <w:marRight w:val="0"/>
              <w:marTop w:val="0"/>
              <w:marBottom w:val="0"/>
              <w:divBdr>
                <w:top w:val="none" w:sz="0" w:space="0" w:color="auto"/>
                <w:left w:val="none" w:sz="0" w:space="0" w:color="auto"/>
                <w:bottom w:val="none" w:sz="0" w:space="0" w:color="auto"/>
                <w:right w:val="none" w:sz="0" w:space="0" w:color="auto"/>
              </w:divBdr>
              <w:divsChild>
                <w:div w:id="1727946013">
                  <w:marLeft w:val="0"/>
                  <w:marRight w:val="0"/>
                  <w:marTop w:val="0"/>
                  <w:marBottom w:val="0"/>
                  <w:divBdr>
                    <w:top w:val="none" w:sz="0" w:space="0" w:color="auto"/>
                    <w:left w:val="none" w:sz="0" w:space="0" w:color="auto"/>
                    <w:bottom w:val="none" w:sz="0" w:space="0" w:color="auto"/>
                    <w:right w:val="none" w:sz="0" w:space="0" w:color="auto"/>
                  </w:divBdr>
                </w:div>
              </w:divsChild>
            </w:div>
            <w:div w:id="782110443">
              <w:marLeft w:val="0"/>
              <w:marRight w:val="0"/>
              <w:marTop w:val="0"/>
              <w:marBottom w:val="0"/>
              <w:divBdr>
                <w:top w:val="none" w:sz="0" w:space="0" w:color="auto"/>
                <w:left w:val="none" w:sz="0" w:space="0" w:color="auto"/>
                <w:bottom w:val="none" w:sz="0" w:space="0" w:color="auto"/>
                <w:right w:val="none" w:sz="0" w:space="0" w:color="auto"/>
              </w:divBdr>
              <w:divsChild>
                <w:div w:id="1367830780">
                  <w:marLeft w:val="0"/>
                  <w:marRight w:val="0"/>
                  <w:marTop w:val="0"/>
                  <w:marBottom w:val="0"/>
                  <w:divBdr>
                    <w:top w:val="none" w:sz="0" w:space="0" w:color="auto"/>
                    <w:left w:val="none" w:sz="0" w:space="0" w:color="auto"/>
                    <w:bottom w:val="none" w:sz="0" w:space="0" w:color="auto"/>
                    <w:right w:val="none" w:sz="0" w:space="0" w:color="auto"/>
                  </w:divBdr>
                </w:div>
              </w:divsChild>
            </w:div>
            <w:div w:id="1646154455">
              <w:marLeft w:val="0"/>
              <w:marRight w:val="0"/>
              <w:marTop w:val="0"/>
              <w:marBottom w:val="0"/>
              <w:divBdr>
                <w:top w:val="none" w:sz="0" w:space="0" w:color="auto"/>
                <w:left w:val="none" w:sz="0" w:space="0" w:color="auto"/>
                <w:bottom w:val="none" w:sz="0" w:space="0" w:color="auto"/>
                <w:right w:val="none" w:sz="0" w:space="0" w:color="auto"/>
              </w:divBdr>
              <w:divsChild>
                <w:div w:id="1599559335">
                  <w:marLeft w:val="0"/>
                  <w:marRight w:val="0"/>
                  <w:marTop w:val="0"/>
                  <w:marBottom w:val="0"/>
                  <w:divBdr>
                    <w:top w:val="none" w:sz="0" w:space="0" w:color="auto"/>
                    <w:left w:val="none" w:sz="0" w:space="0" w:color="auto"/>
                    <w:bottom w:val="none" w:sz="0" w:space="0" w:color="auto"/>
                    <w:right w:val="none" w:sz="0" w:space="0" w:color="auto"/>
                  </w:divBdr>
                </w:div>
              </w:divsChild>
            </w:div>
            <w:div w:id="2033336568">
              <w:marLeft w:val="0"/>
              <w:marRight w:val="0"/>
              <w:marTop w:val="0"/>
              <w:marBottom w:val="0"/>
              <w:divBdr>
                <w:top w:val="none" w:sz="0" w:space="0" w:color="auto"/>
                <w:left w:val="none" w:sz="0" w:space="0" w:color="auto"/>
                <w:bottom w:val="none" w:sz="0" w:space="0" w:color="auto"/>
                <w:right w:val="none" w:sz="0" w:space="0" w:color="auto"/>
              </w:divBdr>
              <w:divsChild>
                <w:div w:id="384253833">
                  <w:marLeft w:val="0"/>
                  <w:marRight w:val="0"/>
                  <w:marTop w:val="0"/>
                  <w:marBottom w:val="0"/>
                  <w:divBdr>
                    <w:top w:val="none" w:sz="0" w:space="0" w:color="auto"/>
                    <w:left w:val="none" w:sz="0" w:space="0" w:color="auto"/>
                    <w:bottom w:val="none" w:sz="0" w:space="0" w:color="auto"/>
                    <w:right w:val="none" w:sz="0" w:space="0" w:color="auto"/>
                  </w:divBdr>
                </w:div>
              </w:divsChild>
            </w:div>
            <w:div w:id="1822306204">
              <w:marLeft w:val="0"/>
              <w:marRight w:val="0"/>
              <w:marTop w:val="0"/>
              <w:marBottom w:val="0"/>
              <w:divBdr>
                <w:top w:val="none" w:sz="0" w:space="0" w:color="auto"/>
                <w:left w:val="none" w:sz="0" w:space="0" w:color="auto"/>
                <w:bottom w:val="none" w:sz="0" w:space="0" w:color="auto"/>
                <w:right w:val="none" w:sz="0" w:space="0" w:color="auto"/>
              </w:divBdr>
              <w:divsChild>
                <w:div w:id="1990014505">
                  <w:marLeft w:val="0"/>
                  <w:marRight w:val="0"/>
                  <w:marTop w:val="0"/>
                  <w:marBottom w:val="0"/>
                  <w:divBdr>
                    <w:top w:val="none" w:sz="0" w:space="0" w:color="auto"/>
                    <w:left w:val="none" w:sz="0" w:space="0" w:color="auto"/>
                    <w:bottom w:val="none" w:sz="0" w:space="0" w:color="auto"/>
                    <w:right w:val="none" w:sz="0" w:space="0" w:color="auto"/>
                  </w:divBdr>
                </w:div>
              </w:divsChild>
            </w:div>
            <w:div w:id="1284075810">
              <w:marLeft w:val="0"/>
              <w:marRight w:val="0"/>
              <w:marTop w:val="0"/>
              <w:marBottom w:val="0"/>
              <w:divBdr>
                <w:top w:val="none" w:sz="0" w:space="0" w:color="auto"/>
                <w:left w:val="none" w:sz="0" w:space="0" w:color="auto"/>
                <w:bottom w:val="none" w:sz="0" w:space="0" w:color="auto"/>
                <w:right w:val="none" w:sz="0" w:space="0" w:color="auto"/>
              </w:divBdr>
              <w:divsChild>
                <w:div w:id="139277204">
                  <w:marLeft w:val="0"/>
                  <w:marRight w:val="0"/>
                  <w:marTop w:val="0"/>
                  <w:marBottom w:val="0"/>
                  <w:divBdr>
                    <w:top w:val="none" w:sz="0" w:space="0" w:color="auto"/>
                    <w:left w:val="none" w:sz="0" w:space="0" w:color="auto"/>
                    <w:bottom w:val="none" w:sz="0" w:space="0" w:color="auto"/>
                    <w:right w:val="none" w:sz="0" w:space="0" w:color="auto"/>
                  </w:divBdr>
                </w:div>
              </w:divsChild>
            </w:div>
            <w:div w:id="2023389470">
              <w:marLeft w:val="0"/>
              <w:marRight w:val="0"/>
              <w:marTop w:val="0"/>
              <w:marBottom w:val="0"/>
              <w:divBdr>
                <w:top w:val="none" w:sz="0" w:space="0" w:color="auto"/>
                <w:left w:val="none" w:sz="0" w:space="0" w:color="auto"/>
                <w:bottom w:val="none" w:sz="0" w:space="0" w:color="auto"/>
                <w:right w:val="none" w:sz="0" w:space="0" w:color="auto"/>
              </w:divBdr>
              <w:divsChild>
                <w:div w:id="1360620111">
                  <w:marLeft w:val="0"/>
                  <w:marRight w:val="0"/>
                  <w:marTop w:val="0"/>
                  <w:marBottom w:val="0"/>
                  <w:divBdr>
                    <w:top w:val="none" w:sz="0" w:space="0" w:color="auto"/>
                    <w:left w:val="none" w:sz="0" w:space="0" w:color="auto"/>
                    <w:bottom w:val="none" w:sz="0" w:space="0" w:color="auto"/>
                    <w:right w:val="none" w:sz="0" w:space="0" w:color="auto"/>
                  </w:divBdr>
                </w:div>
              </w:divsChild>
            </w:div>
            <w:div w:id="1291786796">
              <w:marLeft w:val="0"/>
              <w:marRight w:val="0"/>
              <w:marTop w:val="0"/>
              <w:marBottom w:val="0"/>
              <w:divBdr>
                <w:top w:val="none" w:sz="0" w:space="0" w:color="auto"/>
                <w:left w:val="none" w:sz="0" w:space="0" w:color="auto"/>
                <w:bottom w:val="none" w:sz="0" w:space="0" w:color="auto"/>
                <w:right w:val="none" w:sz="0" w:space="0" w:color="auto"/>
              </w:divBdr>
              <w:divsChild>
                <w:div w:id="763459731">
                  <w:marLeft w:val="0"/>
                  <w:marRight w:val="0"/>
                  <w:marTop w:val="0"/>
                  <w:marBottom w:val="0"/>
                  <w:divBdr>
                    <w:top w:val="none" w:sz="0" w:space="0" w:color="auto"/>
                    <w:left w:val="none" w:sz="0" w:space="0" w:color="auto"/>
                    <w:bottom w:val="none" w:sz="0" w:space="0" w:color="auto"/>
                    <w:right w:val="none" w:sz="0" w:space="0" w:color="auto"/>
                  </w:divBdr>
                </w:div>
              </w:divsChild>
            </w:div>
            <w:div w:id="1744058544">
              <w:marLeft w:val="0"/>
              <w:marRight w:val="0"/>
              <w:marTop w:val="0"/>
              <w:marBottom w:val="0"/>
              <w:divBdr>
                <w:top w:val="none" w:sz="0" w:space="0" w:color="auto"/>
                <w:left w:val="none" w:sz="0" w:space="0" w:color="auto"/>
                <w:bottom w:val="none" w:sz="0" w:space="0" w:color="auto"/>
                <w:right w:val="none" w:sz="0" w:space="0" w:color="auto"/>
              </w:divBdr>
              <w:divsChild>
                <w:div w:id="741486177">
                  <w:marLeft w:val="0"/>
                  <w:marRight w:val="0"/>
                  <w:marTop w:val="0"/>
                  <w:marBottom w:val="0"/>
                  <w:divBdr>
                    <w:top w:val="none" w:sz="0" w:space="0" w:color="auto"/>
                    <w:left w:val="none" w:sz="0" w:space="0" w:color="auto"/>
                    <w:bottom w:val="none" w:sz="0" w:space="0" w:color="auto"/>
                    <w:right w:val="none" w:sz="0" w:space="0" w:color="auto"/>
                  </w:divBdr>
                </w:div>
              </w:divsChild>
            </w:div>
            <w:div w:id="427578944">
              <w:marLeft w:val="0"/>
              <w:marRight w:val="0"/>
              <w:marTop w:val="0"/>
              <w:marBottom w:val="0"/>
              <w:divBdr>
                <w:top w:val="none" w:sz="0" w:space="0" w:color="auto"/>
                <w:left w:val="none" w:sz="0" w:space="0" w:color="auto"/>
                <w:bottom w:val="none" w:sz="0" w:space="0" w:color="auto"/>
                <w:right w:val="none" w:sz="0" w:space="0" w:color="auto"/>
              </w:divBdr>
              <w:divsChild>
                <w:div w:id="1345129473">
                  <w:marLeft w:val="0"/>
                  <w:marRight w:val="0"/>
                  <w:marTop w:val="0"/>
                  <w:marBottom w:val="0"/>
                  <w:divBdr>
                    <w:top w:val="none" w:sz="0" w:space="0" w:color="auto"/>
                    <w:left w:val="none" w:sz="0" w:space="0" w:color="auto"/>
                    <w:bottom w:val="none" w:sz="0" w:space="0" w:color="auto"/>
                    <w:right w:val="none" w:sz="0" w:space="0" w:color="auto"/>
                  </w:divBdr>
                </w:div>
              </w:divsChild>
            </w:div>
            <w:div w:id="1138261674">
              <w:marLeft w:val="0"/>
              <w:marRight w:val="0"/>
              <w:marTop w:val="0"/>
              <w:marBottom w:val="0"/>
              <w:divBdr>
                <w:top w:val="none" w:sz="0" w:space="0" w:color="auto"/>
                <w:left w:val="none" w:sz="0" w:space="0" w:color="auto"/>
                <w:bottom w:val="none" w:sz="0" w:space="0" w:color="auto"/>
                <w:right w:val="none" w:sz="0" w:space="0" w:color="auto"/>
              </w:divBdr>
              <w:divsChild>
                <w:div w:id="1927422590">
                  <w:marLeft w:val="0"/>
                  <w:marRight w:val="0"/>
                  <w:marTop w:val="0"/>
                  <w:marBottom w:val="0"/>
                  <w:divBdr>
                    <w:top w:val="none" w:sz="0" w:space="0" w:color="auto"/>
                    <w:left w:val="none" w:sz="0" w:space="0" w:color="auto"/>
                    <w:bottom w:val="none" w:sz="0" w:space="0" w:color="auto"/>
                    <w:right w:val="none" w:sz="0" w:space="0" w:color="auto"/>
                  </w:divBdr>
                </w:div>
              </w:divsChild>
            </w:div>
            <w:div w:id="674461619">
              <w:marLeft w:val="0"/>
              <w:marRight w:val="0"/>
              <w:marTop w:val="0"/>
              <w:marBottom w:val="0"/>
              <w:divBdr>
                <w:top w:val="none" w:sz="0" w:space="0" w:color="auto"/>
                <w:left w:val="none" w:sz="0" w:space="0" w:color="auto"/>
                <w:bottom w:val="none" w:sz="0" w:space="0" w:color="auto"/>
                <w:right w:val="none" w:sz="0" w:space="0" w:color="auto"/>
              </w:divBdr>
              <w:divsChild>
                <w:div w:id="1779568045">
                  <w:marLeft w:val="0"/>
                  <w:marRight w:val="0"/>
                  <w:marTop w:val="0"/>
                  <w:marBottom w:val="0"/>
                  <w:divBdr>
                    <w:top w:val="none" w:sz="0" w:space="0" w:color="auto"/>
                    <w:left w:val="none" w:sz="0" w:space="0" w:color="auto"/>
                    <w:bottom w:val="none" w:sz="0" w:space="0" w:color="auto"/>
                    <w:right w:val="none" w:sz="0" w:space="0" w:color="auto"/>
                  </w:divBdr>
                </w:div>
              </w:divsChild>
            </w:div>
            <w:div w:id="2018269976">
              <w:marLeft w:val="0"/>
              <w:marRight w:val="0"/>
              <w:marTop w:val="0"/>
              <w:marBottom w:val="0"/>
              <w:divBdr>
                <w:top w:val="none" w:sz="0" w:space="0" w:color="auto"/>
                <w:left w:val="none" w:sz="0" w:space="0" w:color="auto"/>
                <w:bottom w:val="none" w:sz="0" w:space="0" w:color="auto"/>
                <w:right w:val="none" w:sz="0" w:space="0" w:color="auto"/>
              </w:divBdr>
              <w:divsChild>
                <w:div w:id="715668030">
                  <w:marLeft w:val="0"/>
                  <w:marRight w:val="0"/>
                  <w:marTop w:val="0"/>
                  <w:marBottom w:val="0"/>
                  <w:divBdr>
                    <w:top w:val="none" w:sz="0" w:space="0" w:color="auto"/>
                    <w:left w:val="none" w:sz="0" w:space="0" w:color="auto"/>
                    <w:bottom w:val="none" w:sz="0" w:space="0" w:color="auto"/>
                    <w:right w:val="none" w:sz="0" w:space="0" w:color="auto"/>
                  </w:divBdr>
                </w:div>
              </w:divsChild>
            </w:div>
            <w:div w:id="178812253">
              <w:marLeft w:val="0"/>
              <w:marRight w:val="0"/>
              <w:marTop w:val="0"/>
              <w:marBottom w:val="0"/>
              <w:divBdr>
                <w:top w:val="none" w:sz="0" w:space="0" w:color="auto"/>
                <w:left w:val="none" w:sz="0" w:space="0" w:color="auto"/>
                <w:bottom w:val="none" w:sz="0" w:space="0" w:color="auto"/>
                <w:right w:val="none" w:sz="0" w:space="0" w:color="auto"/>
              </w:divBdr>
              <w:divsChild>
                <w:div w:id="1088650953">
                  <w:marLeft w:val="0"/>
                  <w:marRight w:val="0"/>
                  <w:marTop w:val="0"/>
                  <w:marBottom w:val="0"/>
                  <w:divBdr>
                    <w:top w:val="none" w:sz="0" w:space="0" w:color="auto"/>
                    <w:left w:val="none" w:sz="0" w:space="0" w:color="auto"/>
                    <w:bottom w:val="none" w:sz="0" w:space="0" w:color="auto"/>
                    <w:right w:val="none" w:sz="0" w:space="0" w:color="auto"/>
                  </w:divBdr>
                </w:div>
              </w:divsChild>
            </w:div>
            <w:div w:id="798189199">
              <w:marLeft w:val="0"/>
              <w:marRight w:val="0"/>
              <w:marTop w:val="0"/>
              <w:marBottom w:val="0"/>
              <w:divBdr>
                <w:top w:val="none" w:sz="0" w:space="0" w:color="auto"/>
                <w:left w:val="none" w:sz="0" w:space="0" w:color="auto"/>
                <w:bottom w:val="none" w:sz="0" w:space="0" w:color="auto"/>
                <w:right w:val="none" w:sz="0" w:space="0" w:color="auto"/>
              </w:divBdr>
              <w:divsChild>
                <w:div w:id="21982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996731">
          <w:marLeft w:val="0"/>
          <w:marRight w:val="0"/>
          <w:marTop w:val="0"/>
          <w:marBottom w:val="0"/>
          <w:divBdr>
            <w:top w:val="none" w:sz="0" w:space="0" w:color="auto"/>
            <w:left w:val="none" w:sz="0" w:space="0" w:color="auto"/>
            <w:bottom w:val="none" w:sz="0" w:space="0" w:color="auto"/>
            <w:right w:val="none" w:sz="0" w:space="0" w:color="auto"/>
          </w:divBdr>
          <w:divsChild>
            <w:div w:id="2024475887">
              <w:marLeft w:val="0"/>
              <w:marRight w:val="0"/>
              <w:marTop w:val="0"/>
              <w:marBottom w:val="0"/>
              <w:divBdr>
                <w:top w:val="none" w:sz="0" w:space="0" w:color="auto"/>
                <w:left w:val="none" w:sz="0" w:space="0" w:color="auto"/>
                <w:bottom w:val="none" w:sz="0" w:space="0" w:color="auto"/>
                <w:right w:val="none" w:sz="0" w:space="0" w:color="auto"/>
              </w:divBdr>
              <w:divsChild>
                <w:div w:id="333997667">
                  <w:marLeft w:val="0"/>
                  <w:marRight w:val="0"/>
                  <w:marTop w:val="0"/>
                  <w:marBottom w:val="0"/>
                  <w:divBdr>
                    <w:top w:val="none" w:sz="0" w:space="0" w:color="auto"/>
                    <w:left w:val="none" w:sz="0" w:space="0" w:color="auto"/>
                    <w:bottom w:val="none" w:sz="0" w:space="0" w:color="auto"/>
                    <w:right w:val="none" w:sz="0" w:space="0" w:color="auto"/>
                  </w:divBdr>
                </w:div>
              </w:divsChild>
            </w:div>
            <w:div w:id="64628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240790">
      <w:bodyDiv w:val="1"/>
      <w:marLeft w:val="0"/>
      <w:marRight w:val="0"/>
      <w:marTop w:val="0"/>
      <w:marBottom w:val="0"/>
      <w:divBdr>
        <w:top w:val="none" w:sz="0" w:space="0" w:color="auto"/>
        <w:left w:val="none" w:sz="0" w:space="0" w:color="auto"/>
        <w:bottom w:val="none" w:sz="0" w:space="0" w:color="auto"/>
        <w:right w:val="none" w:sz="0" w:space="0" w:color="auto"/>
      </w:divBdr>
      <w:divsChild>
        <w:div w:id="605501479">
          <w:marLeft w:val="0"/>
          <w:marRight w:val="0"/>
          <w:marTop w:val="0"/>
          <w:marBottom w:val="0"/>
          <w:divBdr>
            <w:top w:val="none" w:sz="0" w:space="0" w:color="auto"/>
            <w:left w:val="none" w:sz="0" w:space="0" w:color="auto"/>
            <w:bottom w:val="none" w:sz="0" w:space="0" w:color="auto"/>
            <w:right w:val="none" w:sz="0" w:space="0" w:color="auto"/>
          </w:divBdr>
          <w:divsChild>
            <w:div w:id="1171529858">
              <w:marLeft w:val="0"/>
              <w:marRight w:val="0"/>
              <w:marTop w:val="0"/>
              <w:marBottom w:val="0"/>
              <w:divBdr>
                <w:top w:val="none" w:sz="0" w:space="0" w:color="auto"/>
                <w:left w:val="none" w:sz="0" w:space="0" w:color="auto"/>
                <w:bottom w:val="none" w:sz="0" w:space="0" w:color="auto"/>
                <w:right w:val="none" w:sz="0" w:space="0" w:color="auto"/>
              </w:divBdr>
              <w:divsChild>
                <w:div w:id="113209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087400">
      <w:bodyDiv w:val="1"/>
      <w:marLeft w:val="0"/>
      <w:marRight w:val="0"/>
      <w:marTop w:val="0"/>
      <w:marBottom w:val="0"/>
      <w:divBdr>
        <w:top w:val="none" w:sz="0" w:space="0" w:color="auto"/>
        <w:left w:val="none" w:sz="0" w:space="0" w:color="auto"/>
        <w:bottom w:val="none" w:sz="0" w:space="0" w:color="auto"/>
        <w:right w:val="none" w:sz="0" w:space="0" w:color="auto"/>
      </w:divBdr>
      <w:divsChild>
        <w:div w:id="1833639223">
          <w:marLeft w:val="0"/>
          <w:marRight w:val="0"/>
          <w:marTop w:val="0"/>
          <w:marBottom w:val="0"/>
          <w:divBdr>
            <w:top w:val="none" w:sz="0" w:space="0" w:color="auto"/>
            <w:left w:val="none" w:sz="0" w:space="0" w:color="auto"/>
            <w:bottom w:val="none" w:sz="0" w:space="0" w:color="auto"/>
            <w:right w:val="none" w:sz="0" w:space="0" w:color="auto"/>
          </w:divBdr>
          <w:divsChild>
            <w:div w:id="1939673012">
              <w:marLeft w:val="0"/>
              <w:marRight w:val="0"/>
              <w:marTop w:val="0"/>
              <w:marBottom w:val="0"/>
              <w:divBdr>
                <w:top w:val="none" w:sz="0" w:space="0" w:color="auto"/>
                <w:left w:val="none" w:sz="0" w:space="0" w:color="auto"/>
                <w:bottom w:val="none" w:sz="0" w:space="0" w:color="auto"/>
                <w:right w:val="none" w:sz="0" w:space="0" w:color="auto"/>
              </w:divBdr>
              <w:divsChild>
                <w:div w:id="36877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618041">
      <w:bodyDiv w:val="1"/>
      <w:marLeft w:val="0"/>
      <w:marRight w:val="0"/>
      <w:marTop w:val="0"/>
      <w:marBottom w:val="0"/>
      <w:divBdr>
        <w:top w:val="none" w:sz="0" w:space="0" w:color="auto"/>
        <w:left w:val="none" w:sz="0" w:space="0" w:color="auto"/>
        <w:bottom w:val="none" w:sz="0" w:space="0" w:color="auto"/>
        <w:right w:val="none" w:sz="0" w:space="0" w:color="auto"/>
      </w:divBdr>
      <w:divsChild>
        <w:div w:id="121729622">
          <w:marLeft w:val="0"/>
          <w:marRight w:val="0"/>
          <w:marTop w:val="0"/>
          <w:marBottom w:val="0"/>
          <w:divBdr>
            <w:top w:val="none" w:sz="0" w:space="0" w:color="auto"/>
            <w:left w:val="none" w:sz="0" w:space="0" w:color="auto"/>
            <w:bottom w:val="none" w:sz="0" w:space="0" w:color="auto"/>
            <w:right w:val="none" w:sz="0" w:space="0" w:color="auto"/>
          </w:divBdr>
          <w:divsChild>
            <w:div w:id="1093472979">
              <w:marLeft w:val="0"/>
              <w:marRight w:val="0"/>
              <w:marTop w:val="0"/>
              <w:marBottom w:val="0"/>
              <w:divBdr>
                <w:top w:val="none" w:sz="0" w:space="0" w:color="auto"/>
                <w:left w:val="none" w:sz="0" w:space="0" w:color="auto"/>
                <w:bottom w:val="none" w:sz="0" w:space="0" w:color="auto"/>
                <w:right w:val="none" w:sz="0" w:space="0" w:color="auto"/>
              </w:divBdr>
              <w:divsChild>
                <w:div w:id="818302646">
                  <w:marLeft w:val="0"/>
                  <w:marRight w:val="0"/>
                  <w:marTop w:val="0"/>
                  <w:marBottom w:val="0"/>
                  <w:divBdr>
                    <w:top w:val="none" w:sz="0" w:space="0" w:color="auto"/>
                    <w:left w:val="none" w:sz="0" w:space="0" w:color="auto"/>
                    <w:bottom w:val="none" w:sz="0" w:space="0" w:color="auto"/>
                    <w:right w:val="none" w:sz="0" w:space="0" w:color="auto"/>
                  </w:divBdr>
                </w:div>
              </w:divsChild>
            </w:div>
            <w:div w:id="1812018480">
              <w:marLeft w:val="0"/>
              <w:marRight w:val="0"/>
              <w:marTop w:val="0"/>
              <w:marBottom w:val="0"/>
              <w:divBdr>
                <w:top w:val="none" w:sz="0" w:space="0" w:color="auto"/>
                <w:left w:val="none" w:sz="0" w:space="0" w:color="auto"/>
                <w:bottom w:val="none" w:sz="0" w:space="0" w:color="auto"/>
                <w:right w:val="none" w:sz="0" w:space="0" w:color="auto"/>
              </w:divBdr>
              <w:divsChild>
                <w:div w:id="110939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744970">
          <w:marLeft w:val="0"/>
          <w:marRight w:val="0"/>
          <w:marTop w:val="0"/>
          <w:marBottom w:val="0"/>
          <w:divBdr>
            <w:top w:val="none" w:sz="0" w:space="0" w:color="auto"/>
            <w:left w:val="none" w:sz="0" w:space="0" w:color="auto"/>
            <w:bottom w:val="none" w:sz="0" w:space="0" w:color="auto"/>
            <w:right w:val="none" w:sz="0" w:space="0" w:color="auto"/>
          </w:divBdr>
          <w:divsChild>
            <w:div w:id="1137911906">
              <w:marLeft w:val="0"/>
              <w:marRight w:val="0"/>
              <w:marTop w:val="0"/>
              <w:marBottom w:val="0"/>
              <w:divBdr>
                <w:top w:val="none" w:sz="0" w:space="0" w:color="auto"/>
                <w:left w:val="none" w:sz="0" w:space="0" w:color="auto"/>
                <w:bottom w:val="none" w:sz="0" w:space="0" w:color="auto"/>
                <w:right w:val="none" w:sz="0" w:space="0" w:color="auto"/>
              </w:divBdr>
              <w:divsChild>
                <w:div w:id="2001498679">
                  <w:marLeft w:val="0"/>
                  <w:marRight w:val="0"/>
                  <w:marTop w:val="0"/>
                  <w:marBottom w:val="0"/>
                  <w:divBdr>
                    <w:top w:val="none" w:sz="0" w:space="0" w:color="auto"/>
                    <w:left w:val="none" w:sz="0" w:space="0" w:color="auto"/>
                    <w:bottom w:val="none" w:sz="0" w:space="0" w:color="auto"/>
                    <w:right w:val="none" w:sz="0" w:space="0" w:color="auto"/>
                  </w:divBdr>
                </w:div>
              </w:divsChild>
            </w:div>
            <w:div w:id="48696717">
              <w:marLeft w:val="0"/>
              <w:marRight w:val="0"/>
              <w:marTop w:val="0"/>
              <w:marBottom w:val="0"/>
              <w:divBdr>
                <w:top w:val="none" w:sz="0" w:space="0" w:color="auto"/>
                <w:left w:val="none" w:sz="0" w:space="0" w:color="auto"/>
                <w:bottom w:val="none" w:sz="0" w:space="0" w:color="auto"/>
                <w:right w:val="none" w:sz="0" w:space="0" w:color="auto"/>
              </w:divBdr>
              <w:divsChild>
                <w:div w:id="166022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767064">
      <w:bodyDiv w:val="1"/>
      <w:marLeft w:val="0"/>
      <w:marRight w:val="0"/>
      <w:marTop w:val="0"/>
      <w:marBottom w:val="0"/>
      <w:divBdr>
        <w:top w:val="none" w:sz="0" w:space="0" w:color="auto"/>
        <w:left w:val="none" w:sz="0" w:space="0" w:color="auto"/>
        <w:bottom w:val="none" w:sz="0" w:space="0" w:color="auto"/>
        <w:right w:val="none" w:sz="0" w:space="0" w:color="auto"/>
      </w:divBdr>
      <w:divsChild>
        <w:div w:id="1053189790">
          <w:marLeft w:val="0"/>
          <w:marRight w:val="0"/>
          <w:marTop w:val="0"/>
          <w:marBottom w:val="0"/>
          <w:divBdr>
            <w:top w:val="none" w:sz="0" w:space="0" w:color="auto"/>
            <w:left w:val="none" w:sz="0" w:space="0" w:color="auto"/>
            <w:bottom w:val="none" w:sz="0" w:space="0" w:color="auto"/>
            <w:right w:val="none" w:sz="0" w:space="0" w:color="auto"/>
          </w:divBdr>
          <w:divsChild>
            <w:div w:id="1870218213">
              <w:marLeft w:val="0"/>
              <w:marRight w:val="0"/>
              <w:marTop w:val="0"/>
              <w:marBottom w:val="0"/>
              <w:divBdr>
                <w:top w:val="none" w:sz="0" w:space="0" w:color="auto"/>
                <w:left w:val="none" w:sz="0" w:space="0" w:color="auto"/>
                <w:bottom w:val="none" w:sz="0" w:space="0" w:color="auto"/>
                <w:right w:val="none" w:sz="0" w:space="0" w:color="auto"/>
              </w:divBdr>
              <w:divsChild>
                <w:div w:id="93875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719335">
      <w:bodyDiv w:val="1"/>
      <w:marLeft w:val="0"/>
      <w:marRight w:val="0"/>
      <w:marTop w:val="0"/>
      <w:marBottom w:val="0"/>
      <w:divBdr>
        <w:top w:val="none" w:sz="0" w:space="0" w:color="auto"/>
        <w:left w:val="none" w:sz="0" w:space="0" w:color="auto"/>
        <w:bottom w:val="none" w:sz="0" w:space="0" w:color="auto"/>
        <w:right w:val="none" w:sz="0" w:space="0" w:color="auto"/>
      </w:divBdr>
      <w:divsChild>
        <w:div w:id="1302736589">
          <w:marLeft w:val="0"/>
          <w:marRight w:val="0"/>
          <w:marTop w:val="0"/>
          <w:marBottom w:val="0"/>
          <w:divBdr>
            <w:top w:val="none" w:sz="0" w:space="0" w:color="auto"/>
            <w:left w:val="none" w:sz="0" w:space="0" w:color="auto"/>
            <w:bottom w:val="none" w:sz="0" w:space="0" w:color="auto"/>
            <w:right w:val="none" w:sz="0" w:space="0" w:color="auto"/>
          </w:divBdr>
          <w:divsChild>
            <w:div w:id="215549697">
              <w:marLeft w:val="0"/>
              <w:marRight w:val="0"/>
              <w:marTop w:val="0"/>
              <w:marBottom w:val="0"/>
              <w:divBdr>
                <w:top w:val="none" w:sz="0" w:space="0" w:color="auto"/>
                <w:left w:val="none" w:sz="0" w:space="0" w:color="auto"/>
                <w:bottom w:val="none" w:sz="0" w:space="0" w:color="auto"/>
                <w:right w:val="none" w:sz="0" w:space="0" w:color="auto"/>
              </w:divBdr>
              <w:divsChild>
                <w:div w:id="1660110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503E0D-67B0-4D26-B1E5-83EBF4AEE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6</Pages>
  <Words>1489</Words>
  <Characters>8491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McGinlay</dc:creator>
  <cp:lastModifiedBy>David McGinlay</cp:lastModifiedBy>
  <cp:revision>3</cp:revision>
  <dcterms:created xsi:type="dcterms:W3CDTF">2019-03-22T13:48:00Z</dcterms:created>
  <dcterms:modified xsi:type="dcterms:W3CDTF">2019-03-22T14:37:00Z</dcterms:modified>
</cp:coreProperties>
</file>