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711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6"/>
        <w:gridCol w:w="6490"/>
      </w:tblGrid>
      <w:tr w:rsidR="00A851DA" w:rsidRPr="00B0415E" w:rsidTr="00E91565">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922C98">
            <w:pPr>
              <w:rPr>
                <w:b/>
                <w:color w:val="002060"/>
              </w:rPr>
            </w:pPr>
            <w:r>
              <w:rPr>
                <w:b/>
                <w:color w:val="002060"/>
              </w:rPr>
              <w:t>5</w:t>
            </w:r>
            <w:r w:rsidR="00A851DA" w:rsidRPr="00B0415E">
              <w:rPr>
                <w:b/>
                <w:color w:val="002060"/>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B0415E" w:rsidRDefault="00067385">
            <w:pPr>
              <w:pStyle w:val="Default"/>
              <w:rPr>
                <w:rFonts w:asciiTheme="minorHAnsi" w:hAnsiTheme="minorHAnsi"/>
              </w:rPr>
            </w:pPr>
            <w:proofErr w:type="spellStart"/>
            <w:r>
              <w:rPr>
                <w:rFonts w:asciiTheme="minorHAnsi" w:hAnsiTheme="minorHAnsi"/>
              </w:rPr>
              <w:t>Aulus</w:t>
            </w:r>
            <w:proofErr w:type="spellEnd"/>
            <w:r>
              <w:rPr>
                <w:rFonts w:asciiTheme="minorHAnsi" w:hAnsiTheme="minorHAnsi"/>
              </w:rPr>
              <w:t xml:space="preserve"> </w:t>
            </w:r>
            <w:proofErr w:type="spellStart"/>
            <w:r>
              <w:rPr>
                <w:rFonts w:asciiTheme="minorHAnsi" w:hAnsiTheme="minorHAnsi"/>
              </w:rPr>
              <w:t>Cifor</w:t>
            </w:r>
            <w:proofErr w:type="spellEnd"/>
          </w:p>
        </w:tc>
      </w:tr>
      <w:tr w:rsidR="00A851DA" w:rsidRPr="00B0415E" w:rsidTr="00E91565">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B0415E" w:rsidRDefault="00EC4D95">
            <w:pPr>
              <w:pStyle w:val="Default"/>
              <w:rPr>
                <w:rFonts w:asciiTheme="minorHAnsi" w:hAnsiTheme="minorHAnsi"/>
              </w:rPr>
            </w:pPr>
            <w:r>
              <w:rPr>
                <w:rFonts w:asciiTheme="minorHAnsi" w:hAnsiTheme="minorHAnsi"/>
              </w:rPr>
              <w:t>33379</w:t>
            </w:r>
          </w:p>
        </w:tc>
      </w:tr>
      <w:tr w:rsidR="00EC4D95" w:rsidRPr="00B0415E" w:rsidTr="00E91565">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4D95" w:rsidRPr="00B0415E" w:rsidRDefault="00EC4D95">
            <w:pPr>
              <w:rPr>
                <w:b/>
                <w:color w:val="002060"/>
              </w:rPr>
            </w:pPr>
            <w:r w:rsidRPr="00B0415E">
              <w:rPr>
                <w:b/>
                <w:color w:val="002060"/>
              </w:rPr>
              <w:t>Course:</w:t>
            </w:r>
          </w:p>
        </w:tc>
        <w:tc>
          <w:tcPr>
            <w:tcW w:w="6490" w:type="dxa"/>
            <w:tcBorders>
              <w:top w:val="single" w:sz="4" w:space="0" w:color="auto"/>
              <w:left w:val="single" w:sz="4" w:space="0" w:color="auto"/>
              <w:bottom w:val="single" w:sz="4" w:space="0" w:color="auto"/>
              <w:right w:val="single" w:sz="4" w:space="0" w:color="auto"/>
            </w:tcBorders>
            <w:hideMark/>
          </w:tcPr>
          <w:p w:rsidR="00EC4D95" w:rsidRPr="00B0415E" w:rsidRDefault="00EC4D95" w:rsidP="001475B9">
            <w:pPr>
              <w:pStyle w:val="Default"/>
              <w:rPr>
                <w:rFonts w:asciiTheme="minorHAnsi" w:hAnsiTheme="minorHAnsi"/>
              </w:rPr>
            </w:pPr>
            <w:r>
              <w:rPr>
                <w:rFonts w:asciiTheme="minorHAnsi" w:hAnsiTheme="minorHAnsi"/>
              </w:rPr>
              <w:t>Advanced Diploma in Logistics Management (Level 5)</w:t>
            </w:r>
          </w:p>
        </w:tc>
      </w:tr>
      <w:tr w:rsidR="00E91565" w:rsidRPr="00B0415E" w:rsidTr="00E91565">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1565" w:rsidRPr="00B0415E" w:rsidRDefault="00E91565">
            <w:pPr>
              <w:rPr>
                <w:b/>
                <w:color w:val="002060"/>
              </w:rPr>
            </w:pPr>
            <w:r w:rsidRPr="00B0415E">
              <w:rPr>
                <w:b/>
                <w:color w:val="002060"/>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E91565" w:rsidRPr="00B0415E" w:rsidRDefault="007B562E">
            <w:r>
              <w:t>0</w:t>
            </w:r>
            <w:r w:rsidR="00C76CF5">
              <w:t>7</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A4E9B" w:rsidRPr="007A4E9B" w:rsidRDefault="007A4E9B" w:rsidP="007A4E9B">
            <w:pPr>
              <w:spacing w:after="200" w:line="276" w:lineRule="auto"/>
              <w:rPr>
                <w:rFonts w:ascii="Calibri" w:hAnsi="Calibri" w:cs="Calibri"/>
                <w:lang w:val="en"/>
              </w:rPr>
            </w:pPr>
          </w:p>
          <w:p w:rsidR="00C76CF5" w:rsidRDefault="00C76CF5" w:rsidP="00110063">
            <w:pPr>
              <w:rPr>
                <w:lang w:bidi="hi-IN"/>
              </w:rPr>
            </w:pPr>
            <w:r>
              <w:rPr>
                <w:lang w:bidi="hi-IN"/>
              </w:rPr>
              <w:t>1.</w:t>
            </w:r>
          </w:p>
          <w:p w:rsidR="00C76CF5" w:rsidRDefault="00C76CF5" w:rsidP="00C76CF5">
            <w:pPr>
              <w:widowControl w:val="0"/>
              <w:numPr>
                <w:ilvl w:val="0"/>
                <w:numId w:val="5"/>
              </w:numPr>
              <w:suppressAutoHyphens/>
              <w:rPr>
                <w:lang w:bidi="hi-IN"/>
              </w:rPr>
            </w:pPr>
            <w:r>
              <w:rPr>
                <w:lang w:bidi="hi-IN"/>
              </w:rPr>
              <w:t>inventory management are sum of policy adopted by one company related to inventory. These policies are related to:</w:t>
            </w:r>
          </w:p>
          <w:p w:rsidR="00C76CF5" w:rsidRDefault="00C76CF5" w:rsidP="00110063">
            <w:pPr>
              <w:rPr>
                <w:lang w:bidi="hi-IN"/>
              </w:rPr>
            </w:pPr>
            <w:r>
              <w:rPr>
                <w:lang w:bidi="hi-IN"/>
              </w:rPr>
              <w:t>- what material is purchased</w:t>
            </w:r>
          </w:p>
          <w:p w:rsidR="00C76CF5" w:rsidRDefault="00C76CF5" w:rsidP="00110063">
            <w:pPr>
              <w:rPr>
                <w:lang w:bidi="hi-IN"/>
              </w:rPr>
            </w:pPr>
            <w:r>
              <w:rPr>
                <w:lang w:bidi="hi-IN"/>
              </w:rPr>
              <w:t>- when is purchased</w:t>
            </w:r>
          </w:p>
          <w:p w:rsidR="00C76CF5" w:rsidRDefault="00C76CF5" w:rsidP="00110063">
            <w:pPr>
              <w:rPr>
                <w:lang w:bidi="hi-IN"/>
              </w:rPr>
            </w:pPr>
            <w:r>
              <w:rPr>
                <w:lang w:bidi="hi-IN"/>
              </w:rPr>
              <w:t>- quantity purchased</w:t>
            </w:r>
          </w:p>
          <w:p w:rsidR="00C76CF5" w:rsidRDefault="00C76CF5" w:rsidP="00110063">
            <w:pPr>
              <w:rPr>
                <w:lang w:bidi="hi-IN"/>
              </w:rPr>
            </w:pPr>
            <w:r>
              <w:rPr>
                <w:lang w:bidi="hi-IN"/>
              </w:rPr>
              <w:t>- how much material will be under processing</w:t>
            </w:r>
          </w:p>
          <w:p w:rsidR="00C76CF5" w:rsidRDefault="00C76CF5" w:rsidP="00110063">
            <w:pPr>
              <w:rPr>
                <w:lang w:bidi="hi-IN"/>
              </w:rPr>
            </w:pPr>
            <w:r>
              <w:rPr>
                <w:lang w:bidi="hi-IN"/>
              </w:rPr>
              <w:t>- how much final product will be kept in stock</w:t>
            </w:r>
          </w:p>
          <w:p w:rsidR="00C76CF5" w:rsidRDefault="00C76CF5" w:rsidP="00110063">
            <w:pPr>
              <w:rPr>
                <w:lang w:bidi="hi-IN"/>
              </w:rPr>
            </w:pPr>
            <w:r>
              <w:rPr>
                <w:lang w:bidi="hi-IN"/>
              </w:rPr>
              <w:t>- what kind of final product will be kept in stock</w:t>
            </w:r>
          </w:p>
          <w:p w:rsidR="00C76CF5" w:rsidRDefault="00C76CF5" w:rsidP="00C76CF5">
            <w:pPr>
              <w:widowControl w:val="0"/>
              <w:numPr>
                <w:ilvl w:val="0"/>
                <w:numId w:val="5"/>
              </w:numPr>
              <w:suppressAutoHyphens/>
              <w:rPr>
                <w:lang w:bidi="hi-IN"/>
              </w:rPr>
            </w:pPr>
            <w:r>
              <w:rPr>
                <w:lang w:bidi="hi-IN"/>
              </w:rPr>
              <w:t>Every company keep material on stock. The main purpose of stock is to BUFFER the supply chain. This means to ensure that are no missing material in raw material, process or final product to not satisfy demand.</w:t>
            </w:r>
          </w:p>
          <w:p w:rsidR="00C76CF5" w:rsidRDefault="00C76CF5" w:rsidP="00110063">
            <w:pPr>
              <w:rPr>
                <w:lang w:bidi="hi-IN"/>
              </w:rPr>
            </w:pPr>
            <w:r>
              <w:rPr>
                <w:lang w:bidi="hi-IN"/>
              </w:rPr>
              <w:t>The purpose of stock is to cover supply chain variability.</w:t>
            </w:r>
          </w:p>
          <w:p w:rsidR="00C76CF5" w:rsidRDefault="00C76CF5" w:rsidP="00C76CF5">
            <w:pPr>
              <w:widowControl w:val="0"/>
              <w:numPr>
                <w:ilvl w:val="0"/>
                <w:numId w:val="5"/>
              </w:numPr>
              <w:suppressAutoHyphens/>
              <w:rPr>
                <w:lang w:bidi="hi-IN"/>
              </w:rPr>
            </w:pPr>
            <w:r>
              <w:rPr>
                <w:lang w:bidi="hi-IN"/>
              </w:rPr>
              <w:t>Reorder cost is sum of cost involved in reorder process.</w:t>
            </w:r>
          </w:p>
          <w:p w:rsidR="00C76CF5" w:rsidRDefault="00C76CF5" w:rsidP="00110063">
            <w:pPr>
              <w:rPr>
                <w:lang w:bidi="hi-IN"/>
              </w:rPr>
            </w:pPr>
            <w:r>
              <w:rPr>
                <w:lang w:bidi="hi-IN"/>
              </w:rPr>
              <w:t>These costs are:</w:t>
            </w:r>
          </w:p>
          <w:p w:rsidR="00C76CF5" w:rsidRDefault="00C76CF5" w:rsidP="00C76CF5">
            <w:pPr>
              <w:widowControl w:val="0"/>
              <w:numPr>
                <w:ilvl w:val="1"/>
                <w:numId w:val="6"/>
              </w:numPr>
              <w:suppressAutoHyphens/>
              <w:rPr>
                <w:lang w:bidi="hi-IN"/>
              </w:rPr>
            </w:pPr>
            <w:r>
              <w:rPr>
                <w:lang w:bidi="hi-IN"/>
              </w:rPr>
              <w:t>stock level cost analyze</w:t>
            </w:r>
          </w:p>
          <w:p w:rsidR="00C76CF5" w:rsidRDefault="00C76CF5" w:rsidP="00C76CF5">
            <w:pPr>
              <w:widowControl w:val="0"/>
              <w:numPr>
                <w:ilvl w:val="1"/>
                <w:numId w:val="6"/>
              </w:numPr>
              <w:suppressAutoHyphens/>
              <w:rPr>
                <w:lang w:bidi="hi-IN"/>
              </w:rPr>
            </w:pPr>
            <w:r>
              <w:rPr>
                <w:lang w:bidi="hi-IN"/>
              </w:rPr>
              <w:t>communication</w:t>
            </w:r>
          </w:p>
          <w:p w:rsidR="00C76CF5" w:rsidRDefault="00C76CF5" w:rsidP="00C76CF5">
            <w:pPr>
              <w:widowControl w:val="0"/>
              <w:numPr>
                <w:ilvl w:val="1"/>
                <w:numId w:val="6"/>
              </w:numPr>
              <w:suppressAutoHyphens/>
              <w:rPr>
                <w:lang w:bidi="hi-IN"/>
              </w:rPr>
            </w:pPr>
            <w:r>
              <w:rPr>
                <w:lang w:bidi="hi-IN"/>
              </w:rPr>
              <w:t>check order</w:t>
            </w:r>
          </w:p>
          <w:p w:rsidR="00C76CF5" w:rsidRDefault="00C76CF5" w:rsidP="00C76CF5">
            <w:pPr>
              <w:widowControl w:val="0"/>
              <w:numPr>
                <w:ilvl w:val="1"/>
                <w:numId w:val="6"/>
              </w:numPr>
              <w:suppressAutoHyphens/>
              <w:rPr>
                <w:lang w:bidi="hi-IN"/>
              </w:rPr>
            </w:pPr>
            <w:r>
              <w:rPr>
                <w:lang w:bidi="hi-IN"/>
              </w:rPr>
              <w:t>ordering</w:t>
            </w:r>
          </w:p>
          <w:p w:rsidR="00C76CF5" w:rsidRDefault="00C76CF5" w:rsidP="00C76CF5">
            <w:pPr>
              <w:widowControl w:val="0"/>
              <w:numPr>
                <w:ilvl w:val="1"/>
                <w:numId w:val="6"/>
              </w:numPr>
              <w:suppressAutoHyphens/>
              <w:rPr>
                <w:lang w:bidi="hi-IN"/>
              </w:rPr>
            </w:pPr>
            <w:r>
              <w:rPr>
                <w:lang w:bidi="hi-IN"/>
              </w:rPr>
              <w:t>testing, quality control</w:t>
            </w:r>
          </w:p>
          <w:p w:rsidR="00C76CF5" w:rsidRDefault="00C76CF5" w:rsidP="00C76CF5">
            <w:pPr>
              <w:widowControl w:val="0"/>
              <w:numPr>
                <w:ilvl w:val="1"/>
                <w:numId w:val="6"/>
              </w:numPr>
              <w:suppressAutoHyphens/>
              <w:rPr>
                <w:lang w:bidi="hi-IN"/>
              </w:rPr>
            </w:pPr>
            <w:r>
              <w:rPr>
                <w:lang w:bidi="hi-IN"/>
              </w:rPr>
              <w:t>sorting, verifying material</w:t>
            </w:r>
          </w:p>
          <w:p w:rsidR="00C76CF5" w:rsidRDefault="00C76CF5" w:rsidP="00C76CF5">
            <w:pPr>
              <w:widowControl w:val="0"/>
              <w:numPr>
                <w:ilvl w:val="1"/>
                <w:numId w:val="6"/>
              </w:numPr>
              <w:suppressAutoHyphens/>
              <w:rPr>
                <w:lang w:bidi="hi-IN"/>
              </w:rPr>
            </w:pPr>
            <w:proofErr w:type="spellStart"/>
            <w:r>
              <w:rPr>
                <w:lang w:bidi="hi-IN"/>
              </w:rPr>
              <w:t>etc</w:t>
            </w:r>
            <w:proofErr w:type="spellEnd"/>
          </w:p>
          <w:p w:rsidR="00C76CF5" w:rsidRDefault="00C76CF5" w:rsidP="00C76CF5">
            <w:pPr>
              <w:widowControl w:val="0"/>
              <w:numPr>
                <w:ilvl w:val="0"/>
                <w:numId w:val="7"/>
              </w:numPr>
              <w:suppressAutoHyphens/>
              <w:rPr>
                <w:lang w:bidi="hi-IN"/>
              </w:rPr>
            </w:pPr>
            <w:r>
              <w:rPr>
                <w:lang w:bidi="hi-IN"/>
              </w:rPr>
              <w:t>Holding cost</w:t>
            </w:r>
          </w:p>
          <w:p w:rsidR="00C76CF5" w:rsidRDefault="00C76CF5" w:rsidP="00110063">
            <w:pPr>
              <w:rPr>
                <w:lang w:bidi="hi-IN"/>
              </w:rPr>
            </w:pPr>
            <w:r>
              <w:rPr>
                <w:lang w:bidi="hi-IN"/>
              </w:rPr>
              <w:t>Holding cost is cost involved to keep one unit from one item for a period of time.</w:t>
            </w:r>
          </w:p>
          <w:p w:rsidR="00C76CF5" w:rsidRDefault="00C76CF5" w:rsidP="00C76CF5">
            <w:pPr>
              <w:widowControl w:val="0"/>
              <w:numPr>
                <w:ilvl w:val="0"/>
                <w:numId w:val="7"/>
              </w:numPr>
              <w:suppressAutoHyphens/>
              <w:rPr>
                <w:lang w:bidi="hi-IN"/>
              </w:rPr>
            </w:pPr>
            <w:r>
              <w:rPr>
                <w:lang w:bidi="hi-IN"/>
              </w:rPr>
              <w:t xml:space="preserve">Purchasing department has responsibility to order raw material and consumables into organization. The main task in ordering is to order optimum level of stock, to not have </w:t>
            </w:r>
            <w:r>
              <w:rPr>
                <w:lang w:bidi="hi-IN"/>
              </w:rPr>
              <w:lastRenderedPageBreak/>
              <w:t>extra material on stock, wrong material, obsolete/expired material.</w:t>
            </w:r>
          </w:p>
          <w:p w:rsidR="00C76CF5" w:rsidRDefault="00C76CF5" w:rsidP="00110063">
            <w:pPr>
              <w:rPr>
                <w:lang w:bidi="hi-IN"/>
              </w:rPr>
            </w:pPr>
          </w:p>
          <w:p w:rsidR="00C76CF5" w:rsidRDefault="00C76CF5" w:rsidP="00C76CF5">
            <w:pPr>
              <w:widowControl w:val="0"/>
              <w:numPr>
                <w:ilvl w:val="0"/>
                <w:numId w:val="6"/>
              </w:numPr>
              <w:tabs>
                <w:tab w:val="clear" w:pos="720"/>
                <w:tab w:val="num" w:pos="360"/>
              </w:tabs>
              <w:suppressAutoHyphens/>
              <w:rPr>
                <w:lang w:bidi="hi-IN"/>
              </w:rPr>
            </w:pPr>
            <w:r>
              <w:rPr>
                <w:lang w:bidi="hi-IN"/>
              </w:rPr>
              <w:t>Main reason to keep material on stock</w:t>
            </w:r>
          </w:p>
          <w:p w:rsidR="00C76CF5" w:rsidRDefault="00C76CF5" w:rsidP="00110063">
            <w:pPr>
              <w:rPr>
                <w:lang w:bidi="hi-IN"/>
              </w:rPr>
            </w:pPr>
            <w:r>
              <w:rPr>
                <w:lang w:bidi="hi-IN"/>
              </w:rPr>
              <w:t>- buffer between supply and demand in full supply chain</w:t>
            </w:r>
          </w:p>
          <w:p w:rsidR="00C76CF5" w:rsidRDefault="00C76CF5" w:rsidP="00110063">
            <w:pPr>
              <w:rPr>
                <w:lang w:bidi="hi-IN"/>
              </w:rPr>
            </w:pPr>
            <w:r>
              <w:rPr>
                <w:lang w:bidi="hi-IN"/>
              </w:rPr>
              <w:t>-control small delays in delivery</w:t>
            </w:r>
          </w:p>
          <w:p w:rsidR="00C76CF5" w:rsidRDefault="00C76CF5" w:rsidP="00110063">
            <w:pPr>
              <w:rPr>
                <w:lang w:bidi="hi-IN"/>
              </w:rPr>
            </w:pPr>
            <w:r>
              <w:rPr>
                <w:lang w:bidi="hi-IN"/>
              </w:rPr>
              <w:t>-give benefits of price discounts in ordering process (or lowering the cost – bulk order)</w:t>
            </w:r>
          </w:p>
          <w:p w:rsidR="00C76CF5" w:rsidRDefault="00C76CF5" w:rsidP="00110063">
            <w:pPr>
              <w:rPr>
                <w:lang w:bidi="hi-IN"/>
              </w:rPr>
            </w:pPr>
            <w:r>
              <w:rPr>
                <w:lang w:bidi="hi-IN"/>
              </w:rPr>
              <w:t>-manage season available materials</w:t>
            </w:r>
          </w:p>
          <w:p w:rsidR="00C76CF5" w:rsidRDefault="00C76CF5" w:rsidP="00110063">
            <w:pPr>
              <w:rPr>
                <w:lang w:bidi="hi-IN"/>
              </w:rPr>
            </w:pPr>
            <w:r>
              <w:rPr>
                <w:lang w:bidi="hi-IN"/>
              </w:rPr>
              <w:t>-reduce goods transportation cost</w:t>
            </w:r>
          </w:p>
          <w:p w:rsidR="00C76CF5" w:rsidRDefault="00C76CF5" w:rsidP="00110063">
            <w:pPr>
              <w:rPr>
                <w:lang w:bidi="hi-IN"/>
              </w:rPr>
            </w:pPr>
            <w:r>
              <w:rPr>
                <w:lang w:bidi="hi-IN"/>
              </w:rPr>
              <w:t>-can be profitable during inflation</w:t>
            </w:r>
          </w:p>
          <w:p w:rsidR="00C76CF5" w:rsidRDefault="00C76CF5" w:rsidP="00110063">
            <w:pPr>
              <w:rPr>
                <w:lang w:bidi="hi-IN"/>
              </w:rPr>
            </w:pPr>
          </w:p>
          <w:p w:rsidR="00C76CF5" w:rsidRDefault="00C76CF5" w:rsidP="00C76CF5">
            <w:pPr>
              <w:widowControl w:val="0"/>
              <w:numPr>
                <w:ilvl w:val="0"/>
                <w:numId w:val="7"/>
              </w:numPr>
              <w:tabs>
                <w:tab w:val="clear" w:pos="720"/>
                <w:tab w:val="num" w:pos="360"/>
              </w:tabs>
              <w:suppressAutoHyphens/>
              <w:rPr>
                <w:lang w:bidi="hi-IN"/>
              </w:rPr>
            </w:pPr>
            <w:r>
              <w:rPr>
                <w:lang w:bidi="hi-IN"/>
              </w:rPr>
              <w:t>Cost for keeping the stock</w:t>
            </w:r>
          </w:p>
          <w:p w:rsidR="00C76CF5" w:rsidRDefault="00C76CF5" w:rsidP="00110063">
            <w:pPr>
              <w:rPr>
                <w:lang w:bidi="hi-IN"/>
              </w:rPr>
            </w:pPr>
            <w:r>
              <w:rPr>
                <w:lang w:bidi="hi-IN"/>
              </w:rPr>
              <w:t xml:space="preserve">An important indicator in company overview is cost for keeping the stock. This cost </w:t>
            </w:r>
            <w:proofErr w:type="spellStart"/>
            <w:r>
              <w:rPr>
                <w:lang w:bidi="hi-IN"/>
              </w:rPr>
              <w:t>msut</w:t>
            </w:r>
            <w:proofErr w:type="spellEnd"/>
            <w:r>
              <w:rPr>
                <w:lang w:bidi="hi-IN"/>
              </w:rPr>
              <w:t xml:space="preserve"> be as smallest as possible, in order to not have discontinuities in Demand.</w:t>
            </w:r>
          </w:p>
          <w:p w:rsidR="00C76CF5" w:rsidRDefault="00C76CF5" w:rsidP="00110063">
            <w:pPr>
              <w:rPr>
                <w:lang w:bidi="hi-IN"/>
              </w:rPr>
            </w:pPr>
            <w:r>
              <w:rPr>
                <w:lang w:bidi="hi-IN"/>
              </w:rPr>
              <w:t>Cost for keeping the stock have following components:</w:t>
            </w:r>
          </w:p>
          <w:p w:rsidR="00C76CF5" w:rsidRDefault="00C76CF5" w:rsidP="00110063">
            <w:pPr>
              <w:rPr>
                <w:lang w:bidi="hi-IN"/>
              </w:rPr>
            </w:pPr>
            <w:r>
              <w:rPr>
                <w:lang w:bidi="hi-IN"/>
              </w:rPr>
              <w:t>- Unit cost – cost for material itself (affecting cash flow)</w:t>
            </w:r>
          </w:p>
          <w:p w:rsidR="00C76CF5" w:rsidRDefault="00C76CF5" w:rsidP="00110063">
            <w:pPr>
              <w:rPr>
                <w:lang w:bidi="hi-IN"/>
              </w:rPr>
            </w:pPr>
            <w:r>
              <w:rPr>
                <w:lang w:bidi="hi-IN"/>
              </w:rPr>
              <w:t>- Reorder cost – cost for reordering (sum of all activities cost involved in reordering process)</w:t>
            </w:r>
          </w:p>
          <w:p w:rsidR="00C76CF5" w:rsidRDefault="00C76CF5" w:rsidP="00110063">
            <w:pPr>
              <w:rPr>
                <w:lang w:bidi="hi-IN"/>
              </w:rPr>
            </w:pPr>
            <w:r>
              <w:rPr>
                <w:lang w:bidi="hi-IN"/>
              </w:rPr>
              <w:t>- holding cost – cost to keep the items in storage</w:t>
            </w:r>
          </w:p>
          <w:p w:rsidR="00C76CF5" w:rsidRDefault="00C76CF5" w:rsidP="00110063">
            <w:pPr>
              <w:rPr>
                <w:lang w:bidi="hi-IN"/>
              </w:rPr>
            </w:pPr>
            <w:r>
              <w:rPr>
                <w:lang w:bidi="hi-IN"/>
              </w:rPr>
              <w:t>All these cost must be balanced by Shortage cost</w:t>
            </w:r>
          </w:p>
          <w:p w:rsidR="00C76CF5" w:rsidRDefault="00C76CF5" w:rsidP="00110063">
            <w:pPr>
              <w:rPr>
                <w:lang w:bidi="hi-IN"/>
              </w:rPr>
            </w:pPr>
            <w:r>
              <w:rPr>
                <w:lang w:bidi="hi-IN"/>
              </w:rPr>
              <w:t xml:space="preserve">- Shortage cost is cost of having shortage in one material – this shortage create disturbance in process, giving extra cost in rescheduling the production, re-timing the maintenance period, laying workers, </w:t>
            </w:r>
            <w:proofErr w:type="spellStart"/>
            <w:r>
              <w:rPr>
                <w:lang w:bidi="hi-IN"/>
              </w:rPr>
              <w:t>etc</w:t>
            </w:r>
            <w:proofErr w:type="spellEnd"/>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E22" w:rsidRDefault="00805E22" w:rsidP="00CB4D0A">
      <w:pPr>
        <w:spacing w:after="0" w:line="240" w:lineRule="auto"/>
      </w:pPr>
      <w:r>
        <w:separator/>
      </w:r>
    </w:p>
  </w:endnote>
  <w:endnote w:type="continuationSeparator" w:id="0">
    <w:p w:rsidR="00805E22" w:rsidRDefault="00805E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E22" w:rsidRDefault="00805E22" w:rsidP="00CB4D0A">
      <w:pPr>
        <w:spacing w:after="0" w:line="240" w:lineRule="auto"/>
      </w:pPr>
      <w:r>
        <w:separator/>
      </w:r>
    </w:p>
  </w:footnote>
  <w:footnote w:type="continuationSeparator" w:id="0">
    <w:p w:rsidR="00805E22" w:rsidRDefault="00805E2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3"/>
    <w:multiLevelType w:val="multilevel"/>
    <w:tmpl w:val="00000003"/>
    <w:lvl w:ilvl="0">
      <w:start w:val="4"/>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16C7D03"/>
    <w:multiLevelType w:val="hybridMultilevel"/>
    <w:tmpl w:val="7540AF96"/>
    <w:lvl w:ilvl="0" w:tplc="FFFFFFFF">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3FE3"/>
    <w:rsid w:val="00055992"/>
    <w:rsid w:val="00067385"/>
    <w:rsid w:val="000820E8"/>
    <w:rsid w:val="000E2AB8"/>
    <w:rsid w:val="000E2F3E"/>
    <w:rsid w:val="001175EE"/>
    <w:rsid w:val="00157CF6"/>
    <w:rsid w:val="00182416"/>
    <w:rsid w:val="00187EB4"/>
    <w:rsid w:val="001C3A19"/>
    <w:rsid w:val="001D3DD9"/>
    <w:rsid w:val="001F0481"/>
    <w:rsid w:val="001F60C7"/>
    <w:rsid w:val="00200C92"/>
    <w:rsid w:val="0020451E"/>
    <w:rsid w:val="00206B9D"/>
    <w:rsid w:val="00206E2D"/>
    <w:rsid w:val="0023259C"/>
    <w:rsid w:val="00237F3E"/>
    <w:rsid w:val="002457E8"/>
    <w:rsid w:val="00294C5C"/>
    <w:rsid w:val="002B0BD7"/>
    <w:rsid w:val="002B573D"/>
    <w:rsid w:val="002C3FD5"/>
    <w:rsid w:val="002C5CB2"/>
    <w:rsid w:val="002E1B11"/>
    <w:rsid w:val="002F779F"/>
    <w:rsid w:val="0031064D"/>
    <w:rsid w:val="00324D4F"/>
    <w:rsid w:val="00334904"/>
    <w:rsid w:val="00364AE4"/>
    <w:rsid w:val="00371885"/>
    <w:rsid w:val="003C141E"/>
    <w:rsid w:val="003C4B78"/>
    <w:rsid w:val="003D4FBC"/>
    <w:rsid w:val="003E2B87"/>
    <w:rsid w:val="003F40FC"/>
    <w:rsid w:val="00402786"/>
    <w:rsid w:val="00405895"/>
    <w:rsid w:val="004058DF"/>
    <w:rsid w:val="00412D7B"/>
    <w:rsid w:val="00415727"/>
    <w:rsid w:val="00422970"/>
    <w:rsid w:val="00426FC6"/>
    <w:rsid w:val="0042784D"/>
    <w:rsid w:val="004319C1"/>
    <w:rsid w:val="0043287C"/>
    <w:rsid w:val="00443E6F"/>
    <w:rsid w:val="0044707B"/>
    <w:rsid w:val="004656DF"/>
    <w:rsid w:val="004805DB"/>
    <w:rsid w:val="00486F1A"/>
    <w:rsid w:val="00490CB9"/>
    <w:rsid w:val="00495C23"/>
    <w:rsid w:val="004A2CE2"/>
    <w:rsid w:val="004B7036"/>
    <w:rsid w:val="004E1F9F"/>
    <w:rsid w:val="004E3CDA"/>
    <w:rsid w:val="004F4B4D"/>
    <w:rsid w:val="0050216D"/>
    <w:rsid w:val="00503D7E"/>
    <w:rsid w:val="0050778F"/>
    <w:rsid w:val="00527C11"/>
    <w:rsid w:val="00535F31"/>
    <w:rsid w:val="005515FA"/>
    <w:rsid w:val="00574D64"/>
    <w:rsid w:val="00591365"/>
    <w:rsid w:val="00596755"/>
    <w:rsid w:val="005A58BC"/>
    <w:rsid w:val="005B0086"/>
    <w:rsid w:val="005B04D4"/>
    <w:rsid w:val="005B1A14"/>
    <w:rsid w:val="005B31E4"/>
    <w:rsid w:val="006034F6"/>
    <w:rsid w:val="00607874"/>
    <w:rsid w:val="00607E77"/>
    <w:rsid w:val="00617BB3"/>
    <w:rsid w:val="00645CDD"/>
    <w:rsid w:val="00656AAF"/>
    <w:rsid w:val="00657BC1"/>
    <w:rsid w:val="006823A7"/>
    <w:rsid w:val="00687EE8"/>
    <w:rsid w:val="006B3EEC"/>
    <w:rsid w:val="006C40B3"/>
    <w:rsid w:val="006C5358"/>
    <w:rsid w:val="006D023C"/>
    <w:rsid w:val="0070347F"/>
    <w:rsid w:val="0070678E"/>
    <w:rsid w:val="007A4E9B"/>
    <w:rsid w:val="007B562E"/>
    <w:rsid w:val="007C6EEF"/>
    <w:rsid w:val="007C7794"/>
    <w:rsid w:val="007D0D7E"/>
    <w:rsid w:val="007D7354"/>
    <w:rsid w:val="007F28E2"/>
    <w:rsid w:val="00805E22"/>
    <w:rsid w:val="00822342"/>
    <w:rsid w:val="00831C11"/>
    <w:rsid w:val="0087447C"/>
    <w:rsid w:val="008A60B4"/>
    <w:rsid w:val="008B3C31"/>
    <w:rsid w:val="008B64FE"/>
    <w:rsid w:val="008C0431"/>
    <w:rsid w:val="00922C98"/>
    <w:rsid w:val="00935BF7"/>
    <w:rsid w:val="00944188"/>
    <w:rsid w:val="0095442C"/>
    <w:rsid w:val="0097711D"/>
    <w:rsid w:val="00983942"/>
    <w:rsid w:val="009C37E0"/>
    <w:rsid w:val="009C4AE6"/>
    <w:rsid w:val="009E41F4"/>
    <w:rsid w:val="00A14B66"/>
    <w:rsid w:val="00A22E00"/>
    <w:rsid w:val="00A24B95"/>
    <w:rsid w:val="00A31E63"/>
    <w:rsid w:val="00A417DB"/>
    <w:rsid w:val="00A4306F"/>
    <w:rsid w:val="00A551A3"/>
    <w:rsid w:val="00A64A54"/>
    <w:rsid w:val="00A65CF7"/>
    <w:rsid w:val="00A81AB4"/>
    <w:rsid w:val="00A851DA"/>
    <w:rsid w:val="00AB774F"/>
    <w:rsid w:val="00AC7D5B"/>
    <w:rsid w:val="00AE1481"/>
    <w:rsid w:val="00AE259F"/>
    <w:rsid w:val="00B0415E"/>
    <w:rsid w:val="00B04678"/>
    <w:rsid w:val="00B34E98"/>
    <w:rsid w:val="00B417F2"/>
    <w:rsid w:val="00B87A44"/>
    <w:rsid w:val="00BB425E"/>
    <w:rsid w:val="00BC46DF"/>
    <w:rsid w:val="00BF29BF"/>
    <w:rsid w:val="00C03577"/>
    <w:rsid w:val="00C21B72"/>
    <w:rsid w:val="00C36EC2"/>
    <w:rsid w:val="00C52928"/>
    <w:rsid w:val="00C53029"/>
    <w:rsid w:val="00C65FEA"/>
    <w:rsid w:val="00C713BF"/>
    <w:rsid w:val="00C76CF5"/>
    <w:rsid w:val="00C97D73"/>
    <w:rsid w:val="00CA0AC2"/>
    <w:rsid w:val="00CB35E5"/>
    <w:rsid w:val="00CB4D0A"/>
    <w:rsid w:val="00CC2FB3"/>
    <w:rsid w:val="00CC575A"/>
    <w:rsid w:val="00CC6FC0"/>
    <w:rsid w:val="00CE2598"/>
    <w:rsid w:val="00CF123B"/>
    <w:rsid w:val="00D039AC"/>
    <w:rsid w:val="00D04449"/>
    <w:rsid w:val="00D04ED4"/>
    <w:rsid w:val="00D137C1"/>
    <w:rsid w:val="00D427DE"/>
    <w:rsid w:val="00D5587D"/>
    <w:rsid w:val="00D6666F"/>
    <w:rsid w:val="00D707CC"/>
    <w:rsid w:val="00D728C9"/>
    <w:rsid w:val="00D821FE"/>
    <w:rsid w:val="00D9257C"/>
    <w:rsid w:val="00DA6FE6"/>
    <w:rsid w:val="00DB0793"/>
    <w:rsid w:val="00DB5112"/>
    <w:rsid w:val="00DB59B0"/>
    <w:rsid w:val="00DD13BE"/>
    <w:rsid w:val="00E00821"/>
    <w:rsid w:val="00E04DB4"/>
    <w:rsid w:val="00E30679"/>
    <w:rsid w:val="00E4597D"/>
    <w:rsid w:val="00E54832"/>
    <w:rsid w:val="00E56A90"/>
    <w:rsid w:val="00E641CC"/>
    <w:rsid w:val="00E770A5"/>
    <w:rsid w:val="00E81B8E"/>
    <w:rsid w:val="00E91565"/>
    <w:rsid w:val="00E92D83"/>
    <w:rsid w:val="00EA30AB"/>
    <w:rsid w:val="00EA50EF"/>
    <w:rsid w:val="00EB3925"/>
    <w:rsid w:val="00EC4D95"/>
    <w:rsid w:val="00EE3AF3"/>
    <w:rsid w:val="00F02B87"/>
    <w:rsid w:val="00F72303"/>
    <w:rsid w:val="00F96EB3"/>
    <w:rsid w:val="00F97905"/>
    <w:rsid w:val="00FA7393"/>
    <w:rsid w:val="00FD0917"/>
    <w:rsid w:val="00FD5B4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C10F9E"/>
  <w15:docId w15:val="{6BDC7968-AE0C-7144-A3B3-5375492E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99795">
      <w:bodyDiv w:val="1"/>
      <w:marLeft w:val="0"/>
      <w:marRight w:val="0"/>
      <w:marTop w:val="0"/>
      <w:marBottom w:val="0"/>
      <w:divBdr>
        <w:top w:val="none" w:sz="0" w:space="0" w:color="auto"/>
        <w:left w:val="none" w:sz="0" w:space="0" w:color="auto"/>
        <w:bottom w:val="none" w:sz="0" w:space="0" w:color="auto"/>
        <w:right w:val="none" w:sz="0" w:space="0" w:color="auto"/>
      </w:divBdr>
      <w:divsChild>
        <w:div w:id="1101727742">
          <w:marLeft w:val="0"/>
          <w:marRight w:val="0"/>
          <w:marTop w:val="90"/>
          <w:marBottom w:val="90"/>
          <w:divBdr>
            <w:top w:val="none" w:sz="0" w:space="0" w:color="auto"/>
            <w:left w:val="none" w:sz="0" w:space="0" w:color="auto"/>
            <w:bottom w:val="single" w:sz="18" w:space="0" w:color="E4E4E4"/>
            <w:right w:val="none" w:sz="0" w:space="0" w:color="auto"/>
          </w:divBdr>
          <w:divsChild>
            <w:div w:id="1649626699">
              <w:marLeft w:val="0"/>
              <w:marRight w:val="0"/>
              <w:marTop w:val="0"/>
              <w:marBottom w:val="0"/>
              <w:divBdr>
                <w:top w:val="none" w:sz="0" w:space="0" w:color="auto"/>
                <w:left w:val="none" w:sz="0" w:space="0" w:color="auto"/>
                <w:bottom w:val="none" w:sz="0" w:space="0" w:color="auto"/>
                <w:right w:val="none" w:sz="0" w:space="0" w:color="auto"/>
              </w:divBdr>
              <w:divsChild>
                <w:div w:id="243809013">
                  <w:marLeft w:val="0"/>
                  <w:marRight w:val="0"/>
                  <w:marTop w:val="0"/>
                  <w:marBottom w:val="0"/>
                  <w:divBdr>
                    <w:top w:val="none" w:sz="0" w:space="0" w:color="auto"/>
                    <w:left w:val="none" w:sz="0" w:space="0" w:color="auto"/>
                    <w:bottom w:val="none" w:sz="0" w:space="0" w:color="auto"/>
                    <w:right w:val="none" w:sz="0" w:space="0" w:color="auto"/>
                  </w:divBdr>
                  <w:divsChild>
                    <w:div w:id="1415470707">
                      <w:marLeft w:val="0"/>
                      <w:marRight w:val="0"/>
                      <w:marTop w:val="0"/>
                      <w:marBottom w:val="0"/>
                      <w:divBdr>
                        <w:top w:val="none" w:sz="0" w:space="0" w:color="auto"/>
                        <w:left w:val="none" w:sz="0" w:space="0" w:color="auto"/>
                        <w:bottom w:val="none" w:sz="0" w:space="0" w:color="auto"/>
                        <w:right w:val="none" w:sz="0" w:space="0" w:color="auto"/>
                      </w:divBdr>
                      <w:divsChild>
                        <w:div w:id="529300348">
                          <w:marLeft w:val="0"/>
                          <w:marRight w:val="0"/>
                          <w:marTop w:val="0"/>
                          <w:marBottom w:val="0"/>
                          <w:divBdr>
                            <w:top w:val="none" w:sz="0" w:space="0" w:color="auto"/>
                            <w:left w:val="none" w:sz="0" w:space="0" w:color="auto"/>
                            <w:bottom w:val="none" w:sz="0" w:space="0" w:color="auto"/>
                            <w:right w:val="none" w:sz="0" w:space="0" w:color="auto"/>
                          </w:divBdr>
                        </w:div>
                        <w:div w:id="1893421690">
                          <w:marLeft w:val="0"/>
                          <w:marRight w:val="0"/>
                          <w:marTop w:val="0"/>
                          <w:marBottom w:val="0"/>
                          <w:divBdr>
                            <w:top w:val="none" w:sz="0" w:space="0" w:color="auto"/>
                            <w:left w:val="none" w:sz="0" w:space="0" w:color="auto"/>
                            <w:bottom w:val="none" w:sz="0" w:space="0" w:color="auto"/>
                            <w:right w:val="none" w:sz="0" w:space="0" w:color="auto"/>
                          </w:divBdr>
                        </w:div>
                        <w:div w:id="963846817">
                          <w:marLeft w:val="0"/>
                          <w:marRight w:val="0"/>
                          <w:marTop w:val="0"/>
                          <w:marBottom w:val="0"/>
                          <w:divBdr>
                            <w:top w:val="none" w:sz="0" w:space="0" w:color="auto"/>
                            <w:left w:val="none" w:sz="0" w:space="0" w:color="auto"/>
                            <w:bottom w:val="none" w:sz="0" w:space="0" w:color="auto"/>
                            <w:right w:val="none" w:sz="0" w:space="0" w:color="auto"/>
                          </w:divBdr>
                        </w:div>
                        <w:div w:id="2064477809">
                          <w:marLeft w:val="0"/>
                          <w:marRight w:val="0"/>
                          <w:marTop w:val="0"/>
                          <w:marBottom w:val="0"/>
                          <w:divBdr>
                            <w:top w:val="none" w:sz="0" w:space="0" w:color="auto"/>
                            <w:left w:val="none" w:sz="0" w:space="0" w:color="auto"/>
                            <w:bottom w:val="none" w:sz="0" w:space="0" w:color="auto"/>
                            <w:right w:val="none" w:sz="0" w:space="0" w:color="auto"/>
                          </w:divBdr>
                        </w:div>
                        <w:div w:id="389422513">
                          <w:marLeft w:val="0"/>
                          <w:marRight w:val="0"/>
                          <w:marTop w:val="0"/>
                          <w:marBottom w:val="0"/>
                          <w:divBdr>
                            <w:top w:val="none" w:sz="0" w:space="0" w:color="auto"/>
                            <w:left w:val="none" w:sz="0" w:space="0" w:color="auto"/>
                            <w:bottom w:val="none" w:sz="0" w:space="0" w:color="auto"/>
                            <w:right w:val="none" w:sz="0" w:space="0" w:color="auto"/>
                          </w:divBdr>
                        </w:div>
                        <w:div w:id="648680090">
                          <w:marLeft w:val="0"/>
                          <w:marRight w:val="0"/>
                          <w:marTop w:val="0"/>
                          <w:marBottom w:val="0"/>
                          <w:divBdr>
                            <w:top w:val="none" w:sz="0" w:space="0" w:color="auto"/>
                            <w:left w:val="none" w:sz="0" w:space="0" w:color="auto"/>
                            <w:bottom w:val="none" w:sz="0" w:space="0" w:color="auto"/>
                            <w:right w:val="none" w:sz="0" w:space="0" w:color="auto"/>
                          </w:divBdr>
                        </w:div>
                        <w:div w:id="909382825">
                          <w:marLeft w:val="0"/>
                          <w:marRight w:val="0"/>
                          <w:marTop w:val="0"/>
                          <w:marBottom w:val="0"/>
                          <w:divBdr>
                            <w:top w:val="none" w:sz="0" w:space="0" w:color="auto"/>
                            <w:left w:val="none" w:sz="0" w:space="0" w:color="auto"/>
                            <w:bottom w:val="none" w:sz="0" w:space="0" w:color="auto"/>
                            <w:right w:val="none" w:sz="0" w:space="0" w:color="auto"/>
                          </w:divBdr>
                        </w:div>
                        <w:div w:id="732001239">
                          <w:marLeft w:val="0"/>
                          <w:marRight w:val="0"/>
                          <w:marTop w:val="0"/>
                          <w:marBottom w:val="0"/>
                          <w:divBdr>
                            <w:top w:val="none" w:sz="0" w:space="0" w:color="auto"/>
                            <w:left w:val="none" w:sz="0" w:space="0" w:color="auto"/>
                            <w:bottom w:val="none" w:sz="0" w:space="0" w:color="auto"/>
                            <w:right w:val="none" w:sz="0" w:space="0" w:color="auto"/>
                          </w:divBdr>
                        </w:div>
                        <w:div w:id="413943284">
                          <w:marLeft w:val="0"/>
                          <w:marRight w:val="0"/>
                          <w:marTop w:val="0"/>
                          <w:marBottom w:val="0"/>
                          <w:divBdr>
                            <w:top w:val="none" w:sz="0" w:space="0" w:color="auto"/>
                            <w:left w:val="none" w:sz="0" w:space="0" w:color="auto"/>
                            <w:bottom w:val="none" w:sz="0" w:space="0" w:color="auto"/>
                            <w:right w:val="none" w:sz="0" w:space="0" w:color="auto"/>
                          </w:divBdr>
                        </w:div>
                        <w:div w:id="933053775">
                          <w:marLeft w:val="0"/>
                          <w:marRight w:val="0"/>
                          <w:marTop w:val="0"/>
                          <w:marBottom w:val="0"/>
                          <w:divBdr>
                            <w:top w:val="none" w:sz="0" w:space="0" w:color="auto"/>
                            <w:left w:val="none" w:sz="0" w:space="0" w:color="auto"/>
                            <w:bottom w:val="none" w:sz="0" w:space="0" w:color="auto"/>
                            <w:right w:val="none" w:sz="0" w:space="0" w:color="auto"/>
                          </w:divBdr>
                        </w:div>
                        <w:div w:id="2014724836">
                          <w:marLeft w:val="0"/>
                          <w:marRight w:val="0"/>
                          <w:marTop w:val="0"/>
                          <w:marBottom w:val="0"/>
                          <w:divBdr>
                            <w:top w:val="none" w:sz="0" w:space="0" w:color="auto"/>
                            <w:left w:val="none" w:sz="0" w:space="0" w:color="auto"/>
                            <w:bottom w:val="none" w:sz="0" w:space="0" w:color="auto"/>
                            <w:right w:val="none" w:sz="0" w:space="0" w:color="auto"/>
                          </w:divBdr>
                        </w:div>
                        <w:div w:id="1330715622">
                          <w:marLeft w:val="0"/>
                          <w:marRight w:val="0"/>
                          <w:marTop w:val="0"/>
                          <w:marBottom w:val="0"/>
                          <w:divBdr>
                            <w:top w:val="none" w:sz="0" w:space="0" w:color="auto"/>
                            <w:left w:val="none" w:sz="0" w:space="0" w:color="auto"/>
                            <w:bottom w:val="none" w:sz="0" w:space="0" w:color="auto"/>
                            <w:right w:val="none" w:sz="0" w:space="0" w:color="auto"/>
                          </w:divBdr>
                        </w:div>
                        <w:div w:id="1683047578">
                          <w:marLeft w:val="0"/>
                          <w:marRight w:val="0"/>
                          <w:marTop w:val="0"/>
                          <w:marBottom w:val="0"/>
                          <w:divBdr>
                            <w:top w:val="none" w:sz="0" w:space="0" w:color="auto"/>
                            <w:left w:val="none" w:sz="0" w:space="0" w:color="auto"/>
                            <w:bottom w:val="none" w:sz="0" w:space="0" w:color="auto"/>
                            <w:right w:val="none" w:sz="0" w:space="0" w:color="auto"/>
                          </w:divBdr>
                        </w:div>
                        <w:div w:id="1510869340">
                          <w:marLeft w:val="0"/>
                          <w:marRight w:val="0"/>
                          <w:marTop w:val="0"/>
                          <w:marBottom w:val="0"/>
                          <w:divBdr>
                            <w:top w:val="none" w:sz="0" w:space="0" w:color="auto"/>
                            <w:left w:val="none" w:sz="0" w:space="0" w:color="auto"/>
                            <w:bottom w:val="none" w:sz="0" w:space="0" w:color="auto"/>
                            <w:right w:val="none" w:sz="0" w:space="0" w:color="auto"/>
                          </w:divBdr>
                        </w:div>
                        <w:div w:id="587278224">
                          <w:marLeft w:val="0"/>
                          <w:marRight w:val="0"/>
                          <w:marTop w:val="0"/>
                          <w:marBottom w:val="0"/>
                          <w:divBdr>
                            <w:top w:val="none" w:sz="0" w:space="0" w:color="auto"/>
                            <w:left w:val="none" w:sz="0" w:space="0" w:color="auto"/>
                            <w:bottom w:val="none" w:sz="0" w:space="0" w:color="auto"/>
                            <w:right w:val="none" w:sz="0" w:space="0" w:color="auto"/>
                          </w:divBdr>
                        </w:div>
                        <w:div w:id="1187716910">
                          <w:marLeft w:val="0"/>
                          <w:marRight w:val="0"/>
                          <w:marTop w:val="0"/>
                          <w:marBottom w:val="0"/>
                          <w:divBdr>
                            <w:top w:val="none" w:sz="0" w:space="0" w:color="auto"/>
                            <w:left w:val="none" w:sz="0" w:space="0" w:color="auto"/>
                            <w:bottom w:val="none" w:sz="0" w:space="0" w:color="auto"/>
                            <w:right w:val="none" w:sz="0" w:space="0" w:color="auto"/>
                          </w:divBdr>
                        </w:div>
                        <w:div w:id="761337408">
                          <w:marLeft w:val="0"/>
                          <w:marRight w:val="0"/>
                          <w:marTop w:val="0"/>
                          <w:marBottom w:val="0"/>
                          <w:divBdr>
                            <w:top w:val="none" w:sz="0" w:space="0" w:color="auto"/>
                            <w:left w:val="none" w:sz="0" w:space="0" w:color="auto"/>
                            <w:bottom w:val="none" w:sz="0" w:space="0" w:color="auto"/>
                            <w:right w:val="none" w:sz="0" w:space="0" w:color="auto"/>
                          </w:divBdr>
                        </w:div>
                        <w:div w:id="706219769">
                          <w:marLeft w:val="0"/>
                          <w:marRight w:val="0"/>
                          <w:marTop w:val="0"/>
                          <w:marBottom w:val="0"/>
                          <w:divBdr>
                            <w:top w:val="none" w:sz="0" w:space="0" w:color="auto"/>
                            <w:left w:val="none" w:sz="0" w:space="0" w:color="auto"/>
                            <w:bottom w:val="none" w:sz="0" w:space="0" w:color="auto"/>
                            <w:right w:val="none" w:sz="0" w:space="0" w:color="auto"/>
                          </w:divBdr>
                        </w:div>
                        <w:div w:id="80302905">
                          <w:marLeft w:val="0"/>
                          <w:marRight w:val="0"/>
                          <w:marTop w:val="0"/>
                          <w:marBottom w:val="0"/>
                          <w:divBdr>
                            <w:top w:val="none" w:sz="0" w:space="0" w:color="auto"/>
                            <w:left w:val="none" w:sz="0" w:space="0" w:color="auto"/>
                            <w:bottom w:val="none" w:sz="0" w:space="0" w:color="auto"/>
                            <w:right w:val="none" w:sz="0" w:space="0" w:color="auto"/>
                          </w:divBdr>
                        </w:div>
                        <w:div w:id="1661807820">
                          <w:marLeft w:val="0"/>
                          <w:marRight w:val="0"/>
                          <w:marTop w:val="0"/>
                          <w:marBottom w:val="0"/>
                          <w:divBdr>
                            <w:top w:val="none" w:sz="0" w:space="0" w:color="auto"/>
                            <w:left w:val="none" w:sz="0" w:space="0" w:color="auto"/>
                            <w:bottom w:val="none" w:sz="0" w:space="0" w:color="auto"/>
                            <w:right w:val="none" w:sz="0" w:space="0" w:color="auto"/>
                          </w:divBdr>
                        </w:div>
                        <w:div w:id="727149961">
                          <w:marLeft w:val="0"/>
                          <w:marRight w:val="0"/>
                          <w:marTop w:val="0"/>
                          <w:marBottom w:val="0"/>
                          <w:divBdr>
                            <w:top w:val="none" w:sz="0" w:space="0" w:color="auto"/>
                            <w:left w:val="none" w:sz="0" w:space="0" w:color="auto"/>
                            <w:bottom w:val="none" w:sz="0" w:space="0" w:color="auto"/>
                            <w:right w:val="none" w:sz="0" w:space="0" w:color="auto"/>
                          </w:divBdr>
                        </w:div>
                        <w:div w:id="922034774">
                          <w:marLeft w:val="0"/>
                          <w:marRight w:val="0"/>
                          <w:marTop w:val="0"/>
                          <w:marBottom w:val="0"/>
                          <w:divBdr>
                            <w:top w:val="none" w:sz="0" w:space="0" w:color="auto"/>
                            <w:left w:val="none" w:sz="0" w:space="0" w:color="auto"/>
                            <w:bottom w:val="none" w:sz="0" w:space="0" w:color="auto"/>
                            <w:right w:val="none" w:sz="0" w:space="0" w:color="auto"/>
                          </w:divBdr>
                        </w:div>
                        <w:div w:id="1619684236">
                          <w:marLeft w:val="0"/>
                          <w:marRight w:val="0"/>
                          <w:marTop w:val="0"/>
                          <w:marBottom w:val="0"/>
                          <w:divBdr>
                            <w:top w:val="none" w:sz="0" w:space="0" w:color="auto"/>
                            <w:left w:val="none" w:sz="0" w:space="0" w:color="auto"/>
                            <w:bottom w:val="none" w:sz="0" w:space="0" w:color="auto"/>
                            <w:right w:val="none" w:sz="0" w:space="0" w:color="auto"/>
                          </w:divBdr>
                        </w:div>
                        <w:div w:id="2074621289">
                          <w:marLeft w:val="0"/>
                          <w:marRight w:val="0"/>
                          <w:marTop w:val="0"/>
                          <w:marBottom w:val="0"/>
                          <w:divBdr>
                            <w:top w:val="none" w:sz="0" w:space="0" w:color="auto"/>
                            <w:left w:val="none" w:sz="0" w:space="0" w:color="auto"/>
                            <w:bottom w:val="none" w:sz="0" w:space="0" w:color="auto"/>
                            <w:right w:val="none" w:sz="0" w:space="0" w:color="auto"/>
                          </w:divBdr>
                        </w:div>
                        <w:div w:id="334964050">
                          <w:marLeft w:val="0"/>
                          <w:marRight w:val="0"/>
                          <w:marTop w:val="0"/>
                          <w:marBottom w:val="0"/>
                          <w:divBdr>
                            <w:top w:val="none" w:sz="0" w:space="0" w:color="auto"/>
                            <w:left w:val="none" w:sz="0" w:space="0" w:color="auto"/>
                            <w:bottom w:val="none" w:sz="0" w:space="0" w:color="auto"/>
                            <w:right w:val="none" w:sz="0" w:space="0" w:color="auto"/>
                          </w:divBdr>
                        </w:div>
                        <w:div w:id="1405878279">
                          <w:marLeft w:val="0"/>
                          <w:marRight w:val="0"/>
                          <w:marTop w:val="0"/>
                          <w:marBottom w:val="0"/>
                          <w:divBdr>
                            <w:top w:val="none" w:sz="0" w:space="0" w:color="auto"/>
                            <w:left w:val="none" w:sz="0" w:space="0" w:color="auto"/>
                            <w:bottom w:val="none" w:sz="0" w:space="0" w:color="auto"/>
                            <w:right w:val="none" w:sz="0" w:space="0" w:color="auto"/>
                          </w:divBdr>
                        </w:div>
                        <w:div w:id="397091020">
                          <w:marLeft w:val="0"/>
                          <w:marRight w:val="0"/>
                          <w:marTop w:val="0"/>
                          <w:marBottom w:val="0"/>
                          <w:divBdr>
                            <w:top w:val="none" w:sz="0" w:space="0" w:color="auto"/>
                            <w:left w:val="none" w:sz="0" w:space="0" w:color="auto"/>
                            <w:bottom w:val="none" w:sz="0" w:space="0" w:color="auto"/>
                            <w:right w:val="none" w:sz="0" w:space="0" w:color="auto"/>
                          </w:divBdr>
                        </w:div>
                        <w:div w:id="1305895266">
                          <w:marLeft w:val="0"/>
                          <w:marRight w:val="0"/>
                          <w:marTop w:val="0"/>
                          <w:marBottom w:val="0"/>
                          <w:divBdr>
                            <w:top w:val="none" w:sz="0" w:space="0" w:color="auto"/>
                            <w:left w:val="none" w:sz="0" w:space="0" w:color="auto"/>
                            <w:bottom w:val="none" w:sz="0" w:space="0" w:color="auto"/>
                            <w:right w:val="none" w:sz="0" w:space="0" w:color="auto"/>
                          </w:divBdr>
                        </w:div>
                        <w:div w:id="162741048">
                          <w:marLeft w:val="0"/>
                          <w:marRight w:val="0"/>
                          <w:marTop w:val="0"/>
                          <w:marBottom w:val="0"/>
                          <w:divBdr>
                            <w:top w:val="none" w:sz="0" w:space="0" w:color="auto"/>
                            <w:left w:val="none" w:sz="0" w:space="0" w:color="auto"/>
                            <w:bottom w:val="none" w:sz="0" w:space="0" w:color="auto"/>
                            <w:right w:val="none" w:sz="0" w:space="0" w:color="auto"/>
                          </w:divBdr>
                        </w:div>
                        <w:div w:id="1980769194">
                          <w:marLeft w:val="0"/>
                          <w:marRight w:val="0"/>
                          <w:marTop w:val="0"/>
                          <w:marBottom w:val="0"/>
                          <w:divBdr>
                            <w:top w:val="none" w:sz="0" w:space="0" w:color="auto"/>
                            <w:left w:val="none" w:sz="0" w:space="0" w:color="auto"/>
                            <w:bottom w:val="none" w:sz="0" w:space="0" w:color="auto"/>
                            <w:right w:val="none" w:sz="0" w:space="0" w:color="auto"/>
                          </w:divBdr>
                        </w:div>
                        <w:div w:id="958874847">
                          <w:marLeft w:val="0"/>
                          <w:marRight w:val="0"/>
                          <w:marTop w:val="0"/>
                          <w:marBottom w:val="0"/>
                          <w:divBdr>
                            <w:top w:val="none" w:sz="0" w:space="0" w:color="auto"/>
                            <w:left w:val="none" w:sz="0" w:space="0" w:color="auto"/>
                            <w:bottom w:val="none" w:sz="0" w:space="0" w:color="auto"/>
                            <w:right w:val="none" w:sz="0" w:space="0" w:color="auto"/>
                          </w:divBdr>
                        </w:div>
                        <w:div w:id="1249118315">
                          <w:marLeft w:val="0"/>
                          <w:marRight w:val="0"/>
                          <w:marTop w:val="0"/>
                          <w:marBottom w:val="0"/>
                          <w:divBdr>
                            <w:top w:val="none" w:sz="0" w:space="0" w:color="auto"/>
                            <w:left w:val="none" w:sz="0" w:space="0" w:color="auto"/>
                            <w:bottom w:val="none" w:sz="0" w:space="0" w:color="auto"/>
                            <w:right w:val="none" w:sz="0" w:space="0" w:color="auto"/>
                          </w:divBdr>
                        </w:div>
                        <w:div w:id="188225020">
                          <w:marLeft w:val="0"/>
                          <w:marRight w:val="0"/>
                          <w:marTop w:val="0"/>
                          <w:marBottom w:val="0"/>
                          <w:divBdr>
                            <w:top w:val="none" w:sz="0" w:space="0" w:color="auto"/>
                            <w:left w:val="none" w:sz="0" w:space="0" w:color="auto"/>
                            <w:bottom w:val="none" w:sz="0" w:space="0" w:color="auto"/>
                            <w:right w:val="none" w:sz="0" w:space="0" w:color="auto"/>
                          </w:divBdr>
                        </w:div>
                        <w:div w:id="1806504201">
                          <w:marLeft w:val="0"/>
                          <w:marRight w:val="0"/>
                          <w:marTop w:val="0"/>
                          <w:marBottom w:val="0"/>
                          <w:divBdr>
                            <w:top w:val="none" w:sz="0" w:space="0" w:color="auto"/>
                            <w:left w:val="none" w:sz="0" w:space="0" w:color="auto"/>
                            <w:bottom w:val="none" w:sz="0" w:space="0" w:color="auto"/>
                            <w:right w:val="none" w:sz="0" w:space="0" w:color="auto"/>
                          </w:divBdr>
                        </w:div>
                        <w:div w:id="104228427">
                          <w:marLeft w:val="0"/>
                          <w:marRight w:val="0"/>
                          <w:marTop w:val="0"/>
                          <w:marBottom w:val="0"/>
                          <w:divBdr>
                            <w:top w:val="none" w:sz="0" w:space="0" w:color="auto"/>
                            <w:left w:val="none" w:sz="0" w:space="0" w:color="auto"/>
                            <w:bottom w:val="none" w:sz="0" w:space="0" w:color="auto"/>
                            <w:right w:val="none" w:sz="0" w:space="0" w:color="auto"/>
                          </w:divBdr>
                        </w:div>
                        <w:div w:id="1888183875">
                          <w:marLeft w:val="0"/>
                          <w:marRight w:val="0"/>
                          <w:marTop w:val="0"/>
                          <w:marBottom w:val="0"/>
                          <w:divBdr>
                            <w:top w:val="none" w:sz="0" w:space="0" w:color="auto"/>
                            <w:left w:val="none" w:sz="0" w:space="0" w:color="auto"/>
                            <w:bottom w:val="none" w:sz="0" w:space="0" w:color="auto"/>
                            <w:right w:val="none" w:sz="0" w:space="0" w:color="auto"/>
                          </w:divBdr>
                        </w:div>
                        <w:div w:id="1116754949">
                          <w:marLeft w:val="0"/>
                          <w:marRight w:val="0"/>
                          <w:marTop w:val="0"/>
                          <w:marBottom w:val="0"/>
                          <w:divBdr>
                            <w:top w:val="none" w:sz="0" w:space="0" w:color="auto"/>
                            <w:left w:val="none" w:sz="0" w:space="0" w:color="auto"/>
                            <w:bottom w:val="none" w:sz="0" w:space="0" w:color="auto"/>
                            <w:right w:val="none" w:sz="0" w:space="0" w:color="auto"/>
                          </w:divBdr>
                        </w:div>
                        <w:div w:id="1545174892">
                          <w:marLeft w:val="0"/>
                          <w:marRight w:val="0"/>
                          <w:marTop w:val="0"/>
                          <w:marBottom w:val="0"/>
                          <w:divBdr>
                            <w:top w:val="none" w:sz="0" w:space="0" w:color="auto"/>
                            <w:left w:val="none" w:sz="0" w:space="0" w:color="auto"/>
                            <w:bottom w:val="none" w:sz="0" w:space="0" w:color="auto"/>
                            <w:right w:val="none" w:sz="0" w:space="0" w:color="auto"/>
                          </w:divBdr>
                        </w:div>
                        <w:div w:id="18092097">
                          <w:marLeft w:val="0"/>
                          <w:marRight w:val="0"/>
                          <w:marTop w:val="0"/>
                          <w:marBottom w:val="0"/>
                          <w:divBdr>
                            <w:top w:val="none" w:sz="0" w:space="0" w:color="auto"/>
                            <w:left w:val="none" w:sz="0" w:space="0" w:color="auto"/>
                            <w:bottom w:val="none" w:sz="0" w:space="0" w:color="auto"/>
                            <w:right w:val="none" w:sz="0" w:space="0" w:color="auto"/>
                          </w:divBdr>
                        </w:div>
                        <w:div w:id="278687697">
                          <w:marLeft w:val="0"/>
                          <w:marRight w:val="0"/>
                          <w:marTop w:val="0"/>
                          <w:marBottom w:val="0"/>
                          <w:divBdr>
                            <w:top w:val="none" w:sz="0" w:space="0" w:color="auto"/>
                            <w:left w:val="none" w:sz="0" w:space="0" w:color="auto"/>
                            <w:bottom w:val="none" w:sz="0" w:space="0" w:color="auto"/>
                            <w:right w:val="none" w:sz="0" w:space="0" w:color="auto"/>
                          </w:divBdr>
                        </w:div>
                        <w:div w:id="1290893041">
                          <w:marLeft w:val="0"/>
                          <w:marRight w:val="0"/>
                          <w:marTop w:val="0"/>
                          <w:marBottom w:val="0"/>
                          <w:divBdr>
                            <w:top w:val="none" w:sz="0" w:space="0" w:color="auto"/>
                            <w:left w:val="none" w:sz="0" w:space="0" w:color="auto"/>
                            <w:bottom w:val="none" w:sz="0" w:space="0" w:color="auto"/>
                            <w:right w:val="none" w:sz="0" w:space="0" w:color="auto"/>
                          </w:divBdr>
                        </w:div>
                        <w:div w:id="975791767">
                          <w:marLeft w:val="0"/>
                          <w:marRight w:val="0"/>
                          <w:marTop w:val="0"/>
                          <w:marBottom w:val="0"/>
                          <w:divBdr>
                            <w:top w:val="none" w:sz="0" w:space="0" w:color="auto"/>
                            <w:left w:val="none" w:sz="0" w:space="0" w:color="auto"/>
                            <w:bottom w:val="none" w:sz="0" w:space="0" w:color="auto"/>
                            <w:right w:val="none" w:sz="0" w:space="0" w:color="auto"/>
                          </w:divBdr>
                        </w:div>
                        <w:div w:id="1448164481">
                          <w:marLeft w:val="0"/>
                          <w:marRight w:val="0"/>
                          <w:marTop w:val="0"/>
                          <w:marBottom w:val="0"/>
                          <w:divBdr>
                            <w:top w:val="none" w:sz="0" w:space="0" w:color="auto"/>
                            <w:left w:val="none" w:sz="0" w:space="0" w:color="auto"/>
                            <w:bottom w:val="none" w:sz="0" w:space="0" w:color="auto"/>
                            <w:right w:val="none" w:sz="0" w:space="0" w:color="auto"/>
                          </w:divBdr>
                        </w:div>
                        <w:div w:id="12432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466092">
          <w:marLeft w:val="0"/>
          <w:marRight w:val="0"/>
          <w:marTop w:val="90"/>
          <w:marBottom w:val="90"/>
          <w:divBdr>
            <w:top w:val="none" w:sz="0" w:space="0" w:color="auto"/>
            <w:left w:val="none" w:sz="0" w:space="0" w:color="auto"/>
            <w:bottom w:val="single" w:sz="18" w:space="0" w:color="E4E4E4"/>
            <w:right w:val="none" w:sz="0" w:space="0" w:color="auto"/>
          </w:divBdr>
          <w:divsChild>
            <w:div w:id="1972635037">
              <w:marLeft w:val="0"/>
              <w:marRight w:val="0"/>
              <w:marTop w:val="0"/>
              <w:marBottom w:val="0"/>
              <w:divBdr>
                <w:top w:val="none" w:sz="0" w:space="0" w:color="auto"/>
                <w:left w:val="none" w:sz="0" w:space="0" w:color="auto"/>
                <w:bottom w:val="none" w:sz="0" w:space="0" w:color="auto"/>
                <w:right w:val="none" w:sz="0" w:space="0" w:color="auto"/>
              </w:divBdr>
              <w:divsChild>
                <w:div w:id="3487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97431">
      <w:bodyDiv w:val="1"/>
      <w:marLeft w:val="0"/>
      <w:marRight w:val="0"/>
      <w:marTop w:val="0"/>
      <w:marBottom w:val="0"/>
      <w:divBdr>
        <w:top w:val="none" w:sz="0" w:space="0" w:color="auto"/>
        <w:left w:val="none" w:sz="0" w:space="0" w:color="auto"/>
        <w:bottom w:val="none" w:sz="0" w:space="0" w:color="auto"/>
        <w:right w:val="none" w:sz="0" w:space="0" w:color="auto"/>
      </w:divBdr>
      <w:divsChild>
        <w:div w:id="1859270146">
          <w:marLeft w:val="0"/>
          <w:marRight w:val="0"/>
          <w:marTop w:val="90"/>
          <w:marBottom w:val="90"/>
          <w:divBdr>
            <w:top w:val="none" w:sz="0" w:space="0" w:color="auto"/>
            <w:left w:val="none" w:sz="0" w:space="0" w:color="auto"/>
            <w:bottom w:val="single" w:sz="18" w:space="0" w:color="E4E4E4"/>
            <w:right w:val="none" w:sz="0" w:space="0" w:color="auto"/>
          </w:divBdr>
          <w:divsChild>
            <w:div w:id="218981399">
              <w:marLeft w:val="0"/>
              <w:marRight w:val="0"/>
              <w:marTop w:val="0"/>
              <w:marBottom w:val="0"/>
              <w:divBdr>
                <w:top w:val="none" w:sz="0" w:space="0" w:color="auto"/>
                <w:left w:val="none" w:sz="0" w:space="0" w:color="auto"/>
                <w:bottom w:val="none" w:sz="0" w:space="0" w:color="auto"/>
                <w:right w:val="none" w:sz="0" w:space="0" w:color="auto"/>
              </w:divBdr>
              <w:divsChild>
                <w:div w:id="1717505522">
                  <w:marLeft w:val="0"/>
                  <w:marRight w:val="0"/>
                  <w:marTop w:val="0"/>
                  <w:marBottom w:val="0"/>
                  <w:divBdr>
                    <w:top w:val="none" w:sz="0" w:space="0" w:color="auto"/>
                    <w:left w:val="none" w:sz="0" w:space="0" w:color="auto"/>
                    <w:bottom w:val="none" w:sz="0" w:space="0" w:color="auto"/>
                    <w:right w:val="none" w:sz="0" w:space="0" w:color="auto"/>
                  </w:divBdr>
                  <w:divsChild>
                    <w:div w:id="1002319791">
                      <w:marLeft w:val="0"/>
                      <w:marRight w:val="0"/>
                      <w:marTop w:val="0"/>
                      <w:marBottom w:val="0"/>
                      <w:divBdr>
                        <w:top w:val="none" w:sz="0" w:space="0" w:color="auto"/>
                        <w:left w:val="none" w:sz="0" w:space="0" w:color="auto"/>
                        <w:bottom w:val="none" w:sz="0" w:space="0" w:color="auto"/>
                        <w:right w:val="none" w:sz="0" w:space="0" w:color="auto"/>
                      </w:divBdr>
                      <w:divsChild>
                        <w:div w:id="20403547">
                          <w:marLeft w:val="0"/>
                          <w:marRight w:val="0"/>
                          <w:marTop w:val="0"/>
                          <w:marBottom w:val="0"/>
                          <w:divBdr>
                            <w:top w:val="none" w:sz="0" w:space="0" w:color="auto"/>
                            <w:left w:val="none" w:sz="0" w:space="0" w:color="auto"/>
                            <w:bottom w:val="none" w:sz="0" w:space="0" w:color="auto"/>
                            <w:right w:val="none" w:sz="0" w:space="0" w:color="auto"/>
                          </w:divBdr>
                        </w:div>
                        <w:div w:id="879516237">
                          <w:marLeft w:val="0"/>
                          <w:marRight w:val="0"/>
                          <w:marTop w:val="0"/>
                          <w:marBottom w:val="0"/>
                          <w:divBdr>
                            <w:top w:val="none" w:sz="0" w:space="0" w:color="auto"/>
                            <w:left w:val="none" w:sz="0" w:space="0" w:color="auto"/>
                            <w:bottom w:val="none" w:sz="0" w:space="0" w:color="auto"/>
                            <w:right w:val="none" w:sz="0" w:space="0" w:color="auto"/>
                          </w:divBdr>
                        </w:div>
                        <w:div w:id="1795826383">
                          <w:marLeft w:val="0"/>
                          <w:marRight w:val="0"/>
                          <w:marTop w:val="0"/>
                          <w:marBottom w:val="0"/>
                          <w:divBdr>
                            <w:top w:val="none" w:sz="0" w:space="0" w:color="auto"/>
                            <w:left w:val="none" w:sz="0" w:space="0" w:color="auto"/>
                            <w:bottom w:val="none" w:sz="0" w:space="0" w:color="auto"/>
                            <w:right w:val="none" w:sz="0" w:space="0" w:color="auto"/>
                          </w:divBdr>
                        </w:div>
                        <w:div w:id="1898201514">
                          <w:marLeft w:val="0"/>
                          <w:marRight w:val="0"/>
                          <w:marTop w:val="0"/>
                          <w:marBottom w:val="0"/>
                          <w:divBdr>
                            <w:top w:val="none" w:sz="0" w:space="0" w:color="auto"/>
                            <w:left w:val="none" w:sz="0" w:space="0" w:color="auto"/>
                            <w:bottom w:val="none" w:sz="0" w:space="0" w:color="auto"/>
                            <w:right w:val="none" w:sz="0" w:space="0" w:color="auto"/>
                          </w:divBdr>
                        </w:div>
                        <w:div w:id="687802531">
                          <w:marLeft w:val="0"/>
                          <w:marRight w:val="0"/>
                          <w:marTop w:val="0"/>
                          <w:marBottom w:val="0"/>
                          <w:divBdr>
                            <w:top w:val="none" w:sz="0" w:space="0" w:color="auto"/>
                            <w:left w:val="none" w:sz="0" w:space="0" w:color="auto"/>
                            <w:bottom w:val="none" w:sz="0" w:space="0" w:color="auto"/>
                            <w:right w:val="none" w:sz="0" w:space="0" w:color="auto"/>
                          </w:divBdr>
                        </w:div>
                        <w:div w:id="1462579938">
                          <w:marLeft w:val="0"/>
                          <w:marRight w:val="0"/>
                          <w:marTop w:val="0"/>
                          <w:marBottom w:val="0"/>
                          <w:divBdr>
                            <w:top w:val="none" w:sz="0" w:space="0" w:color="auto"/>
                            <w:left w:val="none" w:sz="0" w:space="0" w:color="auto"/>
                            <w:bottom w:val="none" w:sz="0" w:space="0" w:color="auto"/>
                            <w:right w:val="none" w:sz="0" w:space="0" w:color="auto"/>
                          </w:divBdr>
                        </w:div>
                        <w:div w:id="344941801">
                          <w:marLeft w:val="0"/>
                          <w:marRight w:val="0"/>
                          <w:marTop w:val="0"/>
                          <w:marBottom w:val="0"/>
                          <w:divBdr>
                            <w:top w:val="none" w:sz="0" w:space="0" w:color="auto"/>
                            <w:left w:val="none" w:sz="0" w:space="0" w:color="auto"/>
                            <w:bottom w:val="none" w:sz="0" w:space="0" w:color="auto"/>
                            <w:right w:val="none" w:sz="0" w:space="0" w:color="auto"/>
                          </w:divBdr>
                        </w:div>
                        <w:div w:id="1733653776">
                          <w:marLeft w:val="0"/>
                          <w:marRight w:val="0"/>
                          <w:marTop w:val="0"/>
                          <w:marBottom w:val="0"/>
                          <w:divBdr>
                            <w:top w:val="none" w:sz="0" w:space="0" w:color="auto"/>
                            <w:left w:val="none" w:sz="0" w:space="0" w:color="auto"/>
                            <w:bottom w:val="none" w:sz="0" w:space="0" w:color="auto"/>
                            <w:right w:val="none" w:sz="0" w:space="0" w:color="auto"/>
                          </w:divBdr>
                        </w:div>
                        <w:div w:id="132722451">
                          <w:marLeft w:val="0"/>
                          <w:marRight w:val="0"/>
                          <w:marTop w:val="0"/>
                          <w:marBottom w:val="0"/>
                          <w:divBdr>
                            <w:top w:val="none" w:sz="0" w:space="0" w:color="auto"/>
                            <w:left w:val="none" w:sz="0" w:space="0" w:color="auto"/>
                            <w:bottom w:val="none" w:sz="0" w:space="0" w:color="auto"/>
                            <w:right w:val="none" w:sz="0" w:space="0" w:color="auto"/>
                          </w:divBdr>
                        </w:div>
                        <w:div w:id="1881623649">
                          <w:marLeft w:val="0"/>
                          <w:marRight w:val="0"/>
                          <w:marTop w:val="0"/>
                          <w:marBottom w:val="0"/>
                          <w:divBdr>
                            <w:top w:val="none" w:sz="0" w:space="0" w:color="auto"/>
                            <w:left w:val="none" w:sz="0" w:space="0" w:color="auto"/>
                            <w:bottom w:val="none" w:sz="0" w:space="0" w:color="auto"/>
                            <w:right w:val="none" w:sz="0" w:space="0" w:color="auto"/>
                          </w:divBdr>
                        </w:div>
                        <w:div w:id="1413623608">
                          <w:marLeft w:val="0"/>
                          <w:marRight w:val="0"/>
                          <w:marTop w:val="0"/>
                          <w:marBottom w:val="0"/>
                          <w:divBdr>
                            <w:top w:val="none" w:sz="0" w:space="0" w:color="auto"/>
                            <w:left w:val="none" w:sz="0" w:space="0" w:color="auto"/>
                            <w:bottom w:val="none" w:sz="0" w:space="0" w:color="auto"/>
                            <w:right w:val="none" w:sz="0" w:space="0" w:color="auto"/>
                          </w:divBdr>
                        </w:div>
                        <w:div w:id="364331417">
                          <w:marLeft w:val="0"/>
                          <w:marRight w:val="0"/>
                          <w:marTop w:val="0"/>
                          <w:marBottom w:val="0"/>
                          <w:divBdr>
                            <w:top w:val="none" w:sz="0" w:space="0" w:color="auto"/>
                            <w:left w:val="none" w:sz="0" w:space="0" w:color="auto"/>
                            <w:bottom w:val="none" w:sz="0" w:space="0" w:color="auto"/>
                            <w:right w:val="none" w:sz="0" w:space="0" w:color="auto"/>
                          </w:divBdr>
                        </w:div>
                        <w:div w:id="559950240">
                          <w:marLeft w:val="0"/>
                          <w:marRight w:val="0"/>
                          <w:marTop w:val="0"/>
                          <w:marBottom w:val="0"/>
                          <w:divBdr>
                            <w:top w:val="none" w:sz="0" w:space="0" w:color="auto"/>
                            <w:left w:val="none" w:sz="0" w:space="0" w:color="auto"/>
                            <w:bottom w:val="none" w:sz="0" w:space="0" w:color="auto"/>
                            <w:right w:val="none" w:sz="0" w:space="0" w:color="auto"/>
                          </w:divBdr>
                        </w:div>
                        <w:div w:id="2111965777">
                          <w:marLeft w:val="0"/>
                          <w:marRight w:val="0"/>
                          <w:marTop w:val="0"/>
                          <w:marBottom w:val="0"/>
                          <w:divBdr>
                            <w:top w:val="none" w:sz="0" w:space="0" w:color="auto"/>
                            <w:left w:val="none" w:sz="0" w:space="0" w:color="auto"/>
                            <w:bottom w:val="none" w:sz="0" w:space="0" w:color="auto"/>
                            <w:right w:val="none" w:sz="0" w:space="0" w:color="auto"/>
                          </w:divBdr>
                        </w:div>
                        <w:div w:id="1513253716">
                          <w:marLeft w:val="0"/>
                          <w:marRight w:val="0"/>
                          <w:marTop w:val="0"/>
                          <w:marBottom w:val="0"/>
                          <w:divBdr>
                            <w:top w:val="none" w:sz="0" w:space="0" w:color="auto"/>
                            <w:left w:val="none" w:sz="0" w:space="0" w:color="auto"/>
                            <w:bottom w:val="none" w:sz="0" w:space="0" w:color="auto"/>
                            <w:right w:val="none" w:sz="0" w:space="0" w:color="auto"/>
                          </w:divBdr>
                        </w:div>
                        <w:div w:id="322046042">
                          <w:marLeft w:val="0"/>
                          <w:marRight w:val="0"/>
                          <w:marTop w:val="0"/>
                          <w:marBottom w:val="0"/>
                          <w:divBdr>
                            <w:top w:val="none" w:sz="0" w:space="0" w:color="auto"/>
                            <w:left w:val="none" w:sz="0" w:space="0" w:color="auto"/>
                            <w:bottom w:val="none" w:sz="0" w:space="0" w:color="auto"/>
                            <w:right w:val="none" w:sz="0" w:space="0" w:color="auto"/>
                          </w:divBdr>
                        </w:div>
                        <w:div w:id="2080246671">
                          <w:marLeft w:val="0"/>
                          <w:marRight w:val="0"/>
                          <w:marTop w:val="0"/>
                          <w:marBottom w:val="0"/>
                          <w:divBdr>
                            <w:top w:val="none" w:sz="0" w:space="0" w:color="auto"/>
                            <w:left w:val="none" w:sz="0" w:space="0" w:color="auto"/>
                            <w:bottom w:val="none" w:sz="0" w:space="0" w:color="auto"/>
                            <w:right w:val="none" w:sz="0" w:space="0" w:color="auto"/>
                          </w:divBdr>
                        </w:div>
                        <w:div w:id="1930429857">
                          <w:marLeft w:val="0"/>
                          <w:marRight w:val="0"/>
                          <w:marTop w:val="0"/>
                          <w:marBottom w:val="0"/>
                          <w:divBdr>
                            <w:top w:val="none" w:sz="0" w:space="0" w:color="auto"/>
                            <w:left w:val="none" w:sz="0" w:space="0" w:color="auto"/>
                            <w:bottom w:val="none" w:sz="0" w:space="0" w:color="auto"/>
                            <w:right w:val="none" w:sz="0" w:space="0" w:color="auto"/>
                          </w:divBdr>
                        </w:div>
                        <w:div w:id="1822962548">
                          <w:marLeft w:val="0"/>
                          <w:marRight w:val="0"/>
                          <w:marTop w:val="0"/>
                          <w:marBottom w:val="0"/>
                          <w:divBdr>
                            <w:top w:val="none" w:sz="0" w:space="0" w:color="auto"/>
                            <w:left w:val="none" w:sz="0" w:space="0" w:color="auto"/>
                            <w:bottom w:val="none" w:sz="0" w:space="0" w:color="auto"/>
                            <w:right w:val="none" w:sz="0" w:space="0" w:color="auto"/>
                          </w:divBdr>
                        </w:div>
                        <w:div w:id="1931619993">
                          <w:marLeft w:val="0"/>
                          <w:marRight w:val="0"/>
                          <w:marTop w:val="0"/>
                          <w:marBottom w:val="0"/>
                          <w:divBdr>
                            <w:top w:val="none" w:sz="0" w:space="0" w:color="auto"/>
                            <w:left w:val="none" w:sz="0" w:space="0" w:color="auto"/>
                            <w:bottom w:val="none" w:sz="0" w:space="0" w:color="auto"/>
                            <w:right w:val="none" w:sz="0" w:space="0" w:color="auto"/>
                          </w:divBdr>
                        </w:div>
                        <w:div w:id="848760179">
                          <w:marLeft w:val="0"/>
                          <w:marRight w:val="0"/>
                          <w:marTop w:val="0"/>
                          <w:marBottom w:val="0"/>
                          <w:divBdr>
                            <w:top w:val="none" w:sz="0" w:space="0" w:color="auto"/>
                            <w:left w:val="none" w:sz="0" w:space="0" w:color="auto"/>
                            <w:bottom w:val="none" w:sz="0" w:space="0" w:color="auto"/>
                            <w:right w:val="none" w:sz="0" w:space="0" w:color="auto"/>
                          </w:divBdr>
                        </w:div>
                        <w:div w:id="2141025218">
                          <w:marLeft w:val="0"/>
                          <w:marRight w:val="0"/>
                          <w:marTop w:val="0"/>
                          <w:marBottom w:val="0"/>
                          <w:divBdr>
                            <w:top w:val="none" w:sz="0" w:space="0" w:color="auto"/>
                            <w:left w:val="none" w:sz="0" w:space="0" w:color="auto"/>
                            <w:bottom w:val="none" w:sz="0" w:space="0" w:color="auto"/>
                            <w:right w:val="none" w:sz="0" w:space="0" w:color="auto"/>
                          </w:divBdr>
                        </w:div>
                        <w:div w:id="45377455">
                          <w:marLeft w:val="0"/>
                          <w:marRight w:val="0"/>
                          <w:marTop w:val="0"/>
                          <w:marBottom w:val="0"/>
                          <w:divBdr>
                            <w:top w:val="none" w:sz="0" w:space="0" w:color="auto"/>
                            <w:left w:val="none" w:sz="0" w:space="0" w:color="auto"/>
                            <w:bottom w:val="none" w:sz="0" w:space="0" w:color="auto"/>
                            <w:right w:val="none" w:sz="0" w:space="0" w:color="auto"/>
                          </w:divBdr>
                        </w:div>
                        <w:div w:id="964774790">
                          <w:marLeft w:val="0"/>
                          <w:marRight w:val="0"/>
                          <w:marTop w:val="0"/>
                          <w:marBottom w:val="0"/>
                          <w:divBdr>
                            <w:top w:val="none" w:sz="0" w:space="0" w:color="auto"/>
                            <w:left w:val="none" w:sz="0" w:space="0" w:color="auto"/>
                            <w:bottom w:val="none" w:sz="0" w:space="0" w:color="auto"/>
                            <w:right w:val="none" w:sz="0" w:space="0" w:color="auto"/>
                          </w:divBdr>
                        </w:div>
                        <w:div w:id="1680963024">
                          <w:marLeft w:val="0"/>
                          <w:marRight w:val="0"/>
                          <w:marTop w:val="0"/>
                          <w:marBottom w:val="0"/>
                          <w:divBdr>
                            <w:top w:val="none" w:sz="0" w:space="0" w:color="auto"/>
                            <w:left w:val="none" w:sz="0" w:space="0" w:color="auto"/>
                            <w:bottom w:val="none" w:sz="0" w:space="0" w:color="auto"/>
                            <w:right w:val="none" w:sz="0" w:space="0" w:color="auto"/>
                          </w:divBdr>
                        </w:div>
                        <w:div w:id="1352950212">
                          <w:marLeft w:val="0"/>
                          <w:marRight w:val="0"/>
                          <w:marTop w:val="0"/>
                          <w:marBottom w:val="0"/>
                          <w:divBdr>
                            <w:top w:val="none" w:sz="0" w:space="0" w:color="auto"/>
                            <w:left w:val="none" w:sz="0" w:space="0" w:color="auto"/>
                            <w:bottom w:val="none" w:sz="0" w:space="0" w:color="auto"/>
                            <w:right w:val="none" w:sz="0" w:space="0" w:color="auto"/>
                          </w:divBdr>
                        </w:div>
                        <w:div w:id="931620132">
                          <w:marLeft w:val="0"/>
                          <w:marRight w:val="0"/>
                          <w:marTop w:val="0"/>
                          <w:marBottom w:val="0"/>
                          <w:divBdr>
                            <w:top w:val="none" w:sz="0" w:space="0" w:color="auto"/>
                            <w:left w:val="none" w:sz="0" w:space="0" w:color="auto"/>
                            <w:bottom w:val="none" w:sz="0" w:space="0" w:color="auto"/>
                            <w:right w:val="none" w:sz="0" w:space="0" w:color="auto"/>
                          </w:divBdr>
                        </w:div>
                        <w:div w:id="1317302753">
                          <w:marLeft w:val="0"/>
                          <w:marRight w:val="0"/>
                          <w:marTop w:val="0"/>
                          <w:marBottom w:val="0"/>
                          <w:divBdr>
                            <w:top w:val="none" w:sz="0" w:space="0" w:color="auto"/>
                            <w:left w:val="none" w:sz="0" w:space="0" w:color="auto"/>
                            <w:bottom w:val="none" w:sz="0" w:space="0" w:color="auto"/>
                            <w:right w:val="none" w:sz="0" w:space="0" w:color="auto"/>
                          </w:divBdr>
                        </w:div>
                        <w:div w:id="1617516425">
                          <w:marLeft w:val="0"/>
                          <w:marRight w:val="0"/>
                          <w:marTop w:val="0"/>
                          <w:marBottom w:val="0"/>
                          <w:divBdr>
                            <w:top w:val="none" w:sz="0" w:space="0" w:color="auto"/>
                            <w:left w:val="none" w:sz="0" w:space="0" w:color="auto"/>
                            <w:bottom w:val="none" w:sz="0" w:space="0" w:color="auto"/>
                            <w:right w:val="none" w:sz="0" w:space="0" w:color="auto"/>
                          </w:divBdr>
                        </w:div>
                        <w:div w:id="1101224950">
                          <w:marLeft w:val="0"/>
                          <w:marRight w:val="0"/>
                          <w:marTop w:val="0"/>
                          <w:marBottom w:val="0"/>
                          <w:divBdr>
                            <w:top w:val="none" w:sz="0" w:space="0" w:color="auto"/>
                            <w:left w:val="none" w:sz="0" w:space="0" w:color="auto"/>
                            <w:bottom w:val="none" w:sz="0" w:space="0" w:color="auto"/>
                            <w:right w:val="none" w:sz="0" w:space="0" w:color="auto"/>
                          </w:divBdr>
                        </w:div>
                        <w:div w:id="111364580">
                          <w:marLeft w:val="0"/>
                          <w:marRight w:val="0"/>
                          <w:marTop w:val="0"/>
                          <w:marBottom w:val="0"/>
                          <w:divBdr>
                            <w:top w:val="none" w:sz="0" w:space="0" w:color="auto"/>
                            <w:left w:val="none" w:sz="0" w:space="0" w:color="auto"/>
                            <w:bottom w:val="none" w:sz="0" w:space="0" w:color="auto"/>
                            <w:right w:val="none" w:sz="0" w:space="0" w:color="auto"/>
                          </w:divBdr>
                        </w:div>
                        <w:div w:id="1130123417">
                          <w:marLeft w:val="0"/>
                          <w:marRight w:val="0"/>
                          <w:marTop w:val="0"/>
                          <w:marBottom w:val="0"/>
                          <w:divBdr>
                            <w:top w:val="none" w:sz="0" w:space="0" w:color="auto"/>
                            <w:left w:val="none" w:sz="0" w:space="0" w:color="auto"/>
                            <w:bottom w:val="none" w:sz="0" w:space="0" w:color="auto"/>
                            <w:right w:val="none" w:sz="0" w:space="0" w:color="auto"/>
                          </w:divBdr>
                        </w:div>
                        <w:div w:id="302852620">
                          <w:marLeft w:val="0"/>
                          <w:marRight w:val="0"/>
                          <w:marTop w:val="0"/>
                          <w:marBottom w:val="0"/>
                          <w:divBdr>
                            <w:top w:val="none" w:sz="0" w:space="0" w:color="auto"/>
                            <w:left w:val="none" w:sz="0" w:space="0" w:color="auto"/>
                            <w:bottom w:val="none" w:sz="0" w:space="0" w:color="auto"/>
                            <w:right w:val="none" w:sz="0" w:space="0" w:color="auto"/>
                          </w:divBdr>
                        </w:div>
                        <w:div w:id="352269655">
                          <w:marLeft w:val="0"/>
                          <w:marRight w:val="0"/>
                          <w:marTop w:val="0"/>
                          <w:marBottom w:val="0"/>
                          <w:divBdr>
                            <w:top w:val="none" w:sz="0" w:space="0" w:color="auto"/>
                            <w:left w:val="none" w:sz="0" w:space="0" w:color="auto"/>
                            <w:bottom w:val="none" w:sz="0" w:space="0" w:color="auto"/>
                            <w:right w:val="none" w:sz="0" w:space="0" w:color="auto"/>
                          </w:divBdr>
                        </w:div>
                        <w:div w:id="1940526352">
                          <w:marLeft w:val="0"/>
                          <w:marRight w:val="0"/>
                          <w:marTop w:val="0"/>
                          <w:marBottom w:val="0"/>
                          <w:divBdr>
                            <w:top w:val="none" w:sz="0" w:space="0" w:color="auto"/>
                            <w:left w:val="none" w:sz="0" w:space="0" w:color="auto"/>
                            <w:bottom w:val="none" w:sz="0" w:space="0" w:color="auto"/>
                            <w:right w:val="none" w:sz="0" w:space="0" w:color="auto"/>
                          </w:divBdr>
                        </w:div>
                        <w:div w:id="241720549">
                          <w:marLeft w:val="0"/>
                          <w:marRight w:val="0"/>
                          <w:marTop w:val="0"/>
                          <w:marBottom w:val="0"/>
                          <w:divBdr>
                            <w:top w:val="none" w:sz="0" w:space="0" w:color="auto"/>
                            <w:left w:val="none" w:sz="0" w:space="0" w:color="auto"/>
                            <w:bottom w:val="none" w:sz="0" w:space="0" w:color="auto"/>
                            <w:right w:val="none" w:sz="0" w:space="0" w:color="auto"/>
                          </w:divBdr>
                        </w:div>
                        <w:div w:id="1675372651">
                          <w:marLeft w:val="0"/>
                          <w:marRight w:val="0"/>
                          <w:marTop w:val="0"/>
                          <w:marBottom w:val="0"/>
                          <w:divBdr>
                            <w:top w:val="none" w:sz="0" w:space="0" w:color="auto"/>
                            <w:left w:val="none" w:sz="0" w:space="0" w:color="auto"/>
                            <w:bottom w:val="none" w:sz="0" w:space="0" w:color="auto"/>
                            <w:right w:val="none" w:sz="0" w:space="0" w:color="auto"/>
                          </w:divBdr>
                        </w:div>
                        <w:div w:id="339822743">
                          <w:marLeft w:val="0"/>
                          <w:marRight w:val="0"/>
                          <w:marTop w:val="0"/>
                          <w:marBottom w:val="0"/>
                          <w:divBdr>
                            <w:top w:val="none" w:sz="0" w:space="0" w:color="auto"/>
                            <w:left w:val="none" w:sz="0" w:space="0" w:color="auto"/>
                            <w:bottom w:val="none" w:sz="0" w:space="0" w:color="auto"/>
                            <w:right w:val="none" w:sz="0" w:space="0" w:color="auto"/>
                          </w:divBdr>
                        </w:div>
                        <w:div w:id="1960647915">
                          <w:marLeft w:val="0"/>
                          <w:marRight w:val="0"/>
                          <w:marTop w:val="0"/>
                          <w:marBottom w:val="0"/>
                          <w:divBdr>
                            <w:top w:val="none" w:sz="0" w:space="0" w:color="auto"/>
                            <w:left w:val="none" w:sz="0" w:space="0" w:color="auto"/>
                            <w:bottom w:val="none" w:sz="0" w:space="0" w:color="auto"/>
                            <w:right w:val="none" w:sz="0" w:space="0" w:color="auto"/>
                          </w:divBdr>
                        </w:div>
                        <w:div w:id="2093038322">
                          <w:marLeft w:val="0"/>
                          <w:marRight w:val="0"/>
                          <w:marTop w:val="0"/>
                          <w:marBottom w:val="0"/>
                          <w:divBdr>
                            <w:top w:val="none" w:sz="0" w:space="0" w:color="auto"/>
                            <w:left w:val="none" w:sz="0" w:space="0" w:color="auto"/>
                            <w:bottom w:val="none" w:sz="0" w:space="0" w:color="auto"/>
                            <w:right w:val="none" w:sz="0" w:space="0" w:color="auto"/>
                          </w:divBdr>
                        </w:div>
                        <w:div w:id="2103066583">
                          <w:marLeft w:val="0"/>
                          <w:marRight w:val="0"/>
                          <w:marTop w:val="0"/>
                          <w:marBottom w:val="0"/>
                          <w:divBdr>
                            <w:top w:val="none" w:sz="0" w:space="0" w:color="auto"/>
                            <w:left w:val="none" w:sz="0" w:space="0" w:color="auto"/>
                            <w:bottom w:val="none" w:sz="0" w:space="0" w:color="auto"/>
                            <w:right w:val="none" w:sz="0" w:space="0" w:color="auto"/>
                          </w:divBdr>
                        </w:div>
                        <w:div w:id="678891125">
                          <w:marLeft w:val="0"/>
                          <w:marRight w:val="0"/>
                          <w:marTop w:val="0"/>
                          <w:marBottom w:val="0"/>
                          <w:divBdr>
                            <w:top w:val="none" w:sz="0" w:space="0" w:color="auto"/>
                            <w:left w:val="none" w:sz="0" w:space="0" w:color="auto"/>
                            <w:bottom w:val="none" w:sz="0" w:space="0" w:color="auto"/>
                            <w:right w:val="none" w:sz="0" w:space="0" w:color="auto"/>
                          </w:divBdr>
                        </w:div>
                        <w:div w:id="791051233">
                          <w:marLeft w:val="0"/>
                          <w:marRight w:val="0"/>
                          <w:marTop w:val="0"/>
                          <w:marBottom w:val="0"/>
                          <w:divBdr>
                            <w:top w:val="none" w:sz="0" w:space="0" w:color="auto"/>
                            <w:left w:val="none" w:sz="0" w:space="0" w:color="auto"/>
                            <w:bottom w:val="none" w:sz="0" w:space="0" w:color="auto"/>
                            <w:right w:val="none" w:sz="0" w:space="0" w:color="auto"/>
                          </w:divBdr>
                        </w:div>
                        <w:div w:id="45056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777034">
          <w:marLeft w:val="0"/>
          <w:marRight w:val="0"/>
          <w:marTop w:val="90"/>
          <w:marBottom w:val="90"/>
          <w:divBdr>
            <w:top w:val="none" w:sz="0" w:space="0" w:color="auto"/>
            <w:left w:val="none" w:sz="0" w:space="0" w:color="auto"/>
            <w:bottom w:val="single" w:sz="18" w:space="0" w:color="E4E4E4"/>
            <w:right w:val="none" w:sz="0" w:space="0" w:color="auto"/>
          </w:divBdr>
          <w:divsChild>
            <w:div w:id="2009743727">
              <w:marLeft w:val="0"/>
              <w:marRight w:val="0"/>
              <w:marTop w:val="0"/>
              <w:marBottom w:val="0"/>
              <w:divBdr>
                <w:top w:val="none" w:sz="0" w:space="0" w:color="auto"/>
                <w:left w:val="none" w:sz="0" w:space="0" w:color="auto"/>
                <w:bottom w:val="none" w:sz="0" w:space="0" w:color="auto"/>
                <w:right w:val="none" w:sz="0" w:space="0" w:color="auto"/>
              </w:divBdr>
              <w:divsChild>
                <w:div w:id="3920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02B36-1334-204A-BAA7-256D82849EC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 a</cp:lastModifiedBy>
  <cp:revision>7</cp:revision>
  <dcterms:created xsi:type="dcterms:W3CDTF">2019-07-06T08:40:00Z</dcterms:created>
  <dcterms:modified xsi:type="dcterms:W3CDTF">2019-07-06T08:47:00Z</dcterms:modified>
</cp:coreProperties>
</file>