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E97C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5E0B66" wp14:editId="70E81B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02321F" w14:textId="1EDE77BD" w:rsidR="00607874" w:rsidRDefault="00A06E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860A15" wp14:editId="018D255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60A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90267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3C3E59" w14:textId="77777777" w:rsidR="00405895" w:rsidRDefault="00405895"/>
                  </w:txbxContent>
                </v:textbox>
              </v:shape>
            </w:pict>
          </mc:Fallback>
        </mc:AlternateContent>
      </w:r>
    </w:p>
    <w:p w14:paraId="27498DFB" w14:textId="77777777" w:rsidR="00607874" w:rsidRDefault="00607874" w:rsidP="00A851DA">
      <w:pPr>
        <w:rPr>
          <w:lang w:val="en-US"/>
        </w:rPr>
      </w:pPr>
    </w:p>
    <w:p w14:paraId="4BD88AEF" w14:textId="77777777" w:rsidR="00607874" w:rsidRDefault="00607874" w:rsidP="00A851DA">
      <w:pPr>
        <w:rPr>
          <w:lang w:val="en-US"/>
        </w:rPr>
      </w:pPr>
    </w:p>
    <w:p w14:paraId="4D56C7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DCDF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E6F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750475A" w14:textId="1E331FEF" w:rsidR="00A851DA" w:rsidRPr="00B0415E" w:rsidRDefault="00F96BFE">
            <w:pPr>
              <w:pStyle w:val="Default"/>
              <w:rPr>
                <w:rFonts w:asciiTheme="minorHAnsi" w:hAnsiTheme="minorHAnsi"/>
              </w:rPr>
            </w:pPr>
            <w:r>
              <w:rPr>
                <w:rFonts w:asciiTheme="minorHAnsi" w:hAnsiTheme="minorHAnsi"/>
              </w:rPr>
              <w:t>Clare Durrant</w:t>
            </w:r>
          </w:p>
        </w:tc>
      </w:tr>
      <w:tr w:rsidR="00A851DA" w:rsidRPr="00B0415E" w14:paraId="46BBFA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3F3D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FF8C73" w14:textId="636654C0" w:rsidR="00A851DA" w:rsidRPr="00B0415E" w:rsidRDefault="00F96BFE">
            <w:pPr>
              <w:pStyle w:val="Default"/>
              <w:rPr>
                <w:rFonts w:asciiTheme="minorHAnsi" w:hAnsiTheme="minorHAnsi"/>
              </w:rPr>
            </w:pPr>
            <w:r>
              <w:rPr>
                <w:rFonts w:asciiTheme="minorHAnsi" w:hAnsiTheme="minorHAnsi"/>
              </w:rPr>
              <w:t>27031</w:t>
            </w:r>
          </w:p>
        </w:tc>
      </w:tr>
      <w:tr w:rsidR="00A851DA" w:rsidRPr="00B0415E" w14:paraId="2F80EC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929C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7DC87A" w14:textId="1DA88AFB" w:rsidR="00A851DA" w:rsidRPr="00B0415E" w:rsidRDefault="00F96BFE" w:rsidP="00F96BFE">
            <w:pPr>
              <w:pStyle w:val="Default"/>
              <w:rPr>
                <w:rFonts w:asciiTheme="minorHAnsi" w:hAnsiTheme="minorHAnsi"/>
              </w:rPr>
            </w:pPr>
            <w:r w:rsidRPr="00F96BFE">
              <w:rPr>
                <w:rFonts w:asciiTheme="minorHAnsi" w:hAnsiTheme="minorHAnsi"/>
              </w:rPr>
              <w:t>Diploma in Human Resource Management</w:t>
            </w:r>
          </w:p>
        </w:tc>
      </w:tr>
      <w:tr w:rsidR="00A851DA" w:rsidRPr="00B0415E" w14:paraId="48D2B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29D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F53B1A3" w14:textId="366273AA" w:rsidR="00A851DA" w:rsidRPr="00B0415E" w:rsidRDefault="00C352A9">
            <w:r>
              <w:t>10</w:t>
            </w:r>
          </w:p>
        </w:tc>
      </w:tr>
    </w:tbl>
    <w:p w14:paraId="57BF34F9" w14:textId="77777777" w:rsidR="00CC2FB3" w:rsidRDefault="00CC2FB3" w:rsidP="00A851DA">
      <w:pPr>
        <w:rPr>
          <w:b/>
          <w:lang w:val="en-US"/>
        </w:rPr>
      </w:pPr>
    </w:p>
    <w:p w14:paraId="5D60115E" w14:textId="77777777" w:rsidR="00443E6F" w:rsidRDefault="00527C11" w:rsidP="00A851DA">
      <w:pPr>
        <w:rPr>
          <w:b/>
          <w:sz w:val="28"/>
          <w:lang w:val="en-US"/>
        </w:rPr>
      </w:pPr>
      <w:r w:rsidRPr="00443E6F">
        <w:rPr>
          <w:b/>
          <w:sz w:val="28"/>
          <w:lang w:val="en-US"/>
        </w:rPr>
        <w:t>Marking Criteria:</w:t>
      </w:r>
    </w:p>
    <w:p w14:paraId="498725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8D8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653468" w14:textId="77777777" w:rsidTr="00CC2FB3">
        <w:tc>
          <w:tcPr>
            <w:tcW w:w="9242" w:type="dxa"/>
          </w:tcPr>
          <w:p w14:paraId="1415BB67" w14:textId="6A89B711" w:rsidR="00CC2FB3" w:rsidRDefault="00CC2FB3" w:rsidP="00A851DA">
            <w:pPr>
              <w:rPr>
                <w:rFonts w:ascii="Arial" w:hAnsi="Arial" w:cs="Arial"/>
                <w:sz w:val="24"/>
                <w:szCs w:val="24"/>
              </w:rPr>
            </w:pPr>
          </w:p>
          <w:p w14:paraId="42A420F8" w14:textId="77777777" w:rsidR="00125775" w:rsidRDefault="00C352A9" w:rsidP="00A851DA">
            <w:pPr>
              <w:rPr>
                <w:rFonts w:ascii="Arial" w:hAnsi="Arial" w:cs="Arial"/>
                <w:sz w:val="24"/>
                <w:szCs w:val="24"/>
              </w:rPr>
            </w:pPr>
            <w:proofErr w:type="gramStart"/>
            <w:r>
              <w:rPr>
                <w:rFonts w:ascii="Arial" w:hAnsi="Arial" w:cs="Arial"/>
                <w:sz w:val="24"/>
                <w:szCs w:val="24"/>
              </w:rPr>
              <w:t>1.i</w:t>
            </w:r>
            <w:r w:rsidR="004E2D1B">
              <w:rPr>
                <w:rFonts w:ascii="Arial" w:hAnsi="Arial" w:cs="Arial"/>
                <w:sz w:val="24"/>
                <w:szCs w:val="24"/>
              </w:rPr>
              <w:t xml:space="preserve">  </w:t>
            </w:r>
            <w:r w:rsidR="00D812A4">
              <w:rPr>
                <w:rFonts w:ascii="Arial" w:hAnsi="Arial" w:cs="Arial"/>
                <w:sz w:val="24"/>
                <w:szCs w:val="24"/>
              </w:rPr>
              <w:t>Grievances</w:t>
            </w:r>
            <w:proofErr w:type="gramEnd"/>
            <w:r w:rsidR="00D812A4">
              <w:rPr>
                <w:rFonts w:ascii="Arial" w:hAnsi="Arial" w:cs="Arial"/>
                <w:sz w:val="24"/>
                <w:szCs w:val="24"/>
              </w:rPr>
              <w:t xml:space="preserve"> may occur due to a number of reasons: Economic – perceived inequalities in pay, bonus</w:t>
            </w:r>
            <w:r w:rsidR="00125775">
              <w:rPr>
                <w:rFonts w:ascii="Arial" w:hAnsi="Arial" w:cs="Arial"/>
                <w:sz w:val="24"/>
                <w:szCs w:val="24"/>
              </w:rPr>
              <w:t>es</w:t>
            </w:r>
            <w:r w:rsidR="00D812A4">
              <w:rPr>
                <w:rFonts w:ascii="Arial" w:hAnsi="Arial" w:cs="Arial"/>
                <w:sz w:val="24"/>
                <w:szCs w:val="24"/>
              </w:rPr>
              <w:t xml:space="preserve"> and overtime pay</w:t>
            </w:r>
            <w:r w:rsidR="00125775">
              <w:rPr>
                <w:rFonts w:ascii="Arial" w:hAnsi="Arial" w:cs="Arial"/>
                <w:sz w:val="24"/>
                <w:szCs w:val="24"/>
              </w:rPr>
              <w:t>.  Working Environment – unsatisfactory conditions of work, defective tools and equipment, unfair rules, and lack of recognition.  Supervision – perceived notions of bias, favoritism and regional feelings.  Organisation change – revised company policies or new working practices.  Employee relations – unable to adjust to colleagues, feelings of neglect and victimization or inter-employee disputes.</w:t>
            </w:r>
          </w:p>
          <w:p w14:paraId="461A2734" w14:textId="77777777" w:rsidR="00125775" w:rsidRDefault="00125775" w:rsidP="00A851DA">
            <w:pPr>
              <w:rPr>
                <w:rFonts w:ascii="Arial" w:hAnsi="Arial" w:cs="Arial"/>
                <w:sz w:val="24"/>
                <w:szCs w:val="24"/>
              </w:rPr>
            </w:pPr>
          </w:p>
          <w:p w14:paraId="322B2E1F" w14:textId="35086F2A" w:rsidR="00C352A9" w:rsidRDefault="00125775" w:rsidP="00A851DA">
            <w:pPr>
              <w:rPr>
                <w:rFonts w:ascii="Arial" w:hAnsi="Arial" w:cs="Arial"/>
                <w:sz w:val="24"/>
                <w:szCs w:val="24"/>
              </w:rPr>
            </w:pPr>
            <w:r>
              <w:rPr>
                <w:rFonts w:ascii="Arial" w:hAnsi="Arial" w:cs="Arial"/>
                <w:sz w:val="24"/>
                <w:szCs w:val="24"/>
              </w:rPr>
              <w:t>The effects are low quality of production, low morale, increased absenteeism, reduction in the level of commitment, and an increase in accidents.  Managers may feel the straining relations between subordinate and themselves, an increase in the degree of control and supervision.</w:t>
            </w:r>
            <w:r w:rsidR="00D812A4">
              <w:rPr>
                <w:rFonts w:ascii="Arial" w:hAnsi="Arial" w:cs="Arial"/>
                <w:sz w:val="24"/>
                <w:szCs w:val="24"/>
              </w:rPr>
              <w:t xml:space="preserve"> </w:t>
            </w:r>
          </w:p>
          <w:p w14:paraId="2BEB757A" w14:textId="030681D2" w:rsidR="00C352A9" w:rsidRDefault="00C352A9" w:rsidP="00A851DA">
            <w:pPr>
              <w:rPr>
                <w:rFonts w:ascii="Arial" w:hAnsi="Arial" w:cs="Arial"/>
                <w:sz w:val="24"/>
                <w:szCs w:val="24"/>
              </w:rPr>
            </w:pPr>
          </w:p>
          <w:p w14:paraId="408A306E" w14:textId="74EA3F9D" w:rsidR="00125775" w:rsidRDefault="00C352A9" w:rsidP="00A851DA">
            <w:pPr>
              <w:rPr>
                <w:rFonts w:ascii="Arial" w:hAnsi="Arial" w:cs="Arial"/>
                <w:sz w:val="24"/>
                <w:szCs w:val="24"/>
                <w:lang w:val="en-GB"/>
              </w:rPr>
            </w:pPr>
            <w:proofErr w:type="gramStart"/>
            <w:r>
              <w:rPr>
                <w:rFonts w:ascii="Arial" w:hAnsi="Arial" w:cs="Arial"/>
                <w:sz w:val="24"/>
                <w:szCs w:val="24"/>
              </w:rPr>
              <w:t>1.ii</w:t>
            </w:r>
            <w:r w:rsidR="00125775">
              <w:rPr>
                <w:rFonts w:ascii="Arial" w:hAnsi="Arial" w:cs="Arial"/>
                <w:sz w:val="24"/>
                <w:szCs w:val="24"/>
              </w:rPr>
              <w:t xml:space="preserve">  I</w:t>
            </w:r>
            <w:proofErr w:type="spellStart"/>
            <w:r w:rsidR="00125775" w:rsidRPr="00125775">
              <w:rPr>
                <w:rFonts w:ascii="Arial" w:hAnsi="Arial" w:cs="Arial"/>
                <w:sz w:val="24"/>
                <w:szCs w:val="24"/>
                <w:lang w:val="en-GB"/>
              </w:rPr>
              <w:t>t</w:t>
            </w:r>
            <w:proofErr w:type="spellEnd"/>
            <w:proofErr w:type="gramEnd"/>
            <w:r w:rsidR="00125775" w:rsidRPr="00125775">
              <w:rPr>
                <w:rFonts w:ascii="Arial" w:hAnsi="Arial" w:cs="Arial"/>
                <w:sz w:val="24"/>
                <w:szCs w:val="24"/>
                <w:lang w:val="en-GB"/>
              </w:rPr>
              <w:t xml:space="preserve"> is important to be able to deal with disputes effectively and this means having a forum allowing employees to communicate any grievances, issues or complaints that may arise. This allows the organisation to resolve the issue in a constructive and effective manner thereby reducing the risk of any future issues including litigation. In order to do </w:t>
            </w:r>
            <w:proofErr w:type="gramStart"/>
            <w:r w:rsidR="00125775" w:rsidRPr="00125775">
              <w:rPr>
                <w:rFonts w:ascii="Arial" w:hAnsi="Arial" w:cs="Arial"/>
                <w:sz w:val="24"/>
                <w:szCs w:val="24"/>
                <w:lang w:val="en-GB"/>
              </w:rPr>
              <w:t>this</w:t>
            </w:r>
            <w:proofErr w:type="gramEnd"/>
            <w:r w:rsidR="00125775" w:rsidRPr="00125775">
              <w:rPr>
                <w:rFonts w:ascii="Arial" w:hAnsi="Arial" w:cs="Arial"/>
                <w:sz w:val="24"/>
                <w:szCs w:val="24"/>
                <w:lang w:val="en-GB"/>
              </w:rPr>
              <w:t xml:space="preserve"> you need to have a grievance procedure</w:t>
            </w:r>
            <w:r w:rsidR="00125775">
              <w:rPr>
                <w:rFonts w:ascii="Arial" w:hAnsi="Arial" w:cs="Arial"/>
                <w:sz w:val="24"/>
                <w:szCs w:val="24"/>
                <w:lang w:val="en-GB"/>
              </w:rPr>
              <w:t xml:space="preserve"> in place.</w:t>
            </w:r>
          </w:p>
          <w:p w14:paraId="527ACE78" w14:textId="77777777" w:rsidR="00125775" w:rsidRDefault="00125775" w:rsidP="00A851DA">
            <w:pPr>
              <w:rPr>
                <w:rFonts w:ascii="Arial" w:hAnsi="Arial" w:cs="Arial"/>
                <w:sz w:val="24"/>
                <w:szCs w:val="24"/>
              </w:rPr>
            </w:pPr>
          </w:p>
          <w:p w14:paraId="56B11A89" w14:textId="74C4A0AF" w:rsidR="00125775" w:rsidRDefault="00125775" w:rsidP="00A851DA">
            <w:pPr>
              <w:rPr>
                <w:rFonts w:ascii="Arial" w:hAnsi="Arial" w:cs="Arial"/>
                <w:sz w:val="24"/>
                <w:szCs w:val="24"/>
              </w:rPr>
            </w:pPr>
            <w:proofErr w:type="gramStart"/>
            <w:r>
              <w:rPr>
                <w:rFonts w:ascii="Arial" w:hAnsi="Arial" w:cs="Arial"/>
                <w:sz w:val="24"/>
                <w:szCs w:val="24"/>
              </w:rPr>
              <w:t xml:space="preserve">1.iii  </w:t>
            </w:r>
            <w:r w:rsidR="00A84963">
              <w:rPr>
                <w:rFonts w:ascii="Arial" w:hAnsi="Arial" w:cs="Arial"/>
                <w:sz w:val="24"/>
                <w:szCs w:val="24"/>
              </w:rPr>
              <w:t>Discipline</w:t>
            </w:r>
            <w:proofErr w:type="gramEnd"/>
            <w:r w:rsidR="00A84963">
              <w:rPr>
                <w:rFonts w:ascii="Arial" w:hAnsi="Arial" w:cs="Arial"/>
                <w:sz w:val="24"/>
                <w:szCs w:val="24"/>
              </w:rPr>
              <w:t xml:space="preserve"> is important in the workplace because it helps management ensure that employees follow company rules and policies.  It allows them to correct unacceptable behavior and maintain good conduct in the company.  For </w:t>
            </w:r>
            <w:proofErr w:type="gramStart"/>
            <w:r w:rsidR="00A84963">
              <w:rPr>
                <w:rFonts w:ascii="Arial" w:hAnsi="Arial" w:cs="Arial"/>
                <w:sz w:val="24"/>
                <w:szCs w:val="24"/>
              </w:rPr>
              <w:t>example</w:t>
            </w:r>
            <w:proofErr w:type="gramEnd"/>
            <w:r w:rsidR="00A84963">
              <w:rPr>
                <w:rFonts w:ascii="Arial" w:hAnsi="Arial" w:cs="Arial"/>
                <w:sz w:val="24"/>
                <w:szCs w:val="24"/>
              </w:rPr>
              <w:t xml:space="preserve"> safety rules are put in place to protect staff when using machinery, equipment </w:t>
            </w:r>
            <w:r w:rsidR="0028309B">
              <w:rPr>
                <w:rFonts w:ascii="Arial" w:hAnsi="Arial" w:cs="Arial"/>
                <w:sz w:val="24"/>
                <w:szCs w:val="24"/>
              </w:rPr>
              <w:t xml:space="preserve">etc.  If these rules are broken, managers are in their right to “discipline” employees.  </w:t>
            </w:r>
            <w:r w:rsidR="0028309B">
              <w:rPr>
                <w:rFonts w:ascii="Arial" w:hAnsi="Arial" w:cs="Arial"/>
                <w:sz w:val="24"/>
                <w:szCs w:val="24"/>
              </w:rPr>
              <w:lastRenderedPageBreak/>
              <w:t xml:space="preserve">This may just be by means of verbal communication in </w:t>
            </w:r>
            <w:proofErr w:type="gramStart"/>
            <w:r w:rsidR="0028309B">
              <w:rPr>
                <w:rFonts w:ascii="Arial" w:hAnsi="Arial" w:cs="Arial"/>
                <w:sz w:val="24"/>
                <w:szCs w:val="24"/>
              </w:rPr>
              <w:t>supervision, or</w:t>
            </w:r>
            <w:proofErr w:type="gramEnd"/>
            <w:r w:rsidR="0028309B">
              <w:rPr>
                <w:rFonts w:ascii="Arial" w:hAnsi="Arial" w:cs="Arial"/>
                <w:sz w:val="24"/>
                <w:szCs w:val="24"/>
              </w:rPr>
              <w:t xml:space="preserve"> depending on the rule that is broken may be by formal warnings.  </w:t>
            </w:r>
          </w:p>
          <w:p w14:paraId="2508F565" w14:textId="77777777" w:rsidR="00125775" w:rsidRDefault="00125775" w:rsidP="00A851DA">
            <w:pPr>
              <w:rPr>
                <w:rFonts w:ascii="Arial" w:hAnsi="Arial" w:cs="Arial"/>
                <w:sz w:val="24"/>
                <w:szCs w:val="24"/>
              </w:rPr>
            </w:pPr>
          </w:p>
          <w:p w14:paraId="5486D7AD" w14:textId="5F5971AA" w:rsidR="00C352A9" w:rsidRDefault="00125775" w:rsidP="00A851DA">
            <w:pPr>
              <w:rPr>
                <w:rFonts w:ascii="Arial" w:hAnsi="Arial" w:cs="Arial"/>
                <w:sz w:val="24"/>
                <w:szCs w:val="24"/>
              </w:rPr>
            </w:pPr>
            <w:r>
              <w:rPr>
                <w:rFonts w:ascii="Arial" w:hAnsi="Arial" w:cs="Arial"/>
                <w:sz w:val="24"/>
                <w:szCs w:val="24"/>
              </w:rPr>
              <w:t>1.</w:t>
            </w:r>
            <w:r w:rsidR="00C352A9">
              <w:rPr>
                <w:rFonts w:ascii="Arial" w:hAnsi="Arial" w:cs="Arial"/>
                <w:sz w:val="24"/>
                <w:szCs w:val="24"/>
              </w:rPr>
              <w:t>iv</w:t>
            </w:r>
            <w:r w:rsidR="0028309B">
              <w:rPr>
                <w:rFonts w:ascii="Arial" w:hAnsi="Arial" w:cs="Arial"/>
                <w:sz w:val="24"/>
                <w:szCs w:val="24"/>
              </w:rPr>
              <w:t xml:space="preserve"> Verbal warning – the first step in the process, is where manager and employee have chance to discuss the issues and a note of the warning should be given to the employee.  Next is a Written warning, any subsequent offence after a verbal warning should be addressed by a written warning</w:t>
            </w:r>
            <w:r w:rsidR="00620463">
              <w:rPr>
                <w:rFonts w:ascii="Arial" w:hAnsi="Arial" w:cs="Arial"/>
                <w:sz w:val="24"/>
                <w:szCs w:val="24"/>
              </w:rPr>
              <w:t xml:space="preserve">.  </w:t>
            </w:r>
            <w:proofErr w:type="gramStart"/>
            <w:r w:rsidR="00620463">
              <w:rPr>
                <w:rFonts w:ascii="Arial" w:hAnsi="Arial" w:cs="Arial"/>
                <w:sz w:val="24"/>
                <w:szCs w:val="24"/>
              </w:rPr>
              <w:t>Again</w:t>
            </w:r>
            <w:proofErr w:type="gramEnd"/>
            <w:r w:rsidR="00620463">
              <w:rPr>
                <w:rFonts w:ascii="Arial" w:hAnsi="Arial" w:cs="Arial"/>
                <w:sz w:val="24"/>
                <w:szCs w:val="24"/>
              </w:rPr>
              <w:t xml:space="preserve"> a meeting should take place to offer the employee chance to respond to the allegations and also for all parties to exchange information and ideas regarding solutions to the problems.  This written warning should be recorded on the personnel file.  Suspension of the employee is intended to indicate the seriousness of the infraction and that the employee can reasonably expect that the next step is termination of employment.</w:t>
            </w:r>
          </w:p>
          <w:p w14:paraId="52F2C18A" w14:textId="45F7AF29" w:rsidR="00C352A9" w:rsidRDefault="00C352A9" w:rsidP="00A851DA">
            <w:pPr>
              <w:rPr>
                <w:rFonts w:ascii="Arial" w:hAnsi="Arial" w:cs="Arial"/>
                <w:sz w:val="24"/>
                <w:szCs w:val="24"/>
              </w:rPr>
            </w:pPr>
          </w:p>
          <w:p w14:paraId="4A07A48A" w14:textId="22402A83" w:rsidR="00C352A9" w:rsidRDefault="00C352A9" w:rsidP="00A851DA">
            <w:pPr>
              <w:rPr>
                <w:rFonts w:ascii="Arial" w:hAnsi="Arial" w:cs="Arial"/>
                <w:sz w:val="24"/>
                <w:szCs w:val="24"/>
              </w:rPr>
            </w:pPr>
          </w:p>
          <w:p w14:paraId="12AB980B" w14:textId="18B14401" w:rsidR="00C352A9" w:rsidRDefault="00C352A9" w:rsidP="00A851DA">
            <w:pPr>
              <w:rPr>
                <w:rFonts w:ascii="Arial" w:hAnsi="Arial" w:cs="Arial"/>
                <w:sz w:val="24"/>
                <w:szCs w:val="24"/>
              </w:rPr>
            </w:pPr>
            <w:r>
              <w:rPr>
                <w:rFonts w:ascii="Arial" w:hAnsi="Arial" w:cs="Arial"/>
                <w:sz w:val="24"/>
                <w:szCs w:val="24"/>
              </w:rPr>
              <w:t>2</w:t>
            </w:r>
            <w:r w:rsidR="005020CC">
              <w:rPr>
                <w:rFonts w:ascii="Arial" w:hAnsi="Arial" w:cs="Arial"/>
                <w:sz w:val="24"/>
                <w:szCs w:val="24"/>
              </w:rPr>
              <w:t xml:space="preserve">.  </w:t>
            </w:r>
            <w:r w:rsidR="00611F38">
              <w:rPr>
                <w:rFonts w:ascii="Arial" w:hAnsi="Arial" w:cs="Arial"/>
                <w:sz w:val="24"/>
                <w:szCs w:val="24"/>
              </w:rPr>
              <w:t xml:space="preserve">Four features of a grievance procedure are (1) Fairness – if employees believe that the procedure is a sham then its value will be lost so fairness is needed.  (2)  Representation – this is a way of helping those lacking in confidence or experience take on management on their own.  Representatives such as Union officials have dealt with it all before so will have a better idea of whether it is worth pursuing or not.  (3) Procedural steps - </w:t>
            </w:r>
            <w:r w:rsidR="00611F38" w:rsidRPr="00611F38">
              <w:rPr>
                <w:rFonts w:ascii="Arial" w:hAnsi="Arial" w:cs="Arial"/>
                <w:sz w:val="24"/>
                <w:szCs w:val="24"/>
                <w:lang w:val="en-GB"/>
              </w:rPr>
              <w:t>The grievance procedure should be sufficiently simple so that it can easily and quickly be explained to each new employee before they begin working for the organization and so that it can be readily understood even by a person who has had relatively little formal education.</w:t>
            </w:r>
            <w:r w:rsidR="00611F38">
              <w:rPr>
                <w:rFonts w:ascii="Arial" w:hAnsi="Arial" w:cs="Arial"/>
                <w:sz w:val="24"/>
                <w:szCs w:val="24"/>
                <w:lang w:val="en-GB"/>
              </w:rPr>
              <w:t xml:space="preserve"> (4) Promptness - </w:t>
            </w:r>
            <w:r w:rsidR="00611F38" w:rsidRPr="00611F38">
              <w:rPr>
                <w:rFonts w:ascii="Arial" w:hAnsi="Arial" w:cs="Arial"/>
                <w:sz w:val="24"/>
                <w:szCs w:val="24"/>
                <w:lang w:val="en-GB"/>
              </w:rPr>
              <w:t>Promptness is needed to avoid the bitterness and frustration that can come from delay. Prompt action is not only desirable from the complainant’s point of view; it is also in man</w:t>
            </w:r>
            <w:r w:rsidR="00611F38" w:rsidRPr="00611F38">
              <w:rPr>
                <w:rFonts w:ascii="Arial" w:hAnsi="Arial" w:cs="Arial"/>
                <w:sz w:val="24"/>
                <w:szCs w:val="24"/>
                <w:lang w:val="en-GB"/>
              </w:rPr>
              <w:softHyphen/>
              <w:t>agement’s interest. Undue delay can be costly in the growth and spread of employee dissatisfaction.</w:t>
            </w:r>
          </w:p>
          <w:p w14:paraId="3B6F8992" w14:textId="40FD6A60" w:rsidR="00C352A9" w:rsidRDefault="00C352A9" w:rsidP="00A851DA">
            <w:pPr>
              <w:rPr>
                <w:rFonts w:ascii="Arial" w:hAnsi="Arial" w:cs="Arial"/>
                <w:sz w:val="24"/>
                <w:szCs w:val="24"/>
              </w:rPr>
            </w:pPr>
          </w:p>
          <w:p w14:paraId="54E6B187" w14:textId="31355AEA" w:rsidR="00C352A9" w:rsidRDefault="00C352A9" w:rsidP="00A851DA">
            <w:pPr>
              <w:rPr>
                <w:rFonts w:ascii="Arial" w:hAnsi="Arial" w:cs="Arial"/>
                <w:sz w:val="24"/>
                <w:szCs w:val="24"/>
              </w:rPr>
            </w:pPr>
          </w:p>
          <w:p w14:paraId="66ED98CC" w14:textId="5AB4EAEE" w:rsidR="00C352A9" w:rsidRDefault="00C352A9" w:rsidP="00A851DA">
            <w:pPr>
              <w:rPr>
                <w:rFonts w:ascii="Arial" w:hAnsi="Arial" w:cs="Arial"/>
                <w:sz w:val="24"/>
                <w:szCs w:val="24"/>
              </w:rPr>
            </w:pPr>
            <w:r>
              <w:rPr>
                <w:rFonts w:ascii="Arial" w:hAnsi="Arial" w:cs="Arial"/>
                <w:sz w:val="24"/>
                <w:szCs w:val="24"/>
              </w:rPr>
              <w:t>Activity</w:t>
            </w:r>
          </w:p>
          <w:p w14:paraId="69A58A6B" w14:textId="0EBC2289" w:rsidR="00A142C1" w:rsidRDefault="00A142C1" w:rsidP="00A851DA">
            <w:pPr>
              <w:rPr>
                <w:rFonts w:ascii="Arial" w:hAnsi="Arial" w:cs="Arial"/>
                <w:sz w:val="24"/>
                <w:szCs w:val="24"/>
              </w:rPr>
            </w:pPr>
          </w:p>
          <w:p w14:paraId="62859851" w14:textId="167DB7AC" w:rsidR="00A142C1" w:rsidRDefault="00A142C1" w:rsidP="00A851DA">
            <w:pPr>
              <w:rPr>
                <w:rFonts w:ascii="Arial" w:hAnsi="Arial" w:cs="Arial"/>
                <w:sz w:val="24"/>
                <w:szCs w:val="24"/>
              </w:rPr>
            </w:pPr>
            <w:r>
              <w:rPr>
                <w:rFonts w:ascii="Arial" w:hAnsi="Arial" w:cs="Arial"/>
                <w:sz w:val="24"/>
                <w:szCs w:val="24"/>
              </w:rPr>
              <w:t>I have been given a copy of the Apple Homecare Grievance Policy to do this activity on.  Pulse UK, who I work for, does not currently have one and I will be putting this into place once I have completed this course.</w:t>
            </w:r>
          </w:p>
          <w:p w14:paraId="6FFBF449" w14:textId="2FD78B35" w:rsidR="00A142C1" w:rsidRDefault="00A142C1" w:rsidP="00A851DA">
            <w:pPr>
              <w:rPr>
                <w:rFonts w:ascii="Arial" w:hAnsi="Arial" w:cs="Arial"/>
                <w:sz w:val="24"/>
                <w:szCs w:val="24"/>
              </w:rPr>
            </w:pPr>
          </w:p>
          <w:p w14:paraId="7B043F4D" w14:textId="6E349DF0" w:rsidR="00A142C1" w:rsidRDefault="00A142C1" w:rsidP="00A851DA">
            <w:pPr>
              <w:rPr>
                <w:rFonts w:ascii="Arial" w:hAnsi="Arial" w:cs="Arial"/>
                <w:sz w:val="24"/>
                <w:szCs w:val="24"/>
              </w:rPr>
            </w:pPr>
            <w:r>
              <w:rPr>
                <w:rFonts w:ascii="Arial" w:hAnsi="Arial" w:cs="Arial"/>
                <w:sz w:val="24"/>
                <w:szCs w:val="24"/>
              </w:rPr>
              <w:t xml:space="preserve">The Policy is very basic and only covers what to do if an employee has a grievance.  There </w:t>
            </w:r>
            <w:proofErr w:type="gramStart"/>
            <w:r>
              <w:rPr>
                <w:rFonts w:ascii="Arial" w:hAnsi="Arial" w:cs="Arial"/>
                <w:sz w:val="24"/>
                <w:szCs w:val="24"/>
              </w:rPr>
              <w:t>is</w:t>
            </w:r>
            <w:proofErr w:type="gramEnd"/>
            <w:r>
              <w:rPr>
                <w:rFonts w:ascii="Arial" w:hAnsi="Arial" w:cs="Arial"/>
                <w:sz w:val="24"/>
                <w:szCs w:val="24"/>
              </w:rPr>
              <w:t xml:space="preserve"> no procedures in place to cover if an employee breaks any rules or regulations and needs to be disciplined.  I will be raising my concerns with the registered manager of the business.  </w:t>
            </w:r>
          </w:p>
          <w:p w14:paraId="739BE6B0" w14:textId="3EEDDA5C" w:rsidR="00A142C1" w:rsidRDefault="00A142C1" w:rsidP="00A851DA">
            <w:pPr>
              <w:rPr>
                <w:rFonts w:ascii="Arial" w:hAnsi="Arial" w:cs="Arial"/>
                <w:sz w:val="24"/>
                <w:szCs w:val="24"/>
              </w:rPr>
            </w:pPr>
          </w:p>
          <w:p w14:paraId="45DECEF8" w14:textId="6EB50A69" w:rsidR="00A142C1" w:rsidRDefault="00A142C1" w:rsidP="00A851DA">
            <w:pPr>
              <w:rPr>
                <w:rFonts w:ascii="Arial" w:hAnsi="Arial" w:cs="Arial"/>
                <w:sz w:val="24"/>
                <w:szCs w:val="24"/>
              </w:rPr>
            </w:pPr>
            <w:r>
              <w:rPr>
                <w:rFonts w:ascii="Arial" w:hAnsi="Arial" w:cs="Arial"/>
                <w:sz w:val="24"/>
                <w:szCs w:val="24"/>
              </w:rPr>
              <w:t>The grievance policy has a “purpose”, “policy statement” and “procedure”.  The procedure basically if a staff member feels that a decision affecting them is unjust, they can contact verbally in writing to the registered manager.  The manager will have 3 days to respond and that is their policy.</w:t>
            </w:r>
          </w:p>
          <w:p w14:paraId="325D5728" w14:textId="41E55A7F" w:rsidR="00A142C1" w:rsidRDefault="00A142C1" w:rsidP="00A851DA">
            <w:pPr>
              <w:rPr>
                <w:rFonts w:ascii="Arial" w:hAnsi="Arial" w:cs="Arial"/>
                <w:sz w:val="24"/>
                <w:szCs w:val="24"/>
              </w:rPr>
            </w:pPr>
          </w:p>
          <w:p w14:paraId="16CD801F" w14:textId="7877E904" w:rsidR="00A142C1" w:rsidRPr="00CC2FB3" w:rsidRDefault="00A142C1" w:rsidP="00A851DA">
            <w:pPr>
              <w:rPr>
                <w:rFonts w:ascii="Arial" w:hAnsi="Arial" w:cs="Arial"/>
                <w:sz w:val="24"/>
                <w:szCs w:val="24"/>
              </w:rPr>
            </w:pPr>
            <w:r>
              <w:rPr>
                <w:rFonts w:ascii="Arial" w:hAnsi="Arial" w:cs="Arial"/>
                <w:sz w:val="24"/>
                <w:szCs w:val="24"/>
              </w:rPr>
              <w:t xml:space="preserve">Hopefully if I pass this course, I will have the knowledge to create a grievance policy for Pulse UK </w:t>
            </w:r>
            <w:proofErr w:type="gramStart"/>
            <w:r>
              <w:rPr>
                <w:rFonts w:ascii="Arial" w:hAnsi="Arial" w:cs="Arial"/>
                <w:sz w:val="24"/>
                <w:szCs w:val="24"/>
              </w:rPr>
              <w:t>and also</w:t>
            </w:r>
            <w:proofErr w:type="gramEnd"/>
            <w:r>
              <w:rPr>
                <w:rFonts w:ascii="Arial" w:hAnsi="Arial" w:cs="Arial"/>
                <w:sz w:val="24"/>
                <w:szCs w:val="24"/>
              </w:rPr>
              <w:t xml:space="preserve"> re-write the one for Apple Homecare</w:t>
            </w:r>
          </w:p>
          <w:p w14:paraId="20C30CE0" w14:textId="6525FF68" w:rsidR="00CC2FB3" w:rsidRDefault="00CC2FB3" w:rsidP="00A851DA">
            <w:pPr>
              <w:rPr>
                <w:b/>
              </w:rPr>
            </w:pPr>
          </w:p>
          <w:p w14:paraId="7DC417F0" w14:textId="03AE8F1D" w:rsidR="002D6A82" w:rsidRPr="00A142C1" w:rsidRDefault="002D6A82" w:rsidP="00A851DA"/>
          <w:p w14:paraId="37A6CE42" w14:textId="77777777" w:rsidR="00AA67D3" w:rsidRDefault="00AA67D3" w:rsidP="00A851DA">
            <w:pPr>
              <w:rPr>
                <w:b/>
              </w:rPr>
            </w:pPr>
          </w:p>
          <w:p w14:paraId="75D1B886" w14:textId="77777777" w:rsidR="00CC2FB3" w:rsidRDefault="00CC2FB3" w:rsidP="00A851DA">
            <w:pPr>
              <w:rPr>
                <w:b/>
              </w:rPr>
            </w:pPr>
          </w:p>
          <w:p w14:paraId="09A0F401" w14:textId="77777777" w:rsidR="00CC2FB3" w:rsidRDefault="00CC2FB3" w:rsidP="00A851DA">
            <w:pPr>
              <w:rPr>
                <w:b/>
              </w:rPr>
            </w:pPr>
          </w:p>
          <w:p w14:paraId="7EBD7FA2" w14:textId="77777777" w:rsidR="00CC2FB3" w:rsidRDefault="00CC2FB3" w:rsidP="00A851DA">
            <w:pPr>
              <w:rPr>
                <w:b/>
              </w:rPr>
            </w:pPr>
          </w:p>
          <w:p w14:paraId="46D66FAC" w14:textId="77777777" w:rsidR="00CC2FB3" w:rsidRDefault="00CC2FB3" w:rsidP="00A851DA">
            <w:pPr>
              <w:rPr>
                <w:b/>
              </w:rPr>
            </w:pPr>
          </w:p>
          <w:p w14:paraId="2B870336" w14:textId="77777777" w:rsidR="00CC2FB3" w:rsidRDefault="00CC2FB3" w:rsidP="00A851DA">
            <w:pPr>
              <w:rPr>
                <w:b/>
              </w:rPr>
            </w:pPr>
          </w:p>
          <w:p w14:paraId="7592ED67" w14:textId="77777777" w:rsidR="00CC2FB3" w:rsidRDefault="00CC2FB3" w:rsidP="00A851DA">
            <w:pPr>
              <w:rPr>
                <w:b/>
              </w:rPr>
            </w:pPr>
          </w:p>
          <w:p w14:paraId="20AA90DD" w14:textId="77777777" w:rsidR="00CC2FB3" w:rsidRDefault="00CC2FB3" w:rsidP="00A851DA">
            <w:pPr>
              <w:rPr>
                <w:b/>
              </w:rPr>
            </w:pPr>
          </w:p>
          <w:p w14:paraId="4A843F48" w14:textId="77777777" w:rsidR="00CC2FB3" w:rsidRDefault="00CC2FB3" w:rsidP="00A851DA">
            <w:pPr>
              <w:rPr>
                <w:b/>
              </w:rPr>
            </w:pPr>
          </w:p>
          <w:p w14:paraId="4E7C948F" w14:textId="77777777" w:rsidR="00CC2FB3" w:rsidRDefault="00CC2FB3" w:rsidP="00A851DA">
            <w:pPr>
              <w:rPr>
                <w:b/>
              </w:rPr>
            </w:pPr>
          </w:p>
          <w:p w14:paraId="1C5BFEE7" w14:textId="77777777" w:rsidR="00CC2FB3" w:rsidRDefault="00CC2FB3" w:rsidP="00A851DA">
            <w:pPr>
              <w:rPr>
                <w:b/>
              </w:rPr>
            </w:pPr>
          </w:p>
          <w:p w14:paraId="104EAC4D" w14:textId="77777777" w:rsidR="00CC2FB3" w:rsidRDefault="00CC2FB3" w:rsidP="00A851DA">
            <w:pPr>
              <w:rPr>
                <w:b/>
              </w:rPr>
            </w:pPr>
          </w:p>
          <w:p w14:paraId="3534CB48" w14:textId="77777777" w:rsidR="00CC2FB3" w:rsidRDefault="00CC2FB3" w:rsidP="00A851DA">
            <w:pPr>
              <w:rPr>
                <w:b/>
              </w:rPr>
            </w:pPr>
          </w:p>
          <w:p w14:paraId="456763AB" w14:textId="77777777" w:rsidR="00CC2FB3" w:rsidRDefault="00CC2FB3" w:rsidP="00A851DA">
            <w:pPr>
              <w:rPr>
                <w:b/>
              </w:rPr>
            </w:pPr>
          </w:p>
          <w:p w14:paraId="2A678125" w14:textId="77777777" w:rsidR="00CC2FB3" w:rsidRDefault="00CC2FB3" w:rsidP="00A851DA">
            <w:pPr>
              <w:rPr>
                <w:b/>
              </w:rPr>
            </w:pPr>
          </w:p>
          <w:p w14:paraId="5FD2431A" w14:textId="77777777" w:rsidR="00CC2FB3" w:rsidRDefault="00CC2FB3" w:rsidP="00A851DA">
            <w:pPr>
              <w:rPr>
                <w:b/>
              </w:rPr>
            </w:pPr>
          </w:p>
        </w:tc>
      </w:tr>
    </w:tbl>
    <w:p w14:paraId="65984C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B0393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90A4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0511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8242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5043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3913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37EC81FB" w14:textId="77777777" w:rsidTr="00405895">
        <w:tc>
          <w:tcPr>
            <w:tcW w:w="2310" w:type="dxa"/>
            <w:shd w:val="clear" w:color="auto" w:fill="D9D9D9" w:themeFill="background1" w:themeFillShade="D9"/>
          </w:tcPr>
          <w:p w14:paraId="70B01B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08EF33" w14:textId="61857EAB" w:rsidR="00405895" w:rsidRPr="00B0415E" w:rsidRDefault="00A142C1" w:rsidP="00A851DA">
            <w:pPr>
              <w:rPr>
                <w:rFonts w:cs="Bliss-Regular"/>
                <w:color w:val="000000"/>
              </w:rPr>
            </w:pPr>
            <w:r>
              <w:rPr>
                <w:rFonts w:cs="Bliss-Regular"/>
                <w:color w:val="000000"/>
              </w:rPr>
              <w:t>Clare Durrant</w:t>
            </w:r>
          </w:p>
        </w:tc>
        <w:tc>
          <w:tcPr>
            <w:tcW w:w="1276" w:type="dxa"/>
            <w:shd w:val="clear" w:color="auto" w:fill="D9D9D9" w:themeFill="background1" w:themeFillShade="D9"/>
          </w:tcPr>
          <w:p w14:paraId="04CD387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CFFC1" w14:textId="4E2FFEDD" w:rsidR="00405895" w:rsidRPr="00B0415E" w:rsidRDefault="00A142C1" w:rsidP="00A851DA">
            <w:pPr>
              <w:rPr>
                <w:rFonts w:cs="Bliss-Regular"/>
                <w:color w:val="000000"/>
              </w:rPr>
            </w:pPr>
            <w:r>
              <w:rPr>
                <w:rFonts w:cs="Bliss-Regular"/>
                <w:color w:val="000000"/>
              </w:rPr>
              <w:t>6</w:t>
            </w:r>
            <w:r w:rsidRPr="00A142C1">
              <w:rPr>
                <w:rFonts w:cs="Bliss-Regular"/>
                <w:color w:val="000000"/>
                <w:vertAlign w:val="superscript"/>
              </w:rPr>
              <w:t>th</w:t>
            </w:r>
            <w:r>
              <w:rPr>
                <w:rFonts w:cs="Bliss-Regular"/>
                <w:color w:val="000000"/>
              </w:rPr>
              <w:t xml:space="preserve"> June 2019</w:t>
            </w:r>
            <w:bookmarkStart w:id="0" w:name="_GoBack"/>
            <w:bookmarkEnd w:id="0"/>
          </w:p>
        </w:tc>
      </w:tr>
    </w:tbl>
    <w:p w14:paraId="07433F1F" w14:textId="77777777" w:rsidR="00A851DA" w:rsidRPr="00B0415E" w:rsidRDefault="00A851DA" w:rsidP="00A851DA">
      <w:pPr>
        <w:rPr>
          <w:rFonts w:cs="Bliss-Regular"/>
          <w:color w:val="000000"/>
          <w:lang w:val="en-US"/>
        </w:rPr>
      </w:pPr>
    </w:p>
    <w:p w14:paraId="39D93FEF" w14:textId="77777777" w:rsidR="00A851DA" w:rsidRPr="00B0415E" w:rsidRDefault="00A851DA" w:rsidP="00A851DA">
      <w:pPr>
        <w:rPr>
          <w:rFonts w:cs="Bliss-Regular"/>
          <w:color w:val="000000"/>
          <w:lang w:val="en-US"/>
        </w:rPr>
      </w:pPr>
    </w:p>
    <w:p w14:paraId="5E768C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063BAA" w14:textId="77777777" w:rsidTr="00B0415E">
        <w:trPr>
          <w:trHeight w:val="249"/>
        </w:trPr>
        <w:tc>
          <w:tcPr>
            <w:tcW w:w="4621" w:type="dxa"/>
            <w:shd w:val="clear" w:color="auto" w:fill="D9D9D9" w:themeFill="background1" w:themeFillShade="D9"/>
          </w:tcPr>
          <w:p w14:paraId="04E92726" w14:textId="77777777" w:rsidR="00503D7E" w:rsidRPr="00B0415E" w:rsidRDefault="00503D7E" w:rsidP="00503D7E">
            <w:pPr>
              <w:rPr>
                <w:b/>
                <w:color w:val="002060"/>
              </w:rPr>
            </w:pPr>
            <w:r w:rsidRPr="00B0415E">
              <w:rPr>
                <w:b/>
                <w:color w:val="002060"/>
              </w:rPr>
              <w:t>Total Marks</w:t>
            </w:r>
          </w:p>
        </w:tc>
        <w:tc>
          <w:tcPr>
            <w:tcW w:w="4621" w:type="dxa"/>
          </w:tcPr>
          <w:p w14:paraId="7F8F99A5" w14:textId="77777777" w:rsidR="00503D7E" w:rsidRPr="00B0415E" w:rsidRDefault="00503D7E" w:rsidP="00503D7E">
            <w:pPr>
              <w:rPr>
                <w:rFonts w:cs="Times New Roman"/>
                <w:szCs w:val="32"/>
              </w:rPr>
            </w:pPr>
          </w:p>
        </w:tc>
      </w:tr>
      <w:tr w:rsidR="00503D7E" w:rsidRPr="00B0415E" w14:paraId="1F65A47F" w14:textId="77777777" w:rsidTr="00B0415E">
        <w:tc>
          <w:tcPr>
            <w:tcW w:w="4621" w:type="dxa"/>
            <w:shd w:val="clear" w:color="auto" w:fill="D9D9D9" w:themeFill="background1" w:themeFillShade="D9"/>
          </w:tcPr>
          <w:p w14:paraId="612BB1D0" w14:textId="77777777" w:rsidR="00503D7E" w:rsidRPr="00B0415E" w:rsidRDefault="00503D7E" w:rsidP="00503D7E">
            <w:pPr>
              <w:rPr>
                <w:b/>
                <w:color w:val="002060"/>
              </w:rPr>
            </w:pPr>
            <w:r w:rsidRPr="00B0415E">
              <w:rPr>
                <w:b/>
                <w:color w:val="002060"/>
              </w:rPr>
              <w:t>Marks Obtained</w:t>
            </w:r>
          </w:p>
        </w:tc>
        <w:tc>
          <w:tcPr>
            <w:tcW w:w="4621" w:type="dxa"/>
          </w:tcPr>
          <w:p w14:paraId="64515639" w14:textId="77777777" w:rsidR="00503D7E" w:rsidRPr="00B0415E" w:rsidRDefault="00503D7E" w:rsidP="00503D7E">
            <w:pPr>
              <w:rPr>
                <w:rFonts w:cs="Times New Roman"/>
                <w:szCs w:val="32"/>
              </w:rPr>
            </w:pPr>
          </w:p>
        </w:tc>
      </w:tr>
      <w:tr w:rsidR="00503D7E" w:rsidRPr="00B0415E" w14:paraId="394AED9B" w14:textId="77777777" w:rsidTr="00B0415E">
        <w:tc>
          <w:tcPr>
            <w:tcW w:w="4621" w:type="dxa"/>
            <w:shd w:val="clear" w:color="auto" w:fill="D9D9D9" w:themeFill="background1" w:themeFillShade="D9"/>
          </w:tcPr>
          <w:p w14:paraId="1964632C" w14:textId="77777777" w:rsidR="00503D7E" w:rsidRPr="00B0415E" w:rsidRDefault="00B0415E" w:rsidP="00503D7E">
            <w:pPr>
              <w:rPr>
                <w:b/>
                <w:color w:val="002060"/>
              </w:rPr>
            </w:pPr>
            <w:r w:rsidRPr="00B0415E">
              <w:rPr>
                <w:b/>
                <w:color w:val="002060"/>
              </w:rPr>
              <w:t>Percentage / Grade</w:t>
            </w:r>
          </w:p>
        </w:tc>
        <w:tc>
          <w:tcPr>
            <w:tcW w:w="4621" w:type="dxa"/>
          </w:tcPr>
          <w:p w14:paraId="3B3D49F4" w14:textId="77777777" w:rsidR="00503D7E" w:rsidRPr="00B0415E" w:rsidRDefault="00503D7E" w:rsidP="00503D7E">
            <w:pPr>
              <w:rPr>
                <w:rFonts w:cs="Times New Roman"/>
                <w:szCs w:val="32"/>
              </w:rPr>
            </w:pPr>
          </w:p>
        </w:tc>
      </w:tr>
    </w:tbl>
    <w:p w14:paraId="0A8A3698" w14:textId="77777777" w:rsidR="00A851DA" w:rsidRDefault="00A851DA" w:rsidP="00503D7E">
      <w:pPr>
        <w:rPr>
          <w:rFonts w:cs="Times New Roman"/>
          <w:sz w:val="24"/>
          <w:szCs w:val="32"/>
        </w:rPr>
      </w:pPr>
    </w:p>
    <w:p w14:paraId="735D0C2E" w14:textId="77777777" w:rsidR="00607874" w:rsidRDefault="00607874" w:rsidP="00503D7E">
      <w:pPr>
        <w:rPr>
          <w:rFonts w:cs="Times New Roman"/>
          <w:sz w:val="24"/>
          <w:szCs w:val="32"/>
        </w:rPr>
      </w:pPr>
    </w:p>
    <w:p w14:paraId="53A92BEF" w14:textId="77777777" w:rsidR="00607874" w:rsidRDefault="00607874" w:rsidP="00503D7E">
      <w:pPr>
        <w:rPr>
          <w:rFonts w:cs="Times New Roman"/>
          <w:sz w:val="24"/>
          <w:szCs w:val="32"/>
        </w:rPr>
      </w:pPr>
    </w:p>
    <w:p w14:paraId="1C0746F8" w14:textId="77777777" w:rsidR="00607874" w:rsidRDefault="00607874" w:rsidP="00503D7E">
      <w:pPr>
        <w:rPr>
          <w:rFonts w:cs="Times New Roman"/>
          <w:sz w:val="24"/>
          <w:szCs w:val="32"/>
        </w:rPr>
      </w:pPr>
    </w:p>
    <w:p w14:paraId="5E3A5515" w14:textId="77777777" w:rsidR="00607874" w:rsidRDefault="00607874" w:rsidP="00503D7E">
      <w:pPr>
        <w:rPr>
          <w:rFonts w:cs="Times New Roman"/>
          <w:sz w:val="24"/>
          <w:szCs w:val="32"/>
        </w:rPr>
      </w:pPr>
    </w:p>
    <w:p w14:paraId="7EDF0148" w14:textId="77777777" w:rsidR="00607874" w:rsidRDefault="00607874" w:rsidP="00503D7E">
      <w:pPr>
        <w:rPr>
          <w:rFonts w:cs="Times New Roman"/>
          <w:sz w:val="24"/>
          <w:szCs w:val="32"/>
        </w:rPr>
      </w:pPr>
    </w:p>
    <w:p w14:paraId="4C41349F" w14:textId="77777777" w:rsidR="00607874" w:rsidRDefault="00607874" w:rsidP="00503D7E">
      <w:pPr>
        <w:rPr>
          <w:rFonts w:cs="Times New Roman"/>
          <w:sz w:val="24"/>
          <w:szCs w:val="32"/>
        </w:rPr>
      </w:pPr>
    </w:p>
    <w:p w14:paraId="7C8C8F33" w14:textId="77777777" w:rsidR="00607874" w:rsidRDefault="00607874" w:rsidP="00503D7E">
      <w:pPr>
        <w:rPr>
          <w:rFonts w:cs="Times New Roman"/>
          <w:sz w:val="24"/>
          <w:szCs w:val="32"/>
        </w:rPr>
      </w:pPr>
    </w:p>
    <w:p w14:paraId="375E96C2" w14:textId="77777777" w:rsidR="00EA30AB" w:rsidRDefault="00EA30AB" w:rsidP="00503D7E">
      <w:pPr>
        <w:rPr>
          <w:rFonts w:cs="Times New Roman"/>
          <w:sz w:val="24"/>
          <w:szCs w:val="32"/>
        </w:rPr>
      </w:pPr>
    </w:p>
    <w:p w14:paraId="42CA5470" w14:textId="77777777" w:rsidR="00EA30AB" w:rsidRDefault="00EA30AB" w:rsidP="00503D7E">
      <w:pPr>
        <w:rPr>
          <w:rFonts w:cs="Times New Roman"/>
          <w:sz w:val="24"/>
          <w:szCs w:val="32"/>
        </w:rPr>
      </w:pPr>
    </w:p>
    <w:p w14:paraId="67161C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F3CA7" w14:textId="77777777" w:rsidR="00DA29C9" w:rsidRDefault="00DA29C9" w:rsidP="00CB4D0A">
      <w:pPr>
        <w:spacing w:after="0" w:line="240" w:lineRule="auto"/>
      </w:pPr>
      <w:r>
        <w:separator/>
      </w:r>
    </w:p>
  </w:endnote>
  <w:endnote w:type="continuationSeparator" w:id="0">
    <w:p w14:paraId="727B00C4" w14:textId="77777777" w:rsidR="00DA29C9" w:rsidRDefault="00DA29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0A609" w14:textId="77777777" w:rsidR="00DA29C9" w:rsidRDefault="00DA29C9" w:rsidP="00CB4D0A">
      <w:pPr>
        <w:spacing w:after="0" w:line="240" w:lineRule="auto"/>
      </w:pPr>
      <w:r>
        <w:separator/>
      </w:r>
    </w:p>
  </w:footnote>
  <w:footnote w:type="continuationSeparator" w:id="0">
    <w:p w14:paraId="25367820" w14:textId="77777777" w:rsidR="00DA29C9" w:rsidRDefault="00DA29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5775"/>
    <w:rsid w:val="00157CF6"/>
    <w:rsid w:val="00182416"/>
    <w:rsid w:val="00187EB4"/>
    <w:rsid w:val="001F0481"/>
    <w:rsid w:val="00200C92"/>
    <w:rsid w:val="0020451E"/>
    <w:rsid w:val="00206B9D"/>
    <w:rsid w:val="0023259C"/>
    <w:rsid w:val="0028309B"/>
    <w:rsid w:val="002B0BD7"/>
    <w:rsid w:val="002B573D"/>
    <w:rsid w:val="002C5CB2"/>
    <w:rsid w:val="002D6A82"/>
    <w:rsid w:val="002F779F"/>
    <w:rsid w:val="0030327D"/>
    <w:rsid w:val="00371885"/>
    <w:rsid w:val="003D1B5D"/>
    <w:rsid w:val="003E2B87"/>
    <w:rsid w:val="00402786"/>
    <w:rsid w:val="00405895"/>
    <w:rsid w:val="004058DF"/>
    <w:rsid w:val="00443E6F"/>
    <w:rsid w:val="00486F1A"/>
    <w:rsid w:val="00490CB9"/>
    <w:rsid w:val="004A2CE2"/>
    <w:rsid w:val="004E2D1B"/>
    <w:rsid w:val="004E3CDA"/>
    <w:rsid w:val="004F4B4D"/>
    <w:rsid w:val="005020CC"/>
    <w:rsid w:val="0050216D"/>
    <w:rsid w:val="00503D7E"/>
    <w:rsid w:val="0050778F"/>
    <w:rsid w:val="00527C11"/>
    <w:rsid w:val="00535F31"/>
    <w:rsid w:val="00574D64"/>
    <w:rsid w:val="00591365"/>
    <w:rsid w:val="005B31E4"/>
    <w:rsid w:val="006034F6"/>
    <w:rsid w:val="00607874"/>
    <w:rsid w:val="00607E77"/>
    <w:rsid w:val="00611F38"/>
    <w:rsid w:val="00617BB3"/>
    <w:rsid w:val="00620463"/>
    <w:rsid w:val="006252F5"/>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6EFC"/>
    <w:rsid w:val="00A142C1"/>
    <w:rsid w:val="00A14B66"/>
    <w:rsid w:val="00A65CF7"/>
    <w:rsid w:val="00A81AB4"/>
    <w:rsid w:val="00A84963"/>
    <w:rsid w:val="00A851DA"/>
    <w:rsid w:val="00AA67D3"/>
    <w:rsid w:val="00AC7D5B"/>
    <w:rsid w:val="00AE1481"/>
    <w:rsid w:val="00B03976"/>
    <w:rsid w:val="00B0415E"/>
    <w:rsid w:val="00B04678"/>
    <w:rsid w:val="00BC46DF"/>
    <w:rsid w:val="00C03577"/>
    <w:rsid w:val="00C352A9"/>
    <w:rsid w:val="00C53029"/>
    <w:rsid w:val="00C65FEA"/>
    <w:rsid w:val="00CA0AC2"/>
    <w:rsid w:val="00CB4D0A"/>
    <w:rsid w:val="00CC2FB3"/>
    <w:rsid w:val="00CC575A"/>
    <w:rsid w:val="00CF123B"/>
    <w:rsid w:val="00D039AC"/>
    <w:rsid w:val="00D427DE"/>
    <w:rsid w:val="00D5587D"/>
    <w:rsid w:val="00D707CC"/>
    <w:rsid w:val="00D812A4"/>
    <w:rsid w:val="00D821FE"/>
    <w:rsid w:val="00DA29C9"/>
    <w:rsid w:val="00DB0793"/>
    <w:rsid w:val="00E00821"/>
    <w:rsid w:val="00E04DB4"/>
    <w:rsid w:val="00E30679"/>
    <w:rsid w:val="00E4597D"/>
    <w:rsid w:val="00E54832"/>
    <w:rsid w:val="00E56A90"/>
    <w:rsid w:val="00E641CC"/>
    <w:rsid w:val="00EA30AB"/>
    <w:rsid w:val="00EB3925"/>
    <w:rsid w:val="00F651AF"/>
    <w:rsid w:val="00F96BF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946E"/>
  <w15:docId w15:val="{87084C22-A9AB-4174-86EB-FA71133E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03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93C5-0E43-4A38-A61A-71DB9527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Durrant</cp:lastModifiedBy>
  <cp:revision>5</cp:revision>
  <dcterms:created xsi:type="dcterms:W3CDTF">2019-05-22T15:04:00Z</dcterms:created>
  <dcterms:modified xsi:type="dcterms:W3CDTF">2019-06-06T14:24:00Z</dcterms:modified>
</cp:coreProperties>
</file>