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4F6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512C">
            <w:pPr>
              <w:pStyle w:val="Default"/>
              <w:rPr>
                <w:rFonts w:asciiTheme="minorHAnsi" w:hAnsiTheme="minorHAnsi"/>
              </w:rPr>
            </w:pPr>
            <w:r>
              <w:rPr>
                <w:rFonts w:asciiTheme="minorHAnsi" w:hAnsiTheme="minorHAnsi"/>
              </w:rPr>
              <w:t>Shani Erasmus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0512C">
            <w:pPr>
              <w:pStyle w:val="Default"/>
              <w:rPr>
                <w:rFonts w:asciiTheme="minorHAnsi" w:hAnsiTheme="minorHAnsi"/>
              </w:rPr>
            </w:pPr>
            <w:r>
              <w:rPr>
                <w:rFonts w:asciiTheme="minorHAnsi" w:hAnsiTheme="minorHAnsi"/>
              </w:rPr>
              <w:t>24527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512C">
            <w:pPr>
              <w:pStyle w:val="Default"/>
              <w:rPr>
                <w:rFonts w:asciiTheme="minorHAnsi" w:hAnsiTheme="minorHAnsi"/>
              </w:rPr>
            </w:pPr>
            <w:r>
              <w:rPr>
                <w:rFonts w:asciiTheme="minorHAnsi" w:hAnsiTheme="minorHAnsi"/>
              </w:rPr>
              <w:t>Social Media Marketing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6E5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B16E5B" w:rsidP="00B16E5B">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 The seven guidelines for developing your social media plan are:</w:t>
            </w:r>
          </w:p>
          <w:p w:rsidR="00B16E5B" w:rsidRDefault="00B16E5B" w:rsidP="00B16E5B">
            <w:pPr>
              <w:pStyle w:val="ListParagraph"/>
              <w:spacing w:line="360" w:lineRule="auto"/>
              <w:rPr>
                <w:rFonts w:ascii="Arial" w:hAnsi="Arial" w:cs="Arial"/>
                <w:sz w:val="24"/>
                <w:szCs w:val="24"/>
              </w:rPr>
            </w:pPr>
            <w:proofErr w:type="gramStart"/>
            <w:r>
              <w:rPr>
                <w:rFonts w:ascii="Arial" w:hAnsi="Arial" w:cs="Arial"/>
                <w:sz w:val="24"/>
                <w:szCs w:val="24"/>
              </w:rPr>
              <w:t>1.1  Stretch</w:t>
            </w:r>
            <w:proofErr w:type="gramEnd"/>
            <w:r>
              <w:rPr>
                <w:rFonts w:ascii="Arial" w:hAnsi="Arial" w:cs="Arial"/>
                <w:sz w:val="24"/>
                <w:szCs w:val="24"/>
              </w:rPr>
              <w:t xml:space="preserve"> </w:t>
            </w:r>
            <w:r w:rsidR="00BC5FE3">
              <w:rPr>
                <w:rFonts w:ascii="Arial" w:hAnsi="Arial" w:cs="Arial"/>
                <w:sz w:val="24"/>
                <w:szCs w:val="24"/>
              </w:rPr>
              <w:t>–</w:t>
            </w:r>
            <w:r>
              <w:rPr>
                <w:rFonts w:ascii="Arial" w:hAnsi="Arial" w:cs="Arial"/>
                <w:sz w:val="24"/>
                <w:szCs w:val="24"/>
              </w:rPr>
              <w:t xml:space="preserve"> </w:t>
            </w:r>
            <w:r w:rsidR="00BC5FE3">
              <w:rPr>
                <w:rFonts w:ascii="Arial" w:hAnsi="Arial" w:cs="Arial"/>
                <w:sz w:val="24"/>
                <w:szCs w:val="24"/>
              </w:rPr>
              <w:t xml:space="preserve">Work with people who have a deep digital reach.  Your social media marketer should be knowledgeable about the areas that you want to reach.  They should focus on what </w:t>
            </w:r>
            <w:proofErr w:type="gramStart"/>
            <w:r w:rsidR="00BC5FE3">
              <w:rPr>
                <w:rFonts w:ascii="Arial" w:hAnsi="Arial" w:cs="Arial"/>
                <w:sz w:val="24"/>
                <w:szCs w:val="24"/>
              </w:rPr>
              <w:t>the know</w:t>
            </w:r>
            <w:proofErr w:type="gramEnd"/>
            <w:r w:rsidR="00BC5FE3">
              <w:rPr>
                <w:rFonts w:ascii="Arial" w:hAnsi="Arial" w:cs="Arial"/>
                <w:sz w:val="24"/>
                <w:szCs w:val="24"/>
              </w:rPr>
              <w:t xml:space="preserve"> in order to help you establish a niche in the marketplace and rely on tried and true methods for design and marketing campaigns.</w:t>
            </w:r>
          </w:p>
          <w:p w:rsidR="00B16E5B" w:rsidRDefault="00B16E5B" w:rsidP="00B16E5B">
            <w:pPr>
              <w:pStyle w:val="ListParagraph"/>
              <w:spacing w:line="360" w:lineRule="auto"/>
              <w:rPr>
                <w:rFonts w:ascii="Arial" w:hAnsi="Arial" w:cs="Arial"/>
                <w:sz w:val="24"/>
                <w:szCs w:val="24"/>
              </w:rPr>
            </w:pPr>
            <w:proofErr w:type="gramStart"/>
            <w:r>
              <w:rPr>
                <w:rFonts w:ascii="Arial" w:hAnsi="Arial" w:cs="Arial"/>
                <w:sz w:val="24"/>
                <w:szCs w:val="24"/>
              </w:rPr>
              <w:t>1.2  Build</w:t>
            </w:r>
            <w:proofErr w:type="gramEnd"/>
            <w:r>
              <w:rPr>
                <w:rFonts w:ascii="Arial" w:hAnsi="Arial" w:cs="Arial"/>
                <w:sz w:val="24"/>
                <w:szCs w:val="24"/>
              </w:rPr>
              <w:t xml:space="preserve"> a Community</w:t>
            </w:r>
            <w:r w:rsidR="00BC5FE3">
              <w:rPr>
                <w:rFonts w:ascii="Arial" w:hAnsi="Arial" w:cs="Arial"/>
                <w:sz w:val="24"/>
                <w:szCs w:val="24"/>
              </w:rPr>
              <w:t xml:space="preserve"> – Do things differently for your customers than what everyone else is doing.  This will get them following you and promoting your brand independently.  </w:t>
            </w:r>
          </w:p>
          <w:p w:rsidR="00B16E5B" w:rsidRDefault="00B16E5B" w:rsidP="00B16E5B">
            <w:pPr>
              <w:pStyle w:val="ListParagraph"/>
              <w:spacing w:line="360" w:lineRule="auto"/>
              <w:rPr>
                <w:rFonts w:ascii="Arial" w:hAnsi="Arial" w:cs="Arial"/>
                <w:sz w:val="24"/>
                <w:szCs w:val="24"/>
              </w:rPr>
            </w:pPr>
            <w:proofErr w:type="gramStart"/>
            <w:r>
              <w:rPr>
                <w:rFonts w:ascii="Arial" w:hAnsi="Arial" w:cs="Arial"/>
                <w:sz w:val="24"/>
                <w:szCs w:val="24"/>
              </w:rPr>
              <w:t>1.3  Watch</w:t>
            </w:r>
            <w:proofErr w:type="gramEnd"/>
            <w:r>
              <w:rPr>
                <w:rFonts w:ascii="Arial" w:hAnsi="Arial" w:cs="Arial"/>
                <w:sz w:val="24"/>
                <w:szCs w:val="24"/>
              </w:rPr>
              <w:t xml:space="preserve"> out for Social Media Experts</w:t>
            </w:r>
            <w:r w:rsidR="00BC5FE3">
              <w:rPr>
                <w:rFonts w:ascii="Arial" w:hAnsi="Arial" w:cs="Arial"/>
                <w:sz w:val="24"/>
                <w:szCs w:val="24"/>
              </w:rPr>
              <w:t xml:space="preserve"> – Make sure that the social media marketing consultant that you are hiring is an expert in all aspects of marketing.  Specialists in marketing and social media understand its fluidity and should help you navigate and establish your brand in the social stream and have references and a portfolio of what </w:t>
            </w:r>
            <w:r w:rsidR="006407A2">
              <w:rPr>
                <w:rFonts w:ascii="Arial" w:hAnsi="Arial" w:cs="Arial"/>
                <w:sz w:val="24"/>
                <w:szCs w:val="24"/>
              </w:rPr>
              <w:t>they’ve</w:t>
            </w:r>
            <w:r w:rsidR="00BC5FE3">
              <w:rPr>
                <w:rFonts w:ascii="Arial" w:hAnsi="Arial" w:cs="Arial"/>
                <w:sz w:val="24"/>
                <w:szCs w:val="24"/>
              </w:rPr>
              <w:t xml:space="preserve"> done in the past.</w:t>
            </w:r>
          </w:p>
          <w:p w:rsidR="00B16E5B" w:rsidRDefault="00B16E5B" w:rsidP="00B16E5B">
            <w:pPr>
              <w:pStyle w:val="ListParagraph"/>
              <w:spacing w:line="360" w:lineRule="auto"/>
              <w:rPr>
                <w:rFonts w:ascii="Arial" w:hAnsi="Arial" w:cs="Arial"/>
                <w:sz w:val="24"/>
                <w:szCs w:val="24"/>
              </w:rPr>
            </w:pPr>
            <w:proofErr w:type="gramStart"/>
            <w:r>
              <w:rPr>
                <w:rFonts w:ascii="Arial" w:hAnsi="Arial" w:cs="Arial"/>
                <w:sz w:val="24"/>
                <w:szCs w:val="24"/>
              </w:rPr>
              <w:t xml:space="preserve">1.4  </w:t>
            </w:r>
            <w:r w:rsidR="00BC5FE3">
              <w:rPr>
                <w:rFonts w:ascii="Arial" w:hAnsi="Arial" w:cs="Arial"/>
                <w:sz w:val="24"/>
                <w:szCs w:val="24"/>
              </w:rPr>
              <w:t>Be</w:t>
            </w:r>
            <w:proofErr w:type="gramEnd"/>
            <w:r w:rsidR="00BC5FE3">
              <w:rPr>
                <w:rFonts w:ascii="Arial" w:hAnsi="Arial" w:cs="Arial"/>
                <w:sz w:val="24"/>
                <w:szCs w:val="24"/>
              </w:rPr>
              <w:t xml:space="preserve"> there – You need to be where your community is.  Participate with your community on whichever social media channels </w:t>
            </w:r>
            <w:r w:rsidR="006407A2">
              <w:rPr>
                <w:rFonts w:ascii="Arial" w:hAnsi="Arial" w:cs="Arial"/>
                <w:sz w:val="24"/>
                <w:szCs w:val="24"/>
              </w:rPr>
              <w:t>you use.  If you ask questions you should be there to reply to peoples answers and encourage and give them something they have not even though to ask for yet.</w:t>
            </w:r>
          </w:p>
          <w:p w:rsidR="00B16E5B" w:rsidRDefault="00B16E5B" w:rsidP="00B16E5B">
            <w:pPr>
              <w:pStyle w:val="ListParagraph"/>
              <w:spacing w:line="360" w:lineRule="auto"/>
              <w:rPr>
                <w:rFonts w:ascii="Arial" w:hAnsi="Arial" w:cs="Arial"/>
                <w:sz w:val="24"/>
                <w:szCs w:val="24"/>
              </w:rPr>
            </w:pPr>
            <w:proofErr w:type="gramStart"/>
            <w:r>
              <w:rPr>
                <w:rFonts w:ascii="Arial" w:hAnsi="Arial" w:cs="Arial"/>
                <w:sz w:val="24"/>
                <w:szCs w:val="24"/>
              </w:rPr>
              <w:lastRenderedPageBreak/>
              <w:t xml:space="preserve">1.5  </w:t>
            </w:r>
            <w:r w:rsidR="00BC5FE3">
              <w:rPr>
                <w:rFonts w:ascii="Arial" w:hAnsi="Arial" w:cs="Arial"/>
                <w:sz w:val="24"/>
                <w:szCs w:val="24"/>
              </w:rPr>
              <w:t>Find</w:t>
            </w:r>
            <w:proofErr w:type="gramEnd"/>
            <w:r w:rsidR="00BC5FE3">
              <w:rPr>
                <w:rFonts w:ascii="Arial" w:hAnsi="Arial" w:cs="Arial"/>
                <w:sz w:val="24"/>
                <w:szCs w:val="24"/>
              </w:rPr>
              <w:t xml:space="preserve"> Your Customers</w:t>
            </w:r>
            <w:r w:rsidR="006407A2">
              <w:rPr>
                <w:rFonts w:ascii="Arial" w:hAnsi="Arial" w:cs="Arial"/>
                <w:sz w:val="24"/>
                <w:szCs w:val="24"/>
              </w:rPr>
              <w:t xml:space="preserve"> – Know where your customers are.  </w:t>
            </w:r>
            <w:proofErr w:type="gramStart"/>
            <w:r w:rsidR="006407A2">
              <w:rPr>
                <w:rFonts w:ascii="Arial" w:hAnsi="Arial" w:cs="Arial"/>
                <w:sz w:val="24"/>
                <w:szCs w:val="24"/>
              </w:rPr>
              <w:t>Focus on methods of reach</w:t>
            </w:r>
            <w:proofErr w:type="gramEnd"/>
            <w:r w:rsidR="006407A2">
              <w:rPr>
                <w:rFonts w:ascii="Arial" w:hAnsi="Arial" w:cs="Arial"/>
                <w:sz w:val="24"/>
                <w:szCs w:val="24"/>
              </w:rPr>
              <w:t xml:space="preserve"> that work for your customers.  Make sure you reach them and their friends so that they are able to talk about you.</w:t>
            </w:r>
          </w:p>
          <w:p w:rsidR="00B16E5B" w:rsidRDefault="00B16E5B" w:rsidP="00B16E5B">
            <w:pPr>
              <w:pStyle w:val="ListParagraph"/>
              <w:spacing w:line="360" w:lineRule="auto"/>
              <w:rPr>
                <w:rFonts w:ascii="Arial" w:hAnsi="Arial" w:cs="Arial"/>
                <w:sz w:val="24"/>
                <w:szCs w:val="24"/>
              </w:rPr>
            </w:pPr>
            <w:proofErr w:type="gramStart"/>
            <w:r>
              <w:rPr>
                <w:rFonts w:ascii="Arial" w:hAnsi="Arial" w:cs="Arial"/>
                <w:sz w:val="24"/>
                <w:szCs w:val="24"/>
              </w:rPr>
              <w:t xml:space="preserve">1.6  </w:t>
            </w:r>
            <w:r w:rsidR="00BC5FE3">
              <w:rPr>
                <w:rFonts w:ascii="Arial" w:hAnsi="Arial" w:cs="Arial"/>
                <w:sz w:val="24"/>
                <w:szCs w:val="24"/>
              </w:rPr>
              <w:t>Be</w:t>
            </w:r>
            <w:proofErr w:type="gramEnd"/>
            <w:r w:rsidR="00BC5FE3">
              <w:rPr>
                <w:rFonts w:ascii="Arial" w:hAnsi="Arial" w:cs="Arial"/>
                <w:sz w:val="24"/>
                <w:szCs w:val="24"/>
              </w:rPr>
              <w:t xml:space="preserve"> a Person</w:t>
            </w:r>
            <w:r w:rsidR="006407A2">
              <w:rPr>
                <w:rFonts w:ascii="Arial" w:hAnsi="Arial" w:cs="Arial"/>
                <w:sz w:val="24"/>
                <w:szCs w:val="24"/>
              </w:rPr>
              <w:t xml:space="preserve"> – Make your personality and character shine through the things you say.  Don’t automate too much.  Don’t automate and pre-plan too much it makes you come off like a robot.  Don’t be artificial on social media.</w:t>
            </w:r>
          </w:p>
          <w:p w:rsidR="00B16E5B" w:rsidRDefault="00B16E5B" w:rsidP="00B16E5B">
            <w:pPr>
              <w:pStyle w:val="ListParagraph"/>
              <w:spacing w:line="360" w:lineRule="auto"/>
              <w:rPr>
                <w:rFonts w:ascii="Arial" w:hAnsi="Arial" w:cs="Arial"/>
                <w:sz w:val="24"/>
                <w:szCs w:val="24"/>
              </w:rPr>
            </w:pPr>
            <w:proofErr w:type="gramStart"/>
            <w:r>
              <w:rPr>
                <w:rFonts w:ascii="Arial" w:hAnsi="Arial" w:cs="Arial"/>
                <w:sz w:val="24"/>
                <w:szCs w:val="24"/>
              </w:rPr>
              <w:t xml:space="preserve">1.7  </w:t>
            </w:r>
            <w:r w:rsidR="00BC5FE3">
              <w:rPr>
                <w:rFonts w:ascii="Arial" w:hAnsi="Arial" w:cs="Arial"/>
                <w:sz w:val="24"/>
                <w:szCs w:val="24"/>
              </w:rPr>
              <w:t>Follow</w:t>
            </w:r>
            <w:proofErr w:type="gramEnd"/>
            <w:r w:rsidR="00BC5FE3">
              <w:rPr>
                <w:rFonts w:ascii="Arial" w:hAnsi="Arial" w:cs="Arial"/>
                <w:sz w:val="24"/>
                <w:szCs w:val="24"/>
              </w:rPr>
              <w:t xml:space="preserve"> Others</w:t>
            </w:r>
            <w:r w:rsidR="006407A2">
              <w:rPr>
                <w:rFonts w:ascii="Arial" w:hAnsi="Arial" w:cs="Arial"/>
                <w:sz w:val="24"/>
                <w:szCs w:val="24"/>
              </w:rPr>
              <w:t xml:space="preserve"> – Don’t be a one way machine on social media.  You need to participate in your community you are trying to build.  Follow your followers and be there to hear what they are saying about you.  Speak with them and reply to their comments.  Don’t be a billboard.  Engagement is fundamental.</w:t>
            </w:r>
          </w:p>
          <w:p w:rsidR="00B16E5B" w:rsidRDefault="00B16E5B" w:rsidP="00B16E5B">
            <w:pPr>
              <w:spacing w:line="360" w:lineRule="auto"/>
              <w:rPr>
                <w:rFonts w:ascii="Arial" w:hAnsi="Arial" w:cs="Arial"/>
                <w:sz w:val="24"/>
                <w:szCs w:val="24"/>
              </w:rPr>
            </w:pPr>
          </w:p>
          <w:p w:rsidR="001A3F67" w:rsidRPr="001A3F67" w:rsidRDefault="00B16E5B" w:rsidP="001A3F67">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 The meaning of value in social media</w:t>
            </w:r>
            <w:r w:rsidR="007407E9">
              <w:rPr>
                <w:rFonts w:ascii="Arial" w:hAnsi="Arial" w:cs="Arial"/>
                <w:sz w:val="24"/>
                <w:szCs w:val="24"/>
              </w:rPr>
              <w:t xml:space="preserve"> is being able to see whether your planned investment in social media is on target with your budget and resourcing or not.  Your social media strategy is a portion of your overall internet strategy, which is a portion of your overall marketing strategy.</w:t>
            </w:r>
            <w:r w:rsidR="001D085E">
              <w:rPr>
                <w:rFonts w:ascii="Arial" w:hAnsi="Arial" w:cs="Arial"/>
                <w:sz w:val="24"/>
                <w:szCs w:val="24"/>
              </w:rPr>
              <w:t xml:space="preserve">  To measure the value in social media efforts you need to be using, and tracking your results for a while.  You can calculate what social media costs your company by method of calculating the inbound cost per lead.  You need to already know what your cost per lead is so that you can incorporate your social media leads into this.  The goal is to have an accurate and true reflection of what is taking place.  Consider the cost of each lead, whether it is through a social media site, a blog, pay per click and </w:t>
            </w:r>
            <w:proofErr w:type="spellStart"/>
            <w:r w:rsidR="001A3F67">
              <w:rPr>
                <w:rFonts w:ascii="Arial" w:hAnsi="Arial" w:cs="Arial"/>
                <w:sz w:val="24"/>
                <w:szCs w:val="24"/>
              </w:rPr>
              <w:t>A</w:t>
            </w:r>
            <w:r w:rsidR="001D085E">
              <w:rPr>
                <w:rFonts w:ascii="Arial" w:hAnsi="Arial" w:cs="Arial"/>
                <w:sz w:val="24"/>
                <w:szCs w:val="24"/>
              </w:rPr>
              <w:t>dwords</w:t>
            </w:r>
            <w:proofErr w:type="spellEnd"/>
            <w:r w:rsidR="001D085E">
              <w:rPr>
                <w:rFonts w:ascii="Arial" w:hAnsi="Arial" w:cs="Arial"/>
                <w:sz w:val="24"/>
                <w:szCs w:val="24"/>
              </w:rPr>
              <w:t xml:space="preserve"> or search engine optimization.  </w:t>
            </w:r>
            <w:r w:rsidR="001A3F67">
              <w:rPr>
                <w:rFonts w:ascii="Arial" w:hAnsi="Arial" w:cs="Arial"/>
                <w:sz w:val="24"/>
                <w:szCs w:val="24"/>
              </w:rPr>
              <w:t xml:space="preserve">If your planned investment is social media is not on target with your budget or resourcing you need to make some immediate adjustments in order to keep your marketing budget on track.  But social return on investment isn’t just transactional as explained above.  </w:t>
            </w:r>
            <w:r w:rsidR="001A3F67" w:rsidRPr="001A3F67">
              <w:rPr>
                <w:rFonts w:ascii="Arial" w:hAnsi="Arial" w:cs="Arial"/>
                <w:sz w:val="24"/>
                <w:szCs w:val="24"/>
              </w:rPr>
              <w:t xml:space="preserve">It’s not that a transactional approach to social media </w:t>
            </w:r>
            <w:r w:rsidR="001A3F67">
              <w:rPr>
                <w:rFonts w:ascii="Arial" w:hAnsi="Arial" w:cs="Arial"/>
                <w:sz w:val="24"/>
                <w:szCs w:val="24"/>
              </w:rPr>
              <w:t>return on investment</w:t>
            </w:r>
            <w:r w:rsidR="001A3F67" w:rsidRPr="001A3F67">
              <w:rPr>
                <w:rFonts w:ascii="Arial" w:hAnsi="Arial" w:cs="Arial"/>
                <w:sz w:val="24"/>
                <w:szCs w:val="24"/>
              </w:rPr>
              <w:t xml:space="preserve"> is completely irrelevant. It’s very relevant. However, a lot of the value from social doesn’t show up immediately. For instance, a prospect you shared an article with on Twitter may come back and purchase from you three months later because they bookmarked your content. And if they clicked on a Google Ad, credit will be given to Google, even though social contributed to the conversion.</w:t>
            </w:r>
            <w:r w:rsidR="001A3F67">
              <w:rPr>
                <w:rFonts w:ascii="Arial" w:hAnsi="Arial" w:cs="Arial"/>
                <w:sz w:val="24"/>
                <w:szCs w:val="24"/>
              </w:rPr>
              <w:t xml:space="preserve">  </w:t>
            </w:r>
            <w:r w:rsidR="001A3F67" w:rsidRPr="001A3F67">
              <w:rPr>
                <w:rFonts w:ascii="Arial" w:hAnsi="Arial" w:cs="Arial"/>
                <w:sz w:val="24"/>
                <w:szCs w:val="24"/>
              </w:rPr>
              <w:t>This is the way social media ROI is viewed through a traditional perspective:</w:t>
            </w:r>
          </w:p>
          <w:p w:rsidR="001A3F67" w:rsidRPr="001A3F67" w:rsidRDefault="001A3F67" w:rsidP="001A3F67">
            <w:pPr>
              <w:pStyle w:val="ListParagraph"/>
              <w:spacing w:line="360" w:lineRule="auto"/>
              <w:rPr>
                <w:rFonts w:ascii="Arial" w:hAnsi="Arial" w:cs="Arial"/>
                <w:sz w:val="24"/>
                <w:szCs w:val="24"/>
              </w:rPr>
            </w:pPr>
          </w:p>
          <w:p w:rsidR="001A3F67" w:rsidRPr="001A3F67" w:rsidRDefault="001A3F67" w:rsidP="001A3F67">
            <w:pPr>
              <w:pStyle w:val="ListParagraph"/>
              <w:spacing w:line="360" w:lineRule="auto"/>
              <w:rPr>
                <w:rFonts w:ascii="Arial" w:hAnsi="Arial" w:cs="Arial"/>
                <w:sz w:val="24"/>
                <w:szCs w:val="24"/>
              </w:rPr>
            </w:pPr>
            <w:r w:rsidRPr="001A3F67">
              <w:rPr>
                <w:rFonts w:ascii="Arial" w:hAnsi="Arial" w:cs="Arial"/>
                <w:sz w:val="24"/>
                <w:szCs w:val="24"/>
              </w:rPr>
              <w:t xml:space="preserve">A user clicks a link in your Tweet, </w:t>
            </w:r>
            <w:proofErr w:type="gramStart"/>
            <w:r w:rsidRPr="001A3F67">
              <w:rPr>
                <w:rFonts w:ascii="Arial" w:hAnsi="Arial" w:cs="Arial"/>
                <w:sz w:val="24"/>
                <w:szCs w:val="24"/>
              </w:rPr>
              <w:t>then</w:t>
            </w:r>
            <w:proofErr w:type="gramEnd"/>
            <w:r w:rsidRPr="001A3F67">
              <w:rPr>
                <w:rFonts w:ascii="Arial" w:hAnsi="Arial" w:cs="Arial"/>
                <w:sz w:val="24"/>
                <w:szCs w:val="24"/>
              </w:rPr>
              <w:t xml:space="preserve"> makes a purchase.</w:t>
            </w:r>
          </w:p>
          <w:p w:rsidR="001A3F67" w:rsidRPr="001A3F67" w:rsidRDefault="001A3F67" w:rsidP="001A3F67">
            <w:pPr>
              <w:pStyle w:val="ListParagraph"/>
              <w:spacing w:line="360" w:lineRule="auto"/>
              <w:rPr>
                <w:rFonts w:ascii="Arial" w:hAnsi="Arial" w:cs="Arial"/>
                <w:sz w:val="24"/>
                <w:szCs w:val="24"/>
              </w:rPr>
            </w:pPr>
            <w:r w:rsidRPr="001A3F67">
              <w:rPr>
                <w:rFonts w:ascii="Arial" w:hAnsi="Arial" w:cs="Arial"/>
                <w:sz w:val="24"/>
                <w:szCs w:val="24"/>
              </w:rPr>
              <w:t>Unfortunately, that rarely happens. Social ROI looks more like this:</w:t>
            </w:r>
          </w:p>
          <w:p w:rsidR="001A3F67" w:rsidRPr="001A3F67" w:rsidRDefault="001A3F67" w:rsidP="001A3F67">
            <w:pPr>
              <w:pStyle w:val="ListParagraph"/>
              <w:spacing w:line="360" w:lineRule="auto"/>
              <w:rPr>
                <w:rFonts w:ascii="Arial" w:hAnsi="Arial" w:cs="Arial"/>
                <w:sz w:val="24"/>
                <w:szCs w:val="24"/>
              </w:rPr>
            </w:pPr>
            <w:r w:rsidRPr="001A3F67">
              <w:rPr>
                <w:rFonts w:ascii="Arial" w:hAnsi="Arial" w:cs="Arial"/>
                <w:sz w:val="24"/>
                <w:szCs w:val="24"/>
              </w:rPr>
              <w:t xml:space="preserve">You build familiarity with a user through sharing multiple valuable social media posts. Over time they grow to know, like and trust you. Eventually, they might make a purchase. Or they share your content with a friend that makes a purchase. Or something you share gets picked up by an authority </w:t>
            </w:r>
            <w:proofErr w:type="gramStart"/>
            <w:r w:rsidRPr="001A3F67">
              <w:rPr>
                <w:rFonts w:ascii="Arial" w:hAnsi="Arial" w:cs="Arial"/>
                <w:sz w:val="24"/>
                <w:szCs w:val="24"/>
              </w:rPr>
              <w:t>who</w:t>
            </w:r>
            <w:proofErr w:type="gramEnd"/>
            <w:r w:rsidRPr="001A3F67">
              <w:rPr>
                <w:rFonts w:ascii="Arial" w:hAnsi="Arial" w:cs="Arial"/>
                <w:sz w:val="24"/>
                <w:szCs w:val="24"/>
              </w:rPr>
              <w:t xml:space="preserve"> sees it, shares it with their followers and you get exposure to a new audience.</w:t>
            </w:r>
            <w:r>
              <w:rPr>
                <w:rFonts w:ascii="Arial" w:hAnsi="Arial" w:cs="Arial"/>
                <w:sz w:val="24"/>
                <w:szCs w:val="24"/>
              </w:rPr>
              <w:t xml:space="preserve">  </w:t>
            </w:r>
            <w:r w:rsidRPr="001A3F67">
              <w:rPr>
                <w:rFonts w:ascii="Arial" w:hAnsi="Arial" w:cs="Arial"/>
                <w:sz w:val="24"/>
                <w:szCs w:val="24"/>
              </w:rPr>
              <w:t xml:space="preserve">The point </w:t>
            </w:r>
            <w:proofErr w:type="gramStart"/>
            <w:r w:rsidRPr="001A3F67">
              <w:rPr>
                <w:rFonts w:ascii="Arial" w:hAnsi="Arial" w:cs="Arial"/>
                <w:sz w:val="24"/>
                <w:szCs w:val="24"/>
              </w:rPr>
              <w:t>is,</w:t>
            </w:r>
            <w:proofErr w:type="gramEnd"/>
            <w:r w:rsidRPr="001A3F67">
              <w:rPr>
                <w:rFonts w:ascii="Arial" w:hAnsi="Arial" w:cs="Arial"/>
                <w:sz w:val="24"/>
                <w:szCs w:val="24"/>
              </w:rPr>
              <w:t xml:space="preserve"> social media ROI isn’t as cut and dry as you might think.</w:t>
            </w:r>
          </w:p>
          <w:p w:rsidR="00B16E5B" w:rsidRPr="00B16E5B" w:rsidRDefault="001A3F67" w:rsidP="003B64F2">
            <w:pPr>
              <w:pStyle w:val="ListParagraph"/>
              <w:spacing w:line="360" w:lineRule="auto"/>
              <w:rPr>
                <w:rFonts w:ascii="Arial" w:hAnsi="Arial" w:cs="Arial"/>
                <w:sz w:val="24"/>
                <w:szCs w:val="24"/>
              </w:rPr>
            </w:pPr>
            <w:r w:rsidRPr="001A3F67">
              <w:rPr>
                <w:rFonts w:ascii="Arial" w:hAnsi="Arial" w:cs="Arial"/>
                <w:sz w:val="24"/>
                <w:szCs w:val="24"/>
              </w:rPr>
              <w:t xml:space="preserve">The direct link between social media and a new customer might not always be as direct as a Google </w:t>
            </w:r>
            <w:proofErr w:type="spellStart"/>
            <w:r w:rsidRPr="001A3F67">
              <w:rPr>
                <w:rFonts w:ascii="Arial" w:hAnsi="Arial" w:cs="Arial"/>
                <w:sz w:val="24"/>
                <w:szCs w:val="24"/>
              </w:rPr>
              <w:t>Adwords</w:t>
            </w:r>
            <w:proofErr w:type="spellEnd"/>
            <w:r w:rsidRPr="001A3F67">
              <w:rPr>
                <w:rFonts w:ascii="Arial" w:hAnsi="Arial" w:cs="Arial"/>
                <w:sz w:val="24"/>
                <w:szCs w:val="24"/>
              </w:rPr>
              <w:t xml:space="preserve"> or media buying campaign. But the return you get from Facebook, Twitter, </w:t>
            </w:r>
            <w:proofErr w:type="spellStart"/>
            <w:r w:rsidRPr="001A3F67">
              <w:rPr>
                <w:rFonts w:ascii="Arial" w:hAnsi="Arial" w:cs="Arial"/>
                <w:sz w:val="24"/>
                <w:szCs w:val="24"/>
              </w:rPr>
              <w:t>Instagram</w:t>
            </w:r>
            <w:proofErr w:type="spellEnd"/>
            <w:r w:rsidRPr="001A3F67">
              <w:rPr>
                <w:rFonts w:ascii="Arial" w:hAnsi="Arial" w:cs="Arial"/>
                <w:sz w:val="24"/>
                <w:szCs w:val="24"/>
              </w:rPr>
              <w:t xml:space="preserve"> and other networks can be just as great, if not better than “traditional” marketing channels.</w:t>
            </w:r>
            <w:r>
              <w:rPr>
                <w:rFonts w:ascii="Arial" w:hAnsi="Arial" w:cs="Arial"/>
                <w:sz w:val="24"/>
                <w:szCs w:val="24"/>
              </w:rPr>
              <w:t xml:space="preserve">  </w:t>
            </w:r>
            <w:r w:rsidRPr="001A3F67">
              <w:rPr>
                <w:rFonts w:ascii="Arial" w:hAnsi="Arial" w:cs="Arial"/>
                <w:sz w:val="24"/>
                <w:szCs w:val="24"/>
              </w:rPr>
              <w:t>When you talk about the value of social media, you need to consider the value it brings to other aspects of your company as well. Whether it’s learning more about your target audience so you can better serve them, building awareness for your brand or retaining existing customers, social media now has a hand in nearly every part of your business that involves customers.</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3610"/>
        <w:gridCol w:w="992"/>
        <w:gridCol w:w="2330"/>
      </w:tblGrid>
      <w:tr w:rsidR="00405895" w:rsidRPr="00B0415E" w:rsidTr="0070512C">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610" w:type="dxa"/>
          </w:tcPr>
          <w:p w:rsidR="00405895" w:rsidRPr="00B0415E" w:rsidRDefault="0070512C" w:rsidP="00A851DA">
            <w:pPr>
              <w:rPr>
                <w:rFonts w:cs="Bliss-Regular"/>
                <w:color w:val="000000"/>
              </w:rPr>
            </w:pPr>
            <w:r>
              <w:rPr>
                <w:rFonts w:cs="Bliss-Regular"/>
                <w:color w:val="000000"/>
              </w:rPr>
              <w:t>Shani Erasmus</w:t>
            </w:r>
          </w:p>
        </w:tc>
        <w:tc>
          <w:tcPr>
            <w:tcW w:w="99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30" w:type="dxa"/>
          </w:tcPr>
          <w:p w:rsidR="00405895" w:rsidRPr="00B0415E" w:rsidRDefault="00B16E5B" w:rsidP="00A851DA">
            <w:pPr>
              <w:rPr>
                <w:rFonts w:cs="Bliss-Regular"/>
                <w:color w:val="000000"/>
              </w:rPr>
            </w:pPr>
            <w:r>
              <w:rPr>
                <w:rFonts w:cs="Bliss-Regular"/>
                <w:color w:val="000000"/>
              </w:rPr>
              <w:t>21</w:t>
            </w:r>
            <w:r w:rsidR="0070512C">
              <w:rPr>
                <w:rFonts w:cs="Bliss-Regular"/>
                <w:color w:val="000000"/>
              </w:rPr>
              <w:t xml:space="preserve"> October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F6C" w:rsidRDefault="008F4F6C" w:rsidP="00CB4D0A">
      <w:pPr>
        <w:spacing w:after="0" w:line="240" w:lineRule="auto"/>
      </w:pPr>
      <w:r>
        <w:separator/>
      </w:r>
    </w:p>
  </w:endnote>
  <w:endnote w:type="continuationSeparator" w:id="0">
    <w:p w:rsidR="008F4F6C" w:rsidRDefault="008F4F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F6C" w:rsidRDefault="008F4F6C" w:rsidP="00CB4D0A">
      <w:pPr>
        <w:spacing w:after="0" w:line="240" w:lineRule="auto"/>
      </w:pPr>
      <w:r>
        <w:separator/>
      </w:r>
    </w:p>
  </w:footnote>
  <w:footnote w:type="continuationSeparator" w:id="0">
    <w:p w:rsidR="008F4F6C" w:rsidRDefault="008F4F6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2D0D14"/>
    <w:multiLevelType w:val="hybridMultilevel"/>
    <w:tmpl w:val="31B43430"/>
    <w:lvl w:ilvl="0" w:tplc="5D8E891A">
      <w:start w:val="2"/>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955BA2"/>
    <w:multiLevelType w:val="hybridMultilevel"/>
    <w:tmpl w:val="CE121210"/>
    <w:lvl w:ilvl="0" w:tplc="6FFC7D78">
      <w:start w:val="1"/>
      <w:numFmt w:val="bullet"/>
      <w:lvlText w:val="-"/>
      <w:lvlJc w:val="left"/>
      <w:pPr>
        <w:ind w:left="1080" w:hanging="360"/>
      </w:pPr>
      <w:rPr>
        <w:rFonts w:ascii="Arial" w:eastAsia="Calibri"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nsid w:val="6A0F089E"/>
    <w:multiLevelType w:val="hybridMultilevel"/>
    <w:tmpl w:val="54802B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A3F67"/>
    <w:rsid w:val="001D085E"/>
    <w:rsid w:val="001F0481"/>
    <w:rsid w:val="00200C92"/>
    <w:rsid w:val="0020451E"/>
    <w:rsid w:val="00206B9D"/>
    <w:rsid w:val="0023259C"/>
    <w:rsid w:val="002B0BD7"/>
    <w:rsid w:val="002B573D"/>
    <w:rsid w:val="002C5CB2"/>
    <w:rsid w:val="002F779F"/>
    <w:rsid w:val="00371885"/>
    <w:rsid w:val="003B64F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07A2"/>
    <w:rsid w:val="00645CDD"/>
    <w:rsid w:val="006823A7"/>
    <w:rsid w:val="00687EE8"/>
    <w:rsid w:val="0070347F"/>
    <w:rsid w:val="0070512C"/>
    <w:rsid w:val="0070678E"/>
    <w:rsid w:val="007407E9"/>
    <w:rsid w:val="00831C11"/>
    <w:rsid w:val="008A60B4"/>
    <w:rsid w:val="008B3C31"/>
    <w:rsid w:val="008B64FE"/>
    <w:rsid w:val="008F4F6C"/>
    <w:rsid w:val="00935BF7"/>
    <w:rsid w:val="0095442C"/>
    <w:rsid w:val="00983942"/>
    <w:rsid w:val="009A050A"/>
    <w:rsid w:val="009C37E0"/>
    <w:rsid w:val="009E41F4"/>
    <w:rsid w:val="00A14B66"/>
    <w:rsid w:val="00A65CF7"/>
    <w:rsid w:val="00A81AB4"/>
    <w:rsid w:val="00A851DA"/>
    <w:rsid w:val="00AC7D5B"/>
    <w:rsid w:val="00AE1481"/>
    <w:rsid w:val="00B0415E"/>
    <w:rsid w:val="00B04678"/>
    <w:rsid w:val="00B16E5B"/>
    <w:rsid w:val="00BC46DF"/>
    <w:rsid w:val="00BC5FE3"/>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5D007-330A-4015-9F2C-B978A8A33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Jaco</cp:lastModifiedBy>
  <cp:revision>4</cp:revision>
  <dcterms:created xsi:type="dcterms:W3CDTF">2015-01-26T12:24:00Z</dcterms:created>
  <dcterms:modified xsi:type="dcterms:W3CDTF">2018-10-21T19:47:00Z</dcterms:modified>
</cp:coreProperties>
</file>