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2AB93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3AD14C0" wp14:editId="6201E96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F104B2C" w14:textId="7082A1F5" w:rsidR="00607874" w:rsidRDefault="00B96E6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E651F70" wp14:editId="165FB3D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E498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C4920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651F7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4E498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C4920F" w14:textId="77777777" w:rsidR="00405895" w:rsidRDefault="00405895"/>
                  </w:txbxContent>
                </v:textbox>
              </v:shape>
            </w:pict>
          </mc:Fallback>
        </mc:AlternateContent>
      </w:r>
    </w:p>
    <w:p w14:paraId="1F20A8CF" w14:textId="77777777" w:rsidR="00607874" w:rsidRDefault="00607874" w:rsidP="00A851DA">
      <w:pPr>
        <w:rPr>
          <w:lang w:val="en-US"/>
        </w:rPr>
      </w:pPr>
    </w:p>
    <w:p w14:paraId="42F8CE2A" w14:textId="77777777" w:rsidR="00607874" w:rsidRDefault="00607874" w:rsidP="00A851DA">
      <w:pPr>
        <w:rPr>
          <w:lang w:val="en-US"/>
        </w:rPr>
      </w:pPr>
    </w:p>
    <w:p w14:paraId="5E09E73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3026A5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F9020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7CF8B7A" w14:textId="41E373ED" w:rsidR="00A851DA" w:rsidRPr="00B0415E" w:rsidRDefault="00B96E6F">
            <w:pPr>
              <w:pStyle w:val="Default"/>
              <w:rPr>
                <w:rFonts w:asciiTheme="minorHAnsi" w:hAnsiTheme="minorHAnsi"/>
              </w:rPr>
            </w:pPr>
            <w:r>
              <w:rPr>
                <w:rFonts w:asciiTheme="minorHAnsi" w:hAnsiTheme="minorHAnsi"/>
              </w:rPr>
              <w:t>Gareth Griffiths</w:t>
            </w:r>
          </w:p>
        </w:tc>
      </w:tr>
      <w:tr w:rsidR="00A851DA" w:rsidRPr="00B0415E" w14:paraId="6E52F4C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A26C5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32284F1" w14:textId="77777777" w:rsidR="00A851DA" w:rsidRPr="00B0415E" w:rsidRDefault="00A851DA">
            <w:pPr>
              <w:pStyle w:val="Default"/>
              <w:rPr>
                <w:rFonts w:asciiTheme="minorHAnsi" w:hAnsiTheme="minorHAnsi"/>
              </w:rPr>
            </w:pPr>
          </w:p>
        </w:tc>
      </w:tr>
      <w:tr w:rsidR="00A851DA" w:rsidRPr="00B0415E" w14:paraId="1563FD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847CD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8B5E6CD" w14:textId="77777777" w:rsidR="00A851DA" w:rsidRPr="00B0415E" w:rsidRDefault="00A851DA">
            <w:pPr>
              <w:pStyle w:val="Default"/>
              <w:rPr>
                <w:rFonts w:asciiTheme="minorHAnsi" w:hAnsiTheme="minorHAnsi"/>
              </w:rPr>
            </w:pPr>
          </w:p>
        </w:tc>
      </w:tr>
      <w:tr w:rsidR="00A851DA" w:rsidRPr="00B0415E" w14:paraId="6F303F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0E2A3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276B5FC" w14:textId="77777777" w:rsidR="00A851DA" w:rsidRPr="00B0415E" w:rsidRDefault="00A851DA"/>
        </w:tc>
      </w:tr>
    </w:tbl>
    <w:p w14:paraId="290FE246" w14:textId="77777777" w:rsidR="00CC2FB3" w:rsidRDefault="00CC2FB3" w:rsidP="00A851DA">
      <w:pPr>
        <w:rPr>
          <w:b/>
          <w:lang w:val="en-US"/>
        </w:rPr>
      </w:pPr>
    </w:p>
    <w:p w14:paraId="6168662D" w14:textId="77777777" w:rsidR="00443E6F" w:rsidRDefault="00527C11" w:rsidP="00A851DA">
      <w:pPr>
        <w:rPr>
          <w:b/>
          <w:sz w:val="28"/>
          <w:lang w:val="en-US"/>
        </w:rPr>
      </w:pPr>
      <w:r w:rsidRPr="00443E6F">
        <w:rPr>
          <w:b/>
          <w:sz w:val="28"/>
          <w:lang w:val="en-US"/>
        </w:rPr>
        <w:t>Marking Criteria:</w:t>
      </w:r>
    </w:p>
    <w:p w14:paraId="7D24C8E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73B353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1A7BE4C" w14:textId="77777777" w:rsidTr="00CC2FB3">
        <w:tc>
          <w:tcPr>
            <w:tcW w:w="9242" w:type="dxa"/>
          </w:tcPr>
          <w:p w14:paraId="0575FC04" w14:textId="730C0301"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EDC44C3" w14:textId="05FB34CB" w:rsidR="006F4A29" w:rsidRDefault="006F4A29" w:rsidP="00A851DA">
            <w:pPr>
              <w:rPr>
                <w:rFonts w:ascii="Arial" w:hAnsi="Arial" w:cs="Arial"/>
                <w:sz w:val="24"/>
                <w:szCs w:val="24"/>
              </w:rPr>
            </w:pPr>
          </w:p>
          <w:p w14:paraId="1A51E84B" w14:textId="77777777" w:rsidR="00CC2FB3" w:rsidRDefault="00CC2FB3" w:rsidP="00A851DA">
            <w:pPr>
              <w:rPr>
                <w:b/>
              </w:rPr>
            </w:pPr>
          </w:p>
          <w:p w14:paraId="0E5FE7E9" w14:textId="77777777" w:rsidR="005C65AE" w:rsidRDefault="005C65AE" w:rsidP="005C65AE">
            <w:pPr>
              <w:jc w:val="center"/>
              <w:rPr>
                <w:sz w:val="32"/>
                <w:szCs w:val="32"/>
              </w:rPr>
            </w:pPr>
            <w:r>
              <w:rPr>
                <w:sz w:val="32"/>
                <w:szCs w:val="32"/>
              </w:rPr>
              <w:t xml:space="preserve">Assignment </w:t>
            </w:r>
          </w:p>
          <w:p w14:paraId="10508CDF" w14:textId="77777777" w:rsidR="005C65AE" w:rsidRDefault="005C65AE" w:rsidP="005C65AE">
            <w:pPr>
              <w:jc w:val="center"/>
              <w:rPr>
                <w:sz w:val="32"/>
                <w:szCs w:val="32"/>
              </w:rPr>
            </w:pPr>
          </w:p>
          <w:p w14:paraId="7D38F577" w14:textId="77777777" w:rsidR="005C65AE" w:rsidRDefault="005C65AE" w:rsidP="005C65AE">
            <w:pPr>
              <w:pStyle w:val="NoSpacing"/>
              <w:jc w:val="center"/>
              <w:rPr>
                <w:u w:val="single"/>
              </w:rPr>
            </w:pPr>
            <w:r w:rsidRPr="0043703C">
              <w:rPr>
                <w:u w:val="single"/>
              </w:rPr>
              <w:t>Operations Management</w:t>
            </w:r>
          </w:p>
          <w:p w14:paraId="0D2DC7C0" w14:textId="77777777" w:rsidR="005C65AE" w:rsidRDefault="005C65AE" w:rsidP="005C65AE">
            <w:pPr>
              <w:pStyle w:val="NoSpacing"/>
              <w:jc w:val="center"/>
              <w:rPr>
                <w:u w:val="single"/>
              </w:rPr>
            </w:pPr>
          </w:p>
          <w:p w14:paraId="3054CB6C" w14:textId="77777777" w:rsidR="005C65AE" w:rsidRDefault="005C65AE" w:rsidP="005C65AE">
            <w:pPr>
              <w:pStyle w:val="NoSpacing"/>
            </w:pPr>
            <w:r>
              <w:t>Operations Management is the way in which we operate day in day out to ensure that the business is running efficiently as possible.  We do this by a variety of operational functions which include designing, planning, organizing, directing and controlling.</w:t>
            </w:r>
          </w:p>
          <w:p w14:paraId="400CAA54" w14:textId="77777777" w:rsidR="005C65AE" w:rsidRDefault="005C65AE" w:rsidP="005C65AE">
            <w:pPr>
              <w:pStyle w:val="NoSpacing"/>
            </w:pPr>
          </w:p>
          <w:p w14:paraId="40EF25EB" w14:textId="77777777" w:rsidR="005C65AE" w:rsidRDefault="005C65AE" w:rsidP="005C65AE">
            <w:pPr>
              <w:pStyle w:val="NoSpacing"/>
            </w:pPr>
            <w:r>
              <w:t xml:space="preserve">To do this we gather ideas from employees or outsourced companies we then learn and improve on the operational feedback we have received to ensure we </w:t>
            </w:r>
            <w:proofErr w:type="spellStart"/>
            <w:r>
              <w:t>endeavour</w:t>
            </w:r>
            <w:proofErr w:type="spellEnd"/>
            <w:r>
              <w:t xml:space="preserve"> to offer our services to the highest of standards at a cost in line with our current market.</w:t>
            </w:r>
          </w:p>
          <w:p w14:paraId="318E7433" w14:textId="77777777" w:rsidR="005C65AE" w:rsidRDefault="005C65AE" w:rsidP="005C65AE">
            <w:pPr>
              <w:pStyle w:val="NoSpacing"/>
            </w:pPr>
          </w:p>
          <w:p w14:paraId="410C9B79" w14:textId="77777777" w:rsidR="005C65AE" w:rsidRDefault="005C65AE" w:rsidP="005C65AE">
            <w:pPr>
              <w:pStyle w:val="NoSpacing"/>
              <w:jc w:val="center"/>
              <w:rPr>
                <w:u w:val="single"/>
              </w:rPr>
            </w:pPr>
            <w:r w:rsidRPr="0043703C">
              <w:rPr>
                <w:u w:val="single"/>
              </w:rPr>
              <w:t>Types of operations</w:t>
            </w:r>
          </w:p>
          <w:p w14:paraId="1BB54DB9" w14:textId="77777777" w:rsidR="005C65AE" w:rsidRDefault="005C65AE" w:rsidP="005C65AE">
            <w:pPr>
              <w:pStyle w:val="NoSpacing"/>
              <w:jc w:val="center"/>
              <w:rPr>
                <w:u w:val="single"/>
              </w:rPr>
            </w:pPr>
          </w:p>
          <w:p w14:paraId="157360BE" w14:textId="77777777" w:rsidR="005C65AE" w:rsidRDefault="005C65AE" w:rsidP="005C65AE">
            <w:pPr>
              <w:pStyle w:val="NoSpacing"/>
            </w:pPr>
            <w:r>
              <w:t>In certain parts of the world the country may grant permission for one thing but the local authorities may need other information and regulatory permissions for you to operate as a business. For example, in Canada anyone can run a sole trader business and work from the comfort of their own home, but that same person might have to get a business license from their own town or city to be allowed to have their customers visit. For example, if the U.K exit’s the European union and you are a U.K business and would like to trade with Europe you have to get specials permits to allow you to do so.</w:t>
            </w:r>
          </w:p>
          <w:p w14:paraId="065304C9" w14:textId="77777777" w:rsidR="005C65AE" w:rsidRDefault="005C65AE" w:rsidP="005C65AE">
            <w:pPr>
              <w:pStyle w:val="NoSpacing"/>
            </w:pPr>
          </w:p>
          <w:p w14:paraId="39EB497E" w14:textId="77777777" w:rsidR="005C65AE" w:rsidRDefault="005C65AE" w:rsidP="005C65AE">
            <w:pPr>
              <w:pStyle w:val="NoSpacing"/>
              <w:jc w:val="center"/>
              <w:rPr>
                <w:u w:val="single"/>
              </w:rPr>
            </w:pPr>
            <w:r w:rsidRPr="0083285A">
              <w:rPr>
                <w:u w:val="single"/>
              </w:rPr>
              <w:t>Accounting and Bookkeeping</w:t>
            </w:r>
          </w:p>
          <w:p w14:paraId="126F42A3" w14:textId="77777777" w:rsidR="005C65AE" w:rsidRDefault="005C65AE" w:rsidP="005C65AE">
            <w:pPr>
              <w:pStyle w:val="NoSpacing"/>
              <w:jc w:val="center"/>
              <w:rPr>
                <w:u w:val="single"/>
              </w:rPr>
            </w:pPr>
          </w:p>
          <w:p w14:paraId="515C3537" w14:textId="77777777" w:rsidR="005C65AE" w:rsidRDefault="005C65AE" w:rsidP="005C65AE">
            <w:pPr>
              <w:pStyle w:val="NoSpacing"/>
            </w:pPr>
            <w:r w:rsidRPr="00D91DCB">
              <w:rPr>
                <w:b/>
              </w:rPr>
              <w:lastRenderedPageBreak/>
              <w:t>Bookkeeping</w:t>
            </w:r>
            <w:r>
              <w:t xml:space="preserve"> is the process of identifying, categorizing and recording all transactions made and taken in a business, for instant customers who purchase products and services sold by the business, employees who are paid salaries and other related benefits.</w:t>
            </w:r>
          </w:p>
          <w:p w14:paraId="59725C31" w14:textId="77777777" w:rsidR="005C65AE" w:rsidRDefault="005C65AE" w:rsidP="005C65AE">
            <w:pPr>
              <w:pStyle w:val="NoSpacing"/>
            </w:pPr>
          </w:p>
          <w:p w14:paraId="13479C25" w14:textId="77777777" w:rsidR="005C65AE" w:rsidRDefault="005C65AE" w:rsidP="005C65AE">
            <w:pPr>
              <w:pStyle w:val="NoSpacing"/>
            </w:pPr>
            <w:r w:rsidRPr="00D91DCB">
              <w:rPr>
                <w:b/>
              </w:rPr>
              <w:t>Accounting</w:t>
            </w:r>
            <w:r>
              <w:rPr>
                <w:b/>
              </w:rPr>
              <w:t xml:space="preserve"> </w:t>
            </w:r>
            <w:r>
              <w:t>is a methodology used to record transactions and prepare financial reports and statements, these are also governed by the GAAP they dictate the way in which record keeping is used and how reports are prepared based on the information gathered and how this is entered into the system.</w:t>
            </w:r>
          </w:p>
          <w:p w14:paraId="3D3DF0D6" w14:textId="77777777" w:rsidR="005C65AE" w:rsidRDefault="005C65AE" w:rsidP="005C65AE">
            <w:pPr>
              <w:pStyle w:val="NoSpacing"/>
            </w:pPr>
          </w:p>
          <w:p w14:paraId="0C4D20D4" w14:textId="77777777" w:rsidR="005C65AE" w:rsidRDefault="005C65AE" w:rsidP="005C65AE">
            <w:pPr>
              <w:pStyle w:val="NoSpacing"/>
              <w:jc w:val="center"/>
              <w:rPr>
                <w:u w:val="single"/>
              </w:rPr>
            </w:pPr>
            <w:r w:rsidRPr="00D91DCB">
              <w:rPr>
                <w:u w:val="single"/>
              </w:rPr>
              <w:t>Income Statement</w:t>
            </w:r>
          </w:p>
          <w:p w14:paraId="05F12BC0" w14:textId="77777777" w:rsidR="005C65AE" w:rsidRDefault="005C65AE" w:rsidP="005C65AE">
            <w:pPr>
              <w:pStyle w:val="NoSpacing"/>
              <w:jc w:val="center"/>
              <w:rPr>
                <w:u w:val="single"/>
              </w:rPr>
            </w:pPr>
          </w:p>
          <w:p w14:paraId="10282A36" w14:textId="77777777" w:rsidR="005C65AE" w:rsidRDefault="005C65AE" w:rsidP="005C65AE">
            <w:pPr>
              <w:pStyle w:val="NoSpacing"/>
            </w:pPr>
            <w:r>
              <w:t>Profit and Loss can also be called the income statement or operating statement. The is a summary of income and expenses and be done in many ways such as yearly or monthly. Income statements cover all types of information from revenue to net income or loss.</w:t>
            </w:r>
          </w:p>
          <w:p w14:paraId="6FE81BB4" w14:textId="77777777" w:rsidR="005C65AE" w:rsidRDefault="005C65AE" w:rsidP="005C65AE">
            <w:pPr>
              <w:pStyle w:val="NoSpacing"/>
            </w:pPr>
          </w:p>
          <w:p w14:paraId="367BAA2C" w14:textId="77777777" w:rsidR="005C65AE" w:rsidRDefault="005C65AE" w:rsidP="005C65AE">
            <w:pPr>
              <w:pStyle w:val="NoSpacing"/>
              <w:jc w:val="center"/>
              <w:rPr>
                <w:u w:val="single"/>
              </w:rPr>
            </w:pPr>
            <w:r w:rsidRPr="00953ACF">
              <w:rPr>
                <w:u w:val="single"/>
              </w:rPr>
              <w:t>Current assets vs fixed assets</w:t>
            </w:r>
          </w:p>
          <w:p w14:paraId="413C3579" w14:textId="77777777" w:rsidR="005C65AE" w:rsidRDefault="005C65AE" w:rsidP="005C65AE">
            <w:pPr>
              <w:pStyle w:val="NoSpacing"/>
              <w:jc w:val="center"/>
              <w:rPr>
                <w:u w:val="single"/>
              </w:rPr>
            </w:pPr>
          </w:p>
          <w:p w14:paraId="3DDC347B" w14:textId="77777777" w:rsidR="005C65AE" w:rsidRPr="00953ACF" w:rsidRDefault="005C65AE" w:rsidP="005C65AE">
            <w:pPr>
              <w:pStyle w:val="NoSpacing"/>
            </w:pPr>
            <w:r>
              <w:t>Fixed assets are things like, vehicles, land, equipment and buildings these represent investment which is necessary for the business to carry on its normal operations. Current assets are things that can be converted into cash i.e. inventory these will generally continue to turn over through the business.</w:t>
            </w:r>
          </w:p>
          <w:p w14:paraId="43D61E23" w14:textId="77777777" w:rsidR="005C65AE" w:rsidRDefault="005C65AE" w:rsidP="005C65AE">
            <w:pPr>
              <w:pStyle w:val="NoSpacing"/>
            </w:pPr>
          </w:p>
          <w:p w14:paraId="084EFB30" w14:textId="77777777" w:rsidR="005C65AE" w:rsidRDefault="005C65AE" w:rsidP="005C65AE">
            <w:pPr>
              <w:pStyle w:val="NoSpacing"/>
            </w:pPr>
          </w:p>
          <w:p w14:paraId="59070514" w14:textId="77777777" w:rsidR="005C65AE" w:rsidRDefault="005C65AE" w:rsidP="005C65AE">
            <w:pPr>
              <w:pStyle w:val="NoSpacing"/>
            </w:pPr>
          </w:p>
          <w:p w14:paraId="7D5AA348" w14:textId="77777777" w:rsidR="005C65AE" w:rsidRDefault="005C65AE" w:rsidP="005C65AE">
            <w:pPr>
              <w:pStyle w:val="NoSpacing"/>
            </w:pPr>
          </w:p>
          <w:p w14:paraId="19370B40" w14:textId="77777777" w:rsidR="005C65AE" w:rsidRDefault="005C65AE" w:rsidP="005C65AE">
            <w:pPr>
              <w:pStyle w:val="NoSpacing"/>
              <w:jc w:val="center"/>
              <w:rPr>
                <w:u w:val="single"/>
              </w:rPr>
            </w:pPr>
            <w:r w:rsidRPr="00953ACF">
              <w:rPr>
                <w:u w:val="single"/>
              </w:rPr>
              <w:t>Balance sheet</w:t>
            </w:r>
          </w:p>
          <w:p w14:paraId="6FB76718" w14:textId="77777777" w:rsidR="005C65AE" w:rsidRDefault="005C65AE" w:rsidP="005C65AE">
            <w:pPr>
              <w:pStyle w:val="NoSpacing"/>
              <w:jc w:val="center"/>
              <w:rPr>
                <w:u w:val="single"/>
              </w:rPr>
            </w:pPr>
          </w:p>
          <w:p w14:paraId="69FB038B" w14:textId="77777777" w:rsidR="005C65AE" w:rsidRDefault="005C65AE" w:rsidP="005C65AE">
            <w:pPr>
              <w:pStyle w:val="NoSpacing"/>
            </w:pPr>
            <w:r>
              <w:t>The reason a balance sheet is used widely throughout businesses is to show what they own or owe on a specific date. The balance sheet gives a summary of what the business owns and compares this to what the business owes, from this you can see what sort of shape the business is in. For instant if a business has more assets than liabilities this is a good sign, however if the business has more liabilities than assets this could be a sign of trouble.</w:t>
            </w:r>
          </w:p>
          <w:p w14:paraId="5DC3E734" w14:textId="77777777" w:rsidR="005C65AE" w:rsidRDefault="005C65AE" w:rsidP="005C65AE">
            <w:pPr>
              <w:pStyle w:val="NoSpacing"/>
            </w:pPr>
          </w:p>
          <w:p w14:paraId="3F898B76" w14:textId="77777777" w:rsidR="005C65AE" w:rsidRPr="00953ACF" w:rsidRDefault="005C65AE" w:rsidP="005C65AE">
            <w:pPr>
              <w:pStyle w:val="NoSpacing"/>
              <w:jc w:val="center"/>
              <w:rPr>
                <w:u w:val="single"/>
              </w:rPr>
            </w:pPr>
            <w:r w:rsidRPr="00953ACF">
              <w:rPr>
                <w:u w:val="single"/>
              </w:rPr>
              <w:t>Cash flow sections</w:t>
            </w:r>
          </w:p>
          <w:p w14:paraId="1AB7F1FB" w14:textId="77777777" w:rsidR="005C65AE" w:rsidRDefault="005C65AE" w:rsidP="005C65AE">
            <w:pPr>
              <w:pStyle w:val="NoSpacing"/>
              <w:jc w:val="center"/>
            </w:pPr>
          </w:p>
          <w:p w14:paraId="1DCAE1EF" w14:textId="77777777" w:rsidR="005C65AE" w:rsidRDefault="005C65AE" w:rsidP="005C65AE">
            <w:pPr>
              <w:pStyle w:val="NoSpacing"/>
            </w:pPr>
            <w:r>
              <w:t>Operating, investing and financing are all cashflow sections.</w:t>
            </w:r>
          </w:p>
          <w:p w14:paraId="0B4A46B3" w14:textId="77777777" w:rsidR="005C65AE" w:rsidRDefault="005C65AE" w:rsidP="005C65AE">
            <w:pPr>
              <w:pStyle w:val="NoSpacing"/>
            </w:pPr>
          </w:p>
          <w:p w14:paraId="3B86EF55" w14:textId="77777777" w:rsidR="005C65AE" w:rsidRDefault="005C65AE" w:rsidP="005C65AE">
            <w:pPr>
              <w:pStyle w:val="NoSpacing"/>
            </w:pPr>
            <w:r>
              <w:t>Operating, cashflow is needed for day to day operations and is generated from customer revenue and tax payments they can also come from interest from banks or shares.</w:t>
            </w:r>
          </w:p>
          <w:p w14:paraId="42987375" w14:textId="77777777" w:rsidR="005C65AE" w:rsidRDefault="005C65AE" w:rsidP="005C65AE">
            <w:pPr>
              <w:pStyle w:val="NoSpacing"/>
            </w:pPr>
            <w:r>
              <w:t>With each business investing needs to be done, the majority of businesses around the world all have investments from shares to the sale of vehicles or buildings and even land. Financing this comes in the way of selling stocks and shares and for most businesses out there the financing or leasing of vehicles or buildings.</w:t>
            </w:r>
          </w:p>
          <w:p w14:paraId="6D9238B3" w14:textId="77777777" w:rsidR="005C65AE" w:rsidRDefault="005C65AE" w:rsidP="005C65AE">
            <w:pPr>
              <w:pStyle w:val="NoSpacing"/>
            </w:pPr>
          </w:p>
          <w:p w14:paraId="1D962C22" w14:textId="77777777" w:rsidR="005C65AE" w:rsidRDefault="005C65AE" w:rsidP="005C65AE">
            <w:pPr>
              <w:pStyle w:val="NoSpacing"/>
              <w:jc w:val="center"/>
              <w:rPr>
                <w:u w:val="single"/>
              </w:rPr>
            </w:pPr>
            <w:r w:rsidRPr="00535564">
              <w:rPr>
                <w:u w:val="single"/>
              </w:rPr>
              <w:t>Essential steps of hiring</w:t>
            </w:r>
          </w:p>
          <w:p w14:paraId="2527C6A1" w14:textId="77777777" w:rsidR="005C65AE" w:rsidRDefault="005C65AE" w:rsidP="005C65AE">
            <w:pPr>
              <w:pStyle w:val="NoSpacing"/>
              <w:jc w:val="center"/>
              <w:rPr>
                <w:u w:val="single"/>
              </w:rPr>
            </w:pPr>
          </w:p>
          <w:p w14:paraId="01FBE3C3" w14:textId="77777777" w:rsidR="005C65AE" w:rsidRDefault="005C65AE" w:rsidP="005C65AE">
            <w:pPr>
              <w:pStyle w:val="NoSpacing"/>
            </w:pPr>
            <w:r>
              <w:t xml:space="preserve">The first process of hiring is ensuring that you actually have a </w:t>
            </w:r>
            <w:r w:rsidRPr="00137EDF">
              <w:rPr>
                <w:b/>
              </w:rPr>
              <w:t>position to fill</w:t>
            </w:r>
            <w:r>
              <w:t xml:space="preserve">, look at the long-range view and goals this will help you find the right person. </w:t>
            </w:r>
            <w:r w:rsidRPr="00137EDF">
              <w:rPr>
                <w:b/>
              </w:rPr>
              <w:t>Doing your homework</w:t>
            </w:r>
            <w:r>
              <w:t xml:space="preserve"> to make sure you create a position profile of the expertise you are looking for. Finding and attracting people is part of </w:t>
            </w:r>
            <w:r w:rsidRPr="00137EDF">
              <w:rPr>
                <w:b/>
              </w:rPr>
              <w:t>recruiting</w:t>
            </w:r>
            <w:r>
              <w:t xml:space="preserve"> this enables you to find the people you want; some companies even use </w:t>
            </w:r>
            <w:proofErr w:type="spellStart"/>
            <w:r>
              <w:t>Linkedin</w:t>
            </w:r>
            <w:proofErr w:type="spellEnd"/>
            <w:r>
              <w:t xml:space="preserve"> now as each person can showcase their skills and achievements showing potential </w:t>
            </w:r>
            <w:r>
              <w:lastRenderedPageBreak/>
              <w:t xml:space="preserve">employers what they are good at. Once you have found candidates the selecting process will then begin where you select the best of the best for interviewing and or even formal tests. Depending on this result and how the interview went you may start the job </w:t>
            </w:r>
            <w:r w:rsidRPr="00E02980">
              <w:rPr>
                <w:b/>
              </w:rPr>
              <w:t>offering</w:t>
            </w:r>
            <w:r>
              <w:t xml:space="preserve"> process, this is where salary is discussed, company perks, hours of work and holiday entitlement. </w:t>
            </w:r>
            <w:r w:rsidRPr="00E02980">
              <w:rPr>
                <w:b/>
              </w:rPr>
              <w:t>Orientation and onboarding</w:t>
            </w:r>
            <w:r>
              <w:t>, this is the final step, be prepared for the new starter before they arrive, ensure they have everything in place to do their job correctly, whether this be getting their workstation ready, providing them with PPE.  It can take from 6 months to a year for someone to feel fully competent in their new job role so ensuring that the newcomer has appropriate feedback on how they have been performing, how their skills could further develop will help them and the business achieve their long-term goals.</w:t>
            </w:r>
          </w:p>
          <w:p w14:paraId="375D5814" w14:textId="77777777" w:rsidR="005C65AE" w:rsidRDefault="005C65AE" w:rsidP="005C65AE">
            <w:pPr>
              <w:pStyle w:val="NoSpacing"/>
            </w:pPr>
          </w:p>
          <w:p w14:paraId="1308BF80" w14:textId="77777777" w:rsidR="005C65AE" w:rsidRDefault="005C65AE" w:rsidP="005C65AE">
            <w:pPr>
              <w:pStyle w:val="NoSpacing"/>
            </w:pPr>
          </w:p>
          <w:p w14:paraId="51A75FE0" w14:textId="77777777" w:rsidR="005C65AE" w:rsidRDefault="005C65AE" w:rsidP="005C65AE">
            <w:pPr>
              <w:pStyle w:val="NoSpacing"/>
              <w:jc w:val="center"/>
            </w:pPr>
            <w:r w:rsidRPr="00E02980">
              <w:t>Current position Manager at MW Sweepers</w:t>
            </w:r>
          </w:p>
          <w:p w14:paraId="1D15EE11" w14:textId="77777777" w:rsidR="005C65AE" w:rsidRDefault="005C65AE" w:rsidP="005C65AE">
            <w:pPr>
              <w:pStyle w:val="NoSpacing"/>
              <w:jc w:val="center"/>
            </w:pPr>
          </w:p>
          <w:p w14:paraId="6D5AC5E9" w14:textId="77777777" w:rsidR="005C65AE" w:rsidRDefault="005C65AE" w:rsidP="005C65AE">
            <w:pPr>
              <w:pStyle w:val="NoSpacing"/>
            </w:pPr>
            <w:r>
              <w:t>After reading through this first assignment I have now made some changes to the way we induct new staff members.</w:t>
            </w:r>
          </w:p>
          <w:p w14:paraId="5349399F" w14:textId="77777777" w:rsidR="00CC2FB3" w:rsidRDefault="00CC2FB3" w:rsidP="00A851DA">
            <w:pPr>
              <w:rPr>
                <w:b/>
              </w:rPr>
            </w:pPr>
            <w:bookmarkStart w:id="0" w:name="_GoBack"/>
            <w:bookmarkEnd w:id="0"/>
          </w:p>
          <w:p w14:paraId="3B346154" w14:textId="77777777" w:rsidR="00CC2FB3" w:rsidRDefault="00CC2FB3" w:rsidP="00A851DA">
            <w:pPr>
              <w:rPr>
                <w:b/>
              </w:rPr>
            </w:pPr>
          </w:p>
          <w:p w14:paraId="6386A1D0" w14:textId="77777777" w:rsidR="00CC2FB3" w:rsidRDefault="00CC2FB3" w:rsidP="00A851DA">
            <w:pPr>
              <w:rPr>
                <w:b/>
              </w:rPr>
            </w:pPr>
          </w:p>
          <w:p w14:paraId="3EFAA1A6" w14:textId="77777777" w:rsidR="00CC2FB3" w:rsidRDefault="00CC2FB3" w:rsidP="00A851DA">
            <w:pPr>
              <w:rPr>
                <w:b/>
              </w:rPr>
            </w:pPr>
          </w:p>
          <w:p w14:paraId="3018252A" w14:textId="77777777" w:rsidR="00CC2FB3" w:rsidRDefault="00CC2FB3" w:rsidP="00A851DA">
            <w:pPr>
              <w:rPr>
                <w:b/>
              </w:rPr>
            </w:pPr>
          </w:p>
          <w:p w14:paraId="29567727" w14:textId="77777777" w:rsidR="00CC2FB3" w:rsidRDefault="00CC2FB3" w:rsidP="00A851DA">
            <w:pPr>
              <w:rPr>
                <w:b/>
              </w:rPr>
            </w:pPr>
          </w:p>
          <w:p w14:paraId="7525E42A" w14:textId="77777777" w:rsidR="00CC2FB3" w:rsidRDefault="00CC2FB3" w:rsidP="00A851DA">
            <w:pPr>
              <w:rPr>
                <w:b/>
              </w:rPr>
            </w:pPr>
          </w:p>
          <w:p w14:paraId="49AF06A9" w14:textId="77777777" w:rsidR="00CC2FB3" w:rsidRDefault="00CC2FB3" w:rsidP="00A851DA">
            <w:pPr>
              <w:rPr>
                <w:b/>
              </w:rPr>
            </w:pPr>
          </w:p>
          <w:p w14:paraId="5A9F4E58" w14:textId="77777777" w:rsidR="00CC2FB3" w:rsidRDefault="00CC2FB3" w:rsidP="00A851DA">
            <w:pPr>
              <w:rPr>
                <w:b/>
              </w:rPr>
            </w:pPr>
          </w:p>
          <w:p w14:paraId="2C8D74B7" w14:textId="77777777" w:rsidR="00CC2FB3" w:rsidRDefault="00CC2FB3" w:rsidP="00A851DA">
            <w:pPr>
              <w:rPr>
                <w:b/>
              </w:rPr>
            </w:pPr>
          </w:p>
          <w:p w14:paraId="49C355CA" w14:textId="77777777" w:rsidR="00CC2FB3" w:rsidRDefault="00CC2FB3" w:rsidP="00A851DA">
            <w:pPr>
              <w:rPr>
                <w:b/>
              </w:rPr>
            </w:pPr>
          </w:p>
          <w:p w14:paraId="65BF00E5" w14:textId="77777777" w:rsidR="00CC2FB3" w:rsidRDefault="00CC2FB3" w:rsidP="00A851DA">
            <w:pPr>
              <w:rPr>
                <w:b/>
              </w:rPr>
            </w:pPr>
          </w:p>
          <w:p w14:paraId="6B923B36" w14:textId="77777777" w:rsidR="00CC2FB3" w:rsidRDefault="00CC2FB3" w:rsidP="00A851DA">
            <w:pPr>
              <w:rPr>
                <w:b/>
              </w:rPr>
            </w:pPr>
          </w:p>
          <w:p w14:paraId="63F687A4" w14:textId="77777777" w:rsidR="00CC2FB3" w:rsidRDefault="00CC2FB3" w:rsidP="00A851DA">
            <w:pPr>
              <w:rPr>
                <w:b/>
              </w:rPr>
            </w:pPr>
          </w:p>
          <w:p w14:paraId="03BE96B1" w14:textId="77777777" w:rsidR="00CC2FB3" w:rsidRDefault="00CC2FB3" w:rsidP="00A851DA">
            <w:pPr>
              <w:rPr>
                <w:b/>
              </w:rPr>
            </w:pPr>
          </w:p>
        </w:tc>
      </w:tr>
    </w:tbl>
    <w:p w14:paraId="5B3C33B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F98BF9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1FB8C2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A3B9A4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99F9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CF5F83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33F4DE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14"/>
        <w:gridCol w:w="1251"/>
        <w:gridCol w:w="1590"/>
      </w:tblGrid>
      <w:tr w:rsidR="00405895" w:rsidRPr="00B0415E" w14:paraId="45D14B48" w14:textId="77777777" w:rsidTr="00405895">
        <w:tc>
          <w:tcPr>
            <w:tcW w:w="2310" w:type="dxa"/>
            <w:shd w:val="clear" w:color="auto" w:fill="D9D9D9" w:themeFill="background1" w:themeFillShade="D9"/>
          </w:tcPr>
          <w:p w14:paraId="6E9CC2E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EED0669" w14:textId="5A86AAB1" w:rsidR="00405895" w:rsidRPr="00B0415E" w:rsidRDefault="00B96E6F" w:rsidP="00A851DA">
            <w:pPr>
              <w:rPr>
                <w:rFonts w:cs="Bliss-Regular"/>
                <w:color w:val="000000"/>
              </w:rPr>
            </w:pPr>
            <w:r>
              <w:rPr>
                <w:rFonts w:cs="Bliss-Regular"/>
                <w:color w:val="000000"/>
              </w:rPr>
              <w:t>G Griffiths</w:t>
            </w:r>
          </w:p>
        </w:tc>
        <w:tc>
          <w:tcPr>
            <w:tcW w:w="1276" w:type="dxa"/>
            <w:shd w:val="clear" w:color="auto" w:fill="D9D9D9" w:themeFill="background1" w:themeFillShade="D9"/>
          </w:tcPr>
          <w:p w14:paraId="361BA78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F61D5C" w14:textId="625428E8" w:rsidR="00405895" w:rsidRPr="00B0415E" w:rsidRDefault="00B96E6F" w:rsidP="00A851DA">
            <w:pPr>
              <w:rPr>
                <w:rFonts w:cs="Bliss-Regular"/>
                <w:color w:val="000000"/>
              </w:rPr>
            </w:pPr>
            <w:r>
              <w:rPr>
                <w:rFonts w:cs="Bliss-Regular"/>
                <w:color w:val="000000"/>
              </w:rPr>
              <w:t>4/7/19</w:t>
            </w:r>
          </w:p>
        </w:tc>
      </w:tr>
    </w:tbl>
    <w:p w14:paraId="0941E279" w14:textId="77777777" w:rsidR="00A851DA" w:rsidRPr="00B0415E" w:rsidRDefault="00A851DA" w:rsidP="00A851DA">
      <w:pPr>
        <w:rPr>
          <w:rFonts w:cs="Bliss-Regular"/>
          <w:color w:val="000000"/>
          <w:lang w:val="en-US"/>
        </w:rPr>
      </w:pPr>
    </w:p>
    <w:p w14:paraId="3F9A0337" w14:textId="77777777" w:rsidR="00A851DA" w:rsidRPr="00B0415E" w:rsidRDefault="00A851DA" w:rsidP="00A851DA">
      <w:pPr>
        <w:rPr>
          <w:rFonts w:cs="Bliss-Regular"/>
          <w:color w:val="000000"/>
          <w:lang w:val="en-US"/>
        </w:rPr>
      </w:pPr>
    </w:p>
    <w:p w14:paraId="127A24D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F948ABB" w14:textId="77777777" w:rsidTr="00B0415E">
        <w:trPr>
          <w:trHeight w:val="249"/>
        </w:trPr>
        <w:tc>
          <w:tcPr>
            <w:tcW w:w="4621" w:type="dxa"/>
            <w:shd w:val="clear" w:color="auto" w:fill="D9D9D9" w:themeFill="background1" w:themeFillShade="D9"/>
          </w:tcPr>
          <w:p w14:paraId="72E4B129" w14:textId="77777777" w:rsidR="00503D7E" w:rsidRPr="00B0415E" w:rsidRDefault="00503D7E" w:rsidP="00503D7E">
            <w:pPr>
              <w:rPr>
                <w:b/>
                <w:color w:val="002060"/>
              </w:rPr>
            </w:pPr>
            <w:r w:rsidRPr="00B0415E">
              <w:rPr>
                <w:b/>
                <w:color w:val="002060"/>
              </w:rPr>
              <w:t>Total Marks</w:t>
            </w:r>
          </w:p>
        </w:tc>
        <w:tc>
          <w:tcPr>
            <w:tcW w:w="4621" w:type="dxa"/>
          </w:tcPr>
          <w:p w14:paraId="4A6D564C" w14:textId="77777777" w:rsidR="00503D7E" w:rsidRPr="00B0415E" w:rsidRDefault="00503D7E" w:rsidP="00503D7E">
            <w:pPr>
              <w:rPr>
                <w:rFonts w:cs="Times New Roman"/>
                <w:szCs w:val="32"/>
              </w:rPr>
            </w:pPr>
          </w:p>
        </w:tc>
      </w:tr>
      <w:tr w:rsidR="00503D7E" w:rsidRPr="00B0415E" w14:paraId="791E6635" w14:textId="77777777" w:rsidTr="00B0415E">
        <w:tc>
          <w:tcPr>
            <w:tcW w:w="4621" w:type="dxa"/>
            <w:shd w:val="clear" w:color="auto" w:fill="D9D9D9" w:themeFill="background1" w:themeFillShade="D9"/>
          </w:tcPr>
          <w:p w14:paraId="609B2211" w14:textId="77777777" w:rsidR="00503D7E" w:rsidRPr="00B0415E" w:rsidRDefault="00503D7E" w:rsidP="00503D7E">
            <w:pPr>
              <w:rPr>
                <w:b/>
                <w:color w:val="002060"/>
              </w:rPr>
            </w:pPr>
            <w:r w:rsidRPr="00B0415E">
              <w:rPr>
                <w:b/>
                <w:color w:val="002060"/>
              </w:rPr>
              <w:t>Marks Obtained</w:t>
            </w:r>
          </w:p>
        </w:tc>
        <w:tc>
          <w:tcPr>
            <w:tcW w:w="4621" w:type="dxa"/>
          </w:tcPr>
          <w:p w14:paraId="3A76C2DD" w14:textId="77777777" w:rsidR="00503D7E" w:rsidRPr="00B0415E" w:rsidRDefault="00503D7E" w:rsidP="00503D7E">
            <w:pPr>
              <w:rPr>
                <w:rFonts w:cs="Times New Roman"/>
                <w:szCs w:val="32"/>
              </w:rPr>
            </w:pPr>
          </w:p>
        </w:tc>
      </w:tr>
      <w:tr w:rsidR="00503D7E" w:rsidRPr="00B0415E" w14:paraId="00EB85DC" w14:textId="77777777" w:rsidTr="00B0415E">
        <w:tc>
          <w:tcPr>
            <w:tcW w:w="4621" w:type="dxa"/>
            <w:shd w:val="clear" w:color="auto" w:fill="D9D9D9" w:themeFill="background1" w:themeFillShade="D9"/>
          </w:tcPr>
          <w:p w14:paraId="1E43FBDD" w14:textId="77777777" w:rsidR="00503D7E" w:rsidRPr="00B0415E" w:rsidRDefault="00B0415E" w:rsidP="00503D7E">
            <w:pPr>
              <w:rPr>
                <w:b/>
                <w:color w:val="002060"/>
              </w:rPr>
            </w:pPr>
            <w:r w:rsidRPr="00B0415E">
              <w:rPr>
                <w:b/>
                <w:color w:val="002060"/>
              </w:rPr>
              <w:t>Percentage / Grade</w:t>
            </w:r>
          </w:p>
        </w:tc>
        <w:tc>
          <w:tcPr>
            <w:tcW w:w="4621" w:type="dxa"/>
          </w:tcPr>
          <w:p w14:paraId="31220376" w14:textId="77777777" w:rsidR="00503D7E" w:rsidRPr="00B0415E" w:rsidRDefault="00503D7E" w:rsidP="00503D7E">
            <w:pPr>
              <w:rPr>
                <w:rFonts w:cs="Times New Roman"/>
                <w:szCs w:val="32"/>
              </w:rPr>
            </w:pPr>
          </w:p>
        </w:tc>
      </w:tr>
    </w:tbl>
    <w:p w14:paraId="667B010B" w14:textId="77777777" w:rsidR="00A851DA" w:rsidRDefault="00A851DA" w:rsidP="00503D7E">
      <w:pPr>
        <w:rPr>
          <w:rFonts w:cs="Times New Roman"/>
          <w:sz w:val="24"/>
          <w:szCs w:val="32"/>
        </w:rPr>
      </w:pPr>
    </w:p>
    <w:p w14:paraId="17E3DEB6" w14:textId="77777777" w:rsidR="00607874" w:rsidRDefault="00607874" w:rsidP="00503D7E">
      <w:pPr>
        <w:rPr>
          <w:rFonts w:cs="Times New Roman"/>
          <w:sz w:val="24"/>
          <w:szCs w:val="32"/>
        </w:rPr>
      </w:pPr>
    </w:p>
    <w:p w14:paraId="1BE3B7A6" w14:textId="77777777" w:rsidR="00607874" w:rsidRDefault="00607874" w:rsidP="00503D7E">
      <w:pPr>
        <w:rPr>
          <w:rFonts w:cs="Times New Roman"/>
          <w:sz w:val="24"/>
          <w:szCs w:val="32"/>
        </w:rPr>
      </w:pPr>
    </w:p>
    <w:p w14:paraId="0A091261" w14:textId="77777777" w:rsidR="00607874" w:rsidRDefault="00607874" w:rsidP="00503D7E">
      <w:pPr>
        <w:rPr>
          <w:rFonts w:cs="Times New Roman"/>
          <w:sz w:val="24"/>
          <w:szCs w:val="32"/>
        </w:rPr>
      </w:pPr>
    </w:p>
    <w:p w14:paraId="1912DA20" w14:textId="77777777" w:rsidR="00607874" w:rsidRDefault="00607874" w:rsidP="00503D7E">
      <w:pPr>
        <w:rPr>
          <w:rFonts w:cs="Times New Roman"/>
          <w:sz w:val="24"/>
          <w:szCs w:val="32"/>
        </w:rPr>
      </w:pPr>
    </w:p>
    <w:p w14:paraId="0346AAA9" w14:textId="77777777" w:rsidR="00607874" w:rsidRDefault="00607874" w:rsidP="00503D7E">
      <w:pPr>
        <w:rPr>
          <w:rFonts w:cs="Times New Roman"/>
          <w:sz w:val="24"/>
          <w:szCs w:val="32"/>
        </w:rPr>
      </w:pPr>
    </w:p>
    <w:p w14:paraId="490DCF3D" w14:textId="77777777" w:rsidR="00607874" w:rsidRDefault="00607874" w:rsidP="00503D7E">
      <w:pPr>
        <w:rPr>
          <w:rFonts w:cs="Times New Roman"/>
          <w:sz w:val="24"/>
          <w:szCs w:val="32"/>
        </w:rPr>
      </w:pPr>
    </w:p>
    <w:p w14:paraId="31D439B2" w14:textId="77777777" w:rsidR="00607874" w:rsidRDefault="00607874" w:rsidP="00503D7E">
      <w:pPr>
        <w:rPr>
          <w:rFonts w:cs="Times New Roman"/>
          <w:sz w:val="24"/>
          <w:szCs w:val="32"/>
        </w:rPr>
      </w:pPr>
    </w:p>
    <w:p w14:paraId="35B626AD" w14:textId="77777777" w:rsidR="00EA30AB" w:rsidRDefault="00EA30AB" w:rsidP="00503D7E">
      <w:pPr>
        <w:rPr>
          <w:rFonts w:cs="Times New Roman"/>
          <w:sz w:val="24"/>
          <w:szCs w:val="32"/>
        </w:rPr>
      </w:pPr>
    </w:p>
    <w:p w14:paraId="27F6797D" w14:textId="77777777" w:rsidR="00EA30AB" w:rsidRDefault="00EA30AB" w:rsidP="00503D7E">
      <w:pPr>
        <w:rPr>
          <w:rFonts w:cs="Times New Roman"/>
          <w:sz w:val="24"/>
          <w:szCs w:val="32"/>
        </w:rPr>
      </w:pPr>
    </w:p>
    <w:p w14:paraId="359F848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22FD7" w14:textId="77777777" w:rsidR="00374C82" w:rsidRDefault="00374C82" w:rsidP="00CB4D0A">
      <w:pPr>
        <w:spacing w:after="0" w:line="240" w:lineRule="auto"/>
      </w:pPr>
      <w:r>
        <w:separator/>
      </w:r>
    </w:p>
  </w:endnote>
  <w:endnote w:type="continuationSeparator" w:id="0">
    <w:p w14:paraId="309B68C1" w14:textId="77777777" w:rsidR="00374C82" w:rsidRDefault="00374C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241F02" w14:textId="77777777" w:rsidR="00374C82" w:rsidRDefault="00374C82" w:rsidP="00CB4D0A">
      <w:pPr>
        <w:spacing w:after="0" w:line="240" w:lineRule="auto"/>
      </w:pPr>
      <w:r>
        <w:separator/>
      </w:r>
    </w:p>
  </w:footnote>
  <w:footnote w:type="continuationSeparator" w:id="0">
    <w:p w14:paraId="2E423507" w14:textId="77777777" w:rsidR="00374C82" w:rsidRDefault="00374C8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74C8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65AE"/>
    <w:rsid w:val="006034F6"/>
    <w:rsid w:val="00607874"/>
    <w:rsid w:val="00607E77"/>
    <w:rsid w:val="00617BB3"/>
    <w:rsid w:val="00645CDD"/>
    <w:rsid w:val="006823A7"/>
    <w:rsid w:val="00687EE8"/>
    <w:rsid w:val="006F4A29"/>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6E6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1EE7EF"/>
  <w15:docId w15:val="{87A6AF99-388D-4354-8786-F9E8ECFA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F4A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76344-DD63-41F1-BBFB-0A1EBDC51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Gareth MW-Sweepers</cp:lastModifiedBy>
  <cp:revision>2</cp:revision>
  <dcterms:created xsi:type="dcterms:W3CDTF">2019-07-04T13:37:00Z</dcterms:created>
  <dcterms:modified xsi:type="dcterms:W3CDTF">2019-07-04T13:37:00Z</dcterms:modified>
</cp:coreProperties>
</file>