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6BF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B43">
            <w:pPr>
              <w:pStyle w:val="Default"/>
              <w:rPr>
                <w:rFonts w:asciiTheme="minorHAnsi" w:hAnsiTheme="minorHAnsi"/>
              </w:rPr>
            </w:pPr>
            <w:r>
              <w:rPr>
                <w:rFonts w:asciiTheme="minorHAnsi" w:hAnsiTheme="minorHAnsi"/>
              </w:rPr>
              <w:t>Dr Anupam Mehta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272F">
            <w:pPr>
              <w:pStyle w:val="Default"/>
              <w:rPr>
                <w:rFonts w:asciiTheme="minorHAnsi" w:hAnsiTheme="minorHAnsi"/>
              </w:rPr>
            </w:pPr>
            <w:r>
              <w:rPr>
                <w:rFonts w:asciiTheme="minorHAnsi" w:hAnsiTheme="minorHAnsi"/>
              </w:rPr>
              <w:t>6338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53AC">
            <w:pPr>
              <w:pStyle w:val="Default"/>
              <w:rPr>
                <w:rFonts w:asciiTheme="minorHAnsi" w:hAnsiTheme="minorHAnsi"/>
              </w:rPr>
            </w:pPr>
            <w:r>
              <w:rPr>
                <w:rFonts w:asciiTheme="minorHAnsi" w:hAnsiTheme="minorHAnsi"/>
              </w:rP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53A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F73A2" w:rsidRDefault="007F73A2" w:rsidP="00DC75E9">
            <w:pPr>
              <w:spacing w:after="160" w:line="259" w:lineRule="auto"/>
              <w:rPr>
                <w:b/>
                <w:bCs/>
                <w:lang w:val="en-GB"/>
              </w:rPr>
            </w:pPr>
            <w:r>
              <w:rPr>
                <w:b/>
                <w:bCs/>
                <w:lang w:val="en-GB"/>
              </w:rPr>
              <w:t>Question No: 1 What is fraud?</w:t>
            </w:r>
          </w:p>
          <w:p w:rsidR="00392DBE" w:rsidRPr="00602C48" w:rsidRDefault="00392DBE" w:rsidP="00602C48">
            <w:pPr>
              <w:spacing w:after="160" w:line="259" w:lineRule="auto"/>
              <w:jc w:val="both"/>
              <w:rPr>
                <w:rFonts w:ascii="Times New Roman" w:hAnsi="Times New Roman" w:cs="Times New Roman"/>
                <w:b/>
                <w:bCs/>
                <w:sz w:val="24"/>
                <w:szCs w:val="24"/>
                <w:lang w:val="en-GB"/>
              </w:rPr>
            </w:pPr>
            <w:r w:rsidRPr="00602C48">
              <w:rPr>
                <w:rFonts w:ascii="Times New Roman" w:hAnsi="Times New Roman" w:cs="Times New Roman"/>
                <w:b/>
                <w:bCs/>
                <w:sz w:val="24"/>
                <w:szCs w:val="24"/>
                <w:lang w:val="en-GB"/>
              </w:rPr>
              <w:t xml:space="preserve">Answer as follows: </w:t>
            </w:r>
          </w:p>
          <w:p w:rsidR="007F73A2" w:rsidRPr="00856615" w:rsidRDefault="00C616CF" w:rsidP="00602C48">
            <w:pPr>
              <w:spacing w:after="160" w:line="259" w:lineRule="auto"/>
              <w:jc w:val="both"/>
              <w:rPr>
                <w:rFonts w:ascii="Times New Roman" w:hAnsi="Times New Roman" w:cs="Times New Roman"/>
                <w:sz w:val="24"/>
                <w:szCs w:val="24"/>
              </w:rPr>
            </w:pPr>
            <w:r w:rsidRPr="006943C1">
              <w:rPr>
                <w:rFonts w:ascii="Times New Roman" w:hAnsi="Times New Roman" w:cs="Times New Roman"/>
                <w:bCs/>
                <w:sz w:val="24"/>
                <w:szCs w:val="24"/>
                <w:lang w:val="en-GB"/>
              </w:rPr>
              <w:t xml:space="preserve">A deliberate attempt to deceive with some objective in mind is called as fraud. Providing accounting statements to present a better position than the reality, embezzlement of company funds. According to </w:t>
            </w:r>
            <w:r w:rsidR="006943C1" w:rsidRPr="006943C1">
              <w:rPr>
                <w:rFonts w:ascii="Times New Roman" w:hAnsi="Times New Roman" w:cs="Times New Roman"/>
                <w:bCs/>
                <w:sz w:val="24"/>
                <w:szCs w:val="24"/>
                <w:lang w:val="en-GB"/>
              </w:rPr>
              <w:t xml:space="preserve">the </w:t>
            </w:r>
            <w:r w:rsidRPr="006943C1">
              <w:rPr>
                <w:rFonts w:ascii="Times New Roman" w:hAnsi="Times New Roman" w:cs="Times New Roman"/>
                <w:b/>
                <w:bCs/>
                <w:sz w:val="24"/>
                <w:szCs w:val="24"/>
                <w:lang w:val="en-GB"/>
              </w:rPr>
              <w:t>Fraud triangle theory</w:t>
            </w:r>
            <w:r w:rsidRPr="006943C1">
              <w:rPr>
                <w:rFonts w:ascii="Times New Roman" w:hAnsi="Times New Roman" w:cs="Times New Roman"/>
                <w:bCs/>
                <w:sz w:val="24"/>
                <w:szCs w:val="24"/>
                <w:lang w:val="en-GB"/>
              </w:rPr>
              <w:t xml:space="preserve">, a fraud to take place must have three important components: </w:t>
            </w:r>
            <w:r w:rsidR="006943C1" w:rsidRPr="006943C1">
              <w:rPr>
                <w:rFonts w:ascii="Times New Roman" w:hAnsi="Times New Roman" w:cs="Times New Roman"/>
                <w:bCs/>
                <w:sz w:val="24"/>
                <w:szCs w:val="24"/>
                <w:lang w:val="en-GB"/>
              </w:rPr>
              <w:t>m</w:t>
            </w:r>
            <w:r w:rsidRPr="006943C1">
              <w:rPr>
                <w:rFonts w:ascii="Times New Roman" w:hAnsi="Times New Roman" w:cs="Times New Roman"/>
                <w:bCs/>
                <w:sz w:val="24"/>
                <w:szCs w:val="24"/>
                <w:lang w:val="en-GB"/>
              </w:rPr>
              <w:t>otivation, rationalisation and opportunity.  For example</w:t>
            </w:r>
            <w:r w:rsidR="006943C1" w:rsidRPr="006943C1">
              <w:rPr>
                <w:rFonts w:ascii="Times New Roman" w:hAnsi="Times New Roman" w:cs="Times New Roman"/>
                <w:bCs/>
                <w:sz w:val="24"/>
                <w:szCs w:val="24"/>
                <w:lang w:val="en-GB"/>
              </w:rPr>
              <w:t>,</w:t>
            </w:r>
            <w:r w:rsidRPr="006943C1">
              <w:rPr>
                <w:rFonts w:ascii="Times New Roman" w:hAnsi="Times New Roman" w:cs="Times New Roman"/>
                <w:bCs/>
                <w:sz w:val="24"/>
                <w:szCs w:val="24"/>
                <w:lang w:val="en-GB"/>
              </w:rPr>
              <w:t xml:space="preserve"> in year 2015, the manipulation of accounting statements   in TOSHIBA company, was an example of Fraud.</w:t>
            </w:r>
            <w:r w:rsidR="00856615" w:rsidRPr="006943C1">
              <w:rPr>
                <w:rFonts w:ascii="Times New Roman" w:hAnsi="Times New Roman" w:cs="Times New Roman"/>
                <w:sz w:val="24"/>
                <w:szCs w:val="24"/>
              </w:rPr>
              <w:t xml:space="preserve"> </w:t>
            </w:r>
            <w:r w:rsidR="00856615" w:rsidRPr="006943C1">
              <w:rPr>
                <w:rFonts w:ascii="Times New Roman" w:hAnsi="Times New Roman" w:cs="Times New Roman"/>
                <w:sz w:val="24"/>
                <w:szCs w:val="24"/>
              </w:rPr>
              <w:t xml:space="preserve">The </w:t>
            </w:r>
            <w:r w:rsidR="00856615" w:rsidRPr="006943C1">
              <w:rPr>
                <w:rFonts w:ascii="Times New Roman" w:hAnsi="Times New Roman" w:cs="Times New Roman"/>
                <w:b/>
                <w:sz w:val="24"/>
                <w:szCs w:val="24"/>
              </w:rPr>
              <w:t>fraud diamond theory</w:t>
            </w:r>
            <w:r w:rsidR="00856615" w:rsidRPr="006943C1">
              <w:rPr>
                <w:rFonts w:ascii="Times New Roman" w:hAnsi="Times New Roman" w:cs="Times New Roman"/>
                <w:sz w:val="24"/>
                <w:szCs w:val="24"/>
              </w:rPr>
              <w:t xml:space="preserve"> adds one more component to the list of three components given by the fraud triangle by adding the capability of committing the fraud.</w:t>
            </w:r>
            <w:r w:rsidR="00856615">
              <w:rPr>
                <w:rFonts w:ascii="Times New Roman" w:hAnsi="Times New Roman" w:cs="Times New Roman"/>
                <w:sz w:val="24"/>
                <w:szCs w:val="24"/>
              </w:rPr>
              <w:t xml:space="preserve"> </w:t>
            </w:r>
            <w:r w:rsidR="00856615">
              <w:rPr>
                <w:rStyle w:val="FootnoteReference"/>
                <w:rFonts w:ascii="Times New Roman" w:hAnsi="Times New Roman" w:cs="Times New Roman"/>
                <w:sz w:val="24"/>
                <w:szCs w:val="24"/>
              </w:rPr>
              <w:footnoteReference w:id="1"/>
            </w:r>
          </w:p>
          <w:p w:rsidR="00FB541D" w:rsidRPr="00973928" w:rsidRDefault="00FB541D" w:rsidP="00602C48">
            <w:pPr>
              <w:spacing w:after="160" w:line="259" w:lineRule="auto"/>
              <w:jc w:val="both"/>
              <w:rPr>
                <w:rFonts w:ascii="Times New Roman" w:hAnsi="Times New Roman" w:cs="Times New Roman"/>
                <w:bCs/>
                <w:i/>
                <w:color w:val="000000" w:themeColor="text1"/>
                <w:sz w:val="24"/>
                <w:szCs w:val="24"/>
                <w:lang w:val="en-GB"/>
              </w:rPr>
            </w:pPr>
            <w:r w:rsidRPr="00973928">
              <w:rPr>
                <w:rFonts w:ascii="Arial" w:hAnsi="Arial" w:cs="Arial"/>
                <w:i/>
                <w:color w:val="000000" w:themeColor="text1"/>
                <w:shd w:val="clear" w:color="auto" w:fill="FFFFFF"/>
              </w:rPr>
              <w:t xml:space="preserve">As given by the </w:t>
            </w:r>
            <w:r w:rsidRPr="00973928">
              <w:rPr>
                <w:rFonts w:ascii="Arial" w:hAnsi="Arial" w:cs="Arial"/>
                <w:i/>
                <w:color w:val="000000" w:themeColor="text1"/>
                <w:shd w:val="clear" w:color="auto" w:fill="FFFFFF"/>
              </w:rPr>
              <w:t>Association of Certified</w:t>
            </w:r>
            <w:r w:rsidRPr="00973928">
              <w:rPr>
                <w:rStyle w:val="apple-converted-space"/>
                <w:rFonts w:ascii="Arial" w:hAnsi="Arial" w:cs="Arial"/>
                <w:i/>
                <w:color w:val="000000" w:themeColor="text1"/>
                <w:shd w:val="clear" w:color="auto" w:fill="FFFFFF"/>
              </w:rPr>
              <w:t> </w:t>
            </w:r>
            <w:r w:rsidRPr="00973928">
              <w:rPr>
                <w:rStyle w:val="Emphasis"/>
                <w:rFonts w:ascii="Arial" w:hAnsi="Arial" w:cs="Arial"/>
                <w:bCs/>
                <w:i w:val="0"/>
                <w:iCs w:val="0"/>
                <w:color w:val="000000" w:themeColor="text1"/>
                <w:shd w:val="clear" w:color="auto" w:fill="FFFFFF"/>
              </w:rPr>
              <w:t>Fraud</w:t>
            </w:r>
            <w:r w:rsidRPr="00973928">
              <w:rPr>
                <w:rStyle w:val="apple-converted-space"/>
                <w:rFonts w:ascii="Arial" w:hAnsi="Arial" w:cs="Arial"/>
                <w:i/>
                <w:color w:val="000000" w:themeColor="text1"/>
                <w:shd w:val="clear" w:color="auto" w:fill="FFFFFF"/>
              </w:rPr>
              <w:t> </w:t>
            </w:r>
            <w:r w:rsidRPr="00973928">
              <w:rPr>
                <w:rFonts w:ascii="Arial" w:hAnsi="Arial" w:cs="Arial"/>
                <w:i/>
                <w:color w:val="000000" w:themeColor="text1"/>
                <w:shd w:val="clear" w:color="auto" w:fill="FFFFFF"/>
              </w:rPr>
              <w:t>Examiners,</w:t>
            </w:r>
            <w:r w:rsidRPr="00973928">
              <w:rPr>
                <w:rStyle w:val="apple-converted-space"/>
                <w:rFonts w:ascii="Arial" w:hAnsi="Arial" w:cs="Arial"/>
                <w:i/>
                <w:color w:val="000000" w:themeColor="text1"/>
                <w:shd w:val="clear" w:color="auto" w:fill="FFFFFF"/>
              </w:rPr>
              <w:t> </w:t>
            </w:r>
            <w:r w:rsidRPr="00973928">
              <w:rPr>
                <w:rStyle w:val="apple-converted-space"/>
                <w:rFonts w:ascii="Arial" w:hAnsi="Arial" w:cs="Arial"/>
                <w:i/>
                <w:color w:val="000000" w:themeColor="text1"/>
                <w:shd w:val="clear" w:color="auto" w:fill="FFFFFF"/>
              </w:rPr>
              <w:t>“</w:t>
            </w:r>
            <w:r w:rsidRPr="00973928">
              <w:rPr>
                <w:rStyle w:val="Emphasis"/>
                <w:rFonts w:ascii="Arial" w:hAnsi="Arial" w:cs="Arial"/>
                <w:bCs/>
                <w:i w:val="0"/>
                <w:iCs w:val="0"/>
                <w:color w:val="000000" w:themeColor="text1"/>
                <w:shd w:val="clear" w:color="auto" w:fill="FFFFFF"/>
              </w:rPr>
              <w:t>fraud</w:t>
            </w:r>
            <w:r w:rsidRPr="00973928">
              <w:rPr>
                <w:rStyle w:val="apple-converted-space"/>
                <w:rFonts w:ascii="Arial" w:hAnsi="Arial" w:cs="Arial"/>
                <w:i/>
                <w:color w:val="000000" w:themeColor="text1"/>
                <w:shd w:val="clear" w:color="auto" w:fill="FFFFFF"/>
              </w:rPr>
              <w:t> </w:t>
            </w:r>
            <w:r w:rsidRPr="00973928">
              <w:rPr>
                <w:rFonts w:ascii="Arial" w:hAnsi="Arial" w:cs="Arial"/>
                <w:i/>
                <w:color w:val="000000" w:themeColor="text1"/>
                <w:shd w:val="clear" w:color="auto" w:fill="FFFFFF"/>
              </w:rPr>
              <w:t>is</w:t>
            </w:r>
            <w:r w:rsidRPr="00973928">
              <w:rPr>
                <w:rStyle w:val="apple-converted-space"/>
                <w:rFonts w:ascii="Arial" w:hAnsi="Arial" w:cs="Arial"/>
                <w:i/>
                <w:color w:val="000000" w:themeColor="text1"/>
                <w:shd w:val="clear" w:color="auto" w:fill="FFFFFF"/>
              </w:rPr>
              <w:t> </w:t>
            </w:r>
            <w:r w:rsidRPr="00973928">
              <w:rPr>
                <w:rStyle w:val="Emphasis"/>
                <w:rFonts w:ascii="Arial" w:hAnsi="Arial" w:cs="Arial"/>
                <w:bCs/>
                <w:i w:val="0"/>
                <w:iCs w:val="0"/>
                <w:color w:val="000000" w:themeColor="text1"/>
                <w:shd w:val="clear" w:color="auto" w:fill="FFFFFF"/>
              </w:rPr>
              <w:t>defined</w:t>
            </w:r>
            <w:r w:rsidRPr="00973928">
              <w:rPr>
                <w:rStyle w:val="apple-converted-space"/>
                <w:rFonts w:ascii="Arial" w:hAnsi="Arial" w:cs="Arial"/>
                <w:i/>
                <w:color w:val="000000" w:themeColor="text1"/>
                <w:shd w:val="clear" w:color="auto" w:fill="FFFFFF"/>
              </w:rPr>
              <w:t> </w:t>
            </w:r>
            <w:r w:rsidRPr="00973928">
              <w:rPr>
                <w:rFonts w:ascii="Arial" w:hAnsi="Arial" w:cs="Arial"/>
                <w:i/>
                <w:color w:val="000000" w:themeColor="text1"/>
                <w:shd w:val="clear" w:color="auto" w:fill="FFFFFF"/>
              </w:rPr>
              <w:t>as any intentional or deliberate act to deprive another of property or money by guile, deception, or other unfair</w:t>
            </w:r>
            <w:r w:rsidRPr="00973928">
              <w:rPr>
                <w:rStyle w:val="apple-converted-space"/>
                <w:rFonts w:ascii="Arial" w:hAnsi="Arial" w:cs="Arial"/>
                <w:i/>
                <w:color w:val="000000" w:themeColor="text1"/>
                <w:shd w:val="clear" w:color="auto" w:fill="FFFFFF"/>
              </w:rPr>
              <w:t> </w:t>
            </w:r>
            <w:r w:rsidRPr="00973928">
              <w:rPr>
                <w:rStyle w:val="Emphasis"/>
                <w:rFonts w:ascii="Arial" w:hAnsi="Arial" w:cs="Arial"/>
                <w:bCs/>
                <w:i w:val="0"/>
                <w:iCs w:val="0"/>
                <w:color w:val="000000" w:themeColor="text1"/>
                <w:shd w:val="clear" w:color="auto" w:fill="FFFFFF"/>
              </w:rPr>
              <w:t>means</w:t>
            </w:r>
            <w:r w:rsidRPr="00973928">
              <w:rPr>
                <w:rStyle w:val="Emphasis"/>
                <w:rFonts w:ascii="Arial" w:hAnsi="Arial" w:cs="Arial"/>
                <w:b/>
                <w:bCs/>
                <w:i w:val="0"/>
                <w:iCs w:val="0"/>
                <w:color w:val="000000" w:themeColor="text1"/>
                <w:shd w:val="clear" w:color="auto" w:fill="FFFFFF"/>
              </w:rPr>
              <w:t>”</w:t>
            </w:r>
            <w:r w:rsidRPr="00973928">
              <w:rPr>
                <w:rStyle w:val="FootnoteReference"/>
                <w:rFonts w:ascii="Arial" w:hAnsi="Arial" w:cs="Arial"/>
                <w:b/>
                <w:bCs/>
                <w:color w:val="000000" w:themeColor="text1"/>
                <w:shd w:val="clear" w:color="auto" w:fill="FFFFFF"/>
              </w:rPr>
              <w:footnoteReference w:id="2"/>
            </w:r>
          </w:p>
          <w:p w:rsidR="006C4B94" w:rsidRDefault="006C4B94" w:rsidP="00602C48">
            <w:pPr>
              <w:jc w:val="both"/>
              <w:rPr>
                <w:rFonts w:ascii="Times New Roman" w:hAnsi="Times New Roman" w:cs="Times New Roman"/>
                <w:b/>
                <w:sz w:val="24"/>
                <w:szCs w:val="24"/>
              </w:rPr>
            </w:pPr>
            <w:r w:rsidRPr="00602C48">
              <w:rPr>
                <w:rFonts w:ascii="Times New Roman" w:hAnsi="Times New Roman" w:cs="Times New Roman"/>
                <w:b/>
                <w:sz w:val="24"/>
                <w:szCs w:val="24"/>
              </w:rPr>
              <w:t>Question No:</w:t>
            </w:r>
            <w:r w:rsidR="00E60ADA">
              <w:rPr>
                <w:rFonts w:ascii="Times New Roman" w:hAnsi="Times New Roman" w:cs="Times New Roman"/>
                <w:b/>
                <w:sz w:val="24"/>
                <w:szCs w:val="24"/>
              </w:rPr>
              <w:t xml:space="preserve"> </w:t>
            </w:r>
            <w:r w:rsidR="001A081A">
              <w:rPr>
                <w:rFonts w:ascii="Times New Roman" w:hAnsi="Times New Roman" w:cs="Times New Roman"/>
                <w:b/>
                <w:sz w:val="24"/>
                <w:szCs w:val="24"/>
              </w:rPr>
              <w:t xml:space="preserve">2 </w:t>
            </w:r>
            <w:r w:rsidRPr="00602C48">
              <w:rPr>
                <w:rFonts w:ascii="Times New Roman" w:hAnsi="Times New Roman" w:cs="Times New Roman"/>
                <w:b/>
                <w:sz w:val="24"/>
                <w:szCs w:val="24"/>
              </w:rPr>
              <w:t>What qualities of mind/and or body should a forensic accountant possess?</w:t>
            </w:r>
          </w:p>
          <w:p w:rsidR="00FC3CF6" w:rsidRDefault="00FC3CF6" w:rsidP="00602C48">
            <w:pPr>
              <w:jc w:val="both"/>
              <w:rPr>
                <w:rFonts w:ascii="Times New Roman" w:hAnsi="Times New Roman" w:cs="Times New Roman"/>
                <w:b/>
                <w:sz w:val="24"/>
                <w:szCs w:val="24"/>
              </w:rPr>
            </w:pPr>
          </w:p>
          <w:p w:rsidR="00FC3CF6" w:rsidRDefault="00FC3CF6" w:rsidP="00602C48">
            <w:pPr>
              <w:jc w:val="both"/>
              <w:rPr>
                <w:rFonts w:ascii="Times New Roman" w:hAnsi="Times New Roman" w:cs="Times New Roman"/>
                <w:b/>
                <w:sz w:val="24"/>
                <w:szCs w:val="24"/>
              </w:rPr>
            </w:pPr>
            <w:r>
              <w:rPr>
                <w:rFonts w:ascii="Times New Roman" w:hAnsi="Times New Roman" w:cs="Times New Roman"/>
                <w:b/>
                <w:sz w:val="24"/>
                <w:szCs w:val="24"/>
              </w:rPr>
              <w:t>A forensic accountant has to systematically and analytically look at fraud. So he or she must process following qualities –</w:t>
            </w:r>
          </w:p>
          <w:p w:rsidR="00C46B2C" w:rsidRPr="006943C1" w:rsidRDefault="00C46B2C" w:rsidP="003C5D25">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 xml:space="preserve">Knowledge of accounting, law and investigative </w:t>
            </w:r>
            <w:r w:rsidR="003C5D25" w:rsidRPr="006943C1">
              <w:rPr>
                <w:rFonts w:ascii="Times New Roman" w:hAnsi="Times New Roman"/>
                <w:sz w:val="24"/>
                <w:szCs w:val="24"/>
              </w:rPr>
              <w:t>procedures</w:t>
            </w:r>
          </w:p>
          <w:p w:rsidR="00D21BF3" w:rsidRPr="006943C1" w:rsidRDefault="00D21BF3" w:rsidP="00602C48">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Systematic approach to work</w:t>
            </w:r>
          </w:p>
          <w:p w:rsidR="00C46B2C" w:rsidRPr="006943C1" w:rsidRDefault="00C46B2C" w:rsidP="00602C48">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 xml:space="preserve">Well versed with the policies and the regulations to know what </w:t>
            </w:r>
            <w:r w:rsidR="006943C1">
              <w:rPr>
                <w:rFonts w:ascii="Times New Roman" w:hAnsi="Times New Roman"/>
                <w:sz w:val="24"/>
                <w:szCs w:val="24"/>
              </w:rPr>
              <w:t>loop</w:t>
            </w:r>
            <w:r w:rsidRPr="006943C1">
              <w:rPr>
                <w:rFonts w:ascii="Times New Roman" w:hAnsi="Times New Roman"/>
                <w:sz w:val="24"/>
                <w:szCs w:val="24"/>
              </w:rPr>
              <w:t>holes can be used for fraud.</w:t>
            </w:r>
          </w:p>
          <w:p w:rsidR="00D21BF3" w:rsidRPr="00C46B2C" w:rsidRDefault="00D21BF3" w:rsidP="00602C48">
            <w:pPr>
              <w:pStyle w:val="ListParagraph"/>
              <w:numPr>
                <w:ilvl w:val="0"/>
                <w:numId w:val="6"/>
              </w:numPr>
              <w:jc w:val="both"/>
              <w:rPr>
                <w:rFonts w:ascii="Times New Roman" w:hAnsi="Times New Roman"/>
                <w:sz w:val="24"/>
                <w:szCs w:val="24"/>
              </w:rPr>
            </w:pPr>
            <w:r w:rsidRPr="00C46B2C">
              <w:rPr>
                <w:rFonts w:ascii="Times New Roman" w:hAnsi="Times New Roman"/>
                <w:sz w:val="24"/>
                <w:szCs w:val="24"/>
              </w:rPr>
              <w:lastRenderedPageBreak/>
              <w:t>Eye for the details , looking for the micro clues that can lead to the detection of fraud</w:t>
            </w:r>
          </w:p>
          <w:p w:rsidR="00D21BF3" w:rsidRPr="006943C1" w:rsidRDefault="00D21BF3" w:rsidP="00602C48">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Mentally very alert</w:t>
            </w:r>
          </w:p>
          <w:p w:rsidR="00D21BF3" w:rsidRPr="006943C1" w:rsidRDefault="00D21BF3" w:rsidP="00602C48">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Organized and balanced</w:t>
            </w:r>
          </w:p>
          <w:p w:rsidR="00D21BF3" w:rsidRPr="006943C1" w:rsidRDefault="00D21BF3" w:rsidP="00602C48">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A good listener, so he can listen to all the parties involved and make his or her own inferences</w:t>
            </w:r>
          </w:p>
          <w:p w:rsidR="00D21BF3" w:rsidRPr="006943C1" w:rsidRDefault="00D21BF3" w:rsidP="00602C48">
            <w:pPr>
              <w:pStyle w:val="ListParagraph"/>
              <w:numPr>
                <w:ilvl w:val="0"/>
                <w:numId w:val="6"/>
              </w:numPr>
              <w:jc w:val="both"/>
              <w:rPr>
                <w:rFonts w:ascii="Times New Roman" w:hAnsi="Times New Roman"/>
                <w:sz w:val="24"/>
                <w:szCs w:val="24"/>
              </w:rPr>
            </w:pPr>
            <w:r w:rsidRPr="006943C1">
              <w:rPr>
                <w:rFonts w:ascii="Times New Roman" w:hAnsi="Times New Roman"/>
                <w:sz w:val="24"/>
                <w:szCs w:val="24"/>
              </w:rPr>
              <w:t xml:space="preserve">Should have the ability to put the pieces of </w:t>
            </w:r>
            <w:r w:rsidR="006943C1">
              <w:rPr>
                <w:rFonts w:ascii="Times New Roman" w:hAnsi="Times New Roman"/>
                <w:sz w:val="24"/>
                <w:szCs w:val="24"/>
              </w:rPr>
              <w:t xml:space="preserve">the fraud </w:t>
            </w:r>
            <w:r w:rsidRPr="006943C1">
              <w:rPr>
                <w:rFonts w:ascii="Times New Roman" w:hAnsi="Times New Roman"/>
                <w:sz w:val="24"/>
                <w:szCs w:val="24"/>
              </w:rPr>
              <w:t>puzzle together</w:t>
            </w:r>
          </w:p>
          <w:p w:rsidR="00D21BF3" w:rsidRDefault="00D21BF3" w:rsidP="00602C48">
            <w:pPr>
              <w:pStyle w:val="ListParagraph"/>
              <w:numPr>
                <w:ilvl w:val="0"/>
                <w:numId w:val="6"/>
              </w:numPr>
              <w:jc w:val="both"/>
              <w:rPr>
                <w:rFonts w:ascii="Times New Roman" w:hAnsi="Times New Roman"/>
                <w:sz w:val="24"/>
                <w:szCs w:val="24"/>
              </w:rPr>
            </w:pPr>
            <w:r w:rsidRPr="00C46B2C">
              <w:rPr>
                <w:rFonts w:ascii="Times New Roman" w:hAnsi="Times New Roman"/>
                <w:sz w:val="24"/>
                <w:szCs w:val="24"/>
              </w:rPr>
              <w:t>Ability to work for long hours, as an when the situation demands</w:t>
            </w:r>
          </w:p>
          <w:p w:rsidR="00C46B2C" w:rsidRDefault="00C46B2C" w:rsidP="00602C48">
            <w:pPr>
              <w:pStyle w:val="ListParagraph"/>
              <w:numPr>
                <w:ilvl w:val="0"/>
                <w:numId w:val="6"/>
              </w:numPr>
              <w:jc w:val="both"/>
              <w:rPr>
                <w:rFonts w:ascii="Times New Roman" w:hAnsi="Times New Roman"/>
                <w:sz w:val="24"/>
                <w:szCs w:val="24"/>
              </w:rPr>
            </w:pPr>
            <w:r>
              <w:rPr>
                <w:rFonts w:ascii="Times New Roman" w:hAnsi="Times New Roman"/>
                <w:sz w:val="24"/>
                <w:szCs w:val="24"/>
              </w:rPr>
              <w:t>Excellent communication (both written and oral)</w:t>
            </w:r>
          </w:p>
          <w:p w:rsidR="003C5D25" w:rsidRDefault="003C5D25" w:rsidP="00602C48">
            <w:pPr>
              <w:pStyle w:val="ListParagraph"/>
              <w:numPr>
                <w:ilvl w:val="0"/>
                <w:numId w:val="6"/>
              </w:numPr>
              <w:jc w:val="both"/>
              <w:rPr>
                <w:rFonts w:ascii="Times New Roman" w:hAnsi="Times New Roman"/>
                <w:sz w:val="24"/>
                <w:szCs w:val="24"/>
              </w:rPr>
            </w:pPr>
            <w:r>
              <w:rPr>
                <w:rFonts w:ascii="Times New Roman" w:hAnsi="Times New Roman"/>
                <w:sz w:val="24"/>
                <w:szCs w:val="24"/>
              </w:rPr>
              <w:t>Ability to handle evidence safely</w:t>
            </w:r>
          </w:p>
          <w:p w:rsidR="003C5D25" w:rsidRDefault="003C5D25" w:rsidP="00602C48">
            <w:pPr>
              <w:pStyle w:val="ListParagraph"/>
              <w:numPr>
                <w:ilvl w:val="0"/>
                <w:numId w:val="6"/>
              </w:numPr>
              <w:jc w:val="both"/>
              <w:rPr>
                <w:rFonts w:ascii="Times New Roman" w:hAnsi="Times New Roman"/>
                <w:sz w:val="24"/>
                <w:szCs w:val="24"/>
              </w:rPr>
            </w:pPr>
            <w:r>
              <w:rPr>
                <w:rFonts w:ascii="Times New Roman" w:hAnsi="Times New Roman"/>
                <w:sz w:val="24"/>
                <w:szCs w:val="24"/>
              </w:rPr>
              <w:t xml:space="preserve">Professional </w:t>
            </w:r>
            <w:r w:rsidR="00350B11">
              <w:rPr>
                <w:rFonts w:ascii="Times New Roman" w:hAnsi="Times New Roman"/>
                <w:sz w:val="24"/>
                <w:szCs w:val="24"/>
              </w:rPr>
              <w:t>judgment</w:t>
            </w:r>
            <w:r>
              <w:rPr>
                <w:rFonts w:ascii="Times New Roman" w:hAnsi="Times New Roman"/>
                <w:sz w:val="24"/>
                <w:szCs w:val="24"/>
              </w:rPr>
              <w:t xml:space="preserve"> and competence</w:t>
            </w:r>
            <w:r w:rsidR="00854721">
              <w:rPr>
                <w:rStyle w:val="FootnoteReference"/>
                <w:rFonts w:ascii="Times New Roman" w:hAnsi="Times New Roman"/>
                <w:sz w:val="24"/>
                <w:szCs w:val="24"/>
              </w:rPr>
              <w:footnoteReference w:id="3"/>
            </w:r>
          </w:p>
          <w:p w:rsidR="00C46B2C" w:rsidRPr="00C46B2C" w:rsidRDefault="00C46B2C" w:rsidP="00C46B2C">
            <w:pPr>
              <w:jc w:val="both"/>
              <w:rPr>
                <w:rFonts w:ascii="Times New Roman" w:hAnsi="Times New Roman"/>
                <w:sz w:val="24"/>
                <w:szCs w:val="24"/>
              </w:rPr>
            </w:pPr>
          </w:p>
          <w:p w:rsidR="006C4B94" w:rsidRPr="00602C48" w:rsidRDefault="006C4B94" w:rsidP="00602C48">
            <w:pPr>
              <w:jc w:val="both"/>
              <w:rPr>
                <w:rFonts w:ascii="Times New Roman" w:hAnsi="Times New Roman" w:cs="Times New Roman"/>
                <w:b/>
                <w:sz w:val="24"/>
                <w:szCs w:val="24"/>
              </w:rPr>
            </w:pPr>
          </w:p>
          <w:p w:rsidR="006C4B94" w:rsidRPr="00602C48" w:rsidRDefault="006C4B94" w:rsidP="00602C48">
            <w:pPr>
              <w:jc w:val="both"/>
              <w:rPr>
                <w:rFonts w:ascii="Times New Roman" w:hAnsi="Times New Roman" w:cs="Times New Roman"/>
                <w:b/>
                <w:sz w:val="24"/>
                <w:szCs w:val="24"/>
              </w:rPr>
            </w:pPr>
            <w:r w:rsidRPr="00602C48">
              <w:rPr>
                <w:rFonts w:ascii="Times New Roman" w:hAnsi="Times New Roman" w:cs="Times New Roman"/>
                <w:b/>
                <w:sz w:val="24"/>
                <w:szCs w:val="24"/>
              </w:rPr>
              <w:t xml:space="preserve">Answer as follows: </w:t>
            </w:r>
          </w:p>
          <w:p w:rsidR="006C4B94" w:rsidRPr="00602C48" w:rsidRDefault="006C4B94" w:rsidP="00602C48">
            <w:pPr>
              <w:jc w:val="both"/>
              <w:rPr>
                <w:rFonts w:ascii="Times New Roman" w:hAnsi="Times New Roman" w:cs="Times New Roman"/>
                <w:b/>
                <w:sz w:val="24"/>
                <w:szCs w:val="24"/>
              </w:rPr>
            </w:pPr>
            <w:r w:rsidRPr="00602C48">
              <w:rPr>
                <w:rFonts w:ascii="Times New Roman" w:hAnsi="Times New Roman" w:cs="Times New Roman"/>
                <w:b/>
                <w:sz w:val="24"/>
                <w:szCs w:val="24"/>
              </w:rPr>
              <w:t>Question No:</w:t>
            </w:r>
            <w:r w:rsidR="00E60ADA">
              <w:rPr>
                <w:rFonts w:ascii="Times New Roman" w:hAnsi="Times New Roman" w:cs="Times New Roman"/>
                <w:b/>
                <w:sz w:val="24"/>
                <w:szCs w:val="24"/>
              </w:rPr>
              <w:t xml:space="preserve"> </w:t>
            </w:r>
            <w:r w:rsidRPr="00602C48">
              <w:rPr>
                <w:rFonts w:ascii="Times New Roman" w:hAnsi="Times New Roman" w:cs="Times New Roman"/>
                <w:b/>
                <w:sz w:val="24"/>
                <w:szCs w:val="24"/>
              </w:rPr>
              <w:t>3   How would you distinguish forensic accounting, fraud</w:t>
            </w:r>
            <w:r w:rsidR="001E6113" w:rsidRPr="00602C48">
              <w:rPr>
                <w:rFonts w:ascii="Times New Roman" w:hAnsi="Times New Roman" w:cs="Times New Roman"/>
                <w:b/>
                <w:sz w:val="24"/>
                <w:szCs w:val="24"/>
              </w:rPr>
              <w:t xml:space="preserve"> </w:t>
            </w:r>
            <w:r w:rsidRPr="00602C48">
              <w:rPr>
                <w:rFonts w:ascii="Times New Roman" w:hAnsi="Times New Roman" w:cs="Times New Roman"/>
                <w:b/>
                <w:sz w:val="24"/>
                <w:szCs w:val="24"/>
              </w:rPr>
              <w:t>auditing,</w:t>
            </w:r>
            <w:r w:rsidR="001E6113" w:rsidRPr="00602C48">
              <w:rPr>
                <w:rFonts w:ascii="Times New Roman" w:hAnsi="Times New Roman" w:cs="Times New Roman"/>
                <w:b/>
                <w:sz w:val="24"/>
                <w:szCs w:val="24"/>
              </w:rPr>
              <w:t xml:space="preserve"> </w:t>
            </w:r>
            <w:r w:rsidRPr="00602C48">
              <w:rPr>
                <w:rFonts w:ascii="Times New Roman" w:hAnsi="Times New Roman" w:cs="Times New Roman"/>
                <w:b/>
                <w:sz w:val="24"/>
                <w:szCs w:val="24"/>
              </w:rPr>
              <w:t>and</w:t>
            </w:r>
            <w:r w:rsidR="001E6113" w:rsidRPr="00602C48">
              <w:rPr>
                <w:rFonts w:ascii="Times New Roman" w:hAnsi="Times New Roman" w:cs="Times New Roman"/>
                <w:b/>
                <w:sz w:val="24"/>
                <w:szCs w:val="24"/>
              </w:rPr>
              <w:t xml:space="preserve"> </w:t>
            </w:r>
            <w:r w:rsidRPr="00602C48">
              <w:rPr>
                <w:rFonts w:ascii="Times New Roman" w:hAnsi="Times New Roman" w:cs="Times New Roman"/>
                <w:b/>
                <w:sz w:val="24"/>
                <w:szCs w:val="24"/>
              </w:rPr>
              <w:t>investigative auditing</w:t>
            </w:r>
            <w:r w:rsidR="001E6113" w:rsidRPr="00602C48">
              <w:rPr>
                <w:rFonts w:ascii="Times New Roman" w:hAnsi="Times New Roman" w:cs="Times New Roman"/>
                <w:b/>
                <w:sz w:val="24"/>
                <w:szCs w:val="24"/>
              </w:rPr>
              <w:t xml:space="preserve"> </w:t>
            </w:r>
            <w:r w:rsidRPr="00602C48">
              <w:rPr>
                <w:rFonts w:ascii="Times New Roman" w:hAnsi="Times New Roman" w:cs="Times New Roman"/>
                <w:b/>
                <w:sz w:val="24"/>
                <w:szCs w:val="24"/>
              </w:rPr>
              <w:t>from</w:t>
            </w:r>
            <w:r w:rsidR="001E6113" w:rsidRPr="00602C48">
              <w:rPr>
                <w:rFonts w:ascii="Times New Roman" w:hAnsi="Times New Roman" w:cs="Times New Roman"/>
                <w:b/>
                <w:sz w:val="24"/>
                <w:szCs w:val="24"/>
              </w:rPr>
              <w:t xml:space="preserve"> </w:t>
            </w:r>
            <w:r w:rsidRPr="00602C48">
              <w:rPr>
                <w:rFonts w:ascii="Times New Roman" w:hAnsi="Times New Roman" w:cs="Times New Roman"/>
                <w:b/>
                <w:sz w:val="24"/>
                <w:szCs w:val="24"/>
              </w:rPr>
              <w:t>financial</w:t>
            </w:r>
            <w:r w:rsidR="001E6113" w:rsidRPr="00602C48">
              <w:rPr>
                <w:rFonts w:ascii="Times New Roman" w:hAnsi="Times New Roman" w:cs="Times New Roman"/>
                <w:b/>
                <w:sz w:val="24"/>
                <w:szCs w:val="24"/>
              </w:rPr>
              <w:t xml:space="preserve"> </w:t>
            </w:r>
            <w:r w:rsidRPr="00602C48">
              <w:rPr>
                <w:rFonts w:ascii="Times New Roman" w:hAnsi="Times New Roman" w:cs="Times New Roman"/>
                <w:b/>
                <w:sz w:val="24"/>
                <w:szCs w:val="24"/>
              </w:rPr>
              <w:t>auditing</w:t>
            </w:r>
            <w:r w:rsidR="001E6113" w:rsidRPr="00602C48">
              <w:rPr>
                <w:rFonts w:ascii="Times New Roman" w:hAnsi="Times New Roman" w:cs="Times New Roman"/>
                <w:b/>
                <w:sz w:val="24"/>
                <w:szCs w:val="24"/>
              </w:rPr>
              <w:t>?</w:t>
            </w:r>
          </w:p>
          <w:p w:rsidR="006C4B94" w:rsidRPr="00602C48" w:rsidRDefault="006C4B94" w:rsidP="00602C48">
            <w:pPr>
              <w:jc w:val="both"/>
              <w:rPr>
                <w:rFonts w:ascii="Times New Roman" w:hAnsi="Times New Roman" w:cs="Times New Roman"/>
                <w:b/>
                <w:sz w:val="24"/>
                <w:szCs w:val="24"/>
              </w:rPr>
            </w:pPr>
          </w:p>
          <w:p w:rsidR="00CC2FB3" w:rsidRPr="00602C48" w:rsidRDefault="00CC2FB3" w:rsidP="00602C48">
            <w:pPr>
              <w:jc w:val="both"/>
              <w:rPr>
                <w:rFonts w:ascii="Times New Roman" w:hAnsi="Times New Roman" w:cs="Times New Roman"/>
                <w:b/>
                <w:sz w:val="24"/>
                <w:szCs w:val="24"/>
              </w:rPr>
            </w:pPr>
          </w:p>
          <w:p w:rsidR="00CC2FB3" w:rsidRPr="00602C48" w:rsidRDefault="001E6113" w:rsidP="00602C48">
            <w:pPr>
              <w:jc w:val="both"/>
              <w:rPr>
                <w:rFonts w:ascii="Times New Roman" w:hAnsi="Times New Roman" w:cs="Times New Roman"/>
                <w:b/>
                <w:sz w:val="24"/>
                <w:szCs w:val="24"/>
              </w:rPr>
            </w:pPr>
            <w:r w:rsidRPr="00602C48">
              <w:rPr>
                <w:rFonts w:ascii="Times New Roman" w:hAnsi="Times New Roman" w:cs="Times New Roman"/>
                <w:b/>
                <w:sz w:val="24"/>
                <w:szCs w:val="24"/>
              </w:rPr>
              <w:t xml:space="preserve">Answer as follows: </w:t>
            </w:r>
          </w:p>
          <w:p w:rsidR="003A2BEA" w:rsidRPr="00602C48" w:rsidRDefault="003A2BEA" w:rsidP="00602C48">
            <w:pPr>
              <w:jc w:val="both"/>
              <w:rPr>
                <w:rFonts w:ascii="Times New Roman" w:hAnsi="Times New Roman" w:cs="Times New Roman"/>
                <w:sz w:val="24"/>
                <w:szCs w:val="24"/>
              </w:rPr>
            </w:pPr>
          </w:p>
          <w:p w:rsidR="00A60EAD" w:rsidRDefault="002453F3" w:rsidP="00602C48">
            <w:pPr>
              <w:jc w:val="both"/>
              <w:rPr>
                <w:rFonts w:ascii="Times New Roman" w:hAnsi="Times New Roman" w:cs="Times New Roman"/>
                <w:sz w:val="24"/>
                <w:szCs w:val="24"/>
              </w:rPr>
            </w:pPr>
            <w:r w:rsidRPr="006943C1">
              <w:rPr>
                <w:rFonts w:ascii="Times New Roman" w:hAnsi="Times New Roman" w:cs="Times New Roman"/>
                <w:sz w:val="24"/>
                <w:szCs w:val="24"/>
              </w:rPr>
              <w:t>Forensic Accounting</w:t>
            </w:r>
            <w:r w:rsidR="006943C1" w:rsidRPr="006943C1">
              <w:rPr>
                <w:rFonts w:ascii="Times New Roman" w:hAnsi="Times New Roman" w:cs="Times New Roman"/>
                <w:sz w:val="24"/>
                <w:szCs w:val="24"/>
              </w:rPr>
              <w:t>:</w:t>
            </w:r>
            <w:r w:rsidRPr="006943C1">
              <w:rPr>
                <w:rFonts w:ascii="Times New Roman" w:hAnsi="Times New Roman" w:cs="Times New Roman"/>
                <w:sz w:val="24"/>
                <w:szCs w:val="24"/>
              </w:rPr>
              <w:t xml:space="preserve"> </w:t>
            </w:r>
            <w:r w:rsidR="00C10BCA" w:rsidRPr="006943C1">
              <w:rPr>
                <w:rFonts w:ascii="Times New Roman" w:hAnsi="Times New Roman" w:cs="Times New Roman"/>
                <w:sz w:val="24"/>
                <w:szCs w:val="24"/>
              </w:rPr>
              <w:t>Fraud Auditing</w:t>
            </w:r>
            <w:r w:rsidR="003A2BEA" w:rsidRPr="006943C1">
              <w:rPr>
                <w:rFonts w:ascii="Times New Roman" w:hAnsi="Times New Roman" w:cs="Times New Roman"/>
                <w:sz w:val="24"/>
                <w:szCs w:val="24"/>
              </w:rPr>
              <w:t xml:space="preserve"> is done when a fraud is suspected</w:t>
            </w:r>
            <w:r w:rsidR="00FB541D" w:rsidRPr="006943C1">
              <w:rPr>
                <w:rFonts w:ascii="Times New Roman" w:hAnsi="Times New Roman" w:cs="Times New Roman"/>
                <w:sz w:val="24"/>
                <w:szCs w:val="24"/>
              </w:rPr>
              <w:t xml:space="preserve"> or as a precautionary</w:t>
            </w:r>
            <w:r w:rsidR="003A2BEA" w:rsidRPr="006943C1">
              <w:rPr>
                <w:rFonts w:ascii="Times New Roman" w:hAnsi="Times New Roman" w:cs="Times New Roman"/>
                <w:sz w:val="24"/>
                <w:szCs w:val="24"/>
              </w:rPr>
              <w:t xml:space="preserve"> measure. </w:t>
            </w:r>
            <w:r w:rsidR="004F701F" w:rsidRPr="006943C1">
              <w:rPr>
                <w:rStyle w:val="FootnoteReference"/>
                <w:rFonts w:ascii="Times New Roman" w:hAnsi="Times New Roman" w:cs="Times New Roman"/>
                <w:sz w:val="24"/>
                <w:szCs w:val="24"/>
              </w:rPr>
              <w:footnoteReference w:id="4"/>
            </w:r>
            <w:r w:rsidR="00FB541D" w:rsidRPr="006943C1">
              <w:rPr>
                <w:rFonts w:ascii="Times New Roman" w:hAnsi="Times New Roman" w:cs="Times New Roman"/>
                <w:sz w:val="24"/>
                <w:szCs w:val="24"/>
              </w:rPr>
              <w:t xml:space="preserve"> </w:t>
            </w:r>
            <w:r w:rsidR="008757B7" w:rsidRPr="006943C1">
              <w:rPr>
                <w:rFonts w:ascii="Times New Roman" w:hAnsi="Times New Roman" w:cs="Times New Roman"/>
                <w:sz w:val="24"/>
                <w:szCs w:val="24"/>
              </w:rPr>
              <w:t>Investigative auditing is the process of finding out if the fraud has occurred, how it has occurred and when it had occurred and who were involved in</w:t>
            </w:r>
            <w:r w:rsidR="006943C1" w:rsidRPr="006943C1">
              <w:rPr>
                <w:rFonts w:ascii="Times New Roman" w:hAnsi="Times New Roman" w:cs="Times New Roman"/>
                <w:sz w:val="24"/>
                <w:szCs w:val="24"/>
              </w:rPr>
              <w:t xml:space="preserve"> </w:t>
            </w:r>
            <w:r w:rsidR="008757B7" w:rsidRPr="006943C1">
              <w:rPr>
                <w:rFonts w:ascii="Times New Roman" w:hAnsi="Times New Roman" w:cs="Times New Roman"/>
                <w:sz w:val="24"/>
                <w:szCs w:val="24"/>
              </w:rPr>
              <w:t>the fraud and ultimately what are the financial implication/ exposure or losses to the company due to the fraud</w:t>
            </w:r>
            <w:r w:rsidR="002B6CE7" w:rsidRPr="006943C1">
              <w:rPr>
                <w:rStyle w:val="FootnoteReference"/>
                <w:rFonts w:ascii="Times New Roman" w:hAnsi="Times New Roman" w:cs="Times New Roman"/>
                <w:sz w:val="24"/>
                <w:szCs w:val="24"/>
              </w:rPr>
              <w:footnoteReference w:id="5"/>
            </w:r>
            <w:r w:rsidR="003C5D25" w:rsidRPr="006943C1">
              <w:rPr>
                <w:rFonts w:ascii="Times New Roman" w:hAnsi="Times New Roman" w:cs="Times New Roman"/>
                <w:sz w:val="24"/>
                <w:szCs w:val="24"/>
              </w:rPr>
              <w:t xml:space="preserve"> </w:t>
            </w:r>
          </w:p>
          <w:p w:rsidR="003C5D25" w:rsidRDefault="003C5D25" w:rsidP="00602C48">
            <w:pPr>
              <w:jc w:val="both"/>
              <w:rPr>
                <w:rFonts w:ascii="Times New Roman" w:hAnsi="Times New Roman" w:cs="Times New Roman"/>
                <w:sz w:val="24"/>
                <w:szCs w:val="24"/>
              </w:rPr>
            </w:pPr>
          </w:p>
          <w:p w:rsidR="003C5D25" w:rsidRDefault="003C5D25" w:rsidP="00602C48">
            <w:pPr>
              <w:jc w:val="both"/>
              <w:rPr>
                <w:rFonts w:ascii="Times New Roman" w:hAnsi="Times New Roman" w:cs="Times New Roman"/>
                <w:sz w:val="24"/>
                <w:szCs w:val="24"/>
              </w:rPr>
            </w:pPr>
            <w:r w:rsidRPr="006943C1">
              <w:rPr>
                <w:rFonts w:ascii="Times New Roman" w:hAnsi="Times New Roman" w:cs="Times New Roman"/>
                <w:sz w:val="24"/>
                <w:szCs w:val="24"/>
              </w:rPr>
              <w:t>Whereas, Financial auditing is more related to ensuring that the regulations. Policies and procedures are properly complied. The Financial auditor is an external independent entity.</w:t>
            </w:r>
            <w:r>
              <w:rPr>
                <w:rFonts w:ascii="Times New Roman" w:hAnsi="Times New Roman" w:cs="Times New Roman"/>
                <w:sz w:val="24"/>
                <w:szCs w:val="24"/>
              </w:rPr>
              <w:t xml:space="preserve"> </w:t>
            </w:r>
          </w:p>
          <w:p w:rsidR="003C5D25" w:rsidRPr="006943C1" w:rsidRDefault="003C5D25" w:rsidP="00602C48">
            <w:pPr>
              <w:jc w:val="both"/>
              <w:rPr>
                <w:rFonts w:ascii="Times New Roman" w:hAnsi="Times New Roman" w:cs="Times New Roman"/>
                <w:sz w:val="24"/>
                <w:szCs w:val="24"/>
              </w:rPr>
            </w:pPr>
            <w:r w:rsidRPr="006943C1">
              <w:rPr>
                <w:rFonts w:ascii="Times New Roman" w:hAnsi="Times New Roman" w:cs="Times New Roman"/>
                <w:sz w:val="24"/>
                <w:szCs w:val="24"/>
              </w:rPr>
              <w:t>Financial auditing is continuous in nature</w:t>
            </w:r>
            <w:r w:rsidR="006943C1" w:rsidRPr="006943C1">
              <w:rPr>
                <w:rFonts w:ascii="Times New Roman" w:hAnsi="Times New Roman" w:cs="Times New Roman"/>
                <w:sz w:val="24"/>
                <w:szCs w:val="24"/>
              </w:rPr>
              <w:t>,</w:t>
            </w:r>
            <w:r w:rsidRPr="006943C1">
              <w:rPr>
                <w:rFonts w:ascii="Times New Roman" w:hAnsi="Times New Roman" w:cs="Times New Roman"/>
                <w:sz w:val="24"/>
                <w:szCs w:val="24"/>
              </w:rPr>
              <w:t xml:space="preserve"> whereas</w:t>
            </w:r>
            <w:r w:rsidR="006943C1" w:rsidRPr="006943C1">
              <w:rPr>
                <w:rFonts w:ascii="Times New Roman" w:hAnsi="Times New Roman" w:cs="Times New Roman"/>
                <w:sz w:val="24"/>
                <w:szCs w:val="24"/>
              </w:rPr>
              <w:t>,</w:t>
            </w:r>
            <w:r w:rsidRPr="006943C1">
              <w:rPr>
                <w:rFonts w:ascii="Times New Roman" w:hAnsi="Times New Roman" w:cs="Times New Roman"/>
                <w:sz w:val="24"/>
                <w:szCs w:val="24"/>
              </w:rPr>
              <w:t xml:space="preserve"> Forensic </w:t>
            </w:r>
            <w:r w:rsidR="00854721" w:rsidRPr="006943C1">
              <w:rPr>
                <w:rFonts w:ascii="Times New Roman" w:hAnsi="Times New Roman" w:cs="Times New Roman"/>
                <w:sz w:val="24"/>
                <w:szCs w:val="24"/>
              </w:rPr>
              <w:t>accounting</w:t>
            </w:r>
            <w:r w:rsidRPr="006943C1">
              <w:rPr>
                <w:rFonts w:ascii="Times New Roman" w:hAnsi="Times New Roman" w:cs="Times New Roman"/>
                <w:sz w:val="24"/>
                <w:szCs w:val="24"/>
              </w:rPr>
              <w:t>, fraud auditing and th</w:t>
            </w:r>
            <w:r w:rsidR="006943C1" w:rsidRPr="006943C1">
              <w:rPr>
                <w:rFonts w:ascii="Times New Roman" w:hAnsi="Times New Roman" w:cs="Times New Roman"/>
                <w:sz w:val="24"/>
                <w:szCs w:val="24"/>
              </w:rPr>
              <w:t>e investigative accounting take</w:t>
            </w:r>
            <w:r w:rsidRPr="006943C1">
              <w:rPr>
                <w:rFonts w:ascii="Times New Roman" w:hAnsi="Times New Roman" w:cs="Times New Roman"/>
                <w:sz w:val="24"/>
                <w:szCs w:val="24"/>
              </w:rPr>
              <w:t xml:space="preserve"> place when there is a possibility or suspicion of fraud in the organization. </w:t>
            </w:r>
          </w:p>
          <w:p w:rsidR="003C5D25" w:rsidRDefault="003C5D25" w:rsidP="00602C48">
            <w:pPr>
              <w:jc w:val="both"/>
              <w:rPr>
                <w:rFonts w:ascii="Times New Roman" w:hAnsi="Times New Roman" w:cs="Times New Roman"/>
                <w:sz w:val="24"/>
                <w:szCs w:val="24"/>
              </w:rPr>
            </w:pPr>
          </w:p>
          <w:p w:rsidR="003C5D25" w:rsidRPr="006943C1" w:rsidRDefault="003C5D25" w:rsidP="00602C48">
            <w:pPr>
              <w:jc w:val="both"/>
              <w:rPr>
                <w:rFonts w:ascii="Times New Roman" w:hAnsi="Times New Roman" w:cs="Times New Roman"/>
                <w:sz w:val="24"/>
                <w:szCs w:val="24"/>
              </w:rPr>
            </w:pPr>
            <w:r w:rsidRPr="006943C1">
              <w:rPr>
                <w:rFonts w:ascii="Times New Roman" w:hAnsi="Times New Roman" w:cs="Times New Roman"/>
                <w:sz w:val="24"/>
                <w:szCs w:val="24"/>
              </w:rPr>
              <w:t>The forensic accountant provide</w:t>
            </w:r>
            <w:r w:rsidR="006943C1">
              <w:rPr>
                <w:rFonts w:ascii="Times New Roman" w:hAnsi="Times New Roman" w:cs="Times New Roman"/>
                <w:sz w:val="24"/>
                <w:szCs w:val="24"/>
              </w:rPr>
              <w:t>s his evidences to prove or dis</w:t>
            </w:r>
            <w:r w:rsidRPr="006943C1">
              <w:rPr>
                <w:rFonts w:ascii="Times New Roman" w:hAnsi="Times New Roman" w:cs="Times New Roman"/>
                <w:sz w:val="24"/>
                <w:szCs w:val="24"/>
              </w:rPr>
              <w:t xml:space="preserve">prove the existence of fraud and the results </w:t>
            </w:r>
            <w:r w:rsidR="00854721" w:rsidRPr="006943C1">
              <w:rPr>
                <w:rFonts w:ascii="Times New Roman" w:hAnsi="Times New Roman" w:cs="Times New Roman"/>
                <w:sz w:val="24"/>
                <w:szCs w:val="24"/>
              </w:rPr>
              <w:t>of investigation</w:t>
            </w:r>
            <w:r w:rsidRPr="006943C1">
              <w:rPr>
                <w:rFonts w:ascii="Times New Roman" w:hAnsi="Times New Roman" w:cs="Times New Roman"/>
                <w:sz w:val="24"/>
                <w:szCs w:val="24"/>
              </w:rPr>
              <w:t xml:space="preserve"> serves a legal proof. </w:t>
            </w:r>
          </w:p>
          <w:p w:rsidR="00854721" w:rsidRDefault="00854721" w:rsidP="00602C48">
            <w:pPr>
              <w:jc w:val="both"/>
              <w:rPr>
                <w:rFonts w:ascii="Times New Roman" w:hAnsi="Times New Roman" w:cs="Times New Roman"/>
                <w:sz w:val="24"/>
                <w:szCs w:val="24"/>
              </w:rPr>
            </w:pPr>
          </w:p>
          <w:p w:rsidR="00854721" w:rsidRPr="006943C1" w:rsidRDefault="00854721" w:rsidP="00602C48">
            <w:pPr>
              <w:jc w:val="both"/>
              <w:rPr>
                <w:rFonts w:ascii="Times New Roman" w:hAnsi="Times New Roman" w:cs="Times New Roman"/>
                <w:sz w:val="24"/>
                <w:szCs w:val="24"/>
              </w:rPr>
            </w:pPr>
            <w:r w:rsidRPr="006943C1">
              <w:rPr>
                <w:rFonts w:ascii="Times New Roman" w:hAnsi="Times New Roman" w:cs="Times New Roman"/>
                <w:sz w:val="24"/>
                <w:szCs w:val="24"/>
              </w:rPr>
              <w:t xml:space="preserve">Forensic accountants prepare the investigative reports whereas the external auditors evaluate the reliability and fairness of </w:t>
            </w:r>
            <w:r w:rsidRPr="006943C1">
              <w:rPr>
                <w:rFonts w:ascii="Times New Roman" w:hAnsi="Times New Roman" w:cs="Times New Roman"/>
                <w:sz w:val="24"/>
                <w:szCs w:val="24"/>
              </w:rPr>
              <w:t xml:space="preserve">the financial </w:t>
            </w:r>
            <w:r w:rsidRPr="006943C1">
              <w:rPr>
                <w:rFonts w:ascii="Times New Roman" w:hAnsi="Times New Roman" w:cs="Times New Roman"/>
                <w:sz w:val="24"/>
                <w:szCs w:val="24"/>
              </w:rPr>
              <w:t>statement and   report to the external parties</w:t>
            </w:r>
            <w:r w:rsidR="006943C1">
              <w:rPr>
                <w:rFonts w:ascii="Times New Roman" w:hAnsi="Times New Roman" w:cs="Times New Roman"/>
                <w:sz w:val="24"/>
                <w:szCs w:val="24"/>
              </w:rPr>
              <w:t>,</w:t>
            </w:r>
            <w:r w:rsidRPr="006943C1">
              <w:rPr>
                <w:rFonts w:ascii="Times New Roman" w:hAnsi="Times New Roman" w:cs="Times New Roman"/>
                <w:sz w:val="24"/>
                <w:szCs w:val="24"/>
              </w:rPr>
              <w:t xml:space="preserve"> whether the books of accounts compliance or don’t, </w:t>
            </w:r>
            <w:r w:rsidRPr="006943C1">
              <w:rPr>
                <w:rFonts w:ascii="Times New Roman" w:hAnsi="Times New Roman" w:cs="Times New Roman"/>
                <w:sz w:val="24"/>
                <w:szCs w:val="24"/>
              </w:rPr>
              <w:t>with the accounting standards</w:t>
            </w:r>
            <w:r w:rsidRPr="006943C1">
              <w:rPr>
                <w:rFonts w:ascii="Times New Roman" w:hAnsi="Times New Roman" w:cs="Times New Roman"/>
                <w:sz w:val="24"/>
                <w:szCs w:val="24"/>
              </w:rPr>
              <w:t>, while</w:t>
            </w:r>
            <w:r w:rsidRPr="006943C1">
              <w:rPr>
                <w:rFonts w:ascii="Times New Roman" w:hAnsi="Times New Roman" w:cs="Times New Roman"/>
                <w:sz w:val="24"/>
                <w:szCs w:val="24"/>
              </w:rPr>
              <w:t xml:space="preserve"> </w:t>
            </w:r>
            <w:r w:rsidRPr="006943C1">
              <w:rPr>
                <w:rFonts w:ascii="Times New Roman" w:hAnsi="Times New Roman" w:cs="Times New Roman"/>
                <w:sz w:val="24"/>
                <w:szCs w:val="24"/>
              </w:rPr>
              <w:t>bringing out the gap.</w:t>
            </w:r>
            <w:r w:rsidRPr="006943C1">
              <w:rPr>
                <w:rStyle w:val="FootnoteReference"/>
                <w:rFonts w:ascii="Times New Roman" w:hAnsi="Times New Roman" w:cs="Times New Roman"/>
                <w:sz w:val="24"/>
                <w:szCs w:val="24"/>
              </w:rPr>
              <w:footnoteReference w:id="6"/>
            </w:r>
          </w:p>
          <w:p w:rsidR="003C5D25" w:rsidRPr="00602C48" w:rsidRDefault="003C5D25" w:rsidP="00602C48">
            <w:pPr>
              <w:jc w:val="both"/>
              <w:rPr>
                <w:rFonts w:ascii="Times New Roman" w:hAnsi="Times New Roman" w:cs="Times New Roman"/>
                <w:sz w:val="24"/>
                <w:szCs w:val="24"/>
              </w:rPr>
            </w:pPr>
          </w:p>
          <w:p w:rsidR="00411875" w:rsidRPr="00602C48" w:rsidRDefault="003C5D25" w:rsidP="00602C48">
            <w:pPr>
              <w:jc w:val="both"/>
              <w:rPr>
                <w:rFonts w:ascii="Times New Roman" w:hAnsi="Times New Roman" w:cs="Times New Roman"/>
                <w:sz w:val="24"/>
                <w:szCs w:val="24"/>
              </w:rPr>
            </w:pPr>
            <w:r>
              <w:rPr>
                <w:rFonts w:ascii="Times New Roman" w:hAnsi="Times New Roman" w:cs="Times New Roman"/>
                <w:sz w:val="24"/>
                <w:szCs w:val="24"/>
              </w:rPr>
              <w:t xml:space="preserve"> </w:t>
            </w:r>
          </w:p>
          <w:p w:rsidR="00411875" w:rsidRDefault="004826D8" w:rsidP="00602C48">
            <w:pPr>
              <w:jc w:val="both"/>
              <w:rPr>
                <w:rFonts w:ascii="Times New Roman" w:hAnsi="Times New Roman" w:cs="Times New Roman"/>
                <w:sz w:val="24"/>
                <w:szCs w:val="24"/>
              </w:rPr>
            </w:pPr>
            <w:r>
              <w:rPr>
                <w:rFonts w:ascii="Times New Roman" w:hAnsi="Times New Roman" w:cs="Times New Roman"/>
                <w:sz w:val="24"/>
                <w:szCs w:val="24"/>
              </w:rPr>
              <w:t>Case Study:</w:t>
            </w:r>
          </w:p>
          <w:p w:rsidR="004826D8" w:rsidRPr="00602C48" w:rsidRDefault="004826D8" w:rsidP="00602C48">
            <w:pPr>
              <w:jc w:val="both"/>
              <w:rPr>
                <w:rFonts w:ascii="Times New Roman" w:hAnsi="Times New Roman" w:cs="Times New Roman"/>
                <w:sz w:val="24"/>
                <w:szCs w:val="24"/>
              </w:rPr>
            </w:pPr>
          </w:p>
          <w:p w:rsidR="004826D8" w:rsidRDefault="004826D8" w:rsidP="004826D8">
            <w:pPr>
              <w:pStyle w:val="ListParagraph"/>
              <w:numPr>
                <w:ilvl w:val="0"/>
                <w:numId w:val="4"/>
              </w:numPr>
              <w:jc w:val="both"/>
              <w:rPr>
                <w:rFonts w:ascii="Times New Roman" w:hAnsi="Times New Roman"/>
                <w:sz w:val="24"/>
                <w:szCs w:val="24"/>
              </w:rPr>
            </w:pPr>
            <w:r w:rsidRPr="004826D8">
              <w:rPr>
                <w:rFonts w:ascii="Times New Roman" w:hAnsi="Times New Roman"/>
                <w:sz w:val="24"/>
                <w:szCs w:val="24"/>
              </w:rPr>
              <w:t>How</w:t>
            </w:r>
            <w:r>
              <w:rPr>
                <w:rFonts w:ascii="Times New Roman" w:hAnsi="Times New Roman"/>
                <w:sz w:val="24"/>
                <w:szCs w:val="24"/>
              </w:rPr>
              <w:t xml:space="preserve"> </w:t>
            </w:r>
            <w:r w:rsidRPr="004826D8">
              <w:rPr>
                <w:rFonts w:ascii="Times New Roman" w:hAnsi="Times New Roman"/>
                <w:sz w:val="24"/>
                <w:szCs w:val="24"/>
              </w:rPr>
              <w:t>the</w:t>
            </w:r>
            <w:r>
              <w:rPr>
                <w:rFonts w:ascii="Times New Roman" w:hAnsi="Times New Roman"/>
                <w:sz w:val="24"/>
                <w:szCs w:val="24"/>
              </w:rPr>
              <w:t xml:space="preserve"> investigation f</w:t>
            </w:r>
            <w:r w:rsidRPr="004826D8">
              <w:rPr>
                <w:rFonts w:ascii="Times New Roman" w:hAnsi="Times New Roman"/>
                <w:sz w:val="24"/>
                <w:szCs w:val="24"/>
              </w:rPr>
              <w:t>or</w:t>
            </w:r>
            <w:r>
              <w:rPr>
                <w:rFonts w:ascii="Times New Roman" w:hAnsi="Times New Roman"/>
                <w:sz w:val="24"/>
                <w:szCs w:val="24"/>
              </w:rPr>
              <w:t xml:space="preserve"> </w:t>
            </w:r>
            <w:r w:rsidRPr="004826D8">
              <w:rPr>
                <w:rFonts w:ascii="Times New Roman" w:hAnsi="Times New Roman"/>
                <w:sz w:val="24"/>
                <w:szCs w:val="24"/>
              </w:rPr>
              <w:t>the</w:t>
            </w:r>
            <w:r>
              <w:rPr>
                <w:rFonts w:ascii="Times New Roman" w:hAnsi="Times New Roman"/>
                <w:sz w:val="24"/>
                <w:szCs w:val="24"/>
              </w:rPr>
              <w:t xml:space="preserve"> </w:t>
            </w:r>
            <w:r w:rsidRPr="004826D8">
              <w:rPr>
                <w:rFonts w:ascii="Times New Roman" w:hAnsi="Times New Roman"/>
                <w:sz w:val="24"/>
                <w:szCs w:val="24"/>
              </w:rPr>
              <w:t>above</w:t>
            </w:r>
            <w:r>
              <w:rPr>
                <w:rFonts w:ascii="Times New Roman" w:hAnsi="Times New Roman"/>
                <w:sz w:val="24"/>
                <w:szCs w:val="24"/>
              </w:rPr>
              <w:t xml:space="preserve"> </w:t>
            </w:r>
            <w:r w:rsidRPr="004826D8">
              <w:rPr>
                <w:rFonts w:ascii="Times New Roman" w:hAnsi="Times New Roman"/>
                <w:sz w:val="24"/>
                <w:szCs w:val="24"/>
              </w:rPr>
              <w:t>case</w:t>
            </w:r>
            <w:r>
              <w:rPr>
                <w:rFonts w:ascii="Times New Roman" w:hAnsi="Times New Roman"/>
                <w:sz w:val="24"/>
                <w:szCs w:val="24"/>
              </w:rPr>
              <w:t xml:space="preserve"> </w:t>
            </w:r>
            <w:r w:rsidRPr="004826D8">
              <w:rPr>
                <w:rFonts w:ascii="Times New Roman" w:hAnsi="Times New Roman"/>
                <w:sz w:val="24"/>
                <w:szCs w:val="24"/>
              </w:rPr>
              <w:t>should</w:t>
            </w:r>
            <w:r>
              <w:rPr>
                <w:rFonts w:ascii="Times New Roman" w:hAnsi="Times New Roman"/>
                <w:sz w:val="24"/>
                <w:szCs w:val="24"/>
              </w:rPr>
              <w:t xml:space="preserve"> </w:t>
            </w:r>
            <w:r w:rsidRPr="004826D8">
              <w:rPr>
                <w:rFonts w:ascii="Times New Roman" w:hAnsi="Times New Roman"/>
                <w:sz w:val="24"/>
                <w:szCs w:val="24"/>
              </w:rPr>
              <w:t>be</w:t>
            </w:r>
            <w:r>
              <w:rPr>
                <w:rFonts w:ascii="Times New Roman" w:hAnsi="Times New Roman"/>
                <w:sz w:val="24"/>
                <w:szCs w:val="24"/>
              </w:rPr>
              <w:t xml:space="preserve"> </w:t>
            </w:r>
            <w:r w:rsidRPr="004826D8">
              <w:rPr>
                <w:rFonts w:ascii="Times New Roman" w:hAnsi="Times New Roman"/>
                <w:sz w:val="24"/>
                <w:szCs w:val="24"/>
              </w:rPr>
              <w:t xml:space="preserve">started? </w:t>
            </w:r>
          </w:p>
          <w:p w:rsidR="004826D8" w:rsidRDefault="004826D8" w:rsidP="00D155D0">
            <w:pPr>
              <w:jc w:val="both"/>
              <w:rPr>
                <w:rFonts w:ascii="Times New Roman" w:hAnsi="Times New Roman"/>
                <w:sz w:val="24"/>
                <w:szCs w:val="24"/>
              </w:rPr>
            </w:pPr>
          </w:p>
          <w:p w:rsidR="004826D8" w:rsidRDefault="00514FC8" w:rsidP="004826D8">
            <w:pPr>
              <w:pStyle w:val="ListParagraph"/>
              <w:jc w:val="both"/>
              <w:rPr>
                <w:rFonts w:ascii="Times New Roman" w:hAnsi="Times New Roman"/>
                <w:sz w:val="24"/>
                <w:szCs w:val="24"/>
              </w:rPr>
            </w:pPr>
            <w:r w:rsidRPr="006943C1">
              <w:rPr>
                <w:rFonts w:ascii="Times New Roman" w:hAnsi="Times New Roman"/>
                <w:sz w:val="24"/>
                <w:szCs w:val="24"/>
              </w:rPr>
              <w:t>As soon as the secretary blows whistle on the school administrator, the school management should immediately set up a</w:t>
            </w:r>
            <w:r w:rsidR="006943C1">
              <w:rPr>
                <w:rFonts w:ascii="Times New Roman" w:hAnsi="Times New Roman"/>
                <w:sz w:val="24"/>
                <w:szCs w:val="24"/>
              </w:rPr>
              <w:t>n</w:t>
            </w:r>
            <w:r w:rsidRPr="006943C1">
              <w:rPr>
                <w:rFonts w:ascii="Times New Roman" w:hAnsi="Times New Roman"/>
                <w:sz w:val="24"/>
                <w:szCs w:val="24"/>
              </w:rPr>
              <w:t xml:space="preserve"> investigative committee.</w:t>
            </w:r>
            <w:r>
              <w:rPr>
                <w:rFonts w:ascii="Times New Roman" w:hAnsi="Times New Roman"/>
                <w:sz w:val="24"/>
                <w:szCs w:val="24"/>
              </w:rPr>
              <w:t xml:space="preserve">  The school can </w:t>
            </w:r>
            <w:r>
              <w:rPr>
                <w:rFonts w:ascii="Times New Roman" w:hAnsi="Times New Roman"/>
                <w:sz w:val="24"/>
                <w:szCs w:val="24"/>
              </w:rPr>
              <w:lastRenderedPageBreak/>
              <w:t xml:space="preserve">appoint a forensic accountant to look into the matter. </w:t>
            </w:r>
            <w:r w:rsidRPr="006943C1">
              <w:rPr>
                <w:rFonts w:ascii="Times New Roman" w:hAnsi="Times New Roman"/>
                <w:sz w:val="24"/>
                <w:szCs w:val="24"/>
              </w:rPr>
              <w:t xml:space="preserve">Till the time the investigation is going on the school administrator access the finance should be restricted and payment due should be withheld.  Meanwhile the investigative team </w:t>
            </w:r>
            <w:r w:rsidR="006333A3" w:rsidRPr="006943C1">
              <w:rPr>
                <w:rFonts w:ascii="Times New Roman" w:hAnsi="Times New Roman"/>
                <w:sz w:val="24"/>
                <w:szCs w:val="24"/>
              </w:rPr>
              <w:t>should gather the evidence to prov</w:t>
            </w:r>
            <w:r w:rsidR="006943C1">
              <w:rPr>
                <w:rFonts w:ascii="Times New Roman" w:hAnsi="Times New Roman"/>
                <w:sz w:val="24"/>
                <w:szCs w:val="24"/>
              </w:rPr>
              <w:t>e or dis</w:t>
            </w:r>
            <w:r w:rsidR="006333A3" w:rsidRPr="006943C1">
              <w:rPr>
                <w:rFonts w:ascii="Times New Roman" w:hAnsi="Times New Roman"/>
                <w:sz w:val="24"/>
                <w:szCs w:val="24"/>
              </w:rPr>
              <w:t>prove the presence of fraud.</w:t>
            </w:r>
            <w:r w:rsidR="006333A3">
              <w:rPr>
                <w:rFonts w:ascii="Times New Roman" w:hAnsi="Times New Roman"/>
                <w:sz w:val="24"/>
                <w:szCs w:val="24"/>
              </w:rPr>
              <w:t xml:space="preserve"> </w:t>
            </w:r>
            <w:r w:rsidR="006333A3" w:rsidRPr="006943C1">
              <w:rPr>
                <w:rFonts w:ascii="Times New Roman" w:hAnsi="Times New Roman"/>
                <w:sz w:val="24"/>
                <w:szCs w:val="24"/>
              </w:rPr>
              <w:t xml:space="preserve">The investigative team should look </w:t>
            </w:r>
            <w:r w:rsidR="006943C1" w:rsidRPr="006943C1">
              <w:rPr>
                <w:rFonts w:ascii="Times New Roman" w:hAnsi="Times New Roman"/>
                <w:sz w:val="24"/>
                <w:szCs w:val="24"/>
              </w:rPr>
              <w:t>for the</w:t>
            </w:r>
            <w:r w:rsidR="006333A3" w:rsidRPr="006943C1">
              <w:rPr>
                <w:rFonts w:ascii="Times New Roman" w:hAnsi="Times New Roman"/>
                <w:sz w:val="24"/>
                <w:szCs w:val="24"/>
              </w:rPr>
              <w:t xml:space="preserve"> internal control gap in the school. </w:t>
            </w:r>
            <w:r w:rsidR="006333A3" w:rsidRPr="00557FE2">
              <w:rPr>
                <w:rFonts w:ascii="Times New Roman" w:hAnsi="Times New Roman"/>
                <w:sz w:val="24"/>
                <w:szCs w:val="24"/>
              </w:rPr>
              <w:t xml:space="preserve">Here one of the biggest internal control gap was that the school management did not have </w:t>
            </w:r>
            <w:r w:rsidR="00557FE2" w:rsidRPr="00557FE2">
              <w:rPr>
                <w:rFonts w:ascii="Times New Roman" w:hAnsi="Times New Roman"/>
                <w:sz w:val="24"/>
                <w:szCs w:val="24"/>
              </w:rPr>
              <w:t xml:space="preserve">an </w:t>
            </w:r>
            <w:r w:rsidR="006333A3" w:rsidRPr="00557FE2">
              <w:rPr>
                <w:rFonts w:ascii="Times New Roman" w:hAnsi="Times New Roman"/>
                <w:sz w:val="24"/>
                <w:szCs w:val="24"/>
              </w:rPr>
              <w:t>effective internal control system thorough which the fraudulent claims could have been identified. Once sufficient evidence has been gathered the report should be prepared that would serve as an evidence against the school administrator.</w:t>
            </w:r>
            <w:r w:rsidR="006333A3">
              <w:rPr>
                <w:rFonts w:ascii="Times New Roman" w:hAnsi="Times New Roman"/>
                <w:sz w:val="24"/>
                <w:szCs w:val="24"/>
              </w:rPr>
              <w:t xml:space="preserve"> </w:t>
            </w:r>
          </w:p>
          <w:p w:rsidR="004826D8" w:rsidRPr="006333A3" w:rsidRDefault="004826D8" w:rsidP="006333A3">
            <w:pPr>
              <w:jc w:val="both"/>
              <w:rPr>
                <w:rFonts w:ascii="Times New Roman" w:hAnsi="Times New Roman"/>
                <w:sz w:val="24"/>
                <w:szCs w:val="24"/>
              </w:rPr>
            </w:pPr>
          </w:p>
          <w:p w:rsidR="004826D8" w:rsidRPr="004826D8" w:rsidRDefault="004826D8" w:rsidP="004826D8">
            <w:pPr>
              <w:ind w:left="360"/>
              <w:jc w:val="both"/>
              <w:rPr>
                <w:rFonts w:ascii="Times New Roman" w:hAnsi="Times New Roman"/>
                <w:sz w:val="24"/>
                <w:szCs w:val="24"/>
              </w:rPr>
            </w:pPr>
          </w:p>
          <w:p w:rsidR="00D155D0" w:rsidRPr="00557FE2" w:rsidRDefault="004826D8" w:rsidP="00D155D0">
            <w:pPr>
              <w:pStyle w:val="ListParagraph"/>
              <w:numPr>
                <w:ilvl w:val="0"/>
                <w:numId w:val="4"/>
              </w:numPr>
              <w:jc w:val="both"/>
              <w:rPr>
                <w:rFonts w:ascii="Times New Roman" w:hAnsi="Times New Roman"/>
                <w:sz w:val="24"/>
                <w:szCs w:val="24"/>
              </w:rPr>
            </w:pPr>
            <w:r w:rsidRPr="00557FE2">
              <w:rPr>
                <w:rFonts w:ascii="Times New Roman" w:hAnsi="Times New Roman"/>
                <w:sz w:val="24"/>
                <w:szCs w:val="24"/>
              </w:rPr>
              <w:t>Outline</w:t>
            </w:r>
            <w:r w:rsidR="00D155D0" w:rsidRPr="00557FE2">
              <w:rPr>
                <w:rFonts w:ascii="Times New Roman" w:hAnsi="Times New Roman"/>
                <w:sz w:val="24"/>
                <w:szCs w:val="24"/>
              </w:rPr>
              <w:t xml:space="preserve"> </w:t>
            </w:r>
            <w:r w:rsidRPr="00557FE2">
              <w:rPr>
                <w:rFonts w:ascii="Times New Roman" w:hAnsi="Times New Roman"/>
                <w:sz w:val="24"/>
                <w:szCs w:val="24"/>
              </w:rPr>
              <w:t>some</w:t>
            </w:r>
            <w:r w:rsidR="00D155D0" w:rsidRPr="00557FE2">
              <w:rPr>
                <w:rFonts w:ascii="Times New Roman" w:hAnsi="Times New Roman"/>
                <w:sz w:val="24"/>
                <w:szCs w:val="24"/>
              </w:rPr>
              <w:t xml:space="preserve"> </w:t>
            </w:r>
            <w:r w:rsidRPr="00557FE2">
              <w:rPr>
                <w:rFonts w:ascii="Times New Roman" w:hAnsi="Times New Roman"/>
                <w:sz w:val="24"/>
                <w:szCs w:val="24"/>
              </w:rPr>
              <w:t>documents</w:t>
            </w:r>
            <w:r w:rsidR="00D155D0" w:rsidRPr="00557FE2">
              <w:rPr>
                <w:rFonts w:ascii="Times New Roman" w:hAnsi="Times New Roman"/>
                <w:sz w:val="24"/>
                <w:szCs w:val="24"/>
              </w:rPr>
              <w:t xml:space="preserve"> </w:t>
            </w:r>
            <w:r w:rsidRPr="00557FE2">
              <w:rPr>
                <w:rFonts w:ascii="Times New Roman" w:hAnsi="Times New Roman"/>
                <w:sz w:val="24"/>
                <w:szCs w:val="24"/>
              </w:rPr>
              <w:t>which</w:t>
            </w:r>
            <w:r w:rsidR="00D155D0" w:rsidRPr="00557FE2">
              <w:rPr>
                <w:rFonts w:ascii="Times New Roman" w:hAnsi="Times New Roman"/>
                <w:sz w:val="24"/>
                <w:szCs w:val="24"/>
              </w:rPr>
              <w:t xml:space="preserve"> </w:t>
            </w:r>
            <w:r w:rsidRPr="00557FE2">
              <w:rPr>
                <w:rFonts w:ascii="Times New Roman" w:hAnsi="Times New Roman"/>
                <w:sz w:val="24"/>
                <w:szCs w:val="24"/>
              </w:rPr>
              <w:t>you</w:t>
            </w:r>
            <w:r w:rsidR="00D155D0" w:rsidRPr="00557FE2">
              <w:rPr>
                <w:rFonts w:ascii="Times New Roman" w:hAnsi="Times New Roman"/>
                <w:sz w:val="24"/>
                <w:szCs w:val="24"/>
              </w:rPr>
              <w:t xml:space="preserve"> </w:t>
            </w:r>
            <w:r w:rsidRPr="00557FE2">
              <w:rPr>
                <w:rFonts w:ascii="Times New Roman" w:hAnsi="Times New Roman"/>
                <w:sz w:val="24"/>
                <w:szCs w:val="24"/>
              </w:rPr>
              <w:t>think</w:t>
            </w:r>
            <w:r w:rsidR="00D155D0" w:rsidRPr="00557FE2">
              <w:rPr>
                <w:rFonts w:ascii="Times New Roman" w:hAnsi="Times New Roman"/>
                <w:sz w:val="24"/>
                <w:szCs w:val="24"/>
              </w:rPr>
              <w:t xml:space="preserve"> </w:t>
            </w:r>
            <w:r w:rsidRPr="00557FE2">
              <w:rPr>
                <w:rFonts w:ascii="Times New Roman" w:hAnsi="Times New Roman"/>
                <w:sz w:val="24"/>
                <w:szCs w:val="24"/>
              </w:rPr>
              <w:t>can</w:t>
            </w:r>
            <w:r w:rsidR="00D155D0" w:rsidRPr="00557FE2">
              <w:rPr>
                <w:rFonts w:ascii="Times New Roman" w:hAnsi="Times New Roman"/>
                <w:sz w:val="24"/>
                <w:szCs w:val="24"/>
              </w:rPr>
              <w:t xml:space="preserve"> </w:t>
            </w:r>
            <w:r w:rsidRPr="00557FE2">
              <w:rPr>
                <w:rFonts w:ascii="Times New Roman" w:hAnsi="Times New Roman"/>
                <w:sz w:val="24"/>
                <w:szCs w:val="24"/>
              </w:rPr>
              <w:t>help</w:t>
            </w:r>
            <w:r w:rsidR="00D155D0" w:rsidRPr="00557FE2">
              <w:rPr>
                <w:rFonts w:ascii="Times New Roman" w:hAnsi="Times New Roman"/>
                <w:sz w:val="24"/>
                <w:szCs w:val="24"/>
              </w:rPr>
              <w:t xml:space="preserve"> </w:t>
            </w:r>
            <w:r w:rsidRPr="00557FE2">
              <w:rPr>
                <w:rFonts w:ascii="Times New Roman" w:hAnsi="Times New Roman"/>
                <w:sz w:val="24"/>
                <w:szCs w:val="24"/>
              </w:rPr>
              <w:t>disclose</w:t>
            </w:r>
            <w:r w:rsidR="00D155D0" w:rsidRPr="00557FE2">
              <w:rPr>
                <w:rFonts w:ascii="Times New Roman" w:hAnsi="Times New Roman"/>
                <w:sz w:val="24"/>
                <w:szCs w:val="24"/>
              </w:rPr>
              <w:t xml:space="preserve"> </w:t>
            </w:r>
            <w:r w:rsidRPr="00557FE2">
              <w:rPr>
                <w:rFonts w:ascii="Times New Roman" w:hAnsi="Times New Roman"/>
                <w:sz w:val="24"/>
                <w:szCs w:val="24"/>
              </w:rPr>
              <w:t>the</w:t>
            </w:r>
            <w:r w:rsidR="00D155D0" w:rsidRPr="00557FE2">
              <w:rPr>
                <w:rFonts w:ascii="Times New Roman" w:hAnsi="Times New Roman"/>
                <w:sz w:val="24"/>
                <w:szCs w:val="24"/>
              </w:rPr>
              <w:t xml:space="preserve"> </w:t>
            </w:r>
            <w:r w:rsidRPr="00557FE2">
              <w:rPr>
                <w:rFonts w:ascii="Times New Roman" w:hAnsi="Times New Roman"/>
                <w:sz w:val="24"/>
                <w:szCs w:val="24"/>
              </w:rPr>
              <w:t>administrator’s</w:t>
            </w:r>
            <w:r w:rsidR="00D155D0" w:rsidRPr="00557FE2">
              <w:rPr>
                <w:rFonts w:ascii="Times New Roman" w:hAnsi="Times New Roman"/>
                <w:sz w:val="24"/>
                <w:szCs w:val="24"/>
              </w:rPr>
              <w:t xml:space="preserve"> </w:t>
            </w:r>
            <w:r w:rsidRPr="00557FE2">
              <w:rPr>
                <w:rFonts w:ascii="Times New Roman" w:hAnsi="Times New Roman"/>
                <w:sz w:val="24"/>
                <w:szCs w:val="24"/>
              </w:rPr>
              <w:t xml:space="preserve">fraud activities. </w:t>
            </w:r>
          </w:p>
          <w:p w:rsidR="00D155D0" w:rsidRDefault="00D155D0" w:rsidP="00D155D0">
            <w:pPr>
              <w:jc w:val="both"/>
              <w:rPr>
                <w:rFonts w:ascii="Times New Roman" w:hAnsi="Times New Roman"/>
                <w:sz w:val="24"/>
                <w:szCs w:val="24"/>
              </w:rPr>
            </w:pPr>
          </w:p>
          <w:p w:rsidR="00D155D0" w:rsidRPr="006333A3" w:rsidRDefault="006333A3" w:rsidP="0035175D">
            <w:pPr>
              <w:pStyle w:val="ListParagraph"/>
              <w:jc w:val="both"/>
              <w:rPr>
                <w:rFonts w:ascii="Times New Roman" w:hAnsi="Times New Roman"/>
                <w:sz w:val="24"/>
                <w:szCs w:val="24"/>
              </w:rPr>
            </w:pPr>
            <w:r w:rsidRPr="00557FE2">
              <w:rPr>
                <w:rFonts w:ascii="Times New Roman" w:hAnsi="Times New Roman"/>
                <w:sz w:val="24"/>
                <w:szCs w:val="24"/>
              </w:rPr>
              <w:t xml:space="preserve">The </w:t>
            </w:r>
            <w:r w:rsidR="0035175D" w:rsidRPr="00557FE2">
              <w:rPr>
                <w:rFonts w:ascii="Times New Roman" w:hAnsi="Times New Roman"/>
                <w:sz w:val="24"/>
                <w:szCs w:val="24"/>
              </w:rPr>
              <w:t>bills like car</w:t>
            </w:r>
            <w:r w:rsidRPr="00557FE2">
              <w:rPr>
                <w:rFonts w:ascii="Times New Roman" w:hAnsi="Times New Roman"/>
                <w:sz w:val="24"/>
                <w:szCs w:val="24"/>
              </w:rPr>
              <w:t xml:space="preserve"> repair bills</w:t>
            </w:r>
            <w:r w:rsidRPr="00557FE2">
              <w:rPr>
                <w:rFonts w:ascii="Times New Roman" w:hAnsi="Times New Roman"/>
                <w:sz w:val="24"/>
                <w:szCs w:val="24"/>
              </w:rPr>
              <w:t xml:space="preserve">, </w:t>
            </w:r>
            <w:r w:rsidRPr="00557FE2">
              <w:rPr>
                <w:rFonts w:ascii="Times New Roman" w:hAnsi="Times New Roman"/>
                <w:sz w:val="24"/>
                <w:szCs w:val="24"/>
              </w:rPr>
              <w:t>Mileage expenses bills</w:t>
            </w:r>
            <w:r w:rsidRPr="00557FE2">
              <w:rPr>
                <w:rFonts w:ascii="Times New Roman" w:hAnsi="Times New Roman"/>
                <w:sz w:val="24"/>
                <w:szCs w:val="24"/>
              </w:rPr>
              <w:t>, credit card statements, car repair bills and the meals bills are the prima facie evidence in this case. A verification of the claims made by the school administrator and the supporting evidence that he has already submitted should be compared.</w:t>
            </w:r>
            <w:r w:rsidRPr="006333A3">
              <w:rPr>
                <w:rFonts w:ascii="Times New Roman" w:hAnsi="Times New Roman"/>
                <w:sz w:val="24"/>
                <w:szCs w:val="24"/>
              </w:rPr>
              <w:t xml:space="preserve"> </w:t>
            </w:r>
          </w:p>
          <w:p w:rsidR="00D155D0" w:rsidRDefault="00D155D0" w:rsidP="00D155D0">
            <w:pPr>
              <w:jc w:val="both"/>
              <w:rPr>
                <w:rFonts w:ascii="Times New Roman" w:hAnsi="Times New Roman"/>
                <w:sz w:val="24"/>
                <w:szCs w:val="24"/>
              </w:rPr>
            </w:pPr>
          </w:p>
          <w:p w:rsidR="00D155D0" w:rsidRDefault="00D155D0" w:rsidP="00D155D0">
            <w:pPr>
              <w:jc w:val="both"/>
              <w:rPr>
                <w:rFonts w:ascii="Times New Roman" w:hAnsi="Times New Roman"/>
                <w:sz w:val="24"/>
                <w:szCs w:val="24"/>
              </w:rPr>
            </w:pPr>
          </w:p>
          <w:p w:rsidR="00D155D0" w:rsidRPr="00557FE2" w:rsidRDefault="004826D8" w:rsidP="00D155D0">
            <w:pPr>
              <w:pStyle w:val="ListParagraph"/>
              <w:numPr>
                <w:ilvl w:val="0"/>
                <w:numId w:val="4"/>
              </w:numPr>
              <w:jc w:val="both"/>
              <w:rPr>
                <w:rFonts w:ascii="Times New Roman" w:hAnsi="Times New Roman"/>
                <w:sz w:val="24"/>
                <w:szCs w:val="24"/>
              </w:rPr>
            </w:pPr>
            <w:r w:rsidRPr="00557FE2">
              <w:rPr>
                <w:rFonts w:ascii="Times New Roman" w:hAnsi="Times New Roman"/>
                <w:sz w:val="24"/>
                <w:szCs w:val="24"/>
              </w:rPr>
              <w:t>If</w:t>
            </w:r>
            <w:r w:rsidR="00D155D0" w:rsidRPr="00557FE2">
              <w:rPr>
                <w:rFonts w:ascii="Times New Roman" w:hAnsi="Times New Roman"/>
                <w:sz w:val="24"/>
                <w:szCs w:val="24"/>
              </w:rPr>
              <w:t xml:space="preserve"> </w:t>
            </w:r>
            <w:r w:rsidRPr="00557FE2">
              <w:rPr>
                <w:rFonts w:ascii="Times New Roman" w:hAnsi="Times New Roman"/>
                <w:sz w:val="24"/>
                <w:szCs w:val="24"/>
              </w:rPr>
              <w:t>the</w:t>
            </w:r>
            <w:r w:rsidR="00D155D0" w:rsidRPr="00557FE2">
              <w:rPr>
                <w:rFonts w:ascii="Times New Roman" w:hAnsi="Times New Roman"/>
                <w:sz w:val="24"/>
                <w:szCs w:val="24"/>
              </w:rPr>
              <w:t xml:space="preserve"> </w:t>
            </w:r>
            <w:r w:rsidRPr="00557FE2">
              <w:rPr>
                <w:rFonts w:ascii="Times New Roman" w:hAnsi="Times New Roman"/>
                <w:sz w:val="24"/>
                <w:szCs w:val="24"/>
              </w:rPr>
              <w:t>forensic accountant</w:t>
            </w:r>
            <w:r w:rsidR="00D155D0" w:rsidRPr="00557FE2">
              <w:rPr>
                <w:rFonts w:ascii="Times New Roman" w:hAnsi="Times New Roman"/>
                <w:sz w:val="24"/>
                <w:szCs w:val="24"/>
              </w:rPr>
              <w:t xml:space="preserve"> </w:t>
            </w:r>
            <w:r w:rsidRPr="00557FE2">
              <w:rPr>
                <w:rFonts w:ascii="Times New Roman" w:hAnsi="Times New Roman"/>
                <w:sz w:val="24"/>
                <w:szCs w:val="24"/>
              </w:rPr>
              <w:t>is</w:t>
            </w:r>
            <w:r w:rsidR="00D155D0" w:rsidRPr="00557FE2">
              <w:rPr>
                <w:rFonts w:ascii="Times New Roman" w:hAnsi="Times New Roman"/>
                <w:sz w:val="24"/>
                <w:szCs w:val="24"/>
              </w:rPr>
              <w:t xml:space="preserve"> </w:t>
            </w:r>
            <w:r w:rsidRPr="00557FE2">
              <w:rPr>
                <w:rFonts w:ascii="Times New Roman" w:hAnsi="Times New Roman"/>
                <w:sz w:val="24"/>
                <w:szCs w:val="24"/>
              </w:rPr>
              <w:t>to</w:t>
            </w:r>
            <w:r w:rsidR="00D155D0" w:rsidRPr="00557FE2">
              <w:rPr>
                <w:rFonts w:ascii="Times New Roman" w:hAnsi="Times New Roman"/>
                <w:sz w:val="24"/>
                <w:szCs w:val="24"/>
              </w:rPr>
              <w:t xml:space="preserve"> </w:t>
            </w:r>
            <w:r w:rsidRPr="00557FE2">
              <w:rPr>
                <w:rFonts w:ascii="Times New Roman" w:hAnsi="Times New Roman"/>
                <w:sz w:val="24"/>
                <w:szCs w:val="24"/>
              </w:rPr>
              <w:t>be</w:t>
            </w:r>
            <w:r w:rsidR="00D155D0" w:rsidRPr="00557FE2">
              <w:rPr>
                <w:rFonts w:ascii="Times New Roman" w:hAnsi="Times New Roman"/>
                <w:sz w:val="24"/>
                <w:szCs w:val="24"/>
              </w:rPr>
              <w:t xml:space="preserve"> </w:t>
            </w:r>
            <w:r w:rsidRPr="00557FE2">
              <w:rPr>
                <w:rFonts w:ascii="Times New Roman" w:hAnsi="Times New Roman"/>
                <w:sz w:val="24"/>
                <w:szCs w:val="24"/>
              </w:rPr>
              <w:t>hired,</w:t>
            </w:r>
            <w:r w:rsidR="00D155D0" w:rsidRPr="00557FE2">
              <w:rPr>
                <w:rFonts w:ascii="Times New Roman" w:hAnsi="Times New Roman"/>
                <w:sz w:val="24"/>
                <w:szCs w:val="24"/>
              </w:rPr>
              <w:t xml:space="preserve"> </w:t>
            </w:r>
            <w:r w:rsidRPr="00557FE2">
              <w:rPr>
                <w:rFonts w:ascii="Times New Roman" w:hAnsi="Times New Roman"/>
                <w:sz w:val="24"/>
                <w:szCs w:val="24"/>
              </w:rPr>
              <w:t>how should</w:t>
            </w:r>
            <w:r w:rsidR="00D155D0" w:rsidRPr="00557FE2">
              <w:rPr>
                <w:rFonts w:ascii="Times New Roman" w:hAnsi="Times New Roman"/>
                <w:sz w:val="24"/>
                <w:szCs w:val="24"/>
              </w:rPr>
              <w:t xml:space="preserve"> </w:t>
            </w:r>
            <w:r w:rsidRPr="00557FE2">
              <w:rPr>
                <w:rFonts w:ascii="Times New Roman" w:hAnsi="Times New Roman"/>
                <w:sz w:val="24"/>
                <w:szCs w:val="24"/>
              </w:rPr>
              <w:t>he</w:t>
            </w:r>
            <w:r w:rsidR="00D155D0" w:rsidRPr="00557FE2">
              <w:rPr>
                <w:rFonts w:ascii="Times New Roman" w:hAnsi="Times New Roman"/>
                <w:sz w:val="24"/>
                <w:szCs w:val="24"/>
              </w:rPr>
              <w:t xml:space="preserve"> </w:t>
            </w:r>
            <w:r w:rsidRPr="00557FE2">
              <w:rPr>
                <w:rFonts w:ascii="Times New Roman" w:hAnsi="Times New Roman"/>
                <w:sz w:val="24"/>
                <w:szCs w:val="24"/>
              </w:rPr>
              <w:t>be</w:t>
            </w:r>
            <w:r w:rsidR="00D155D0" w:rsidRPr="00557FE2">
              <w:rPr>
                <w:rFonts w:ascii="Times New Roman" w:hAnsi="Times New Roman"/>
                <w:sz w:val="24"/>
                <w:szCs w:val="24"/>
              </w:rPr>
              <w:t xml:space="preserve"> </w:t>
            </w:r>
            <w:r w:rsidRPr="00557FE2">
              <w:rPr>
                <w:rFonts w:ascii="Times New Roman" w:hAnsi="Times New Roman"/>
                <w:sz w:val="24"/>
                <w:szCs w:val="24"/>
              </w:rPr>
              <w:t xml:space="preserve">chosen? </w:t>
            </w:r>
          </w:p>
          <w:p w:rsidR="004F332D" w:rsidRDefault="004F332D" w:rsidP="004F332D">
            <w:pPr>
              <w:pStyle w:val="ListParagraph"/>
              <w:jc w:val="both"/>
              <w:rPr>
                <w:rFonts w:ascii="Times New Roman" w:hAnsi="Times New Roman"/>
                <w:sz w:val="24"/>
                <w:szCs w:val="24"/>
              </w:rPr>
            </w:pPr>
          </w:p>
          <w:p w:rsidR="004F332D" w:rsidRPr="00557FE2" w:rsidRDefault="00557FE2" w:rsidP="004F332D">
            <w:pPr>
              <w:ind w:left="720"/>
              <w:jc w:val="both"/>
              <w:rPr>
                <w:rFonts w:ascii="Times New Roman" w:hAnsi="Times New Roman"/>
                <w:sz w:val="24"/>
                <w:szCs w:val="24"/>
              </w:rPr>
            </w:pPr>
            <w:r w:rsidRPr="00557FE2">
              <w:rPr>
                <w:rFonts w:ascii="Times New Roman" w:hAnsi="Times New Roman"/>
                <w:sz w:val="24"/>
                <w:szCs w:val="24"/>
              </w:rPr>
              <w:t>A f</w:t>
            </w:r>
            <w:r w:rsidR="004F332D" w:rsidRPr="00557FE2">
              <w:rPr>
                <w:rFonts w:ascii="Times New Roman" w:hAnsi="Times New Roman"/>
                <w:sz w:val="24"/>
                <w:szCs w:val="24"/>
              </w:rPr>
              <w:t>orensic accountant should be hired based on his experience, professional qualification and the individual competences.</w:t>
            </w:r>
          </w:p>
          <w:p w:rsidR="00D155D0" w:rsidRDefault="00D155D0" w:rsidP="00D155D0">
            <w:pPr>
              <w:jc w:val="both"/>
              <w:rPr>
                <w:rFonts w:ascii="Times New Roman" w:hAnsi="Times New Roman"/>
                <w:sz w:val="24"/>
                <w:szCs w:val="24"/>
              </w:rPr>
            </w:pPr>
          </w:p>
          <w:p w:rsidR="00411875" w:rsidRPr="00D155D0" w:rsidRDefault="004826D8" w:rsidP="00D155D0">
            <w:pPr>
              <w:pStyle w:val="ListParagraph"/>
              <w:numPr>
                <w:ilvl w:val="0"/>
                <w:numId w:val="4"/>
              </w:numPr>
              <w:jc w:val="both"/>
              <w:rPr>
                <w:rFonts w:ascii="Times New Roman" w:hAnsi="Times New Roman"/>
                <w:sz w:val="24"/>
                <w:szCs w:val="24"/>
              </w:rPr>
            </w:pPr>
            <w:r w:rsidRPr="00557FE2">
              <w:rPr>
                <w:rFonts w:ascii="Times New Roman" w:hAnsi="Times New Roman"/>
                <w:sz w:val="24"/>
                <w:szCs w:val="24"/>
              </w:rPr>
              <w:t>Should</w:t>
            </w:r>
            <w:r w:rsidR="00D155D0" w:rsidRPr="00557FE2">
              <w:rPr>
                <w:rFonts w:ascii="Times New Roman" w:hAnsi="Times New Roman"/>
                <w:sz w:val="24"/>
                <w:szCs w:val="24"/>
              </w:rPr>
              <w:t xml:space="preserve"> </w:t>
            </w:r>
            <w:r w:rsidRPr="00557FE2">
              <w:rPr>
                <w:rFonts w:ascii="Times New Roman" w:hAnsi="Times New Roman"/>
                <w:sz w:val="24"/>
                <w:szCs w:val="24"/>
              </w:rPr>
              <w:t>the</w:t>
            </w:r>
            <w:r w:rsidR="00D155D0" w:rsidRPr="00557FE2">
              <w:rPr>
                <w:rFonts w:ascii="Times New Roman" w:hAnsi="Times New Roman"/>
                <w:sz w:val="24"/>
                <w:szCs w:val="24"/>
              </w:rPr>
              <w:t xml:space="preserve"> </w:t>
            </w:r>
            <w:r w:rsidRPr="00557FE2">
              <w:rPr>
                <w:rFonts w:ascii="Times New Roman" w:hAnsi="Times New Roman"/>
                <w:sz w:val="24"/>
                <w:szCs w:val="24"/>
              </w:rPr>
              <w:t>administrator</w:t>
            </w:r>
            <w:r w:rsidR="00D155D0" w:rsidRPr="00557FE2">
              <w:rPr>
                <w:rFonts w:ascii="Times New Roman" w:hAnsi="Times New Roman"/>
                <w:sz w:val="24"/>
                <w:szCs w:val="24"/>
              </w:rPr>
              <w:t xml:space="preserve"> </w:t>
            </w:r>
            <w:r w:rsidRPr="00557FE2">
              <w:rPr>
                <w:rFonts w:ascii="Times New Roman" w:hAnsi="Times New Roman"/>
                <w:sz w:val="24"/>
                <w:szCs w:val="24"/>
              </w:rPr>
              <w:t>bein</w:t>
            </w:r>
            <w:r w:rsidR="00D155D0" w:rsidRPr="00557FE2">
              <w:rPr>
                <w:rFonts w:ascii="Times New Roman" w:hAnsi="Times New Roman"/>
                <w:sz w:val="24"/>
                <w:szCs w:val="24"/>
              </w:rPr>
              <w:t>g in</w:t>
            </w:r>
            <w:r w:rsidRPr="00557FE2">
              <w:rPr>
                <w:rFonts w:ascii="Times New Roman" w:hAnsi="Times New Roman"/>
                <w:sz w:val="24"/>
                <w:szCs w:val="24"/>
              </w:rPr>
              <w:t>terviewed?</w:t>
            </w:r>
            <w:r w:rsidR="00D155D0" w:rsidRPr="00557FE2">
              <w:rPr>
                <w:rFonts w:ascii="Times New Roman" w:hAnsi="Times New Roman"/>
                <w:sz w:val="24"/>
                <w:szCs w:val="24"/>
              </w:rPr>
              <w:t xml:space="preserve"> </w:t>
            </w:r>
            <w:r w:rsidRPr="00557FE2">
              <w:rPr>
                <w:rFonts w:ascii="Times New Roman" w:hAnsi="Times New Roman"/>
                <w:sz w:val="24"/>
                <w:szCs w:val="24"/>
              </w:rPr>
              <w:t>If</w:t>
            </w:r>
            <w:r w:rsidR="00D155D0" w:rsidRPr="00557FE2">
              <w:rPr>
                <w:rFonts w:ascii="Times New Roman" w:hAnsi="Times New Roman"/>
                <w:sz w:val="24"/>
                <w:szCs w:val="24"/>
              </w:rPr>
              <w:t xml:space="preserve"> </w:t>
            </w:r>
            <w:r w:rsidRPr="00557FE2">
              <w:rPr>
                <w:rFonts w:ascii="Times New Roman" w:hAnsi="Times New Roman"/>
                <w:sz w:val="24"/>
                <w:szCs w:val="24"/>
              </w:rPr>
              <w:t>so</w:t>
            </w:r>
            <w:r w:rsidR="00D155D0" w:rsidRPr="00557FE2">
              <w:rPr>
                <w:rFonts w:ascii="Times New Roman" w:hAnsi="Times New Roman"/>
                <w:sz w:val="24"/>
                <w:szCs w:val="24"/>
              </w:rPr>
              <w:t xml:space="preserve"> </w:t>
            </w:r>
            <w:r w:rsidRPr="00557FE2">
              <w:rPr>
                <w:rFonts w:ascii="Times New Roman" w:hAnsi="Times New Roman"/>
                <w:sz w:val="24"/>
                <w:szCs w:val="24"/>
              </w:rPr>
              <w:t>at</w:t>
            </w:r>
            <w:r w:rsidR="00D155D0" w:rsidRPr="00557FE2">
              <w:rPr>
                <w:rFonts w:ascii="Times New Roman" w:hAnsi="Times New Roman"/>
                <w:sz w:val="24"/>
                <w:szCs w:val="24"/>
              </w:rPr>
              <w:t xml:space="preserve"> </w:t>
            </w:r>
            <w:r w:rsidRPr="00557FE2">
              <w:rPr>
                <w:rFonts w:ascii="Times New Roman" w:hAnsi="Times New Roman"/>
                <w:sz w:val="24"/>
                <w:szCs w:val="24"/>
              </w:rPr>
              <w:t>which</w:t>
            </w:r>
            <w:r w:rsidR="00D155D0" w:rsidRPr="00557FE2">
              <w:rPr>
                <w:rFonts w:ascii="Times New Roman" w:hAnsi="Times New Roman"/>
                <w:sz w:val="24"/>
                <w:szCs w:val="24"/>
              </w:rPr>
              <w:t xml:space="preserve"> </w:t>
            </w:r>
            <w:r w:rsidRPr="00557FE2">
              <w:rPr>
                <w:rFonts w:ascii="Times New Roman" w:hAnsi="Times New Roman"/>
                <w:sz w:val="24"/>
                <w:szCs w:val="24"/>
              </w:rPr>
              <w:t>stage</w:t>
            </w:r>
            <w:r w:rsidR="00D155D0" w:rsidRPr="00557FE2">
              <w:rPr>
                <w:rFonts w:ascii="Times New Roman" w:hAnsi="Times New Roman"/>
                <w:sz w:val="24"/>
                <w:szCs w:val="24"/>
              </w:rPr>
              <w:t>.</w:t>
            </w:r>
          </w:p>
          <w:p w:rsidR="004F332D" w:rsidRDefault="004F332D" w:rsidP="001B3816">
            <w:pPr>
              <w:jc w:val="both"/>
              <w:rPr>
                <w:rFonts w:ascii="Times New Roman" w:hAnsi="Times New Roman"/>
                <w:sz w:val="24"/>
                <w:szCs w:val="24"/>
              </w:rPr>
            </w:pPr>
          </w:p>
          <w:p w:rsidR="00CC2FB3" w:rsidRPr="001B3816" w:rsidRDefault="00117415" w:rsidP="004F332D">
            <w:pPr>
              <w:ind w:left="720"/>
              <w:jc w:val="both"/>
              <w:rPr>
                <w:rFonts w:ascii="Times New Roman" w:hAnsi="Times New Roman"/>
                <w:sz w:val="24"/>
                <w:szCs w:val="24"/>
              </w:rPr>
            </w:pPr>
            <w:r w:rsidRPr="00557FE2">
              <w:rPr>
                <w:rFonts w:ascii="Times New Roman" w:hAnsi="Times New Roman"/>
                <w:sz w:val="24"/>
                <w:szCs w:val="24"/>
              </w:rPr>
              <w:t>Yes, he can be interviewed</w:t>
            </w:r>
            <w:r w:rsidR="001B3816" w:rsidRPr="00557FE2">
              <w:rPr>
                <w:rFonts w:ascii="Times New Roman" w:hAnsi="Times New Roman"/>
                <w:sz w:val="24"/>
                <w:szCs w:val="24"/>
              </w:rPr>
              <w:t xml:space="preserve"> at various stages of investigation. He can be asked about the alleged fraud char</w:t>
            </w:r>
            <w:bookmarkStart w:id="0" w:name="_GoBack"/>
            <w:bookmarkEnd w:id="0"/>
            <w:r w:rsidR="001B3816" w:rsidRPr="00557FE2">
              <w:rPr>
                <w:rFonts w:ascii="Times New Roman" w:hAnsi="Times New Roman"/>
                <w:sz w:val="24"/>
                <w:szCs w:val="24"/>
              </w:rPr>
              <w:t xml:space="preserve">ge and an opportunity of being heard should be given to him. </w:t>
            </w:r>
            <w:r w:rsidR="00557FE2">
              <w:rPr>
                <w:rFonts w:ascii="Times New Roman" w:hAnsi="Times New Roman"/>
                <w:sz w:val="24"/>
                <w:szCs w:val="24"/>
              </w:rPr>
              <w:t>A l</w:t>
            </w:r>
            <w:r w:rsidR="001B3816" w:rsidRPr="00557FE2">
              <w:rPr>
                <w:rFonts w:ascii="Times New Roman" w:hAnsi="Times New Roman"/>
                <w:sz w:val="24"/>
                <w:szCs w:val="24"/>
              </w:rPr>
              <w:t xml:space="preserve">ot of clues can be gathered in his initial interview.  </w:t>
            </w:r>
            <w:r w:rsidR="004F332D" w:rsidRPr="00557FE2">
              <w:rPr>
                <w:rFonts w:ascii="Times New Roman" w:hAnsi="Times New Roman"/>
                <w:sz w:val="24"/>
                <w:szCs w:val="24"/>
              </w:rPr>
              <w:t xml:space="preserve">If he dines his role in the fraud than the investigative committee should collect the evidence prove it against him in the </w:t>
            </w:r>
            <w:r w:rsidR="00166B43" w:rsidRPr="00557FE2">
              <w:rPr>
                <w:rFonts w:ascii="Times New Roman" w:hAnsi="Times New Roman"/>
                <w:sz w:val="24"/>
                <w:szCs w:val="24"/>
              </w:rPr>
              <w:t>court?</w:t>
            </w:r>
            <w:r w:rsidR="004F332D">
              <w:rPr>
                <w:rFonts w:ascii="Times New Roman" w:hAnsi="Times New Roman"/>
                <w:sz w:val="24"/>
                <w:szCs w:val="24"/>
              </w:rPr>
              <w:t xml:space="preserve"> </w:t>
            </w:r>
          </w:p>
        </w:tc>
      </w:tr>
      <w:tr w:rsidR="004F332D" w:rsidTr="00CC2FB3">
        <w:tc>
          <w:tcPr>
            <w:tcW w:w="9242" w:type="dxa"/>
          </w:tcPr>
          <w:p w:rsidR="004F332D" w:rsidRDefault="004F332D" w:rsidP="00DC75E9">
            <w:pPr>
              <w:spacing w:after="160" w:line="259" w:lineRule="auto"/>
              <w:rPr>
                <w:b/>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332D" w:rsidP="00A851DA">
            <w:pPr>
              <w:rPr>
                <w:rFonts w:cs="Bliss-Regular"/>
                <w:color w:val="000000"/>
              </w:rPr>
            </w:pPr>
            <w:r>
              <w:rPr>
                <w:rFonts w:cs="Bliss-Regular"/>
                <w:color w:val="000000"/>
              </w:rPr>
              <w:t>Dr Anupam Mehta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3928" w:rsidP="00A851DA">
            <w:pPr>
              <w:rPr>
                <w:rFonts w:cs="Bliss-Regular"/>
                <w:color w:val="000000"/>
              </w:rPr>
            </w:pPr>
            <w:r>
              <w:rPr>
                <w:rFonts w:cs="Bliss-Regular"/>
                <w:color w:val="000000"/>
              </w:rPr>
              <w:t>5</w:t>
            </w:r>
            <w:r w:rsidR="002A4A69">
              <w:rPr>
                <w:rFonts w:cs="Bliss-Regular"/>
                <w:color w:val="000000"/>
              </w:rPr>
              <w:t>/3/2017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A5A" w:rsidRDefault="00395A5A" w:rsidP="00CB4D0A">
      <w:pPr>
        <w:spacing w:after="0" w:line="240" w:lineRule="auto"/>
      </w:pPr>
      <w:r>
        <w:separator/>
      </w:r>
    </w:p>
  </w:endnote>
  <w:endnote w:type="continuationSeparator" w:id="0">
    <w:p w:rsidR="00395A5A" w:rsidRDefault="00395A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A5A" w:rsidRDefault="00395A5A" w:rsidP="00CB4D0A">
      <w:pPr>
        <w:spacing w:after="0" w:line="240" w:lineRule="auto"/>
      </w:pPr>
      <w:r>
        <w:separator/>
      </w:r>
    </w:p>
  </w:footnote>
  <w:footnote w:type="continuationSeparator" w:id="0">
    <w:p w:rsidR="00395A5A" w:rsidRDefault="00395A5A" w:rsidP="00CB4D0A">
      <w:pPr>
        <w:spacing w:after="0" w:line="240" w:lineRule="auto"/>
      </w:pPr>
      <w:r>
        <w:continuationSeparator/>
      </w:r>
    </w:p>
  </w:footnote>
  <w:footnote w:id="1">
    <w:p w:rsidR="00856615" w:rsidRPr="00EF40FC" w:rsidRDefault="00856615" w:rsidP="00856615">
      <w:pPr>
        <w:pStyle w:val="FootnoteText"/>
        <w:rPr>
          <w:lang w:val="en-US"/>
        </w:rPr>
      </w:pPr>
      <w:r>
        <w:rPr>
          <w:rStyle w:val="FootnoteReference"/>
        </w:rPr>
        <w:footnoteRef/>
      </w:r>
      <w:r>
        <w:t xml:space="preserve"> Wolfe, David T., and Dana R. </w:t>
      </w:r>
      <w:proofErr w:type="spellStart"/>
      <w:r>
        <w:t>Hermanson</w:t>
      </w:r>
      <w:proofErr w:type="spellEnd"/>
      <w:r>
        <w:t>. "The Fraud Diamond: Considering the Four Elements of Fraud." CPA Journal 74.12 (2004): 38-42.</w:t>
      </w:r>
    </w:p>
  </w:footnote>
  <w:footnote w:id="2">
    <w:p w:rsidR="00FB541D" w:rsidRPr="00FB541D" w:rsidRDefault="00FB541D">
      <w:pPr>
        <w:pStyle w:val="FootnoteText"/>
        <w:rPr>
          <w:lang w:val="en-US"/>
        </w:rPr>
      </w:pPr>
      <w:r>
        <w:rPr>
          <w:rStyle w:val="FootnoteReference"/>
        </w:rPr>
        <w:footnoteRef/>
      </w:r>
      <w:r>
        <w:t xml:space="preserve"> </w:t>
      </w:r>
      <w:r w:rsidR="001145C4">
        <w:rPr>
          <w:rStyle w:val="selectable"/>
        </w:rPr>
        <w:t xml:space="preserve">"What Is Fraud? | Internal Audit". </w:t>
      </w:r>
      <w:r w:rsidR="001145C4">
        <w:rPr>
          <w:rStyle w:val="selectable"/>
          <w:i/>
          <w:iCs/>
        </w:rPr>
        <w:t>Internalaudit.ku.edu</w:t>
      </w:r>
      <w:r w:rsidR="001145C4">
        <w:rPr>
          <w:rStyle w:val="selectable"/>
        </w:rPr>
        <w:t xml:space="preserve">. </w:t>
      </w:r>
      <w:proofErr w:type="spellStart"/>
      <w:proofErr w:type="gramStart"/>
      <w:r w:rsidR="001145C4">
        <w:rPr>
          <w:rStyle w:val="selectable"/>
        </w:rPr>
        <w:t>N.p</w:t>
      </w:r>
      <w:proofErr w:type="spellEnd"/>
      <w:proofErr w:type="gramEnd"/>
      <w:r w:rsidR="001145C4">
        <w:rPr>
          <w:rStyle w:val="selectable"/>
        </w:rPr>
        <w:t>., 2017. Web. 5 Mar. 2017.</w:t>
      </w:r>
    </w:p>
  </w:footnote>
  <w:footnote w:id="3">
    <w:p w:rsidR="00854721" w:rsidRPr="00854721" w:rsidRDefault="00854721">
      <w:pPr>
        <w:pStyle w:val="FootnoteText"/>
        <w:rPr>
          <w:lang w:val="en-US"/>
        </w:rPr>
      </w:pPr>
      <w:r>
        <w:rPr>
          <w:rStyle w:val="FootnoteReference"/>
        </w:rPr>
        <w:footnoteRef/>
      </w:r>
      <w:r>
        <w:t xml:space="preserve"> </w:t>
      </w:r>
      <w:r w:rsidR="001145C4">
        <w:rPr>
          <w:rStyle w:val="selectable"/>
        </w:rPr>
        <w:t xml:space="preserve">"Association </w:t>
      </w:r>
      <w:r w:rsidR="00166B43">
        <w:rPr>
          <w:rStyle w:val="selectable"/>
        </w:rPr>
        <w:t>of</w:t>
      </w:r>
      <w:r w:rsidR="001145C4">
        <w:rPr>
          <w:rStyle w:val="selectable"/>
        </w:rPr>
        <w:t xml:space="preserve"> Certified Fraud Examiners - Forensic Accountant". </w:t>
      </w:r>
      <w:r w:rsidR="001145C4">
        <w:rPr>
          <w:rStyle w:val="selectable"/>
          <w:i/>
          <w:iCs/>
        </w:rPr>
        <w:t>Acfe.com</w:t>
      </w:r>
      <w:r w:rsidR="001145C4">
        <w:rPr>
          <w:rStyle w:val="selectable"/>
        </w:rPr>
        <w:t xml:space="preserve">. </w:t>
      </w:r>
      <w:proofErr w:type="spellStart"/>
      <w:proofErr w:type="gramStart"/>
      <w:r w:rsidR="001145C4">
        <w:rPr>
          <w:rStyle w:val="selectable"/>
        </w:rPr>
        <w:t>N.p</w:t>
      </w:r>
      <w:proofErr w:type="spellEnd"/>
      <w:proofErr w:type="gramEnd"/>
      <w:r w:rsidR="001145C4">
        <w:rPr>
          <w:rStyle w:val="selectable"/>
        </w:rPr>
        <w:t>., 2017. Web. 5 Mar. 2017.</w:t>
      </w:r>
    </w:p>
  </w:footnote>
  <w:footnote w:id="4">
    <w:p w:rsidR="004F701F" w:rsidRPr="004F701F" w:rsidRDefault="004F701F">
      <w:pPr>
        <w:pStyle w:val="FootnoteText"/>
        <w:rPr>
          <w:lang w:val="en-US"/>
        </w:rPr>
      </w:pPr>
      <w:r>
        <w:rPr>
          <w:rStyle w:val="FootnoteReference"/>
        </w:rPr>
        <w:footnoteRef/>
      </w:r>
      <w:r>
        <w:t xml:space="preserve"> </w:t>
      </w:r>
      <w:r w:rsidRPr="004F701F">
        <w:t>http://legalbeagle.com/4728350-what-fraud-auditing.html</w:t>
      </w:r>
    </w:p>
  </w:footnote>
  <w:footnote w:id="5">
    <w:p w:rsidR="002B6CE7" w:rsidRPr="002B6CE7" w:rsidRDefault="002B6CE7">
      <w:pPr>
        <w:pStyle w:val="FootnoteText"/>
        <w:rPr>
          <w:lang w:val="en-US"/>
        </w:rPr>
      </w:pPr>
      <w:r>
        <w:rPr>
          <w:rStyle w:val="FootnoteReference"/>
        </w:rPr>
        <w:footnoteRef/>
      </w:r>
      <w:r w:rsidR="001145C4">
        <w:rPr>
          <w:rStyle w:val="selectable"/>
        </w:rPr>
        <w:t>The institute of Internal Auditors</w:t>
      </w:r>
      <w:proofErr w:type="gramStart"/>
      <w:r w:rsidR="001145C4">
        <w:rPr>
          <w:rStyle w:val="selectable"/>
        </w:rPr>
        <w:t>,.</w:t>
      </w:r>
      <w:proofErr w:type="gramEnd"/>
      <w:r w:rsidR="001145C4">
        <w:rPr>
          <w:rStyle w:val="selectable"/>
        </w:rPr>
        <w:t xml:space="preserve"> </w:t>
      </w:r>
      <w:r w:rsidR="001145C4">
        <w:rPr>
          <w:rStyle w:val="selectable"/>
          <w:i/>
          <w:iCs/>
        </w:rPr>
        <w:t xml:space="preserve">Internal Auditing </w:t>
      </w:r>
      <w:r w:rsidR="00166B43">
        <w:rPr>
          <w:rStyle w:val="selectable"/>
          <w:i/>
          <w:iCs/>
        </w:rPr>
        <w:t>and</w:t>
      </w:r>
      <w:r w:rsidR="001145C4">
        <w:rPr>
          <w:rStyle w:val="selectable"/>
          <w:i/>
          <w:iCs/>
        </w:rPr>
        <w:t xml:space="preserve"> Fraud</w:t>
      </w:r>
      <w:r w:rsidR="001145C4">
        <w:rPr>
          <w:rStyle w:val="selectable"/>
        </w:rPr>
        <w:t xml:space="preserve">. USA: </w:t>
      </w:r>
      <w:proofErr w:type="spellStart"/>
      <w:proofErr w:type="gramStart"/>
      <w:r w:rsidR="001145C4">
        <w:rPr>
          <w:rStyle w:val="selectable"/>
        </w:rPr>
        <w:t>N.p</w:t>
      </w:r>
      <w:proofErr w:type="spellEnd"/>
      <w:proofErr w:type="gramEnd"/>
      <w:r w:rsidR="001145C4">
        <w:rPr>
          <w:rStyle w:val="selectable"/>
        </w:rPr>
        <w:t>., 2009. Web. 5 Mar. 2017.</w:t>
      </w:r>
    </w:p>
  </w:footnote>
  <w:footnote w:id="6">
    <w:p w:rsidR="00854721" w:rsidRPr="00854721" w:rsidRDefault="00854721">
      <w:pPr>
        <w:pStyle w:val="FootnoteText"/>
        <w:rPr>
          <w:lang w:val="en-US"/>
        </w:rPr>
      </w:pPr>
      <w:r>
        <w:rPr>
          <w:rStyle w:val="FootnoteReference"/>
        </w:rPr>
        <w:footnoteRef/>
      </w:r>
      <w:r>
        <w:t xml:space="preserve"> </w:t>
      </w:r>
      <w:r w:rsidR="00166B43">
        <w:rPr>
          <w:rStyle w:val="selectable"/>
        </w:rPr>
        <w:t xml:space="preserve">"Association </w:t>
      </w:r>
      <w:r w:rsidR="00166B43">
        <w:rPr>
          <w:rStyle w:val="selectable"/>
        </w:rPr>
        <w:t>of</w:t>
      </w:r>
      <w:r w:rsidR="00166B43">
        <w:rPr>
          <w:rStyle w:val="selectable"/>
        </w:rPr>
        <w:t xml:space="preserve"> Certified Fraud Examiners - Independent Auditor". </w:t>
      </w:r>
      <w:r w:rsidR="00166B43">
        <w:rPr>
          <w:rStyle w:val="selectable"/>
          <w:i/>
          <w:iCs/>
        </w:rPr>
        <w:t>Acfe.com</w:t>
      </w:r>
      <w:r w:rsidR="00166B43">
        <w:rPr>
          <w:rStyle w:val="selectable"/>
        </w:rPr>
        <w:t xml:space="preserve">. </w:t>
      </w:r>
      <w:proofErr w:type="spellStart"/>
      <w:proofErr w:type="gramStart"/>
      <w:r w:rsidR="00166B43">
        <w:rPr>
          <w:rStyle w:val="selectable"/>
        </w:rPr>
        <w:t>N.p</w:t>
      </w:r>
      <w:proofErr w:type="spellEnd"/>
      <w:proofErr w:type="gramEnd"/>
      <w:r w:rsidR="00166B43">
        <w:rPr>
          <w:rStyle w:val="selectable"/>
        </w:rPr>
        <w:t>., 2017. Web. 5 Mar.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C0D6B"/>
    <w:multiLevelType w:val="hybridMultilevel"/>
    <w:tmpl w:val="EC88E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2C31EA"/>
    <w:multiLevelType w:val="hybridMultilevel"/>
    <w:tmpl w:val="E0D25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680B6D"/>
    <w:multiLevelType w:val="hybridMultilevel"/>
    <w:tmpl w:val="F7A4FD2E"/>
    <w:lvl w:ilvl="0" w:tplc="35486966">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A94FFC"/>
    <w:multiLevelType w:val="hybridMultilevel"/>
    <w:tmpl w:val="71AC52FA"/>
    <w:lvl w:ilvl="0" w:tplc="90EC15EE">
      <w:start w:val="1"/>
      <w:numFmt w:val="bullet"/>
      <w:lvlText w:val="•"/>
      <w:lvlJc w:val="left"/>
      <w:pPr>
        <w:tabs>
          <w:tab w:val="num" w:pos="720"/>
        </w:tabs>
        <w:ind w:left="720" w:hanging="360"/>
      </w:pPr>
      <w:rPr>
        <w:rFonts w:ascii="Arial" w:hAnsi="Arial" w:hint="default"/>
      </w:rPr>
    </w:lvl>
    <w:lvl w:ilvl="1" w:tplc="8B0A69DE" w:tentative="1">
      <w:start w:val="1"/>
      <w:numFmt w:val="bullet"/>
      <w:lvlText w:val="•"/>
      <w:lvlJc w:val="left"/>
      <w:pPr>
        <w:tabs>
          <w:tab w:val="num" w:pos="1440"/>
        </w:tabs>
        <w:ind w:left="1440" w:hanging="360"/>
      </w:pPr>
      <w:rPr>
        <w:rFonts w:ascii="Arial" w:hAnsi="Arial" w:hint="default"/>
      </w:rPr>
    </w:lvl>
    <w:lvl w:ilvl="2" w:tplc="025A6EC2" w:tentative="1">
      <w:start w:val="1"/>
      <w:numFmt w:val="bullet"/>
      <w:lvlText w:val="•"/>
      <w:lvlJc w:val="left"/>
      <w:pPr>
        <w:tabs>
          <w:tab w:val="num" w:pos="2160"/>
        </w:tabs>
        <w:ind w:left="2160" w:hanging="360"/>
      </w:pPr>
      <w:rPr>
        <w:rFonts w:ascii="Arial" w:hAnsi="Arial" w:hint="default"/>
      </w:rPr>
    </w:lvl>
    <w:lvl w:ilvl="3" w:tplc="8DBAC066" w:tentative="1">
      <w:start w:val="1"/>
      <w:numFmt w:val="bullet"/>
      <w:lvlText w:val="•"/>
      <w:lvlJc w:val="left"/>
      <w:pPr>
        <w:tabs>
          <w:tab w:val="num" w:pos="2880"/>
        </w:tabs>
        <w:ind w:left="2880" w:hanging="360"/>
      </w:pPr>
      <w:rPr>
        <w:rFonts w:ascii="Arial" w:hAnsi="Arial" w:hint="default"/>
      </w:rPr>
    </w:lvl>
    <w:lvl w:ilvl="4" w:tplc="8EFE2952" w:tentative="1">
      <w:start w:val="1"/>
      <w:numFmt w:val="bullet"/>
      <w:lvlText w:val="•"/>
      <w:lvlJc w:val="left"/>
      <w:pPr>
        <w:tabs>
          <w:tab w:val="num" w:pos="3600"/>
        </w:tabs>
        <w:ind w:left="3600" w:hanging="360"/>
      </w:pPr>
      <w:rPr>
        <w:rFonts w:ascii="Arial" w:hAnsi="Arial" w:hint="default"/>
      </w:rPr>
    </w:lvl>
    <w:lvl w:ilvl="5" w:tplc="B642BAD6" w:tentative="1">
      <w:start w:val="1"/>
      <w:numFmt w:val="bullet"/>
      <w:lvlText w:val="•"/>
      <w:lvlJc w:val="left"/>
      <w:pPr>
        <w:tabs>
          <w:tab w:val="num" w:pos="4320"/>
        </w:tabs>
        <w:ind w:left="4320" w:hanging="360"/>
      </w:pPr>
      <w:rPr>
        <w:rFonts w:ascii="Arial" w:hAnsi="Arial" w:hint="default"/>
      </w:rPr>
    </w:lvl>
    <w:lvl w:ilvl="6" w:tplc="3DF8A61A" w:tentative="1">
      <w:start w:val="1"/>
      <w:numFmt w:val="bullet"/>
      <w:lvlText w:val="•"/>
      <w:lvlJc w:val="left"/>
      <w:pPr>
        <w:tabs>
          <w:tab w:val="num" w:pos="5040"/>
        </w:tabs>
        <w:ind w:left="5040" w:hanging="360"/>
      </w:pPr>
      <w:rPr>
        <w:rFonts w:ascii="Arial" w:hAnsi="Arial" w:hint="default"/>
      </w:rPr>
    </w:lvl>
    <w:lvl w:ilvl="7" w:tplc="C8061534" w:tentative="1">
      <w:start w:val="1"/>
      <w:numFmt w:val="bullet"/>
      <w:lvlText w:val="•"/>
      <w:lvlJc w:val="left"/>
      <w:pPr>
        <w:tabs>
          <w:tab w:val="num" w:pos="5760"/>
        </w:tabs>
        <w:ind w:left="5760" w:hanging="360"/>
      </w:pPr>
      <w:rPr>
        <w:rFonts w:ascii="Arial" w:hAnsi="Arial" w:hint="default"/>
      </w:rPr>
    </w:lvl>
    <w:lvl w:ilvl="8" w:tplc="D828FC04" w:tentative="1">
      <w:start w:val="1"/>
      <w:numFmt w:val="bullet"/>
      <w:lvlText w:val="•"/>
      <w:lvlJc w:val="left"/>
      <w:pPr>
        <w:tabs>
          <w:tab w:val="num" w:pos="6480"/>
        </w:tabs>
        <w:ind w:left="6480" w:hanging="360"/>
      </w:pPr>
      <w:rPr>
        <w:rFonts w:ascii="Arial" w:hAnsi="Arial" w:hint="default"/>
      </w:rPr>
    </w:lvl>
  </w:abstractNum>
  <w:abstractNum w:abstractNumId="5">
    <w:nsid w:val="72B25DB0"/>
    <w:multiLevelType w:val="hybridMultilevel"/>
    <w:tmpl w:val="DE088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45C4"/>
    <w:rsid w:val="00117415"/>
    <w:rsid w:val="001175EE"/>
    <w:rsid w:val="00141B0E"/>
    <w:rsid w:val="00157CF6"/>
    <w:rsid w:val="00166B43"/>
    <w:rsid w:val="00182416"/>
    <w:rsid w:val="00187EB4"/>
    <w:rsid w:val="001A081A"/>
    <w:rsid w:val="001B3816"/>
    <w:rsid w:val="001E6113"/>
    <w:rsid w:val="001F0481"/>
    <w:rsid w:val="00200C92"/>
    <w:rsid w:val="0020451E"/>
    <w:rsid w:val="00206B9D"/>
    <w:rsid w:val="0023259C"/>
    <w:rsid w:val="002453F3"/>
    <w:rsid w:val="002A4A69"/>
    <w:rsid w:val="002B0BD7"/>
    <w:rsid w:val="002B573D"/>
    <w:rsid w:val="002B6CE7"/>
    <w:rsid w:val="002C5CB2"/>
    <w:rsid w:val="002F779F"/>
    <w:rsid w:val="003453AC"/>
    <w:rsid w:val="00350B11"/>
    <w:rsid w:val="0035175D"/>
    <w:rsid w:val="00371885"/>
    <w:rsid w:val="003908A2"/>
    <w:rsid w:val="00392DBE"/>
    <w:rsid w:val="00395A5A"/>
    <w:rsid w:val="003A2BEA"/>
    <w:rsid w:val="003C5D25"/>
    <w:rsid w:val="003E2B87"/>
    <w:rsid w:val="00402786"/>
    <w:rsid w:val="00405895"/>
    <w:rsid w:val="004058DF"/>
    <w:rsid w:val="00411875"/>
    <w:rsid w:val="00443E6F"/>
    <w:rsid w:val="00446BF3"/>
    <w:rsid w:val="004826D8"/>
    <w:rsid w:val="00486F1A"/>
    <w:rsid w:val="00490CB9"/>
    <w:rsid w:val="004A2CE2"/>
    <w:rsid w:val="004C4174"/>
    <w:rsid w:val="004E3CDA"/>
    <w:rsid w:val="004F332D"/>
    <w:rsid w:val="004F4B4D"/>
    <w:rsid w:val="004F701F"/>
    <w:rsid w:val="0050216D"/>
    <w:rsid w:val="00503D7E"/>
    <w:rsid w:val="0050778F"/>
    <w:rsid w:val="00514FC8"/>
    <w:rsid w:val="00527C11"/>
    <w:rsid w:val="00535F31"/>
    <w:rsid w:val="00557FE2"/>
    <w:rsid w:val="00574D64"/>
    <w:rsid w:val="005862A8"/>
    <w:rsid w:val="00591365"/>
    <w:rsid w:val="005B31E4"/>
    <w:rsid w:val="00602C48"/>
    <w:rsid w:val="006034F6"/>
    <w:rsid w:val="00607874"/>
    <w:rsid w:val="00607E77"/>
    <w:rsid w:val="00617BB3"/>
    <w:rsid w:val="006333A3"/>
    <w:rsid w:val="00645CDD"/>
    <w:rsid w:val="00664F7F"/>
    <w:rsid w:val="006823A7"/>
    <w:rsid w:val="00687EE8"/>
    <w:rsid w:val="006943C1"/>
    <w:rsid w:val="006C4B94"/>
    <w:rsid w:val="0070347F"/>
    <w:rsid w:val="0070678E"/>
    <w:rsid w:val="007F73A2"/>
    <w:rsid w:val="00831C11"/>
    <w:rsid w:val="00854721"/>
    <w:rsid w:val="00856615"/>
    <w:rsid w:val="008757B7"/>
    <w:rsid w:val="008A60B4"/>
    <w:rsid w:val="008B3C31"/>
    <w:rsid w:val="008B64FE"/>
    <w:rsid w:val="00935BF7"/>
    <w:rsid w:val="0095442C"/>
    <w:rsid w:val="00973928"/>
    <w:rsid w:val="00983942"/>
    <w:rsid w:val="009C2683"/>
    <w:rsid w:val="009C37E0"/>
    <w:rsid w:val="009E41F4"/>
    <w:rsid w:val="009F7DC8"/>
    <w:rsid w:val="00A14B66"/>
    <w:rsid w:val="00A60EAD"/>
    <w:rsid w:val="00A65CF7"/>
    <w:rsid w:val="00A81AB4"/>
    <w:rsid w:val="00A851DA"/>
    <w:rsid w:val="00AB3CC9"/>
    <w:rsid w:val="00AC7D5B"/>
    <w:rsid w:val="00AE1481"/>
    <w:rsid w:val="00B0415E"/>
    <w:rsid w:val="00B04678"/>
    <w:rsid w:val="00BC46DF"/>
    <w:rsid w:val="00C03577"/>
    <w:rsid w:val="00C10BCA"/>
    <w:rsid w:val="00C46B2C"/>
    <w:rsid w:val="00C53029"/>
    <w:rsid w:val="00C616CF"/>
    <w:rsid w:val="00C65FEA"/>
    <w:rsid w:val="00CA0AC2"/>
    <w:rsid w:val="00CB4D0A"/>
    <w:rsid w:val="00CC2FB3"/>
    <w:rsid w:val="00CC575A"/>
    <w:rsid w:val="00CF123B"/>
    <w:rsid w:val="00D039AC"/>
    <w:rsid w:val="00D155D0"/>
    <w:rsid w:val="00D21BF3"/>
    <w:rsid w:val="00D427DE"/>
    <w:rsid w:val="00D5587D"/>
    <w:rsid w:val="00D707CC"/>
    <w:rsid w:val="00D821FE"/>
    <w:rsid w:val="00DB0793"/>
    <w:rsid w:val="00DC75E9"/>
    <w:rsid w:val="00DD272F"/>
    <w:rsid w:val="00E00821"/>
    <w:rsid w:val="00E04DB4"/>
    <w:rsid w:val="00E30679"/>
    <w:rsid w:val="00E4597D"/>
    <w:rsid w:val="00E54832"/>
    <w:rsid w:val="00E56A90"/>
    <w:rsid w:val="00E60ADA"/>
    <w:rsid w:val="00E641CC"/>
    <w:rsid w:val="00EA30AB"/>
    <w:rsid w:val="00EB3925"/>
    <w:rsid w:val="00EF40FC"/>
    <w:rsid w:val="00F96EB3"/>
    <w:rsid w:val="00FA7018"/>
    <w:rsid w:val="00FB541D"/>
    <w:rsid w:val="00FC3CF6"/>
    <w:rsid w:val="00FE1F92"/>
    <w:rsid w:val="00FE355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1D7166-4270-4B99-90E6-CEAC636A1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F70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01F"/>
    <w:rPr>
      <w:sz w:val="20"/>
      <w:szCs w:val="20"/>
    </w:rPr>
  </w:style>
  <w:style w:type="character" w:styleId="FootnoteReference">
    <w:name w:val="footnote reference"/>
    <w:basedOn w:val="DefaultParagraphFont"/>
    <w:uiPriority w:val="99"/>
    <w:semiHidden/>
    <w:unhideWhenUsed/>
    <w:rsid w:val="004F701F"/>
    <w:rPr>
      <w:vertAlign w:val="superscript"/>
    </w:rPr>
  </w:style>
  <w:style w:type="character" w:customStyle="1" w:styleId="apple-converted-space">
    <w:name w:val="apple-converted-space"/>
    <w:basedOn w:val="DefaultParagraphFont"/>
    <w:rsid w:val="00FB541D"/>
  </w:style>
  <w:style w:type="character" w:styleId="Emphasis">
    <w:name w:val="Emphasis"/>
    <w:basedOn w:val="DefaultParagraphFont"/>
    <w:uiPriority w:val="20"/>
    <w:qFormat/>
    <w:rsid w:val="00FB541D"/>
    <w:rPr>
      <w:i/>
      <w:iCs/>
    </w:rPr>
  </w:style>
  <w:style w:type="character" w:customStyle="1" w:styleId="selectable">
    <w:name w:val="selectable"/>
    <w:basedOn w:val="DefaultParagraphFont"/>
    <w:rsid w:val="00114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C3309-9F57-4403-9731-ED4789893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4</cp:revision>
  <dcterms:created xsi:type="dcterms:W3CDTF">2017-03-05T07:29:00Z</dcterms:created>
  <dcterms:modified xsi:type="dcterms:W3CDTF">2017-03-05T07:37:00Z</dcterms:modified>
</cp:coreProperties>
</file>