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1E0DD1">
      <w:pPr>
        <w:pStyle w:val="Default"/>
        <w:spacing w:line="360" w:lineRule="auto"/>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418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DD1">
            <w:pPr>
              <w:pStyle w:val="Default"/>
              <w:rPr>
                <w:rFonts w:asciiTheme="minorHAnsi" w:hAnsiTheme="minorHAnsi"/>
              </w:rPr>
            </w:pPr>
            <w:r>
              <w:rPr>
                <w:rFonts w:asciiTheme="minorHAnsi" w:hAnsiTheme="minorHAnsi"/>
              </w:rPr>
              <w:t>Sonya Carr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0DD1">
            <w:pPr>
              <w:pStyle w:val="Default"/>
              <w:rPr>
                <w:rFonts w:asciiTheme="minorHAnsi" w:hAnsiTheme="minorHAnsi"/>
              </w:rPr>
            </w:pPr>
            <w:r>
              <w:rPr>
                <w:rFonts w:asciiTheme="minorHAnsi" w:hAnsiTheme="minorHAnsi"/>
              </w:rPr>
              <w:t>8321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DD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33A4">
            <w:r>
              <w:t>Assignment 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E0DD1" w:rsidRPr="00EE65B6" w:rsidRDefault="001E0DD1" w:rsidP="001E0DD1">
            <w:pPr>
              <w:spacing w:line="360" w:lineRule="auto"/>
              <w:jc w:val="right"/>
              <w:rPr>
                <w:rFonts w:ascii="Arial" w:hAnsi="Arial" w:cs="Arial"/>
                <w:sz w:val="24"/>
                <w:szCs w:val="24"/>
              </w:rPr>
            </w:pPr>
            <w:r w:rsidRPr="00EE65B6">
              <w:rPr>
                <w:rFonts w:ascii="Arial" w:hAnsi="Arial" w:cs="Arial"/>
                <w:sz w:val="24"/>
                <w:szCs w:val="24"/>
              </w:rPr>
              <w:t>Sonya Carr</w:t>
            </w:r>
          </w:p>
          <w:p w:rsidR="001E0DD1" w:rsidRPr="00EE65B6" w:rsidRDefault="00D670D7" w:rsidP="001E0DD1">
            <w:pPr>
              <w:spacing w:line="360" w:lineRule="auto"/>
              <w:jc w:val="right"/>
              <w:rPr>
                <w:rFonts w:ascii="Arial" w:hAnsi="Arial" w:cs="Arial"/>
                <w:sz w:val="24"/>
                <w:szCs w:val="24"/>
              </w:rPr>
            </w:pPr>
            <w:r w:rsidRPr="00EE65B6">
              <w:rPr>
                <w:rFonts w:ascii="Arial" w:hAnsi="Arial" w:cs="Arial"/>
                <w:sz w:val="24"/>
                <w:szCs w:val="24"/>
              </w:rPr>
              <w:t xml:space="preserve"> </w:t>
            </w:r>
            <w:r w:rsidR="00D633A4" w:rsidRPr="00EE65B6">
              <w:rPr>
                <w:rFonts w:ascii="Arial" w:hAnsi="Arial" w:cs="Arial"/>
                <w:sz w:val="24"/>
                <w:szCs w:val="24"/>
              </w:rPr>
              <w:t>Assignment 13</w:t>
            </w:r>
          </w:p>
          <w:p w:rsidR="001E0DD1" w:rsidRPr="00EE65B6" w:rsidRDefault="001E0DD1" w:rsidP="001E0DD1">
            <w:pPr>
              <w:spacing w:line="360" w:lineRule="auto"/>
              <w:jc w:val="right"/>
              <w:rPr>
                <w:rFonts w:ascii="Arial" w:hAnsi="Arial" w:cs="Arial"/>
                <w:sz w:val="24"/>
                <w:szCs w:val="24"/>
              </w:rPr>
            </w:pPr>
            <w:r w:rsidRPr="00EE65B6">
              <w:rPr>
                <w:rFonts w:ascii="Arial" w:hAnsi="Arial" w:cs="Arial"/>
                <w:sz w:val="24"/>
                <w:szCs w:val="24"/>
              </w:rPr>
              <w:t>8321</w:t>
            </w:r>
          </w:p>
          <w:p w:rsidR="003C5BF4" w:rsidRPr="00EE65B6" w:rsidRDefault="00E857B5" w:rsidP="003C5BF4">
            <w:pPr>
              <w:spacing w:line="360" w:lineRule="auto"/>
              <w:jc w:val="right"/>
              <w:rPr>
                <w:rFonts w:ascii="Arial" w:hAnsi="Arial" w:cs="Arial"/>
                <w:sz w:val="24"/>
                <w:szCs w:val="24"/>
              </w:rPr>
            </w:pPr>
            <w:r w:rsidRPr="00EE65B6">
              <w:rPr>
                <w:rFonts w:ascii="Arial" w:hAnsi="Arial" w:cs="Arial"/>
                <w:sz w:val="24"/>
                <w:szCs w:val="24"/>
              </w:rPr>
              <w:t>Page 1</w:t>
            </w:r>
          </w:p>
          <w:p w:rsidR="003C5BF4" w:rsidRPr="00EE65B6" w:rsidRDefault="003C5BF4" w:rsidP="003C5BF4">
            <w:pPr>
              <w:spacing w:line="360" w:lineRule="auto"/>
              <w:jc w:val="center"/>
              <w:rPr>
                <w:rFonts w:ascii="Arial" w:hAnsi="Arial" w:cs="Arial"/>
                <w:b/>
                <w:sz w:val="24"/>
                <w:szCs w:val="24"/>
                <w:u w:val="single"/>
              </w:rPr>
            </w:pPr>
            <w:r w:rsidRPr="00EE65B6">
              <w:rPr>
                <w:rFonts w:ascii="Arial" w:hAnsi="Arial" w:cs="Arial"/>
                <w:b/>
                <w:sz w:val="24"/>
                <w:szCs w:val="24"/>
                <w:u w:val="single"/>
              </w:rPr>
              <w:t>BUSINESS PLAN</w:t>
            </w:r>
          </w:p>
          <w:p w:rsidR="003C5BF4" w:rsidRPr="00EE65B6" w:rsidRDefault="001C4B7F" w:rsidP="009E0E84">
            <w:pPr>
              <w:spacing w:line="360" w:lineRule="auto"/>
              <w:rPr>
                <w:rFonts w:ascii="Arial" w:hAnsi="Arial" w:cs="Arial"/>
                <w:b/>
                <w:sz w:val="24"/>
                <w:szCs w:val="24"/>
              </w:rPr>
            </w:pPr>
            <w:r w:rsidRPr="00EE65B6">
              <w:rPr>
                <w:rFonts w:ascii="Arial" w:hAnsi="Arial" w:cs="Arial"/>
                <w:b/>
                <w:sz w:val="24"/>
                <w:szCs w:val="24"/>
              </w:rPr>
              <w:t>EXECUTIVE SUMMARY</w:t>
            </w:r>
          </w:p>
          <w:p w:rsidR="001C4B7F" w:rsidRPr="00EE65B6" w:rsidRDefault="00FB5B48" w:rsidP="00F94711">
            <w:pPr>
              <w:spacing w:line="360" w:lineRule="auto"/>
              <w:jc w:val="both"/>
              <w:rPr>
                <w:rFonts w:ascii="Arial" w:hAnsi="Arial" w:cs="Arial"/>
                <w:sz w:val="24"/>
                <w:szCs w:val="24"/>
              </w:rPr>
            </w:pPr>
            <w:r w:rsidRPr="00EE65B6">
              <w:rPr>
                <w:rFonts w:ascii="Arial" w:hAnsi="Arial" w:cs="Arial"/>
                <w:sz w:val="24"/>
                <w:szCs w:val="24"/>
              </w:rPr>
              <w:t xml:space="preserve">The Bookie Coffee shop is determined to become a daily necessity for local coffee addicts, a place to escape the daily stresses of life and a comfortable, warm and welcoming place to meet friends or to read a book.  With the growing demand for high-quality coffee and great service, Bookie Coffee will capitalize on its proximity to the </w:t>
            </w:r>
            <w:r w:rsidR="00057F0B" w:rsidRPr="00EE65B6">
              <w:rPr>
                <w:rFonts w:ascii="Arial" w:hAnsi="Arial" w:cs="Arial"/>
                <w:sz w:val="24"/>
                <w:szCs w:val="24"/>
              </w:rPr>
              <w:t>thriving town center</w:t>
            </w:r>
            <w:r w:rsidRPr="00EE65B6">
              <w:rPr>
                <w:rFonts w:ascii="Arial" w:hAnsi="Arial" w:cs="Arial"/>
                <w:sz w:val="24"/>
                <w:szCs w:val="24"/>
              </w:rPr>
              <w:t xml:space="preserve"> to build a core group of repeat customers. The Bookie Coffee Shop will offer its customers the best prepared coffee in the area that will be complimented with</w:t>
            </w:r>
            <w:r w:rsidR="00057F0B" w:rsidRPr="00EE65B6">
              <w:rPr>
                <w:rFonts w:ascii="Arial" w:hAnsi="Arial" w:cs="Arial"/>
                <w:sz w:val="24"/>
                <w:szCs w:val="24"/>
              </w:rPr>
              <w:t xml:space="preserve"> locally sourced</w:t>
            </w:r>
            <w:r w:rsidRPr="00EE65B6">
              <w:rPr>
                <w:rFonts w:ascii="Arial" w:hAnsi="Arial" w:cs="Arial"/>
                <w:sz w:val="24"/>
                <w:szCs w:val="24"/>
              </w:rPr>
              <w:t xml:space="preserve"> pastries, as well as free books that its patrons can read to enjoy their visit.</w:t>
            </w:r>
          </w:p>
          <w:p w:rsidR="00FB5B48" w:rsidRPr="00EE65B6" w:rsidRDefault="00FB5B48" w:rsidP="00F94711">
            <w:pPr>
              <w:spacing w:line="360" w:lineRule="auto"/>
              <w:jc w:val="both"/>
              <w:rPr>
                <w:rFonts w:ascii="Arial" w:hAnsi="Arial" w:cs="Arial"/>
                <w:sz w:val="24"/>
                <w:szCs w:val="24"/>
              </w:rPr>
            </w:pPr>
          </w:p>
          <w:p w:rsidR="00FB5B48" w:rsidRPr="00EE65B6" w:rsidRDefault="00FB5B48" w:rsidP="00F94711">
            <w:pPr>
              <w:spacing w:line="360" w:lineRule="auto"/>
              <w:jc w:val="both"/>
              <w:rPr>
                <w:rFonts w:ascii="Arial" w:hAnsi="Arial" w:cs="Arial"/>
                <w:sz w:val="24"/>
                <w:szCs w:val="24"/>
              </w:rPr>
            </w:pPr>
            <w:r w:rsidRPr="00EE65B6">
              <w:rPr>
                <w:rFonts w:ascii="Arial" w:hAnsi="Arial" w:cs="Arial"/>
                <w:sz w:val="24"/>
                <w:szCs w:val="24"/>
              </w:rPr>
              <w:t xml:space="preserve">The company will operate from a small unit within a row of units containing various retail outlets.  The owners have secured this location through a three year rental agreement with an option to extend if successful. They have also provided £140,000 </w:t>
            </w:r>
          </w:p>
          <w:p w:rsidR="00FB5B48" w:rsidRPr="00EE65B6" w:rsidRDefault="00FB5B48" w:rsidP="00FB5B48">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FB5B48" w:rsidRPr="00EE65B6" w:rsidRDefault="00FB5B48" w:rsidP="00FB5B48">
            <w:pPr>
              <w:spacing w:line="360" w:lineRule="auto"/>
              <w:jc w:val="right"/>
              <w:rPr>
                <w:rFonts w:ascii="Arial" w:hAnsi="Arial" w:cs="Arial"/>
                <w:sz w:val="24"/>
                <w:szCs w:val="24"/>
              </w:rPr>
            </w:pPr>
            <w:r w:rsidRPr="00EE65B6">
              <w:rPr>
                <w:rFonts w:ascii="Arial" w:hAnsi="Arial" w:cs="Arial"/>
                <w:sz w:val="24"/>
                <w:szCs w:val="24"/>
              </w:rPr>
              <w:t>8321</w:t>
            </w:r>
          </w:p>
          <w:p w:rsidR="00FB5B48" w:rsidRPr="00EE65B6" w:rsidRDefault="00FB5B48" w:rsidP="00FB5B48">
            <w:pPr>
              <w:spacing w:line="360" w:lineRule="auto"/>
              <w:jc w:val="right"/>
              <w:rPr>
                <w:rFonts w:ascii="Arial" w:hAnsi="Arial" w:cs="Arial"/>
                <w:sz w:val="24"/>
                <w:szCs w:val="24"/>
              </w:rPr>
            </w:pPr>
            <w:r w:rsidRPr="00EE65B6">
              <w:rPr>
                <w:rFonts w:ascii="Arial" w:hAnsi="Arial" w:cs="Arial"/>
                <w:sz w:val="24"/>
                <w:szCs w:val="24"/>
              </w:rPr>
              <w:t>Assignment 13</w:t>
            </w:r>
          </w:p>
          <w:p w:rsidR="00FB5B48" w:rsidRPr="00EE65B6" w:rsidRDefault="00FB5B48" w:rsidP="00FB5B48">
            <w:pPr>
              <w:spacing w:line="360" w:lineRule="auto"/>
              <w:jc w:val="right"/>
              <w:rPr>
                <w:rFonts w:ascii="Arial" w:hAnsi="Arial" w:cs="Arial"/>
                <w:sz w:val="24"/>
                <w:szCs w:val="24"/>
              </w:rPr>
            </w:pPr>
            <w:r w:rsidRPr="00EE65B6">
              <w:rPr>
                <w:rFonts w:ascii="Arial" w:hAnsi="Arial" w:cs="Arial"/>
                <w:sz w:val="24"/>
                <w:szCs w:val="24"/>
              </w:rPr>
              <w:t>Page 2</w:t>
            </w:r>
          </w:p>
          <w:p w:rsidR="00057F0B" w:rsidRPr="00EE65B6" w:rsidRDefault="00057F0B" w:rsidP="00F94711">
            <w:pPr>
              <w:spacing w:line="360" w:lineRule="auto"/>
              <w:jc w:val="both"/>
              <w:rPr>
                <w:rFonts w:ascii="Arial" w:hAnsi="Arial" w:cs="Arial"/>
                <w:sz w:val="24"/>
                <w:szCs w:val="24"/>
              </w:rPr>
            </w:pPr>
            <w:proofErr w:type="gramStart"/>
            <w:r w:rsidRPr="00EE65B6">
              <w:rPr>
                <w:rFonts w:ascii="Arial" w:hAnsi="Arial" w:cs="Arial"/>
                <w:sz w:val="24"/>
                <w:szCs w:val="24"/>
              </w:rPr>
              <w:t>of</w:t>
            </w:r>
            <w:proofErr w:type="gramEnd"/>
            <w:r w:rsidRPr="00EE65B6">
              <w:rPr>
                <w:rFonts w:ascii="Arial" w:hAnsi="Arial" w:cs="Arial"/>
                <w:sz w:val="24"/>
                <w:szCs w:val="24"/>
              </w:rPr>
              <w:t xml:space="preserve"> the required £170,000 start-up funds.  The remaining sum will be obtained through</w:t>
            </w:r>
          </w:p>
          <w:p w:rsidR="00FB5B48" w:rsidRPr="00EE65B6" w:rsidRDefault="00FB5B48" w:rsidP="00F94711">
            <w:pPr>
              <w:spacing w:line="360" w:lineRule="auto"/>
              <w:jc w:val="both"/>
              <w:rPr>
                <w:rFonts w:ascii="Arial" w:hAnsi="Arial" w:cs="Arial"/>
                <w:sz w:val="24"/>
                <w:szCs w:val="24"/>
              </w:rPr>
            </w:pPr>
            <w:r w:rsidRPr="00EE65B6">
              <w:rPr>
                <w:rFonts w:ascii="Arial" w:hAnsi="Arial" w:cs="Arial"/>
                <w:sz w:val="24"/>
                <w:szCs w:val="24"/>
              </w:rPr>
              <w:t>Barclays Bank commercial loans.</w:t>
            </w:r>
          </w:p>
          <w:p w:rsidR="0021642E" w:rsidRPr="00EE65B6" w:rsidRDefault="0021642E" w:rsidP="00F94711">
            <w:pPr>
              <w:spacing w:line="360" w:lineRule="auto"/>
              <w:jc w:val="both"/>
              <w:rPr>
                <w:rFonts w:ascii="Arial" w:hAnsi="Arial" w:cs="Arial"/>
                <w:sz w:val="24"/>
                <w:szCs w:val="24"/>
              </w:rPr>
            </w:pPr>
          </w:p>
          <w:p w:rsidR="0021642E" w:rsidRPr="00EE65B6" w:rsidRDefault="0021642E" w:rsidP="00F94711">
            <w:pPr>
              <w:spacing w:line="360" w:lineRule="auto"/>
              <w:jc w:val="both"/>
              <w:rPr>
                <w:rFonts w:ascii="Arial" w:hAnsi="Arial" w:cs="Arial"/>
                <w:sz w:val="24"/>
                <w:szCs w:val="24"/>
              </w:rPr>
            </w:pPr>
            <w:r w:rsidRPr="00EE65B6">
              <w:rPr>
                <w:rFonts w:ascii="Arial" w:hAnsi="Arial" w:cs="Arial"/>
                <w:sz w:val="24"/>
                <w:szCs w:val="24"/>
              </w:rPr>
              <w:t xml:space="preserve">The company is expected to grow sales revenue from £584,000 in financial year </w:t>
            </w:r>
            <w:r w:rsidR="00C63794" w:rsidRPr="00EE65B6">
              <w:rPr>
                <w:rFonts w:ascii="Arial" w:hAnsi="Arial" w:cs="Arial"/>
                <w:sz w:val="24"/>
                <w:szCs w:val="24"/>
              </w:rPr>
              <w:t>2018 to £706,000 in year three.  As The Bookie Coffee shop will strive to maintain a 65% gross profit margin and reasonable operating expenses, it will see net profits grow from £100,000 to £125,000 during the same period.</w:t>
            </w:r>
          </w:p>
          <w:p w:rsidR="00057F0B" w:rsidRPr="00EE65B6" w:rsidRDefault="00C63794" w:rsidP="00C63794">
            <w:pPr>
              <w:spacing w:line="360" w:lineRule="auto"/>
              <w:jc w:val="center"/>
              <w:rPr>
                <w:rFonts w:ascii="Arial" w:hAnsi="Arial" w:cs="Arial"/>
                <w:b/>
                <w:sz w:val="24"/>
                <w:szCs w:val="24"/>
                <w:u w:val="single"/>
              </w:rPr>
            </w:pPr>
            <w:r w:rsidRPr="00EE65B6">
              <w:rPr>
                <w:rFonts w:ascii="Arial" w:hAnsi="Arial" w:cs="Arial"/>
                <w:b/>
                <w:sz w:val="24"/>
                <w:szCs w:val="24"/>
                <w:u w:val="single"/>
              </w:rPr>
              <w:t>Highlights</w:t>
            </w:r>
          </w:p>
          <w:p w:rsidR="00057F0B" w:rsidRPr="00EE65B6" w:rsidRDefault="0021642E" w:rsidP="009E0E84">
            <w:pPr>
              <w:spacing w:line="360" w:lineRule="auto"/>
              <w:rPr>
                <w:rFonts w:ascii="Arial" w:hAnsi="Arial" w:cs="Arial"/>
                <w:sz w:val="24"/>
                <w:szCs w:val="24"/>
              </w:rPr>
            </w:pPr>
            <w:r w:rsidRPr="00EE65B6">
              <w:rPr>
                <w:rFonts w:ascii="Arial" w:hAnsi="Arial" w:cs="Arial"/>
                <w:noProof/>
                <w:sz w:val="24"/>
                <w:szCs w:val="24"/>
              </w:rPr>
              <w:drawing>
                <wp:inline distT="0" distB="0" distL="0" distR="0" wp14:anchorId="333527DF" wp14:editId="19475D7F">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57F0B" w:rsidRPr="00EE65B6" w:rsidRDefault="00057F0B" w:rsidP="009E0E84">
            <w:pPr>
              <w:spacing w:line="360" w:lineRule="auto"/>
              <w:rPr>
                <w:rFonts w:ascii="Arial" w:hAnsi="Arial" w:cs="Arial"/>
                <w:sz w:val="24"/>
                <w:szCs w:val="24"/>
              </w:rPr>
            </w:pPr>
          </w:p>
          <w:p w:rsidR="00FB5B48" w:rsidRPr="00EE65B6" w:rsidRDefault="00F94711" w:rsidP="00544F4F">
            <w:pPr>
              <w:pStyle w:val="ListParagraph"/>
              <w:numPr>
                <w:ilvl w:val="1"/>
                <w:numId w:val="1"/>
              </w:numPr>
              <w:spacing w:line="360" w:lineRule="auto"/>
              <w:rPr>
                <w:rFonts w:ascii="Arial" w:hAnsi="Arial" w:cs="Arial"/>
                <w:b/>
                <w:sz w:val="24"/>
                <w:szCs w:val="24"/>
              </w:rPr>
            </w:pPr>
            <w:r w:rsidRPr="00EE65B6">
              <w:rPr>
                <w:rFonts w:ascii="Arial" w:hAnsi="Arial" w:cs="Arial"/>
                <w:b/>
                <w:sz w:val="24"/>
                <w:szCs w:val="24"/>
              </w:rPr>
              <w:t>Objectives</w:t>
            </w:r>
          </w:p>
          <w:p w:rsidR="00F94711" w:rsidRPr="00EE65B6" w:rsidRDefault="00F94711" w:rsidP="00F94711">
            <w:pPr>
              <w:pStyle w:val="ListParagraph"/>
              <w:spacing w:line="360" w:lineRule="auto"/>
              <w:ind w:left="405"/>
              <w:rPr>
                <w:rFonts w:ascii="Arial" w:hAnsi="Arial" w:cs="Arial"/>
                <w:sz w:val="24"/>
                <w:szCs w:val="24"/>
              </w:rPr>
            </w:pPr>
            <w:r w:rsidRPr="00EE65B6">
              <w:rPr>
                <w:rFonts w:ascii="Arial" w:hAnsi="Arial" w:cs="Arial"/>
                <w:sz w:val="24"/>
                <w:szCs w:val="24"/>
              </w:rPr>
              <w:t>The Bookies Coffee shop objectives for the first year of operations are:</w:t>
            </w:r>
          </w:p>
          <w:p w:rsidR="00F94711" w:rsidRPr="00EE65B6" w:rsidRDefault="00F94711" w:rsidP="00544F4F">
            <w:pPr>
              <w:pStyle w:val="ListParagraph"/>
              <w:numPr>
                <w:ilvl w:val="0"/>
                <w:numId w:val="2"/>
              </w:numPr>
              <w:spacing w:line="360" w:lineRule="auto"/>
              <w:rPr>
                <w:rFonts w:ascii="Arial" w:hAnsi="Arial" w:cs="Arial"/>
                <w:sz w:val="24"/>
                <w:szCs w:val="24"/>
              </w:rPr>
            </w:pPr>
            <w:r w:rsidRPr="00EE65B6">
              <w:rPr>
                <w:rFonts w:ascii="Arial" w:hAnsi="Arial" w:cs="Arial"/>
                <w:sz w:val="24"/>
                <w:szCs w:val="24"/>
              </w:rPr>
              <w:t>Become the “Best New Coffee Shop” in the area by the local guide</w:t>
            </w:r>
          </w:p>
          <w:p w:rsidR="00F94711" w:rsidRPr="00EE65B6" w:rsidRDefault="00F94711" w:rsidP="00544F4F">
            <w:pPr>
              <w:pStyle w:val="ListParagraph"/>
              <w:numPr>
                <w:ilvl w:val="0"/>
                <w:numId w:val="2"/>
              </w:numPr>
              <w:spacing w:line="360" w:lineRule="auto"/>
              <w:rPr>
                <w:rFonts w:ascii="Arial" w:hAnsi="Arial" w:cs="Arial"/>
                <w:sz w:val="24"/>
                <w:szCs w:val="24"/>
              </w:rPr>
            </w:pPr>
            <w:r w:rsidRPr="00EE65B6">
              <w:rPr>
                <w:rFonts w:ascii="Arial" w:hAnsi="Arial" w:cs="Arial"/>
                <w:sz w:val="24"/>
                <w:szCs w:val="24"/>
              </w:rPr>
              <w:t>Make a profit from the first month of operations</w:t>
            </w:r>
          </w:p>
          <w:p w:rsidR="00F94711" w:rsidRPr="00EE65B6" w:rsidRDefault="00F94711" w:rsidP="00544F4F">
            <w:pPr>
              <w:pStyle w:val="ListParagraph"/>
              <w:numPr>
                <w:ilvl w:val="0"/>
                <w:numId w:val="2"/>
              </w:numPr>
              <w:spacing w:line="360" w:lineRule="auto"/>
              <w:rPr>
                <w:rFonts w:ascii="Arial" w:hAnsi="Arial" w:cs="Arial"/>
                <w:sz w:val="24"/>
                <w:szCs w:val="24"/>
              </w:rPr>
            </w:pPr>
            <w:r w:rsidRPr="00EE65B6">
              <w:rPr>
                <w:rFonts w:ascii="Arial" w:hAnsi="Arial" w:cs="Arial"/>
                <w:sz w:val="24"/>
                <w:szCs w:val="24"/>
              </w:rPr>
              <w:t>Maintain a 65% gross margin.</w:t>
            </w:r>
          </w:p>
          <w:p w:rsidR="00F94711" w:rsidRPr="00EE65B6" w:rsidRDefault="00F94711" w:rsidP="00544F4F">
            <w:pPr>
              <w:pStyle w:val="ListParagraph"/>
              <w:numPr>
                <w:ilvl w:val="1"/>
                <w:numId w:val="1"/>
              </w:numPr>
              <w:spacing w:line="360" w:lineRule="auto"/>
              <w:rPr>
                <w:rFonts w:ascii="Arial" w:hAnsi="Arial" w:cs="Arial"/>
                <w:b/>
                <w:sz w:val="24"/>
                <w:szCs w:val="24"/>
              </w:rPr>
            </w:pPr>
            <w:r w:rsidRPr="00EE65B6">
              <w:rPr>
                <w:rFonts w:ascii="Arial" w:hAnsi="Arial" w:cs="Arial"/>
                <w:b/>
                <w:sz w:val="24"/>
                <w:szCs w:val="24"/>
              </w:rPr>
              <w:t>Keys to Success</w:t>
            </w:r>
          </w:p>
          <w:p w:rsidR="00F94711" w:rsidRPr="00EE65B6" w:rsidRDefault="00F94711" w:rsidP="00F94711">
            <w:pPr>
              <w:pStyle w:val="ListParagraph"/>
              <w:spacing w:line="360" w:lineRule="auto"/>
              <w:ind w:left="405"/>
              <w:rPr>
                <w:rFonts w:ascii="Arial" w:hAnsi="Arial" w:cs="Arial"/>
                <w:sz w:val="24"/>
                <w:szCs w:val="24"/>
              </w:rPr>
            </w:pPr>
            <w:r w:rsidRPr="00EE65B6">
              <w:rPr>
                <w:rFonts w:ascii="Arial" w:hAnsi="Arial" w:cs="Arial"/>
                <w:sz w:val="24"/>
                <w:szCs w:val="24"/>
              </w:rPr>
              <w:t>The keys to success will be:</w:t>
            </w:r>
          </w:p>
          <w:p w:rsidR="00722322" w:rsidRPr="00EE65B6" w:rsidRDefault="00722322" w:rsidP="00F94711">
            <w:pPr>
              <w:pStyle w:val="ListParagraph"/>
              <w:spacing w:line="360" w:lineRule="auto"/>
              <w:ind w:left="405"/>
              <w:jc w:val="right"/>
              <w:rPr>
                <w:rFonts w:ascii="Arial" w:hAnsi="Arial" w:cs="Arial"/>
                <w:sz w:val="24"/>
                <w:szCs w:val="24"/>
              </w:rPr>
            </w:pPr>
          </w:p>
          <w:p w:rsidR="00F94711" w:rsidRPr="00EE65B6" w:rsidRDefault="00F94711" w:rsidP="00F94711">
            <w:pPr>
              <w:pStyle w:val="ListParagraph"/>
              <w:spacing w:line="360" w:lineRule="auto"/>
              <w:ind w:left="405"/>
              <w:jc w:val="right"/>
              <w:rPr>
                <w:rFonts w:ascii="Arial" w:hAnsi="Arial" w:cs="Arial"/>
                <w:sz w:val="24"/>
                <w:szCs w:val="24"/>
              </w:rPr>
            </w:pPr>
            <w:r w:rsidRPr="00EE65B6">
              <w:rPr>
                <w:rFonts w:ascii="Arial" w:hAnsi="Arial" w:cs="Arial"/>
                <w:sz w:val="24"/>
                <w:szCs w:val="24"/>
              </w:rPr>
              <w:lastRenderedPageBreak/>
              <w:t>Sonya Carr</w:t>
            </w:r>
          </w:p>
          <w:p w:rsidR="00F94711" w:rsidRPr="00EE65B6" w:rsidRDefault="00F94711" w:rsidP="00F94711">
            <w:pPr>
              <w:pStyle w:val="ListParagraph"/>
              <w:spacing w:line="360" w:lineRule="auto"/>
              <w:ind w:left="405"/>
              <w:jc w:val="right"/>
              <w:rPr>
                <w:rFonts w:ascii="Arial" w:hAnsi="Arial" w:cs="Arial"/>
                <w:sz w:val="24"/>
                <w:szCs w:val="24"/>
              </w:rPr>
            </w:pPr>
            <w:r w:rsidRPr="00EE65B6">
              <w:rPr>
                <w:rFonts w:ascii="Arial" w:hAnsi="Arial" w:cs="Arial"/>
                <w:sz w:val="24"/>
                <w:szCs w:val="24"/>
              </w:rPr>
              <w:t>8321</w:t>
            </w:r>
          </w:p>
          <w:p w:rsidR="00F94711" w:rsidRPr="00EE65B6" w:rsidRDefault="00F94711" w:rsidP="00F94711">
            <w:pPr>
              <w:pStyle w:val="ListParagraph"/>
              <w:spacing w:line="360" w:lineRule="auto"/>
              <w:ind w:left="405"/>
              <w:jc w:val="right"/>
              <w:rPr>
                <w:rFonts w:ascii="Arial" w:hAnsi="Arial" w:cs="Arial"/>
                <w:sz w:val="24"/>
                <w:szCs w:val="24"/>
              </w:rPr>
            </w:pPr>
            <w:r w:rsidRPr="00EE65B6">
              <w:rPr>
                <w:rFonts w:ascii="Arial" w:hAnsi="Arial" w:cs="Arial"/>
                <w:sz w:val="24"/>
                <w:szCs w:val="24"/>
              </w:rPr>
              <w:t>Assignment 13</w:t>
            </w:r>
          </w:p>
          <w:p w:rsidR="00F94711" w:rsidRPr="00EE65B6" w:rsidRDefault="00F94711" w:rsidP="00F94711">
            <w:pPr>
              <w:pStyle w:val="ListParagraph"/>
              <w:spacing w:line="360" w:lineRule="auto"/>
              <w:ind w:left="405"/>
              <w:jc w:val="right"/>
              <w:rPr>
                <w:rFonts w:ascii="Arial" w:hAnsi="Arial" w:cs="Arial"/>
                <w:sz w:val="24"/>
                <w:szCs w:val="24"/>
              </w:rPr>
            </w:pPr>
            <w:r w:rsidRPr="00EE65B6">
              <w:rPr>
                <w:rFonts w:ascii="Arial" w:hAnsi="Arial" w:cs="Arial"/>
                <w:sz w:val="24"/>
                <w:szCs w:val="24"/>
              </w:rPr>
              <w:t>Page 3</w:t>
            </w:r>
          </w:p>
          <w:p w:rsidR="00F94711" w:rsidRPr="00EE65B6" w:rsidRDefault="00F94711" w:rsidP="00544F4F">
            <w:pPr>
              <w:pStyle w:val="ListParagraph"/>
              <w:numPr>
                <w:ilvl w:val="0"/>
                <w:numId w:val="3"/>
              </w:numPr>
              <w:spacing w:line="360" w:lineRule="auto"/>
              <w:rPr>
                <w:rFonts w:ascii="Arial" w:hAnsi="Arial" w:cs="Arial"/>
                <w:sz w:val="24"/>
                <w:szCs w:val="24"/>
              </w:rPr>
            </w:pPr>
            <w:r w:rsidRPr="00EE65B6">
              <w:rPr>
                <w:rFonts w:ascii="Arial" w:hAnsi="Arial" w:cs="Arial"/>
                <w:sz w:val="24"/>
                <w:szCs w:val="24"/>
              </w:rPr>
              <w:t>Store design that will be both visually attractive to customers and designed for fast and efficient operation</w:t>
            </w:r>
          </w:p>
          <w:p w:rsidR="00F94711" w:rsidRPr="00EE65B6" w:rsidRDefault="00F94711" w:rsidP="00544F4F">
            <w:pPr>
              <w:pStyle w:val="ListParagraph"/>
              <w:numPr>
                <w:ilvl w:val="0"/>
                <w:numId w:val="3"/>
              </w:numPr>
              <w:spacing w:line="360" w:lineRule="auto"/>
              <w:rPr>
                <w:rFonts w:ascii="Arial" w:hAnsi="Arial" w:cs="Arial"/>
                <w:sz w:val="24"/>
                <w:szCs w:val="24"/>
              </w:rPr>
            </w:pPr>
            <w:r w:rsidRPr="00EE65B6">
              <w:rPr>
                <w:rFonts w:ascii="Arial" w:hAnsi="Arial" w:cs="Arial"/>
                <w:sz w:val="24"/>
                <w:szCs w:val="24"/>
              </w:rPr>
              <w:t>Employee training to insure the best coffee preparation techniques.</w:t>
            </w:r>
          </w:p>
          <w:p w:rsidR="00F94711" w:rsidRPr="00EE65B6" w:rsidRDefault="00F94711" w:rsidP="00544F4F">
            <w:pPr>
              <w:pStyle w:val="ListParagraph"/>
              <w:numPr>
                <w:ilvl w:val="0"/>
                <w:numId w:val="3"/>
              </w:numPr>
              <w:spacing w:line="360" w:lineRule="auto"/>
              <w:rPr>
                <w:rFonts w:ascii="Arial" w:hAnsi="Arial" w:cs="Arial"/>
                <w:sz w:val="24"/>
                <w:szCs w:val="24"/>
              </w:rPr>
            </w:pPr>
            <w:r w:rsidRPr="00EE65B6">
              <w:rPr>
                <w:rFonts w:ascii="Arial" w:hAnsi="Arial" w:cs="Arial"/>
                <w:sz w:val="24"/>
                <w:szCs w:val="24"/>
              </w:rPr>
              <w:t>Marketing strategies aimed to build a solid base of loyal customers, as well as maximizing the sales of high margin products, such as espresso drinks.</w:t>
            </w:r>
          </w:p>
          <w:p w:rsidR="00F94711" w:rsidRPr="00EE65B6" w:rsidRDefault="00F94711" w:rsidP="00F94711">
            <w:pPr>
              <w:spacing w:line="360" w:lineRule="auto"/>
              <w:rPr>
                <w:rFonts w:ascii="Arial" w:hAnsi="Arial" w:cs="Arial"/>
                <w:b/>
                <w:sz w:val="24"/>
                <w:szCs w:val="24"/>
              </w:rPr>
            </w:pPr>
            <w:r w:rsidRPr="00EE65B6">
              <w:rPr>
                <w:rFonts w:ascii="Arial" w:hAnsi="Arial" w:cs="Arial"/>
                <w:b/>
                <w:sz w:val="24"/>
                <w:szCs w:val="24"/>
              </w:rPr>
              <w:t>1.3 Mission</w:t>
            </w:r>
          </w:p>
          <w:p w:rsidR="00F94711" w:rsidRPr="00EE65B6" w:rsidRDefault="00F94711" w:rsidP="00FB4C36">
            <w:pPr>
              <w:spacing w:line="360" w:lineRule="auto"/>
              <w:jc w:val="both"/>
              <w:rPr>
                <w:rFonts w:ascii="Arial" w:hAnsi="Arial" w:cs="Arial"/>
                <w:sz w:val="24"/>
                <w:szCs w:val="24"/>
              </w:rPr>
            </w:pPr>
            <w:r w:rsidRPr="00EE65B6">
              <w:rPr>
                <w:rFonts w:ascii="Arial" w:hAnsi="Arial" w:cs="Arial"/>
                <w:sz w:val="24"/>
                <w:szCs w:val="24"/>
              </w:rPr>
              <w:t>The Bookie Coffee Shop will make its best effort to create a unique place where customers can socialize with each other in a comfortable and relaxing environment while enjoying the best brewed coffee or espresso and pastries in town. We will be in the business of helping our customers to relieve their daily stresses by providing piece of mind through great ambience, convenient location, friendly customer service, and products of consistently high quality. The Bookie Coffee Shop will invest its profits to increase the employee satisfaction while providing stable return to its shareholders.</w:t>
            </w:r>
          </w:p>
          <w:p w:rsidR="001C4B7F" w:rsidRPr="00EE65B6" w:rsidRDefault="001C4B7F" w:rsidP="009E0E84">
            <w:pPr>
              <w:spacing w:line="360" w:lineRule="auto"/>
              <w:rPr>
                <w:rFonts w:ascii="Arial" w:hAnsi="Arial" w:cs="Arial"/>
                <w:sz w:val="24"/>
                <w:szCs w:val="24"/>
              </w:rPr>
            </w:pPr>
          </w:p>
          <w:p w:rsidR="00A01A50" w:rsidRPr="00EE65B6" w:rsidRDefault="00A01A50" w:rsidP="00A25EE7">
            <w:pPr>
              <w:spacing w:line="360" w:lineRule="auto"/>
              <w:jc w:val="both"/>
              <w:rPr>
                <w:rFonts w:ascii="Arial" w:hAnsi="Arial" w:cs="Arial"/>
                <w:b/>
                <w:sz w:val="24"/>
                <w:szCs w:val="24"/>
              </w:rPr>
            </w:pPr>
            <w:r w:rsidRPr="00EE65B6">
              <w:rPr>
                <w:rFonts w:ascii="Arial" w:hAnsi="Arial" w:cs="Arial"/>
                <w:b/>
                <w:sz w:val="24"/>
                <w:szCs w:val="24"/>
              </w:rPr>
              <w:t>Company Summary</w:t>
            </w:r>
          </w:p>
          <w:p w:rsidR="00A01A50" w:rsidRPr="00EE65B6" w:rsidRDefault="00A01A50" w:rsidP="00A25EE7">
            <w:pPr>
              <w:spacing w:line="360" w:lineRule="auto"/>
              <w:jc w:val="both"/>
              <w:rPr>
                <w:rFonts w:ascii="Arial" w:hAnsi="Arial" w:cs="Arial"/>
                <w:sz w:val="24"/>
                <w:szCs w:val="24"/>
              </w:rPr>
            </w:pPr>
            <w:r w:rsidRPr="00EE65B6">
              <w:rPr>
                <w:rFonts w:ascii="Arial" w:hAnsi="Arial" w:cs="Arial"/>
                <w:sz w:val="24"/>
                <w:szCs w:val="24"/>
              </w:rPr>
              <w:t>The Bookie Coffee Company, a Midlands limited liability company, sells coffee, other beverages and snacks in its 2,300 square feet premium coffee bar located near the University of Birmingham campus.  The Bookie Coffee Companies major investors are Arthur Garfield and James Polk who cumulatively own over 70% of the company. The start-up loss of the company is assumed in the amount of £27,680.</w:t>
            </w:r>
          </w:p>
          <w:p w:rsidR="00A01A50" w:rsidRPr="00EE65B6" w:rsidRDefault="00A01A50" w:rsidP="00A25EE7">
            <w:pPr>
              <w:spacing w:line="360" w:lineRule="auto"/>
              <w:jc w:val="both"/>
              <w:rPr>
                <w:rFonts w:ascii="Arial" w:hAnsi="Arial" w:cs="Arial"/>
                <w:b/>
                <w:sz w:val="24"/>
                <w:szCs w:val="24"/>
              </w:rPr>
            </w:pPr>
            <w:r w:rsidRPr="00EE65B6">
              <w:rPr>
                <w:rFonts w:ascii="Arial" w:hAnsi="Arial" w:cs="Arial"/>
                <w:b/>
                <w:sz w:val="24"/>
                <w:szCs w:val="24"/>
              </w:rPr>
              <w:t>2.1 Company Ownership</w:t>
            </w:r>
          </w:p>
          <w:p w:rsidR="00A01A50" w:rsidRPr="00EE65B6" w:rsidRDefault="00A01A50" w:rsidP="00A25EE7">
            <w:pPr>
              <w:spacing w:line="360" w:lineRule="auto"/>
              <w:jc w:val="both"/>
              <w:rPr>
                <w:rFonts w:ascii="Arial" w:hAnsi="Arial" w:cs="Arial"/>
                <w:sz w:val="24"/>
                <w:szCs w:val="24"/>
              </w:rPr>
            </w:pPr>
            <w:r w:rsidRPr="00EE65B6">
              <w:rPr>
                <w:rFonts w:ascii="Arial" w:hAnsi="Arial" w:cs="Arial"/>
                <w:sz w:val="24"/>
                <w:szCs w:val="24"/>
              </w:rPr>
              <w:t xml:space="preserve">The Bookie Coffee Company is registered as a Limited Liability Corporation in the city of Birmingham. Arthur Garfield owns 51% of the company. His cousin, James Polk, as well as Megan </w:t>
            </w:r>
            <w:proofErr w:type="spellStart"/>
            <w:r w:rsidRPr="00EE65B6">
              <w:rPr>
                <w:rFonts w:ascii="Arial" w:hAnsi="Arial" w:cs="Arial"/>
                <w:sz w:val="24"/>
                <w:szCs w:val="24"/>
              </w:rPr>
              <w:t>Flanigan</w:t>
            </w:r>
            <w:proofErr w:type="spellEnd"/>
            <w:r w:rsidRPr="00EE65B6">
              <w:rPr>
                <w:rFonts w:ascii="Arial" w:hAnsi="Arial" w:cs="Arial"/>
                <w:sz w:val="24"/>
                <w:szCs w:val="24"/>
              </w:rPr>
              <w:t xml:space="preserve"> and Todd Barkley hold minority stakes in The Bookie Coffee Company, LLC.</w:t>
            </w:r>
          </w:p>
          <w:p w:rsidR="00A01A50" w:rsidRPr="00EE65B6" w:rsidRDefault="00A01A50" w:rsidP="00A25EE7">
            <w:pPr>
              <w:spacing w:line="360" w:lineRule="auto"/>
              <w:jc w:val="both"/>
              <w:rPr>
                <w:rFonts w:ascii="Arial" w:hAnsi="Arial" w:cs="Arial"/>
                <w:b/>
                <w:sz w:val="24"/>
                <w:szCs w:val="24"/>
              </w:rPr>
            </w:pPr>
            <w:r w:rsidRPr="00EE65B6">
              <w:rPr>
                <w:rFonts w:ascii="Arial" w:hAnsi="Arial" w:cs="Arial"/>
                <w:b/>
                <w:sz w:val="24"/>
                <w:szCs w:val="24"/>
              </w:rPr>
              <w:t>2.2 Start-up Summary</w:t>
            </w:r>
          </w:p>
          <w:p w:rsidR="00A01A50" w:rsidRPr="00EE65B6" w:rsidRDefault="00A01A50" w:rsidP="00A25EE7">
            <w:pPr>
              <w:spacing w:line="360" w:lineRule="auto"/>
              <w:jc w:val="both"/>
              <w:rPr>
                <w:rFonts w:ascii="Arial" w:hAnsi="Arial" w:cs="Arial"/>
                <w:sz w:val="24"/>
                <w:szCs w:val="24"/>
              </w:rPr>
            </w:pPr>
            <w:r w:rsidRPr="00EE65B6">
              <w:rPr>
                <w:rFonts w:ascii="Arial" w:hAnsi="Arial" w:cs="Arial"/>
                <w:sz w:val="24"/>
                <w:szCs w:val="24"/>
              </w:rPr>
              <w:t>The start-up expenses include:</w:t>
            </w:r>
          </w:p>
          <w:p w:rsidR="00CD728B" w:rsidRPr="00EE65B6" w:rsidRDefault="00CD728B" w:rsidP="00A01A50">
            <w:pPr>
              <w:spacing w:line="360" w:lineRule="auto"/>
              <w:jc w:val="right"/>
              <w:rPr>
                <w:rFonts w:ascii="Arial" w:hAnsi="Arial" w:cs="Arial"/>
                <w:sz w:val="24"/>
                <w:szCs w:val="24"/>
              </w:rPr>
            </w:pPr>
          </w:p>
          <w:p w:rsidR="00A01A50" w:rsidRPr="00EE65B6" w:rsidRDefault="00A01A50" w:rsidP="00A01A50">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A01A50" w:rsidRPr="00EE65B6" w:rsidRDefault="00A01A50" w:rsidP="00A01A50">
            <w:pPr>
              <w:spacing w:line="360" w:lineRule="auto"/>
              <w:jc w:val="right"/>
              <w:rPr>
                <w:rFonts w:ascii="Arial" w:hAnsi="Arial" w:cs="Arial"/>
                <w:sz w:val="24"/>
                <w:szCs w:val="24"/>
              </w:rPr>
            </w:pPr>
            <w:r w:rsidRPr="00EE65B6">
              <w:rPr>
                <w:rFonts w:ascii="Arial" w:hAnsi="Arial" w:cs="Arial"/>
                <w:sz w:val="24"/>
                <w:szCs w:val="24"/>
              </w:rPr>
              <w:t>8321</w:t>
            </w:r>
          </w:p>
          <w:p w:rsidR="00A01A50" w:rsidRPr="00EE65B6" w:rsidRDefault="00A01A50" w:rsidP="00A01A50">
            <w:pPr>
              <w:spacing w:line="360" w:lineRule="auto"/>
              <w:jc w:val="right"/>
              <w:rPr>
                <w:rFonts w:ascii="Arial" w:hAnsi="Arial" w:cs="Arial"/>
                <w:sz w:val="24"/>
                <w:szCs w:val="24"/>
              </w:rPr>
            </w:pPr>
            <w:r w:rsidRPr="00EE65B6">
              <w:rPr>
                <w:rFonts w:ascii="Arial" w:hAnsi="Arial" w:cs="Arial"/>
                <w:sz w:val="24"/>
                <w:szCs w:val="24"/>
              </w:rPr>
              <w:t>Assignment 13</w:t>
            </w:r>
          </w:p>
          <w:p w:rsidR="00A01A50" w:rsidRPr="00EE65B6" w:rsidRDefault="00A01A50" w:rsidP="00A01A50">
            <w:pPr>
              <w:spacing w:line="360" w:lineRule="auto"/>
              <w:jc w:val="right"/>
              <w:rPr>
                <w:rFonts w:ascii="Arial" w:hAnsi="Arial" w:cs="Arial"/>
                <w:sz w:val="24"/>
                <w:szCs w:val="24"/>
              </w:rPr>
            </w:pPr>
            <w:r w:rsidRPr="00EE65B6">
              <w:rPr>
                <w:rFonts w:ascii="Arial" w:hAnsi="Arial" w:cs="Arial"/>
                <w:sz w:val="24"/>
                <w:szCs w:val="24"/>
              </w:rPr>
              <w:t>Page 4</w:t>
            </w:r>
          </w:p>
          <w:p w:rsidR="00A01A50" w:rsidRPr="00EE65B6" w:rsidRDefault="00A01A50" w:rsidP="00A01A50">
            <w:pPr>
              <w:spacing w:line="360" w:lineRule="auto"/>
              <w:rPr>
                <w:rFonts w:ascii="Arial" w:hAnsi="Arial" w:cs="Arial"/>
                <w:sz w:val="24"/>
                <w:szCs w:val="24"/>
              </w:rPr>
            </w:pP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Legal expenses for obtaining licenses and permits as well as the accounting services totaling £1,300.</w:t>
            </w: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Marketing promotion expenses for the grand opening of The Bookie Coffee Shop in the amount of £3,500 and as well as flyer printing (2,000 flyers at £0.04 per copy) for the total amount of £3,580.</w:t>
            </w:r>
          </w:p>
          <w:p w:rsidR="00A01A50" w:rsidRPr="00EE65B6" w:rsidRDefault="005E6D5C"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Consultants’</w:t>
            </w:r>
            <w:r w:rsidR="00A01A50" w:rsidRPr="00EE65B6">
              <w:rPr>
                <w:rFonts w:ascii="Arial" w:hAnsi="Arial" w:cs="Arial"/>
                <w:sz w:val="24"/>
                <w:szCs w:val="24"/>
              </w:rPr>
              <w:t xml:space="preserve"> fees of £3,000 paid to ABC Espresso Services for the help with setting up the coffee bar.</w:t>
            </w: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Insurance (general liability, workers' compensation and property casualty) coverage at a total premium of £2,400.</w:t>
            </w: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Pre-paid rent expenses for one month at £1.76 per square feet in the total amount of £4,400.</w:t>
            </w: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Premises remodeling in the amount of £10,000.</w:t>
            </w:r>
          </w:p>
          <w:p w:rsidR="00A01A50" w:rsidRPr="00EE65B6" w:rsidRDefault="00A01A50" w:rsidP="00544F4F">
            <w:pPr>
              <w:pStyle w:val="ListParagraph"/>
              <w:numPr>
                <w:ilvl w:val="0"/>
                <w:numId w:val="4"/>
              </w:numPr>
              <w:spacing w:line="360" w:lineRule="auto"/>
              <w:jc w:val="both"/>
              <w:rPr>
                <w:rFonts w:ascii="Arial" w:hAnsi="Arial" w:cs="Arial"/>
                <w:sz w:val="24"/>
                <w:szCs w:val="24"/>
              </w:rPr>
            </w:pPr>
            <w:r w:rsidRPr="00EE65B6">
              <w:rPr>
                <w:rFonts w:ascii="Arial" w:hAnsi="Arial" w:cs="Arial"/>
                <w:sz w:val="24"/>
                <w:szCs w:val="24"/>
              </w:rPr>
              <w:t>Other start-up expenses including stationery (£500) and phone and utility deposits (£2,500).</w:t>
            </w:r>
          </w:p>
          <w:p w:rsidR="005E6D5C" w:rsidRPr="00EE65B6" w:rsidRDefault="005E6D5C" w:rsidP="00A25EE7">
            <w:pPr>
              <w:spacing w:line="360" w:lineRule="auto"/>
              <w:jc w:val="both"/>
              <w:rPr>
                <w:rFonts w:ascii="Arial" w:hAnsi="Arial" w:cs="Arial"/>
                <w:sz w:val="24"/>
                <w:szCs w:val="24"/>
              </w:rPr>
            </w:pPr>
            <w:r w:rsidRPr="00EE65B6">
              <w:rPr>
                <w:rFonts w:ascii="Arial" w:hAnsi="Arial" w:cs="Arial"/>
                <w:sz w:val="24"/>
                <w:szCs w:val="24"/>
              </w:rPr>
              <w:t>The required start-up assets of £142,320 include:</w:t>
            </w:r>
          </w:p>
          <w:p w:rsidR="005E6D5C" w:rsidRPr="00EE65B6" w:rsidRDefault="005E6D5C" w:rsidP="00544F4F">
            <w:pPr>
              <w:pStyle w:val="ListParagraph"/>
              <w:numPr>
                <w:ilvl w:val="0"/>
                <w:numId w:val="5"/>
              </w:numPr>
              <w:spacing w:line="360" w:lineRule="auto"/>
              <w:jc w:val="both"/>
              <w:rPr>
                <w:rFonts w:ascii="Arial" w:hAnsi="Arial" w:cs="Arial"/>
                <w:sz w:val="24"/>
                <w:szCs w:val="24"/>
              </w:rPr>
            </w:pPr>
            <w:r w:rsidRPr="00EE65B6">
              <w:rPr>
                <w:rFonts w:ascii="Arial" w:hAnsi="Arial" w:cs="Arial"/>
                <w:sz w:val="24"/>
                <w:szCs w:val="24"/>
              </w:rPr>
              <w:t>Operating capital in the total amount of £67,123, which includes employees and owner's salaries of £23,900 for the first two months and cash reserves for the first three months of operation (approximately £14,400 per month).</w:t>
            </w:r>
          </w:p>
          <w:p w:rsidR="005E6D5C" w:rsidRPr="00EE65B6" w:rsidRDefault="005E6D5C" w:rsidP="00544F4F">
            <w:pPr>
              <w:pStyle w:val="ListParagraph"/>
              <w:numPr>
                <w:ilvl w:val="0"/>
                <w:numId w:val="5"/>
              </w:numPr>
              <w:spacing w:line="360" w:lineRule="auto"/>
              <w:jc w:val="both"/>
              <w:rPr>
                <w:rFonts w:ascii="Arial" w:hAnsi="Arial" w:cs="Arial"/>
                <w:sz w:val="24"/>
                <w:szCs w:val="24"/>
              </w:rPr>
            </w:pPr>
            <w:r w:rsidRPr="00EE65B6">
              <w:rPr>
                <w:rFonts w:ascii="Arial" w:hAnsi="Arial" w:cs="Arial"/>
                <w:sz w:val="24"/>
                <w:szCs w:val="24"/>
              </w:rPr>
              <w:t>Start-up inventory of £16,027, which includes:</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Coffee beans (12 regular brands and five decaffeinated brands) - £6,000</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Coffee filters, baked goods, salads, sandwiches, tea, beverages, etc. - £7,900</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Retail supplies (napkins, coffee bags, cleaning, etc.) - £1,840</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Office supplies - £287</w:t>
            </w:r>
          </w:p>
          <w:p w:rsidR="005E6D5C" w:rsidRPr="00EE65B6" w:rsidRDefault="005E6D5C" w:rsidP="00544F4F">
            <w:pPr>
              <w:pStyle w:val="ListParagraph"/>
              <w:numPr>
                <w:ilvl w:val="0"/>
                <w:numId w:val="8"/>
              </w:numPr>
              <w:spacing w:line="360" w:lineRule="auto"/>
              <w:jc w:val="both"/>
              <w:rPr>
                <w:rFonts w:ascii="Arial" w:hAnsi="Arial" w:cs="Arial"/>
                <w:sz w:val="24"/>
                <w:szCs w:val="24"/>
              </w:rPr>
            </w:pPr>
            <w:r w:rsidRPr="00EE65B6">
              <w:rPr>
                <w:rFonts w:ascii="Arial" w:hAnsi="Arial" w:cs="Arial"/>
                <w:sz w:val="24"/>
                <w:szCs w:val="24"/>
              </w:rPr>
              <w:t>Equipment for the total amount of £59,170:</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Espresso machine - £6,000</w:t>
            </w:r>
          </w:p>
          <w:p w:rsidR="005E6D5C" w:rsidRPr="00EE65B6" w:rsidRDefault="005E6D5C" w:rsidP="00544F4F">
            <w:pPr>
              <w:pStyle w:val="ListParagraph"/>
              <w:numPr>
                <w:ilvl w:val="0"/>
                <w:numId w:val="6"/>
              </w:numPr>
              <w:spacing w:line="360" w:lineRule="auto"/>
              <w:jc w:val="both"/>
              <w:rPr>
                <w:rFonts w:ascii="Arial" w:hAnsi="Arial" w:cs="Arial"/>
                <w:sz w:val="24"/>
                <w:szCs w:val="24"/>
              </w:rPr>
            </w:pPr>
            <w:r w:rsidRPr="00EE65B6">
              <w:rPr>
                <w:rFonts w:ascii="Arial" w:hAnsi="Arial" w:cs="Arial"/>
                <w:sz w:val="24"/>
                <w:szCs w:val="24"/>
              </w:rPr>
              <w:t>Coffee maker - £900</w:t>
            </w:r>
          </w:p>
          <w:p w:rsidR="00F535D2" w:rsidRDefault="00F535D2" w:rsidP="005E6D5C">
            <w:pPr>
              <w:spacing w:line="360" w:lineRule="auto"/>
              <w:jc w:val="right"/>
              <w:rPr>
                <w:rFonts w:ascii="Arial" w:hAnsi="Arial" w:cs="Arial"/>
                <w:sz w:val="24"/>
                <w:szCs w:val="24"/>
              </w:rPr>
            </w:pPr>
          </w:p>
          <w:p w:rsidR="005E6D5C" w:rsidRPr="00EE65B6" w:rsidRDefault="005E6D5C" w:rsidP="005E6D5C">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5E6D5C" w:rsidRPr="00EE65B6" w:rsidRDefault="005E6D5C" w:rsidP="005E6D5C">
            <w:pPr>
              <w:spacing w:line="360" w:lineRule="auto"/>
              <w:jc w:val="right"/>
              <w:rPr>
                <w:rFonts w:ascii="Arial" w:hAnsi="Arial" w:cs="Arial"/>
                <w:sz w:val="24"/>
                <w:szCs w:val="24"/>
              </w:rPr>
            </w:pPr>
            <w:r w:rsidRPr="00EE65B6">
              <w:rPr>
                <w:rFonts w:ascii="Arial" w:hAnsi="Arial" w:cs="Arial"/>
                <w:sz w:val="24"/>
                <w:szCs w:val="24"/>
              </w:rPr>
              <w:t>8321</w:t>
            </w:r>
          </w:p>
          <w:p w:rsidR="005E6D5C" w:rsidRPr="00EE65B6" w:rsidRDefault="005E6D5C" w:rsidP="005E6D5C">
            <w:pPr>
              <w:spacing w:line="360" w:lineRule="auto"/>
              <w:jc w:val="right"/>
              <w:rPr>
                <w:rFonts w:ascii="Arial" w:hAnsi="Arial" w:cs="Arial"/>
                <w:sz w:val="24"/>
                <w:szCs w:val="24"/>
              </w:rPr>
            </w:pPr>
            <w:r w:rsidRPr="00EE65B6">
              <w:rPr>
                <w:rFonts w:ascii="Arial" w:hAnsi="Arial" w:cs="Arial"/>
                <w:sz w:val="24"/>
                <w:szCs w:val="24"/>
              </w:rPr>
              <w:t>Assignment 13</w:t>
            </w:r>
          </w:p>
          <w:p w:rsidR="005E6D5C" w:rsidRPr="00EE65B6" w:rsidRDefault="005E6D5C" w:rsidP="005E6D5C">
            <w:pPr>
              <w:spacing w:line="360" w:lineRule="auto"/>
              <w:jc w:val="right"/>
              <w:rPr>
                <w:rFonts w:ascii="Arial" w:hAnsi="Arial" w:cs="Arial"/>
                <w:sz w:val="24"/>
                <w:szCs w:val="24"/>
              </w:rPr>
            </w:pPr>
            <w:r w:rsidRPr="00EE65B6">
              <w:rPr>
                <w:rFonts w:ascii="Arial" w:hAnsi="Arial" w:cs="Arial"/>
                <w:sz w:val="24"/>
                <w:szCs w:val="24"/>
              </w:rPr>
              <w:t>Page 5</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Coffee grinder - £200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Food service equipment (microwave, toasters, dishwasher, refrigerator, blender, etc.) - £18,000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Storage hardware (bins, utensil rack, shelves, food case) - £3,720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Counter area equipment (counter top, sink, ice machine, etc.) - £9,500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Serving area equipment (plates, glasses, flatware) - £3,000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Store equipment (cash register, security, ventilation, signage) - £13,750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Office equipment (PC, fax/printer, phone, furniture, file cabinets) - £3,600</w:t>
            </w:r>
          </w:p>
          <w:p w:rsidR="005E6D5C" w:rsidRPr="00EE65B6" w:rsidRDefault="005E6D5C" w:rsidP="00544F4F">
            <w:pPr>
              <w:pStyle w:val="ListParagraph"/>
              <w:numPr>
                <w:ilvl w:val="0"/>
                <w:numId w:val="7"/>
              </w:numPr>
              <w:spacing w:line="360" w:lineRule="auto"/>
              <w:jc w:val="both"/>
              <w:rPr>
                <w:rFonts w:ascii="Arial" w:hAnsi="Arial" w:cs="Arial"/>
                <w:sz w:val="24"/>
                <w:szCs w:val="24"/>
              </w:rPr>
            </w:pPr>
            <w:r w:rsidRPr="00EE65B6">
              <w:rPr>
                <w:rFonts w:ascii="Arial" w:hAnsi="Arial" w:cs="Arial"/>
                <w:sz w:val="24"/>
                <w:szCs w:val="24"/>
              </w:rPr>
              <w:t>Other miscellaneous expenses - £500</w:t>
            </w:r>
          </w:p>
          <w:p w:rsidR="005E6D5C" w:rsidRPr="00EE65B6" w:rsidRDefault="005E6D5C" w:rsidP="00A25EE7">
            <w:pPr>
              <w:spacing w:line="360" w:lineRule="auto"/>
              <w:jc w:val="both"/>
              <w:rPr>
                <w:rFonts w:ascii="Arial" w:hAnsi="Arial" w:cs="Arial"/>
                <w:sz w:val="24"/>
                <w:szCs w:val="24"/>
              </w:rPr>
            </w:pPr>
            <w:r w:rsidRPr="00EE65B6">
              <w:rPr>
                <w:rFonts w:ascii="Arial" w:hAnsi="Arial" w:cs="Arial"/>
                <w:sz w:val="24"/>
                <w:szCs w:val="24"/>
              </w:rPr>
              <w:t>Funding for the company comes from two major sources--owners' investments and bank loans. Two major owners, Arthur Garfield and James Polk, have contributed £70,000 and £30,000 respectively. All other investors have contributed £40,000, which brings the total investments to £140,000. The remaining £30,000 needed to cover the start-up expenses and assets came from the two bank loans--a one-year loan in the amount of £10,000 and a long-term (five years) loan of £20,000. Both loans were secured through Barclays Bank. Thus, total start-up loss is assumed in the amount of £27,680.</w:t>
            </w:r>
          </w:p>
          <w:p w:rsidR="00A25EE7" w:rsidRPr="00EE65B6" w:rsidRDefault="00A25EE7" w:rsidP="00A25EE7">
            <w:pPr>
              <w:spacing w:line="360" w:lineRule="auto"/>
              <w:jc w:val="both"/>
              <w:rPr>
                <w:rFonts w:ascii="Arial" w:hAnsi="Arial" w:cs="Arial"/>
                <w:b/>
                <w:sz w:val="24"/>
                <w:szCs w:val="24"/>
              </w:rPr>
            </w:pPr>
            <w:r w:rsidRPr="00EE65B6">
              <w:rPr>
                <w:rFonts w:ascii="Arial" w:hAnsi="Arial" w:cs="Arial"/>
                <w:b/>
                <w:sz w:val="24"/>
                <w:szCs w:val="24"/>
              </w:rPr>
              <w:t>2.3 Company Locations and Facilities</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The Bookie Coffee Shop will be located on the ground floor of the commercial building at the corner of New Street, Birmingham.  The company has secured a one-year lease of the vacant 2,500 square feet premises previously occupied by a hair salon. The lease contract has an option of renewal for three years at a fixed rate that Bookie Coffee will execute depending on the financial strength of its business.</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The floor plan will include a 200 square feet back office and a 2,300 square feet coffee bar, which will include a seating area with 15 tables, a kitchen, storage area and two bathrooms. The space in the coffee bar will be approximately distributed the following way--1,260 square feet (i.e., 55% of the total) for the seating area, 600 square feet (26%) for the production area, and the remaining 440 square feet (19%)</w:t>
            </w:r>
            <w:r w:rsidRPr="00EE65B6">
              <w:t xml:space="preserve"> </w:t>
            </w:r>
            <w:r w:rsidRPr="00EE65B6">
              <w:rPr>
                <w:rFonts w:ascii="Arial" w:hAnsi="Arial" w:cs="Arial"/>
                <w:sz w:val="24"/>
                <w:szCs w:val="24"/>
              </w:rPr>
              <w:t>for the customer service area.</w:t>
            </w:r>
          </w:p>
          <w:p w:rsidR="002C6E8A" w:rsidRPr="00EE65B6" w:rsidRDefault="002C6E8A" w:rsidP="00A25EE7">
            <w:pPr>
              <w:spacing w:line="360" w:lineRule="auto"/>
              <w:jc w:val="right"/>
              <w:rPr>
                <w:rFonts w:ascii="Arial" w:hAnsi="Arial" w:cs="Arial"/>
                <w:sz w:val="24"/>
                <w:szCs w:val="24"/>
              </w:rPr>
            </w:pPr>
          </w:p>
          <w:p w:rsidR="00A25EE7" w:rsidRPr="00EE65B6" w:rsidRDefault="00A25EE7" w:rsidP="00CD728B">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8321</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Assignment 13</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Page 6</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This property is located in a commercial area within a walking distance from the University of Birmingham campus on the corner of a major thoroughfare connecting a major train station with the busy downtown commercial area. The commercially zoned premises have the necessary water and electricity hookups and will require only minor remodeling to accommodate the espresso bar, kitchen and storage area. The coffee bar's open and clean interior design with modern wooden decor will convey the quality of the served beverages and snacks, and will be in-line with the establishment's positioning as an eclectic place where people can relax and enjoy their cup of coffee. The clear window displays, through which passersby’ will be able to see customers enjoying their beverages, and outside electric signs will be aimed to grab the attention of the customer traffic.</w:t>
            </w:r>
          </w:p>
          <w:p w:rsidR="00A25EE7" w:rsidRPr="00EE65B6" w:rsidRDefault="00A25EE7" w:rsidP="00A25EE7">
            <w:pPr>
              <w:spacing w:line="360" w:lineRule="auto"/>
              <w:rPr>
                <w:rFonts w:ascii="Arial" w:hAnsi="Arial" w:cs="Arial"/>
                <w:b/>
                <w:sz w:val="24"/>
                <w:szCs w:val="24"/>
              </w:rPr>
            </w:pPr>
          </w:p>
          <w:p w:rsidR="00A25EE7" w:rsidRPr="00EE65B6" w:rsidRDefault="00A25EE7" w:rsidP="00A25EE7">
            <w:pPr>
              <w:spacing w:line="360" w:lineRule="auto"/>
              <w:rPr>
                <w:rFonts w:ascii="Arial" w:hAnsi="Arial" w:cs="Arial"/>
                <w:b/>
                <w:sz w:val="24"/>
                <w:szCs w:val="24"/>
              </w:rPr>
            </w:pPr>
            <w:r w:rsidRPr="00EE65B6">
              <w:rPr>
                <w:rFonts w:ascii="Arial" w:hAnsi="Arial" w:cs="Arial"/>
                <w:b/>
                <w:sz w:val="24"/>
                <w:szCs w:val="24"/>
              </w:rPr>
              <w:t>Products</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The Bookie Coffee Shop will offer its customers the best tasting coffee beverages in the area. This will be achieved by using high-quality ingredients and strictly following preparation guidelines. The store layout, menu listings and marketing activities will be focused on maximizing the sales of higher margin espresso drinks. Along with the espresso drinks, brewed coffee and teas, as well as some refreshment beverages, will be sold in the coffee bar. Bookie Coffee Company will also offer its clients pastries, small salads and sandwiches. For the gourmet clientele that prefers to prepare its coffee at home, Bookie Coffee will also be selling coffee beans.</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The menu offerings will be supplemented by free books and magazines that customers can read inside the coffee bar.</w:t>
            </w:r>
          </w:p>
          <w:p w:rsidR="00A25EE7" w:rsidRPr="00EE65B6" w:rsidRDefault="00A25EE7" w:rsidP="00A25EE7">
            <w:pPr>
              <w:spacing w:line="360" w:lineRule="auto"/>
              <w:jc w:val="both"/>
              <w:rPr>
                <w:rFonts w:ascii="Arial" w:hAnsi="Arial" w:cs="Arial"/>
                <w:b/>
                <w:sz w:val="24"/>
                <w:szCs w:val="24"/>
              </w:rPr>
            </w:pPr>
            <w:r w:rsidRPr="00EE65B6">
              <w:rPr>
                <w:rFonts w:ascii="Arial" w:hAnsi="Arial" w:cs="Arial"/>
                <w:b/>
                <w:sz w:val="24"/>
                <w:szCs w:val="24"/>
              </w:rPr>
              <w:t>3.1 Product Description</w:t>
            </w:r>
          </w:p>
          <w:p w:rsidR="00A25EE7" w:rsidRPr="00EE65B6" w:rsidRDefault="00A25EE7" w:rsidP="00A25EE7">
            <w:pPr>
              <w:spacing w:line="360" w:lineRule="auto"/>
              <w:jc w:val="both"/>
              <w:rPr>
                <w:rFonts w:ascii="Arial" w:hAnsi="Arial" w:cs="Arial"/>
                <w:sz w:val="24"/>
                <w:szCs w:val="24"/>
              </w:rPr>
            </w:pPr>
            <w:r w:rsidRPr="00EE65B6">
              <w:rPr>
                <w:rFonts w:ascii="Arial" w:hAnsi="Arial" w:cs="Arial"/>
                <w:sz w:val="24"/>
                <w:szCs w:val="24"/>
              </w:rPr>
              <w:t>The menu of The Bookie Coffee Shop will be built around espresso-based coffee drinks such as lattes, mochas, cappuccinos, etc. Each of the espresso-based drinks will be offered with whole, skimmed, or soy milk. Each of these coffee beverages is based on a 'shot' of espresso, which is prepared in the espresso machine by forcing heated water through ground coffee at high pressure. Such espresso shots are</w:t>
            </w:r>
          </w:p>
          <w:p w:rsidR="002C6E8A" w:rsidRPr="00EE65B6" w:rsidRDefault="002C6E8A" w:rsidP="00A25EE7">
            <w:pPr>
              <w:spacing w:line="360" w:lineRule="auto"/>
              <w:jc w:val="right"/>
              <w:rPr>
                <w:rFonts w:ascii="Arial" w:hAnsi="Arial" w:cs="Arial"/>
                <w:sz w:val="24"/>
                <w:szCs w:val="24"/>
              </w:rPr>
            </w:pPr>
          </w:p>
          <w:p w:rsidR="00A25EE7" w:rsidRPr="00EE65B6" w:rsidRDefault="00A25EE7" w:rsidP="00A40F4A">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8321</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Assignment 13</w:t>
            </w:r>
          </w:p>
          <w:p w:rsidR="00A25EE7" w:rsidRPr="00EE65B6" w:rsidRDefault="00A25EE7" w:rsidP="00A25EE7">
            <w:pPr>
              <w:spacing w:line="360" w:lineRule="auto"/>
              <w:jc w:val="right"/>
              <w:rPr>
                <w:rFonts w:ascii="Arial" w:hAnsi="Arial" w:cs="Arial"/>
                <w:sz w:val="24"/>
                <w:szCs w:val="24"/>
              </w:rPr>
            </w:pPr>
            <w:r w:rsidRPr="00EE65B6">
              <w:rPr>
                <w:rFonts w:ascii="Arial" w:hAnsi="Arial" w:cs="Arial"/>
                <w:sz w:val="24"/>
                <w:szCs w:val="24"/>
              </w:rPr>
              <w:t>Page 7</w:t>
            </w:r>
          </w:p>
          <w:p w:rsidR="00A25EE7" w:rsidRPr="00EE65B6" w:rsidRDefault="00A25EE7" w:rsidP="00A25EE7">
            <w:pPr>
              <w:spacing w:line="360" w:lineRule="auto"/>
              <w:jc w:val="both"/>
              <w:rPr>
                <w:rFonts w:ascii="Arial" w:hAnsi="Arial" w:cs="Arial"/>
                <w:sz w:val="24"/>
                <w:szCs w:val="24"/>
              </w:rPr>
            </w:pPr>
            <w:proofErr w:type="gramStart"/>
            <w:r w:rsidRPr="00EE65B6">
              <w:rPr>
                <w:rFonts w:ascii="Arial" w:hAnsi="Arial" w:cs="Arial"/>
                <w:sz w:val="24"/>
                <w:szCs w:val="24"/>
              </w:rPr>
              <w:t>combined</w:t>
            </w:r>
            <w:proofErr w:type="gramEnd"/>
            <w:r w:rsidRPr="00EE65B6">
              <w:rPr>
                <w:rFonts w:ascii="Arial" w:hAnsi="Arial" w:cs="Arial"/>
                <w:sz w:val="24"/>
                <w:szCs w:val="24"/>
              </w:rPr>
              <w:t xml:space="preserve"> with steamed milk and/or other additives like cocoa, caramel, etc., to prepare the espresso-based beverages. Proper preparation techniques are of paramount importance for such drinks. A minor deviation from the amount of coffee in the shot, the size of the coffee particles, the temperature of milk, etc., can negatively affect the quality of the prepared drink.</w:t>
            </w:r>
          </w:p>
          <w:p w:rsidR="00EC3EE4" w:rsidRPr="00EE65B6" w:rsidRDefault="00EC3EE4" w:rsidP="00EC3EE4">
            <w:pPr>
              <w:spacing w:line="360" w:lineRule="auto"/>
              <w:jc w:val="both"/>
              <w:rPr>
                <w:rFonts w:ascii="Arial" w:hAnsi="Arial" w:cs="Arial"/>
                <w:b/>
                <w:sz w:val="24"/>
                <w:szCs w:val="24"/>
              </w:rPr>
            </w:pPr>
            <w:r w:rsidRPr="00EE65B6">
              <w:rPr>
                <w:rFonts w:ascii="Arial" w:hAnsi="Arial" w:cs="Arial"/>
                <w:b/>
                <w:sz w:val="24"/>
                <w:szCs w:val="24"/>
              </w:rPr>
              <w:t>3.2 Sales Literature</w:t>
            </w:r>
          </w:p>
          <w:p w:rsidR="00EC3EE4" w:rsidRPr="00EE65B6" w:rsidRDefault="00EC3EE4" w:rsidP="00EC3EE4">
            <w:pPr>
              <w:spacing w:line="360" w:lineRule="auto"/>
              <w:jc w:val="both"/>
              <w:rPr>
                <w:rFonts w:ascii="Arial" w:hAnsi="Arial" w:cs="Arial"/>
                <w:sz w:val="24"/>
                <w:szCs w:val="24"/>
              </w:rPr>
            </w:pPr>
            <w:r w:rsidRPr="00EE65B6">
              <w:rPr>
                <w:rFonts w:ascii="Arial" w:hAnsi="Arial" w:cs="Arial"/>
                <w:sz w:val="24"/>
                <w:szCs w:val="24"/>
              </w:rPr>
              <w:t>Two thousand flyers will be distributed in the adjacent neighborhood, on the University campus, at the shops and in the selected office buildings within two weeks prior to the opening of The Bookie Coffee Shop. Subsequently, free postcards with Bookie Coffee endorsement will be printed to increase the company visibility among the patrons</w:t>
            </w:r>
          </w:p>
          <w:p w:rsidR="00ED48F0" w:rsidRPr="00EE65B6" w:rsidRDefault="00ED48F0" w:rsidP="00EC3EE4">
            <w:pPr>
              <w:spacing w:line="360" w:lineRule="auto"/>
              <w:jc w:val="both"/>
              <w:rPr>
                <w:rFonts w:ascii="Arial" w:hAnsi="Arial" w:cs="Arial"/>
                <w:sz w:val="24"/>
                <w:szCs w:val="24"/>
              </w:rPr>
            </w:pPr>
          </w:p>
          <w:p w:rsidR="00ED48F0" w:rsidRPr="00EE65B6" w:rsidRDefault="00ED48F0" w:rsidP="00EC3EE4">
            <w:pPr>
              <w:spacing w:line="360" w:lineRule="auto"/>
              <w:jc w:val="both"/>
              <w:rPr>
                <w:rFonts w:ascii="Arial" w:hAnsi="Arial" w:cs="Arial"/>
                <w:b/>
                <w:sz w:val="24"/>
                <w:szCs w:val="24"/>
              </w:rPr>
            </w:pPr>
            <w:r w:rsidRPr="00EE65B6">
              <w:rPr>
                <w:rFonts w:ascii="Arial" w:hAnsi="Arial" w:cs="Arial"/>
                <w:b/>
                <w:sz w:val="24"/>
                <w:szCs w:val="24"/>
              </w:rPr>
              <w:t>Market Analysis Summary</w:t>
            </w:r>
          </w:p>
          <w:p w:rsidR="00ED48F0" w:rsidRPr="00EE65B6" w:rsidRDefault="00ED48F0" w:rsidP="00EC3EE4">
            <w:pPr>
              <w:spacing w:line="360" w:lineRule="auto"/>
              <w:jc w:val="both"/>
              <w:rPr>
                <w:rFonts w:ascii="Arial" w:hAnsi="Arial" w:cs="Arial"/>
                <w:sz w:val="24"/>
                <w:szCs w:val="24"/>
              </w:rPr>
            </w:pPr>
            <w:r w:rsidRPr="00EE65B6">
              <w:rPr>
                <w:rFonts w:ascii="Arial" w:hAnsi="Arial" w:cs="Arial"/>
                <w:sz w:val="24"/>
                <w:szCs w:val="24"/>
              </w:rPr>
              <w:t>U.K. coffee consumption has shown steady growth, with gourmet coffee having the strongest growth. Coffee drinkers in the West Midlands are among the most demanding ones. They favor well-brewed gourmet coffee drinks and demand great service.  Birmingham City, with its liberal and outgoing populace and long rainy winter, has traditionally been a great place for coffee establishments. Bookie Coffee will strive to build a loyal customer base by offering a great tasting coffee in a relaxing environment of its coffee bar located close to the bustling University of Birmingham campus.</w:t>
            </w:r>
          </w:p>
          <w:p w:rsidR="00ED48F0" w:rsidRPr="00EE65B6" w:rsidRDefault="00ED48F0" w:rsidP="00ED48F0">
            <w:pPr>
              <w:spacing w:line="360" w:lineRule="auto"/>
              <w:jc w:val="both"/>
              <w:rPr>
                <w:rFonts w:ascii="Arial" w:hAnsi="Arial" w:cs="Arial"/>
                <w:b/>
                <w:sz w:val="24"/>
                <w:szCs w:val="24"/>
              </w:rPr>
            </w:pPr>
            <w:r w:rsidRPr="00EE65B6">
              <w:rPr>
                <w:rFonts w:ascii="Arial" w:hAnsi="Arial" w:cs="Arial"/>
                <w:b/>
                <w:sz w:val="24"/>
                <w:szCs w:val="24"/>
              </w:rPr>
              <w:t>4.1 Market Segmentation</w:t>
            </w:r>
          </w:p>
          <w:p w:rsidR="00ED48F0" w:rsidRPr="00EE65B6" w:rsidRDefault="00ED48F0" w:rsidP="00ED48F0">
            <w:pPr>
              <w:spacing w:line="360" w:lineRule="auto"/>
              <w:jc w:val="both"/>
              <w:rPr>
                <w:rFonts w:ascii="Arial" w:hAnsi="Arial" w:cs="Arial"/>
                <w:sz w:val="24"/>
                <w:szCs w:val="24"/>
              </w:rPr>
            </w:pPr>
            <w:r w:rsidRPr="00EE65B6">
              <w:rPr>
                <w:rFonts w:ascii="Arial" w:hAnsi="Arial" w:cs="Arial"/>
                <w:sz w:val="24"/>
                <w:szCs w:val="24"/>
              </w:rPr>
              <w:t>Bookie Coffee will focus its marketing activities on reaching the University students and faculty, people working in offices located close to the coffee bar and on sophisticated teenagers. Our market research shows that these are the customer groups that are most likely to buy gourmet coffee products. Since gourmet coffee consumption is universal across different income categories and mostly depends on the level of higher education, proximity to the University of Birmingham campus will provide access to the targeted customer audience.</w:t>
            </w:r>
          </w:p>
          <w:p w:rsidR="002C6E8A" w:rsidRPr="00EE65B6" w:rsidRDefault="002C6E8A" w:rsidP="00ED48F0">
            <w:pPr>
              <w:spacing w:line="360" w:lineRule="auto"/>
              <w:jc w:val="right"/>
              <w:rPr>
                <w:rFonts w:ascii="Arial" w:hAnsi="Arial" w:cs="Arial"/>
                <w:sz w:val="24"/>
                <w:szCs w:val="24"/>
              </w:rPr>
            </w:pPr>
          </w:p>
          <w:p w:rsidR="00ED48F0" w:rsidRPr="00EE65B6" w:rsidRDefault="00ED48F0" w:rsidP="00A40F4A">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ED48F0" w:rsidRPr="00EE65B6" w:rsidRDefault="00ED48F0" w:rsidP="00ED48F0">
            <w:pPr>
              <w:spacing w:line="360" w:lineRule="auto"/>
              <w:jc w:val="right"/>
              <w:rPr>
                <w:rFonts w:ascii="Arial" w:hAnsi="Arial" w:cs="Arial"/>
                <w:sz w:val="24"/>
                <w:szCs w:val="24"/>
              </w:rPr>
            </w:pPr>
            <w:r w:rsidRPr="00EE65B6">
              <w:rPr>
                <w:rFonts w:ascii="Arial" w:hAnsi="Arial" w:cs="Arial"/>
                <w:sz w:val="24"/>
                <w:szCs w:val="24"/>
              </w:rPr>
              <w:t>8321</w:t>
            </w:r>
          </w:p>
          <w:p w:rsidR="00ED48F0" w:rsidRPr="00EE65B6" w:rsidRDefault="00ED48F0" w:rsidP="00ED48F0">
            <w:pPr>
              <w:spacing w:line="360" w:lineRule="auto"/>
              <w:jc w:val="right"/>
              <w:rPr>
                <w:rFonts w:ascii="Arial" w:hAnsi="Arial" w:cs="Arial"/>
                <w:sz w:val="24"/>
                <w:szCs w:val="24"/>
              </w:rPr>
            </w:pPr>
            <w:r w:rsidRPr="00EE65B6">
              <w:rPr>
                <w:rFonts w:ascii="Arial" w:hAnsi="Arial" w:cs="Arial"/>
                <w:sz w:val="24"/>
                <w:szCs w:val="24"/>
              </w:rPr>
              <w:t>Assignment 13</w:t>
            </w:r>
          </w:p>
          <w:p w:rsidR="00ED48F0" w:rsidRPr="00EE65B6" w:rsidRDefault="00ED48F0" w:rsidP="00ED48F0">
            <w:pPr>
              <w:spacing w:line="360" w:lineRule="auto"/>
              <w:jc w:val="right"/>
              <w:rPr>
                <w:rFonts w:ascii="Arial" w:hAnsi="Arial" w:cs="Arial"/>
                <w:sz w:val="24"/>
                <w:szCs w:val="24"/>
              </w:rPr>
            </w:pPr>
            <w:r w:rsidRPr="00EE65B6">
              <w:rPr>
                <w:rFonts w:ascii="Arial" w:hAnsi="Arial" w:cs="Arial"/>
                <w:sz w:val="24"/>
                <w:szCs w:val="24"/>
              </w:rPr>
              <w:t>Page 8</w:t>
            </w:r>
          </w:p>
          <w:p w:rsidR="00ED48F0" w:rsidRPr="00EE65B6" w:rsidRDefault="00ED48F0" w:rsidP="00ED48F0">
            <w:pPr>
              <w:spacing w:line="360" w:lineRule="auto"/>
              <w:jc w:val="both"/>
              <w:rPr>
                <w:rFonts w:ascii="Arial" w:hAnsi="Arial" w:cs="Arial"/>
                <w:sz w:val="24"/>
                <w:szCs w:val="24"/>
              </w:rPr>
            </w:pPr>
            <w:r w:rsidRPr="00EE65B6">
              <w:rPr>
                <w:rFonts w:ascii="Arial" w:hAnsi="Arial" w:cs="Arial"/>
                <w:sz w:val="24"/>
                <w:szCs w:val="24"/>
              </w:rPr>
              <w:t>The chart and table below outline the total market potential (in number of customers) of gourmet coffee drinkers in Birmingham, West Midlands.</w:t>
            </w:r>
          </w:p>
          <w:p w:rsidR="00ED48F0" w:rsidRPr="00EE65B6" w:rsidRDefault="00ED48F0" w:rsidP="00ED48F0">
            <w:pPr>
              <w:spacing w:line="360" w:lineRule="auto"/>
              <w:jc w:val="center"/>
              <w:rPr>
                <w:rFonts w:ascii="Arial" w:hAnsi="Arial" w:cs="Arial"/>
                <w:sz w:val="24"/>
                <w:szCs w:val="24"/>
              </w:rPr>
            </w:pPr>
            <w:r w:rsidRPr="00EE65B6">
              <w:rPr>
                <w:noProof/>
              </w:rPr>
              <w:drawing>
                <wp:inline distT="0" distB="0" distL="0" distR="0" wp14:anchorId="61DA8F8D" wp14:editId="18C1F9D4">
                  <wp:extent cx="5337544" cy="2700670"/>
                  <wp:effectExtent l="0" t="0" r="0" b="4445"/>
                  <wp:docPr id="6" name="Picture 6" descr="http://www.bplans.co.uk/coffee_shop_business_plan/images/53341c5ab16944ef9dc92f868e30f6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plans.co.uk/coffee_shop_business_plan/images/53341c5ab16944ef9dc92f868e30f63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7619" cy="2700708"/>
                          </a:xfrm>
                          <a:prstGeom prst="rect">
                            <a:avLst/>
                          </a:prstGeom>
                          <a:noFill/>
                          <a:ln>
                            <a:noFill/>
                          </a:ln>
                        </pic:spPr>
                      </pic:pic>
                    </a:graphicData>
                  </a:graphic>
                </wp:inline>
              </w:drawing>
            </w:r>
          </w:p>
          <w:p w:rsidR="001214F7" w:rsidRPr="00EE65B6" w:rsidRDefault="001214F7" w:rsidP="00ED48F0">
            <w:pPr>
              <w:spacing w:line="360" w:lineRule="auto"/>
              <w:jc w:val="center"/>
              <w:rPr>
                <w:rFonts w:ascii="Arial" w:hAnsi="Arial" w:cs="Arial"/>
                <w:b/>
                <w:sz w:val="24"/>
                <w:szCs w:val="24"/>
              </w:rPr>
            </w:pPr>
            <w:r w:rsidRPr="00EE65B6">
              <w:rPr>
                <w:rFonts w:ascii="Arial" w:hAnsi="Arial" w:cs="Arial"/>
                <w:b/>
                <w:sz w:val="24"/>
                <w:szCs w:val="24"/>
              </w:rPr>
              <w:t>Market Analysis</w:t>
            </w:r>
          </w:p>
          <w:tbl>
            <w:tblPr>
              <w:tblStyle w:val="TableGrid"/>
              <w:tblW w:w="0" w:type="auto"/>
              <w:tblLook w:val="04A0" w:firstRow="1" w:lastRow="0" w:firstColumn="1" w:lastColumn="0" w:noHBand="0" w:noVBand="1"/>
            </w:tblPr>
            <w:tblGrid>
              <w:gridCol w:w="1471"/>
              <w:gridCol w:w="1106"/>
              <w:gridCol w:w="1074"/>
              <w:gridCol w:w="1074"/>
              <w:gridCol w:w="1074"/>
              <w:gridCol w:w="1075"/>
              <w:gridCol w:w="1075"/>
              <w:gridCol w:w="1067"/>
            </w:tblGrid>
            <w:tr w:rsidR="001214F7" w:rsidRPr="00EE65B6" w:rsidTr="001214F7">
              <w:tc>
                <w:tcPr>
                  <w:tcW w:w="1126" w:type="dxa"/>
                </w:tcPr>
                <w:p w:rsidR="001214F7" w:rsidRPr="00EE65B6" w:rsidRDefault="001214F7" w:rsidP="00ED48F0">
                  <w:pPr>
                    <w:spacing w:line="360" w:lineRule="auto"/>
                    <w:rPr>
                      <w:rFonts w:ascii="Arial" w:hAnsi="Arial" w:cs="Arial"/>
                      <w:sz w:val="24"/>
                      <w:szCs w:val="24"/>
                    </w:rPr>
                  </w:pPr>
                </w:p>
              </w:tc>
              <w:tc>
                <w:tcPr>
                  <w:tcW w:w="1126" w:type="dxa"/>
                </w:tcPr>
                <w:p w:rsidR="001214F7" w:rsidRPr="00EE65B6" w:rsidRDefault="001214F7" w:rsidP="00ED48F0">
                  <w:pPr>
                    <w:spacing w:line="360" w:lineRule="auto"/>
                    <w:rPr>
                      <w:rFonts w:ascii="Arial" w:hAnsi="Arial" w:cs="Arial"/>
                      <w:sz w:val="24"/>
                      <w:szCs w:val="24"/>
                    </w:rPr>
                  </w:pPr>
                </w:p>
              </w:tc>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Year 1</w:t>
                  </w:r>
                </w:p>
              </w:tc>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Year 2</w:t>
                  </w:r>
                </w:p>
              </w:tc>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Year 3</w:t>
                  </w:r>
                </w:p>
              </w:tc>
              <w:tc>
                <w:tcPr>
                  <w:tcW w:w="1127"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Year 4</w:t>
                  </w:r>
                </w:p>
              </w:tc>
              <w:tc>
                <w:tcPr>
                  <w:tcW w:w="1127"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Year 5</w:t>
                  </w:r>
                </w:p>
              </w:tc>
              <w:tc>
                <w:tcPr>
                  <w:tcW w:w="1127" w:type="dxa"/>
                </w:tcPr>
                <w:p w:rsidR="001214F7" w:rsidRPr="00EE65B6" w:rsidRDefault="001214F7" w:rsidP="00ED48F0">
                  <w:pPr>
                    <w:spacing w:line="360" w:lineRule="auto"/>
                    <w:rPr>
                      <w:rFonts w:ascii="Arial" w:hAnsi="Arial" w:cs="Arial"/>
                      <w:sz w:val="24"/>
                      <w:szCs w:val="24"/>
                    </w:rPr>
                  </w:pP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Potential Customers</w:t>
                  </w:r>
                </w:p>
              </w:tc>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Growth</w:t>
                  </w:r>
                </w:p>
              </w:tc>
              <w:tc>
                <w:tcPr>
                  <w:tcW w:w="1126" w:type="dxa"/>
                </w:tcPr>
                <w:p w:rsidR="001214F7" w:rsidRPr="00EE65B6" w:rsidRDefault="001214F7" w:rsidP="00ED48F0">
                  <w:pPr>
                    <w:spacing w:line="360" w:lineRule="auto"/>
                    <w:rPr>
                      <w:rFonts w:ascii="Arial" w:hAnsi="Arial" w:cs="Arial"/>
                      <w:b/>
                      <w:sz w:val="24"/>
                      <w:szCs w:val="24"/>
                    </w:rPr>
                  </w:pPr>
                </w:p>
              </w:tc>
              <w:tc>
                <w:tcPr>
                  <w:tcW w:w="1126" w:type="dxa"/>
                </w:tcPr>
                <w:p w:rsidR="001214F7" w:rsidRPr="00EE65B6" w:rsidRDefault="001214F7" w:rsidP="00ED48F0">
                  <w:pPr>
                    <w:spacing w:line="360" w:lineRule="auto"/>
                    <w:rPr>
                      <w:rFonts w:ascii="Arial" w:hAnsi="Arial" w:cs="Arial"/>
                      <w:b/>
                      <w:sz w:val="24"/>
                      <w:szCs w:val="24"/>
                    </w:rPr>
                  </w:pPr>
                </w:p>
              </w:tc>
              <w:tc>
                <w:tcPr>
                  <w:tcW w:w="1126" w:type="dxa"/>
                </w:tcPr>
                <w:p w:rsidR="001214F7" w:rsidRPr="00EE65B6" w:rsidRDefault="001214F7" w:rsidP="00ED48F0">
                  <w:pPr>
                    <w:spacing w:line="360" w:lineRule="auto"/>
                    <w:rPr>
                      <w:rFonts w:ascii="Arial" w:hAnsi="Arial" w:cs="Arial"/>
                      <w:b/>
                      <w:sz w:val="24"/>
                      <w:szCs w:val="24"/>
                    </w:rPr>
                  </w:pPr>
                </w:p>
              </w:tc>
              <w:tc>
                <w:tcPr>
                  <w:tcW w:w="1127" w:type="dxa"/>
                </w:tcPr>
                <w:p w:rsidR="001214F7" w:rsidRPr="00EE65B6" w:rsidRDefault="001214F7" w:rsidP="00ED48F0">
                  <w:pPr>
                    <w:spacing w:line="360" w:lineRule="auto"/>
                    <w:rPr>
                      <w:rFonts w:ascii="Arial" w:hAnsi="Arial" w:cs="Arial"/>
                      <w:b/>
                      <w:sz w:val="24"/>
                      <w:szCs w:val="24"/>
                    </w:rPr>
                  </w:pPr>
                </w:p>
              </w:tc>
              <w:tc>
                <w:tcPr>
                  <w:tcW w:w="1127" w:type="dxa"/>
                </w:tcPr>
                <w:p w:rsidR="001214F7" w:rsidRPr="00EE65B6" w:rsidRDefault="001214F7" w:rsidP="00ED48F0">
                  <w:pPr>
                    <w:spacing w:line="360" w:lineRule="auto"/>
                    <w:rPr>
                      <w:rFonts w:ascii="Arial" w:hAnsi="Arial" w:cs="Arial"/>
                      <w:b/>
                      <w:sz w:val="24"/>
                      <w:szCs w:val="24"/>
                    </w:rPr>
                  </w:pPr>
                </w:p>
              </w:tc>
              <w:tc>
                <w:tcPr>
                  <w:tcW w:w="1127"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CAGR</w:t>
                  </w: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Students &amp; Faculty</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2%</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18,000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18,360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18,727</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19,102</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19,484</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2.00%</w:t>
                  </w: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Teenagers</w:t>
                  </w:r>
                </w:p>
                <w:p w:rsidR="001214F7" w:rsidRPr="00EE65B6" w:rsidRDefault="001214F7" w:rsidP="00ED48F0">
                  <w:pPr>
                    <w:spacing w:line="360" w:lineRule="auto"/>
                    <w:rPr>
                      <w:rFonts w:ascii="Arial" w:hAnsi="Arial" w:cs="Arial"/>
                      <w:b/>
                      <w:sz w:val="24"/>
                      <w:szCs w:val="24"/>
                    </w:rPr>
                  </w:pP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3,030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3,060</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3,091</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3,122</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1.00%</w:t>
                  </w: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Office Workers</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2%</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8,000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8,160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8,323</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8,489</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8,659</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2.00%</w:t>
                  </w: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Other</w:t>
                  </w:r>
                </w:p>
                <w:p w:rsidR="001214F7" w:rsidRPr="00EE65B6" w:rsidRDefault="001214F7" w:rsidP="00ED48F0">
                  <w:pPr>
                    <w:spacing w:line="360" w:lineRule="auto"/>
                    <w:rPr>
                      <w:rFonts w:ascii="Arial" w:hAnsi="Arial" w:cs="Arial"/>
                      <w:b/>
                      <w:sz w:val="24"/>
                      <w:szCs w:val="24"/>
                    </w:rPr>
                  </w:pP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5,000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5,000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5,000</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5,000</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5,000</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0.00%</w:t>
                  </w:r>
                </w:p>
              </w:tc>
            </w:tr>
            <w:tr w:rsidR="001214F7" w:rsidRPr="00EE65B6" w:rsidTr="001214F7">
              <w:tc>
                <w:tcPr>
                  <w:tcW w:w="1126" w:type="dxa"/>
                </w:tcPr>
                <w:p w:rsidR="001214F7" w:rsidRPr="00EE65B6" w:rsidRDefault="001214F7" w:rsidP="00ED48F0">
                  <w:pPr>
                    <w:spacing w:line="360" w:lineRule="auto"/>
                    <w:rPr>
                      <w:rFonts w:ascii="Arial" w:hAnsi="Arial" w:cs="Arial"/>
                      <w:b/>
                      <w:sz w:val="24"/>
                      <w:szCs w:val="24"/>
                    </w:rPr>
                  </w:pPr>
                  <w:r w:rsidRPr="00EE65B6">
                    <w:rPr>
                      <w:rFonts w:ascii="Arial" w:hAnsi="Arial" w:cs="Arial"/>
                      <w:b/>
                      <w:sz w:val="24"/>
                      <w:szCs w:val="24"/>
                    </w:rPr>
                    <w:t>Total</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1.63%</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34,000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34,550</w:t>
                  </w:r>
                </w:p>
              </w:tc>
              <w:tc>
                <w:tcPr>
                  <w:tcW w:w="1126"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35,110</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35,682</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36,265</w:t>
                  </w:r>
                </w:p>
              </w:tc>
              <w:tc>
                <w:tcPr>
                  <w:tcW w:w="1127" w:type="dxa"/>
                </w:tcPr>
                <w:p w:rsidR="001214F7" w:rsidRPr="00EE65B6" w:rsidRDefault="001214F7" w:rsidP="001214F7">
                  <w:pPr>
                    <w:spacing w:line="360" w:lineRule="auto"/>
                    <w:jc w:val="center"/>
                    <w:rPr>
                      <w:rFonts w:ascii="Arial" w:hAnsi="Arial" w:cs="Arial"/>
                      <w:sz w:val="24"/>
                      <w:szCs w:val="24"/>
                    </w:rPr>
                  </w:pPr>
                  <w:r w:rsidRPr="00EE65B6">
                    <w:rPr>
                      <w:rFonts w:ascii="Arial" w:hAnsi="Arial" w:cs="Arial"/>
                      <w:sz w:val="24"/>
                      <w:szCs w:val="24"/>
                    </w:rPr>
                    <w:t>1.63%</w:t>
                  </w:r>
                </w:p>
              </w:tc>
            </w:tr>
          </w:tbl>
          <w:p w:rsidR="00ED48F0" w:rsidRPr="00EE65B6" w:rsidRDefault="00ED48F0" w:rsidP="00ED48F0">
            <w:pPr>
              <w:spacing w:line="360" w:lineRule="auto"/>
              <w:rPr>
                <w:rFonts w:ascii="Arial" w:hAnsi="Arial" w:cs="Arial"/>
                <w:sz w:val="24"/>
                <w:szCs w:val="24"/>
              </w:rPr>
            </w:pPr>
          </w:p>
          <w:p w:rsidR="00B27D70" w:rsidRPr="00EE65B6" w:rsidRDefault="00B27D70" w:rsidP="00B27D70">
            <w:pPr>
              <w:spacing w:line="360" w:lineRule="auto"/>
              <w:jc w:val="right"/>
              <w:rPr>
                <w:rFonts w:ascii="Arial" w:hAnsi="Arial" w:cs="Arial"/>
                <w:sz w:val="24"/>
                <w:szCs w:val="24"/>
              </w:rPr>
            </w:pPr>
          </w:p>
          <w:p w:rsidR="00B27D70" w:rsidRPr="00EE65B6" w:rsidRDefault="00B27D70" w:rsidP="00B27D70">
            <w:pPr>
              <w:spacing w:line="360" w:lineRule="auto"/>
              <w:jc w:val="right"/>
              <w:rPr>
                <w:rFonts w:ascii="Arial" w:hAnsi="Arial" w:cs="Arial"/>
                <w:sz w:val="24"/>
                <w:szCs w:val="24"/>
              </w:rPr>
            </w:pPr>
          </w:p>
          <w:p w:rsidR="00B27D70" w:rsidRPr="00EE65B6" w:rsidRDefault="00B27D70" w:rsidP="00B27D70">
            <w:pPr>
              <w:spacing w:line="360" w:lineRule="auto"/>
              <w:jc w:val="right"/>
              <w:rPr>
                <w:rFonts w:ascii="Arial" w:hAnsi="Arial" w:cs="Arial"/>
                <w:sz w:val="24"/>
                <w:szCs w:val="24"/>
              </w:rPr>
            </w:pPr>
          </w:p>
          <w:p w:rsidR="001214F7" w:rsidRPr="00EE65B6" w:rsidRDefault="001214F7" w:rsidP="00A40F4A">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1214F7" w:rsidRPr="00EE65B6" w:rsidRDefault="001214F7" w:rsidP="001214F7">
            <w:pPr>
              <w:spacing w:line="360" w:lineRule="auto"/>
              <w:jc w:val="right"/>
              <w:rPr>
                <w:rFonts w:ascii="Arial" w:hAnsi="Arial" w:cs="Arial"/>
                <w:sz w:val="24"/>
                <w:szCs w:val="24"/>
              </w:rPr>
            </w:pPr>
            <w:r w:rsidRPr="00EE65B6">
              <w:rPr>
                <w:rFonts w:ascii="Arial" w:hAnsi="Arial" w:cs="Arial"/>
                <w:sz w:val="24"/>
                <w:szCs w:val="24"/>
              </w:rPr>
              <w:t>8321</w:t>
            </w:r>
          </w:p>
          <w:p w:rsidR="001214F7" w:rsidRPr="00EE65B6" w:rsidRDefault="001214F7" w:rsidP="001214F7">
            <w:pPr>
              <w:spacing w:line="360" w:lineRule="auto"/>
              <w:jc w:val="right"/>
              <w:rPr>
                <w:rFonts w:ascii="Arial" w:hAnsi="Arial" w:cs="Arial"/>
                <w:sz w:val="24"/>
                <w:szCs w:val="24"/>
              </w:rPr>
            </w:pPr>
            <w:r w:rsidRPr="00EE65B6">
              <w:rPr>
                <w:rFonts w:ascii="Arial" w:hAnsi="Arial" w:cs="Arial"/>
                <w:sz w:val="24"/>
                <w:szCs w:val="24"/>
              </w:rPr>
              <w:t>Assignment 13</w:t>
            </w:r>
          </w:p>
          <w:p w:rsidR="001214F7" w:rsidRPr="00EE65B6" w:rsidRDefault="001214F7" w:rsidP="001214F7">
            <w:pPr>
              <w:spacing w:line="360" w:lineRule="auto"/>
              <w:jc w:val="right"/>
              <w:rPr>
                <w:rFonts w:ascii="Arial" w:hAnsi="Arial" w:cs="Arial"/>
                <w:sz w:val="24"/>
                <w:szCs w:val="24"/>
              </w:rPr>
            </w:pPr>
            <w:r w:rsidRPr="00EE65B6">
              <w:rPr>
                <w:rFonts w:ascii="Arial" w:hAnsi="Arial" w:cs="Arial"/>
                <w:sz w:val="24"/>
                <w:szCs w:val="24"/>
              </w:rPr>
              <w:t>Page 9</w:t>
            </w:r>
          </w:p>
          <w:p w:rsidR="001214F7" w:rsidRPr="00EE65B6" w:rsidRDefault="001214F7" w:rsidP="00732D19">
            <w:pPr>
              <w:spacing w:line="360" w:lineRule="auto"/>
              <w:jc w:val="both"/>
              <w:rPr>
                <w:rFonts w:ascii="Arial" w:hAnsi="Arial" w:cs="Arial"/>
                <w:b/>
                <w:sz w:val="24"/>
                <w:szCs w:val="24"/>
              </w:rPr>
            </w:pPr>
            <w:r w:rsidRPr="00EE65B6">
              <w:rPr>
                <w:rFonts w:ascii="Arial" w:hAnsi="Arial" w:cs="Arial"/>
                <w:b/>
                <w:sz w:val="24"/>
                <w:szCs w:val="24"/>
              </w:rPr>
              <w:t>4.2 Target Market Segment Strategy</w:t>
            </w:r>
          </w:p>
          <w:p w:rsidR="001214F7" w:rsidRPr="00EE65B6" w:rsidRDefault="001214F7" w:rsidP="00732D19">
            <w:pPr>
              <w:spacing w:line="360" w:lineRule="auto"/>
              <w:jc w:val="both"/>
              <w:rPr>
                <w:rFonts w:ascii="Arial" w:hAnsi="Arial" w:cs="Arial"/>
                <w:sz w:val="24"/>
                <w:szCs w:val="24"/>
              </w:rPr>
            </w:pPr>
            <w:r w:rsidRPr="00EE65B6">
              <w:rPr>
                <w:rFonts w:ascii="Arial" w:hAnsi="Arial" w:cs="Arial"/>
                <w:sz w:val="24"/>
                <w:szCs w:val="24"/>
              </w:rPr>
              <w:t>Bookie Coffee will cater to people who want to get their daily cup of great-tasting coffee in a relaxing atmosphere. Such customers vary in age, although our location close to the University campus means that most of our clientele will be college students and faculty. Our market research shows that these are discerning customers that gravitate towards better tasting coffee. Furthermore, a lot of college students consider coffee bars to be a convenient studying or meeting location, where they can read or meet with peers without the necessity to pay cover charges. For us, this will provide a unique possibility for building a loyal client base.</w:t>
            </w:r>
          </w:p>
          <w:p w:rsidR="008A55A8" w:rsidRPr="00EE65B6" w:rsidRDefault="008A55A8" w:rsidP="00732D19">
            <w:pPr>
              <w:spacing w:line="360" w:lineRule="auto"/>
              <w:jc w:val="both"/>
              <w:rPr>
                <w:rFonts w:ascii="Arial" w:hAnsi="Arial" w:cs="Arial"/>
                <w:b/>
                <w:sz w:val="24"/>
                <w:szCs w:val="24"/>
              </w:rPr>
            </w:pPr>
            <w:r w:rsidRPr="00EE65B6">
              <w:rPr>
                <w:rFonts w:ascii="Arial" w:hAnsi="Arial" w:cs="Arial"/>
                <w:b/>
                <w:sz w:val="24"/>
                <w:szCs w:val="24"/>
              </w:rPr>
              <w:t>4.2.1 Market Needs</w:t>
            </w:r>
          </w:p>
          <w:p w:rsidR="008A55A8" w:rsidRPr="00EE65B6" w:rsidRDefault="008A55A8" w:rsidP="00732D19">
            <w:pPr>
              <w:spacing w:line="360" w:lineRule="auto"/>
              <w:jc w:val="both"/>
              <w:rPr>
                <w:rFonts w:ascii="Arial" w:hAnsi="Arial" w:cs="Arial"/>
                <w:sz w:val="24"/>
                <w:szCs w:val="24"/>
              </w:rPr>
            </w:pPr>
            <w:r w:rsidRPr="00EE65B6">
              <w:rPr>
                <w:rFonts w:ascii="Arial" w:hAnsi="Arial" w:cs="Arial"/>
                <w:sz w:val="24"/>
                <w:szCs w:val="24"/>
              </w:rPr>
              <w:t>General trend toward quality among U.K. consumers definitely plays an important role in the recent growth in gourmet coffee. Additionally, such factors as desire for small indulgencies, for something more exotic and unique, provide a good selling opportunity for coffee bars.</w:t>
            </w:r>
          </w:p>
          <w:p w:rsidR="008A55A8" w:rsidRPr="00EE65B6" w:rsidRDefault="008A55A8" w:rsidP="00732D19">
            <w:pPr>
              <w:spacing w:line="360" w:lineRule="auto"/>
              <w:jc w:val="both"/>
              <w:rPr>
                <w:rFonts w:ascii="Arial" w:hAnsi="Arial" w:cs="Arial"/>
                <w:b/>
                <w:sz w:val="24"/>
                <w:szCs w:val="24"/>
              </w:rPr>
            </w:pPr>
            <w:r w:rsidRPr="00EE65B6">
              <w:rPr>
                <w:rFonts w:ascii="Arial" w:hAnsi="Arial" w:cs="Arial"/>
                <w:b/>
                <w:sz w:val="24"/>
                <w:szCs w:val="24"/>
              </w:rPr>
              <w:t>4.3 Industry Analysis</w:t>
            </w:r>
          </w:p>
          <w:p w:rsidR="008A55A8" w:rsidRPr="00EE65B6" w:rsidRDefault="008A55A8" w:rsidP="00732D19">
            <w:pPr>
              <w:spacing w:line="360" w:lineRule="auto"/>
              <w:jc w:val="both"/>
              <w:rPr>
                <w:rFonts w:ascii="Arial" w:hAnsi="Arial" w:cs="Arial"/>
                <w:sz w:val="24"/>
                <w:szCs w:val="24"/>
              </w:rPr>
            </w:pPr>
            <w:r w:rsidRPr="00EE65B6">
              <w:rPr>
                <w:rFonts w:ascii="Arial" w:hAnsi="Arial" w:cs="Arial"/>
                <w:sz w:val="24"/>
                <w:szCs w:val="24"/>
              </w:rPr>
              <w:t>Coffee consumption has shown a steady 2.5% growth rate in the United Kingdom over the last decade. In 2004, total sales of coffee were approximately £7.5 billion with gourmet coffee representing 33% (or £2.5 billion) of that. The retail coffee industry is flourishing in the U.K. The local climate, with a long rainy season, is very conducive for the consumption of hot non-alcoholic beverages. At the same time, hot dry summers drive people into cafes to order iced drinks. Further, coffee has really become a part of the lifestyle in cosmopolitan Birmingham. Its discerning coffee drinkers are in favor of well-prepared, strong coffee-based beverages, which they can consume in a relaxing environment.</w:t>
            </w:r>
          </w:p>
          <w:p w:rsidR="008A55A8" w:rsidRPr="00EE65B6" w:rsidRDefault="008A55A8" w:rsidP="00732D19">
            <w:pPr>
              <w:spacing w:line="360" w:lineRule="auto"/>
              <w:jc w:val="both"/>
              <w:rPr>
                <w:rFonts w:ascii="Arial" w:hAnsi="Arial" w:cs="Arial"/>
                <w:b/>
                <w:sz w:val="24"/>
                <w:szCs w:val="24"/>
              </w:rPr>
            </w:pPr>
            <w:r w:rsidRPr="00EE65B6">
              <w:rPr>
                <w:rFonts w:ascii="Arial" w:hAnsi="Arial" w:cs="Arial"/>
                <w:b/>
                <w:sz w:val="24"/>
                <w:szCs w:val="24"/>
              </w:rPr>
              <w:t>4.3.1 Competition and Buying Patterns</w:t>
            </w:r>
          </w:p>
          <w:p w:rsidR="008A55A8" w:rsidRPr="00EE65B6" w:rsidRDefault="008A55A8" w:rsidP="00732D19">
            <w:pPr>
              <w:spacing w:line="360" w:lineRule="auto"/>
              <w:jc w:val="both"/>
              <w:rPr>
                <w:rFonts w:ascii="Arial" w:hAnsi="Arial" w:cs="Arial"/>
                <w:b/>
                <w:sz w:val="24"/>
                <w:szCs w:val="24"/>
              </w:rPr>
            </w:pPr>
            <w:r w:rsidRPr="00EE65B6">
              <w:rPr>
                <w:rFonts w:ascii="Arial" w:hAnsi="Arial" w:cs="Arial"/>
                <w:b/>
                <w:sz w:val="24"/>
                <w:szCs w:val="24"/>
              </w:rPr>
              <w:t>Competition</w:t>
            </w:r>
          </w:p>
          <w:p w:rsidR="00732D19" w:rsidRPr="00EE65B6" w:rsidRDefault="008A55A8" w:rsidP="00732D19">
            <w:pPr>
              <w:spacing w:line="360" w:lineRule="auto"/>
              <w:jc w:val="both"/>
              <w:rPr>
                <w:rFonts w:ascii="Arial" w:hAnsi="Arial" w:cs="Arial"/>
                <w:sz w:val="24"/>
                <w:szCs w:val="24"/>
              </w:rPr>
            </w:pPr>
            <w:r w:rsidRPr="00EE65B6">
              <w:rPr>
                <w:rFonts w:ascii="Arial" w:hAnsi="Arial" w:cs="Arial"/>
                <w:sz w:val="24"/>
                <w:szCs w:val="24"/>
              </w:rPr>
              <w:t xml:space="preserve">According to the 2007 UK Food service Statistics, Birmingham City Centre had 35 established snack &amp; non-alcoholic beverage bars with total sales of £14.2 million. Among other establishments that offer coffee drinks to their customers are most of </w:t>
            </w:r>
          </w:p>
          <w:p w:rsidR="002C6E8A" w:rsidRPr="00EE65B6" w:rsidRDefault="002C6E8A" w:rsidP="00732D19">
            <w:pPr>
              <w:spacing w:line="360" w:lineRule="auto"/>
              <w:jc w:val="right"/>
              <w:rPr>
                <w:rFonts w:ascii="Arial" w:hAnsi="Arial" w:cs="Arial"/>
                <w:sz w:val="24"/>
                <w:szCs w:val="24"/>
              </w:rPr>
            </w:pPr>
          </w:p>
          <w:p w:rsidR="00732D19" w:rsidRPr="00EE65B6" w:rsidRDefault="00732D19" w:rsidP="00A40F4A">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732D19" w:rsidRPr="00EE65B6" w:rsidRDefault="00732D19" w:rsidP="00732D19">
            <w:pPr>
              <w:spacing w:line="360" w:lineRule="auto"/>
              <w:jc w:val="right"/>
              <w:rPr>
                <w:rFonts w:ascii="Arial" w:hAnsi="Arial" w:cs="Arial"/>
                <w:sz w:val="24"/>
                <w:szCs w:val="24"/>
              </w:rPr>
            </w:pPr>
            <w:r w:rsidRPr="00EE65B6">
              <w:rPr>
                <w:rFonts w:ascii="Arial" w:hAnsi="Arial" w:cs="Arial"/>
                <w:sz w:val="24"/>
                <w:szCs w:val="24"/>
              </w:rPr>
              <w:t>8321</w:t>
            </w:r>
          </w:p>
          <w:p w:rsidR="00732D19" w:rsidRPr="00EE65B6" w:rsidRDefault="00732D19" w:rsidP="00732D19">
            <w:pPr>
              <w:spacing w:line="360" w:lineRule="auto"/>
              <w:jc w:val="right"/>
              <w:rPr>
                <w:rFonts w:ascii="Arial" w:hAnsi="Arial" w:cs="Arial"/>
                <w:sz w:val="24"/>
                <w:szCs w:val="24"/>
              </w:rPr>
            </w:pPr>
            <w:r w:rsidRPr="00EE65B6">
              <w:rPr>
                <w:rFonts w:ascii="Arial" w:hAnsi="Arial" w:cs="Arial"/>
                <w:sz w:val="24"/>
                <w:szCs w:val="24"/>
              </w:rPr>
              <w:t>Assignment 13</w:t>
            </w:r>
          </w:p>
          <w:p w:rsidR="00732D19" w:rsidRPr="00EE65B6" w:rsidRDefault="00732D19" w:rsidP="00732D19">
            <w:pPr>
              <w:spacing w:line="360" w:lineRule="auto"/>
              <w:jc w:val="right"/>
              <w:rPr>
                <w:rFonts w:ascii="Arial" w:hAnsi="Arial" w:cs="Arial"/>
                <w:sz w:val="24"/>
                <w:szCs w:val="24"/>
              </w:rPr>
            </w:pPr>
            <w:r w:rsidRPr="00EE65B6">
              <w:rPr>
                <w:rFonts w:ascii="Arial" w:hAnsi="Arial" w:cs="Arial"/>
                <w:sz w:val="24"/>
                <w:szCs w:val="24"/>
              </w:rPr>
              <w:t>Page 10</w:t>
            </w:r>
          </w:p>
          <w:p w:rsidR="008A55A8" w:rsidRPr="00EE65B6" w:rsidRDefault="00B224A4" w:rsidP="00732D19">
            <w:pPr>
              <w:spacing w:line="360" w:lineRule="auto"/>
              <w:jc w:val="both"/>
              <w:rPr>
                <w:rFonts w:ascii="Arial" w:hAnsi="Arial" w:cs="Arial"/>
                <w:sz w:val="24"/>
                <w:szCs w:val="24"/>
              </w:rPr>
            </w:pPr>
            <w:r w:rsidRPr="00EE65B6">
              <w:rPr>
                <w:rFonts w:ascii="Arial" w:hAnsi="Arial" w:cs="Arial"/>
                <w:sz w:val="24"/>
                <w:szCs w:val="24"/>
              </w:rPr>
              <w:t>Birmingham’s</w:t>
            </w:r>
            <w:r w:rsidR="008A55A8" w:rsidRPr="00EE65B6">
              <w:rPr>
                <w:rFonts w:ascii="Arial" w:hAnsi="Arial" w:cs="Arial"/>
                <w:sz w:val="24"/>
                <w:szCs w:val="24"/>
              </w:rPr>
              <w:t xml:space="preserve"> limited- and full-service restaurants. </w:t>
            </w:r>
            <w:r w:rsidRPr="00EE65B6">
              <w:rPr>
                <w:rFonts w:ascii="Arial" w:hAnsi="Arial" w:cs="Arial"/>
                <w:sz w:val="24"/>
                <w:szCs w:val="24"/>
              </w:rPr>
              <w:t xml:space="preserve">Bookie Coffees’ </w:t>
            </w:r>
            <w:r w:rsidR="008A55A8" w:rsidRPr="00EE65B6">
              <w:rPr>
                <w:rFonts w:ascii="Arial" w:hAnsi="Arial" w:cs="Arial"/>
                <w:sz w:val="24"/>
                <w:szCs w:val="24"/>
              </w:rPr>
              <w:t>direct competitors will be other coffee bars locat</w:t>
            </w:r>
            <w:r w:rsidRPr="00EE65B6">
              <w:rPr>
                <w:rFonts w:ascii="Arial" w:hAnsi="Arial" w:cs="Arial"/>
                <w:sz w:val="24"/>
                <w:szCs w:val="24"/>
              </w:rPr>
              <w:t>ed near the University of Birmingham</w:t>
            </w:r>
            <w:r w:rsidR="008A55A8" w:rsidRPr="00EE65B6">
              <w:rPr>
                <w:rFonts w:ascii="Arial" w:hAnsi="Arial" w:cs="Arial"/>
                <w:sz w:val="24"/>
                <w:szCs w:val="24"/>
              </w:rPr>
              <w:t xml:space="preserve"> campus. Th</w:t>
            </w:r>
            <w:r w:rsidRPr="00EE65B6">
              <w:rPr>
                <w:rFonts w:ascii="Arial" w:hAnsi="Arial" w:cs="Arial"/>
                <w:sz w:val="24"/>
                <w:szCs w:val="24"/>
              </w:rPr>
              <w:t xml:space="preserve">ese include Starbucks, Costa Coffee, Faculty Coffee </w:t>
            </w:r>
            <w:r w:rsidR="008A55A8" w:rsidRPr="00EE65B6">
              <w:rPr>
                <w:rFonts w:ascii="Arial" w:hAnsi="Arial" w:cs="Arial"/>
                <w:sz w:val="24"/>
                <w:szCs w:val="24"/>
              </w:rPr>
              <w:t xml:space="preserve">and other Food service establishments that offer coffee. </w:t>
            </w:r>
            <w:r w:rsidRPr="00EE65B6">
              <w:rPr>
                <w:rFonts w:ascii="Arial" w:hAnsi="Arial" w:cs="Arial"/>
                <w:sz w:val="24"/>
                <w:szCs w:val="24"/>
              </w:rPr>
              <w:t xml:space="preserve">Costa Coffee </w:t>
            </w:r>
            <w:r w:rsidR="008A55A8" w:rsidRPr="00EE65B6">
              <w:rPr>
                <w:rFonts w:ascii="Arial" w:hAnsi="Arial" w:cs="Arial"/>
                <w:sz w:val="24"/>
                <w:szCs w:val="24"/>
              </w:rPr>
              <w:t>will definitely be one of the major competitors because of its strong financial position and established marketing and operational practic</w:t>
            </w:r>
            <w:r w:rsidRPr="00EE65B6">
              <w:rPr>
                <w:rFonts w:ascii="Arial" w:hAnsi="Arial" w:cs="Arial"/>
                <w:sz w:val="24"/>
                <w:szCs w:val="24"/>
              </w:rPr>
              <w:t>es. However, despite of Costa Coffee</w:t>
            </w:r>
            <w:r w:rsidR="008A55A8" w:rsidRPr="00EE65B6">
              <w:rPr>
                <w:rFonts w:ascii="Arial" w:hAnsi="Arial" w:cs="Arial"/>
                <w:sz w:val="24"/>
                <w:szCs w:val="24"/>
              </w:rPr>
              <w:t>'s entrenched market position, many customers favor smaller, independent establishments that offer cozy atmosphere and good coffee</w:t>
            </w:r>
            <w:r w:rsidRPr="00EE65B6">
              <w:rPr>
                <w:rFonts w:ascii="Arial" w:hAnsi="Arial" w:cs="Arial"/>
                <w:sz w:val="24"/>
                <w:szCs w:val="24"/>
              </w:rPr>
              <w:t xml:space="preserve"> at affordable prices. Faculty Coffee</w:t>
            </w:r>
            <w:r w:rsidR="008A55A8" w:rsidRPr="00EE65B6">
              <w:rPr>
                <w:rFonts w:ascii="Arial" w:hAnsi="Arial" w:cs="Arial"/>
                <w:sz w:val="24"/>
                <w:szCs w:val="24"/>
              </w:rPr>
              <w:t xml:space="preserve"> is a good example of such competi</w:t>
            </w:r>
            <w:r w:rsidRPr="00EE65B6">
              <w:rPr>
                <w:rFonts w:ascii="Arial" w:hAnsi="Arial" w:cs="Arial"/>
                <w:sz w:val="24"/>
                <w:szCs w:val="24"/>
              </w:rPr>
              <w:t>tion. We estimate that Costa</w:t>
            </w:r>
            <w:r w:rsidR="008A55A8" w:rsidRPr="00EE65B6">
              <w:rPr>
                <w:rFonts w:ascii="Arial" w:hAnsi="Arial" w:cs="Arial"/>
                <w:sz w:val="24"/>
                <w:szCs w:val="24"/>
              </w:rPr>
              <w:t xml:space="preserve"> holds approximately 35% market share in that neighborhood, </w:t>
            </w:r>
            <w:r w:rsidRPr="00EE65B6">
              <w:rPr>
                <w:rFonts w:ascii="Arial" w:hAnsi="Arial" w:cs="Arial"/>
                <w:sz w:val="24"/>
                <w:szCs w:val="24"/>
              </w:rPr>
              <w:t xml:space="preserve">Faculty Coffee </w:t>
            </w:r>
            <w:r w:rsidR="008A55A8" w:rsidRPr="00EE65B6">
              <w:rPr>
                <w:rFonts w:ascii="Arial" w:hAnsi="Arial" w:cs="Arial"/>
                <w:sz w:val="24"/>
                <w:szCs w:val="24"/>
              </w:rPr>
              <w:t>app</w:t>
            </w:r>
            <w:r w:rsidRPr="00EE65B6">
              <w:rPr>
                <w:rFonts w:ascii="Arial" w:hAnsi="Arial" w:cs="Arial"/>
                <w:sz w:val="24"/>
                <w:szCs w:val="24"/>
              </w:rPr>
              <w:t>eals to 25% of customers, The Waterstones</w:t>
            </w:r>
            <w:r w:rsidR="008A55A8" w:rsidRPr="00EE65B6">
              <w:rPr>
                <w:rFonts w:ascii="Arial" w:hAnsi="Arial" w:cs="Arial"/>
                <w:sz w:val="24"/>
                <w:szCs w:val="24"/>
              </w:rPr>
              <w:t xml:space="preserve"> Bookstore caters to another 10%, with the remaining market share split among ot</w:t>
            </w:r>
            <w:r w:rsidRPr="00EE65B6">
              <w:rPr>
                <w:rFonts w:ascii="Arial" w:hAnsi="Arial" w:cs="Arial"/>
                <w:sz w:val="24"/>
                <w:szCs w:val="24"/>
              </w:rPr>
              <w:t>her establishments. Bookie Coffee</w:t>
            </w:r>
            <w:r w:rsidR="008A55A8" w:rsidRPr="00EE65B6">
              <w:rPr>
                <w:rFonts w:ascii="Arial" w:hAnsi="Arial" w:cs="Arial"/>
                <w:sz w:val="24"/>
                <w:szCs w:val="24"/>
              </w:rPr>
              <w:t xml:space="preserve"> will position itself as a unique coffee bar that not only offers the best tasting coffee and pastries but also provides home-like, cozy and comfortable environment, which established corporate </w:t>
            </w:r>
            <w:r w:rsidR="00732D19" w:rsidRPr="00EE65B6">
              <w:rPr>
                <w:rFonts w:ascii="Arial" w:hAnsi="Arial" w:cs="Arial"/>
                <w:sz w:val="24"/>
                <w:szCs w:val="24"/>
              </w:rPr>
              <w:t xml:space="preserve">organizations </w:t>
            </w:r>
            <w:r w:rsidR="008A55A8" w:rsidRPr="00EE65B6">
              <w:rPr>
                <w:rFonts w:ascii="Arial" w:hAnsi="Arial" w:cs="Arial"/>
                <w:sz w:val="24"/>
                <w:szCs w:val="24"/>
              </w:rPr>
              <w:t xml:space="preserve">lack. We will cater to customers' bodies and minds, which will help </w:t>
            </w:r>
            <w:r w:rsidR="00732D19" w:rsidRPr="00EE65B6">
              <w:rPr>
                <w:rFonts w:ascii="Arial" w:hAnsi="Arial" w:cs="Arial"/>
                <w:sz w:val="24"/>
                <w:szCs w:val="24"/>
              </w:rPr>
              <w:t>us,</w:t>
            </w:r>
            <w:r w:rsidR="008A55A8" w:rsidRPr="00EE65B6">
              <w:rPr>
                <w:rFonts w:ascii="Arial" w:hAnsi="Arial" w:cs="Arial"/>
                <w:sz w:val="24"/>
                <w:szCs w:val="24"/>
              </w:rPr>
              <w:t xml:space="preserve"> grow our market share in this competitive market.</w:t>
            </w:r>
          </w:p>
          <w:p w:rsidR="00732D19" w:rsidRPr="00EE65B6" w:rsidRDefault="00732D19" w:rsidP="00732D19">
            <w:pPr>
              <w:spacing w:line="360" w:lineRule="auto"/>
              <w:jc w:val="both"/>
              <w:rPr>
                <w:rFonts w:ascii="Arial" w:hAnsi="Arial" w:cs="Arial"/>
                <w:b/>
                <w:sz w:val="24"/>
                <w:szCs w:val="24"/>
              </w:rPr>
            </w:pPr>
            <w:r w:rsidRPr="00EE65B6">
              <w:rPr>
                <w:rFonts w:ascii="Arial" w:hAnsi="Arial" w:cs="Arial"/>
                <w:b/>
                <w:sz w:val="24"/>
                <w:szCs w:val="24"/>
              </w:rPr>
              <w:t>Buying Patterns</w:t>
            </w:r>
          </w:p>
          <w:p w:rsidR="00732D19" w:rsidRPr="00EE65B6" w:rsidRDefault="00732D19" w:rsidP="00732D19">
            <w:pPr>
              <w:spacing w:line="360" w:lineRule="auto"/>
              <w:jc w:val="both"/>
              <w:rPr>
                <w:rFonts w:ascii="Arial" w:hAnsi="Arial" w:cs="Arial"/>
                <w:sz w:val="24"/>
                <w:szCs w:val="24"/>
              </w:rPr>
            </w:pPr>
            <w:r w:rsidRPr="00EE65B6">
              <w:rPr>
                <w:rFonts w:ascii="Arial" w:hAnsi="Arial" w:cs="Arial"/>
                <w:sz w:val="24"/>
                <w:szCs w:val="24"/>
              </w:rPr>
              <w:t>The major reason for the customers to return to a specific coffee bar is a great tasting coffee, quick service and pleasant atmosphere. Although, as stated before, coffee consumption is uniform across different income segments, Bookie Coffee will price its product offerings competitively. We strongly believe that selling coffee with a great service in a nice setting will help us build a strong base of loyal clientele.</w:t>
            </w:r>
          </w:p>
          <w:p w:rsidR="00732D19" w:rsidRPr="00EE65B6" w:rsidRDefault="00732D19" w:rsidP="00732D19">
            <w:pPr>
              <w:spacing w:line="360" w:lineRule="auto"/>
              <w:jc w:val="both"/>
              <w:rPr>
                <w:rFonts w:ascii="Arial" w:hAnsi="Arial" w:cs="Arial"/>
                <w:sz w:val="24"/>
                <w:szCs w:val="24"/>
              </w:rPr>
            </w:pPr>
          </w:p>
          <w:p w:rsidR="00732D19" w:rsidRPr="00EE65B6" w:rsidRDefault="00732D19" w:rsidP="00732D19">
            <w:pPr>
              <w:spacing w:line="360" w:lineRule="auto"/>
              <w:rPr>
                <w:rFonts w:ascii="Arial" w:hAnsi="Arial" w:cs="Arial"/>
                <w:b/>
                <w:sz w:val="24"/>
                <w:szCs w:val="24"/>
              </w:rPr>
            </w:pPr>
            <w:r w:rsidRPr="00EE65B6">
              <w:rPr>
                <w:rFonts w:ascii="Arial" w:hAnsi="Arial" w:cs="Arial"/>
                <w:b/>
                <w:sz w:val="24"/>
                <w:szCs w:val="24"/>
              </w:rPr>
              <w:t>Strategy and Implementation Summary</w:t>
            </w:r>
          </w:p>
          <w:p w:rsidR="00B224A4" w:rsidRPr="00EE65B6" w:rsidRDefault="00732D19" w:rsidP="00732D19">
            <w:pPr>
              <w:spacing w:line="360" w:lineRule="auto"/>
              <w:rPr>
                <w:rFonts w:ascii="Arial" w:hAnsi="Arial" w:cs="Arial"/>
                <w:sz w:val="24"/>
                <w:szCs w:val="24"/>
              </w:rPr>
            </w:pPr>
            <w:r w:rsidRPr="00EE65B6">
              <w:rPr>
                <w:rFonts w:ascii="Arial" w:hAnsi="Arial" w:cs="Arial"/>
                <w:sz w:val="24"/>
                <w:szCs w:val="24"/>
              </w:rPr>
              <w:t xml:space="preserve">Bookie coffees’ marketing strategy will be focused on getting new customers, retaining the existing customers, getting customers to spend more and come back more often. Establishing a loyal customer base is </w:t>
            </w:r>
            <w:proofErr w:type="gramStart"/>
            <w:r w:rsidRPr="00EE65B6">
              <w:rPr>
                <w:rFonts w:ascii="Arial" w:hAnsi="Arial" w:cs="Arial"/>
                <w:sz w:val="24"/>
                <w:szCs w:val="24"/>
              </w:rPr>
              <w:t>of  paramount</w:t>
            </w:r>
            <w:proofErr w:type="gramEnd"/>
            <w:r w:rsidRPr="00EE65B6">
              <w:rPr>
                <w:rFonts w:ascii="Arial" w:hAnsi="Arial" w:cs="Arial"/>
                <w:sz w:val="24"/>
                <w:szCs w:val="24"/>
              </w:rPr>
              <w:t xml:space="preserve"> importance since such customer core will not only generate most of the sales but also will provide favorable referrals.</w:t>
            </w:r>
          </w:p>
          <w:p w:rsidR="002C6E8A" w:rsidRPr="00EE65B6" w:rsidRDefault="002C6E8A" w:rsidP="00732D19">
            <w:pPr>
              <w:spacing w:line="360" w:lineRule="auto"/>
              <w:jc w:val="right"/>
              <w:rPr>
                <w:rFonts w:ascii="Arial" w:hAnsi="Arial" w:cs="Arial"/>
                <w:sz w:val="24"/>
                <w:szCs w:val="24"/>
              </w:rPr>
            </w:pPr>
          </w:p>
          <w:p w:rsidR="00732D19" w:rsidRPr="00EE65B6" w:rsidRDefault="00732D19" w:rsidP="00F535D2">
            <w:pPr>
              <w:spacing w:line="360" w:lineRule="auto"/>
              <w:jc w:val="right"/>
              <w:rPr>
                <w:rFonts w:ascii="Arial" w:hAnsi="Arial" w:cs="Arial"/>
                <w:sz w:val="24"/>
                <w:szCs w:val="24"/>
              </w:rPr>
            </w:pPr>
            <w:bookmarkStart w:id="0" w:name="_GoBack"/>
            <w:bookmarkEnd w:id="0"/>
            <w:r w:rsidRPr="00EE65B6">
              <w:rPr>
                <w:rFonts w:ascii="Arial" w:hAnsi="Arial" w:cs="Arial"/>
                <w:sz w:val="24"/>
                <w:szCs w:val="24"/>
              </w:rPr>
              <w:lastRenderedPageBreak/>
              <w:t>Sonya Carr</w:t>
            </w:r>
          </w:p>
          <w:p w:rsidR="00732D19" w:rsidRPr="00EE65B6" w:rsidRDefault="00732D19" w:rsidP="00732D19">
            <w:pPr>
              <w:spacing w:line="360" w:lineRule="auto"/>
              <w:jc w:val="right"/>
              <w:rPr>
                <w:rFonts w:ascii="Arial" w:hAnsi="Arial" w:cs="Arial"/>
                <w:sz w:val="24"/>
                <w:szCs w:val="24"/>
              </w:rPr>
            </w:pPr>
            <w:r w:rsidRPr="00EE65B6">
              <w:rPr>
                <w:rFonts w:ascii="Arial" w:hAnsi="Arial" w:cs="Arial"/>
                <w:sz w:val="24"/>
                <w:szCs w:val="24"/>
              </w:rPr>
              <w:t>8321</w:t>
            </w:r>
          </w:p>
          <w:p w:rsidR="00732D19" w:rsidRPr="00EE65B6" w:rsidRDefault="00732D19" w:rsidP="00732D19">
            <w:pPr>
              <w:spacing w:line="360" w:lineRule="auto"/>
              <w:jc w:val="right"/>
              <w:rPr>
                <w:rFonts w:ascii="Arial" w:hAnsi="Arial" w:cs="Arial"/>
                <w:sz w:val="24"/>
                <w:szCs w:val="24"/>
              </w:rPr>
            </w:pPr>
            <w:r w:rsidRPr="00EE65B6">
              <w:rPr>
                <w:rFonts w:ascii="Arial" w:hAnsi="Arial" w:cs="Arial"/>
                <w:sz w:val="24"/>
                <w:szCs w:val="24"/>
              </w:rPr>
              <w:t>Assignment 13</w:t>
            </w:r>
          </w:p>
          <w:p w:rsidR="00227DE1" w:rsidRPr="00EE65B6" w:rsidRDefault="00227DE1" w:rsidP="00227DE1">
            <w:pPr>
              <w:spacing w:line="360" w:lineRule="auto"/>
              <w:jc w:val="right"/>
              <w:rPr>
                <w:rFonts w:ascii="Arial" w:hAnsi="Arial" w:cs="Arial"/>
                <w:sz w:val="24"/>
                <w:szCs w:val="24"/>
              </w:rPr>
            </w:pPr>
            <w:r w:rsidRPr="00EE65B6">
              <w:rPr>
                <w:rFonts w:ascii="Arial" w:hAnsi="Arial" w:cs="Arial"/>
                <w:sz w:val="24"/>
                <w:szCs w:val="24"/>
              </w:rPr>
              <w:t>Page 11</w:t>
            </w:r>
          </w:p>
          <w:p w:rsidR="00732D19" w:rsidRPr="00EE65B6" w:rsidRDefault="00732D19" w:rsidP="00227DE1">
            <w:pPr>
              <w:spacing w:line="360" w:lineRule="auto"/>
              <w:rPr>
                <w:rFonts w:ascii="Arial" w:hAnsi="Arial" w:cs="Arial"/>
                <w:sz w:val="24"/>
                <w:szCs w:val="24"/>
              </w:rPr>
            </w:pPr>
            <w:r w:rsidRPr="00EE65B6">
              <w:rPr>
                <w:rFonts w:ascii="Arial" w:hAnsi="Arial" w:cs="Arial"/>
                <w:b/>
                <w:sz w:val="24"/>
                <w:szCs w:val="24"/>
              </w:rPr>
              <w:t>5.1 Competitive Edge</w:t>
            </w:r>
          </w:p>
          <w:p w:rsidR="003C5BF4" w:rsidRPr="00EE65B6" w:rsidRDefault="001D003C" w:rsidP="00732D19">
            <w:pPr>
              <w:spacing w:line="360" w:lineRule="auto"/>
              <w:jc w:val="both"/>
              <w:rPr>
                <w:rFonts w:ascii="Arial" w:hAnsi="Arial" w:cs="Arial"/>
                <w:sz w:val="24"/>
                <w:szCs w:val="24"/>
              </w:rPr>
            </w:pPr>
            <w:r w:rsidRPr="00EE65B6">
              <w:rPr>
                <w:rFonts w:ascii="Arial" w:hAnsi="Arial" w:cs="Arial"/>
                <w:sz w:val="24"/>
                <w:szCs w:val="24"/>
              </w:rPr>
              <w:t xml:space="preserve">Bookie Coffee </w:t>
            </w:r>
            <w:r w:rsidR="00732D19" w:rsidRPr="00EE65B6">
              <w:rPr>
                <w:rFonts w:ascii="Arial" w:hAnsi="Arial" w:cs="Arial"/>
                <w:sz w:val="24"/>
                <w:szCs w:val="24"/>
              </w:rPr>
              <w:t>will position itself as unique coffee bar where its patrons can not only enjoy a cup of perfectly brewed coffee but also spend their time in an ambient environment. Comfortable sofas and chairs, dimmed light and quiet relaxing music will help the customers to relax from the daily stresses and</w:t>
            </w:r>
            <w:r w:rsidRPr="00EE65B6">
              <w:rPr>
                <w:rFonts w:ascii="Arial" w:hAnsi="Arial" w:cs="Arial"/>
                <w:sz w:val="24"/>
                <w:szCs w:val="24"/>
              </w:rPr>
              <w:t xml:space="preserve"> will differentiate Bookie Coffee</w:t>
            </w:r>
            <w:r w:rsidR="00732D19" w:rsidRPr="00EE65B6">
              <w:rPr>
                <w:rFonts w:ascii="Arial" w:hAnsi="Arial" w:cs="Arial"/>
                <w:sz w:val="24"/>
                <w:szCs w:val="24"/>
              </w:rPr>
              <w:t xml:space="preserve"> from incumbent competitors.</w:t>
            </w:r>
          </w:p>
          <w:p w:rsidR="001D003C" w:rsidRPr="00EE65B6" w:rsidRDefault="001D003C" w:rsidP="001D003C">
            <w:pPr>
              <w:spacing w:line="360" w:lineRule="auto"/>
              <w:jc w:val="both"/>
              <w:rPr>
                <w:rFonts w:ascii="Arial" w:hAnsi="Arial" w:cs="Arial"/>
                <w:b/>
                <w:sz w:val="24"/>
                <w:szCs w:val="24"/>
              </w:rPr>
            </w:pPr>
            <w:r w:rsidRPr="00EE65B6">
              <w:rPr>
                <w:rFonts w:ascii="Arial" w:hAnsi="Arial" w:cs="Arial"/>
                <w:b/>
                <w:sz w:val="24"/>
                <w:szCs w:val="24"/>
              </w:rPr>
              <w:t>5.2 Sales Strategy</w:t>
            </w:r>
          </w:p>
          <w:p w:rsidR="001D003C" w:rsidRPr="00EE65B6" w:rsidRDefault="001D003C" w:rsidP="001D003C">
            <w:pPr>
              <w:spacing w:line="360" w:lineRule="auto"/>
              <w:jc w:val="both"/>
              <w:rPr>
                <w:rFonts w:ascii="Arial" w:hAnsi="Arial" w:cs="Arial"/>
                <w:sz w:val="24"/>
                <w:szCs w:val="24"/>
              </w:rPr>
            </w:pPr>
            <w:r w:rsidRPr="00EE65B6">
              <w:rPr>
                <w:rFonts w:ascii="Arial" w:hAnsi="Arial" w:cs="Arial"/>
                <w:sz w:val="24"/>
                <w:szCs w:val="24"/>
              </w:rPr>
              <w:t>Bookie Coffee baristas will handle the sales transactions. To speed up the customer service, at least two employees will be servicing clients--while one employee will be preparing the customer's order, the other one will be taking care of the sales transaction. All sales data logged on the computerized point-of-sale terminal will be later analyzed for marketing purposes.</w:t>
            </w:r>
          </w:p>
          <w:p w:rsidR="001D003C" w:rsidRPr="00EE65B6" w:rsidRDefault="001D003C" w:rsidP="001D003C">
            <w:pPr>
              <w:spacing w:line="360" w:lineRule="auto"/>
              <w:jc w:val="both"/>
              <w:rPr>
                <w:rFonts w:ascii="Arial" w:hAnsi="Arial" w:cs="Arial"/>
                <w:sz w:val="24"/>
                <w:szCs w:val="24"/>
              </w:rPr>
            </w:pPr>
            <w:r w:rsidRPr="00EE65B6">
              <w:rPr>
                <w:rFonts w:ascii="Arial" w:hAnsi="Arial" w:cs="Arial"/>
                <w:sz w:val="24"/>
                <w:szCs w:val="24"/>
              </w:rPr>
              <w:t>In order to build up its client base, Bookie Coffee will use banners and fliers, utilize customer referrals and cross-promotions with other businesses in the community. At the same time, customer retention programs will be used to make sure the customers are coming back and spending more at the coffee bar.</w:t>
            </w:r>
          </w:p>
          <w:p w:rsidR="001D003C" w:rsidRPr="00EE65B6" w:rsidRDefault="001D003C" w:rsidP="001D003C">
            <w:pPr>
              <w:spacing w:line="360" w:lineRule="auto"/>
              <w:jc w:val="both"/>
              <w:rPr>
                <w:rFonts w:ascii="Arial" w:hAnsi="Arial" w:cs="Arial"/>
                <w:b/>
                <w:sz w:val="24"/>
                <w:szCs w:val="24"/>
              </w:rPr>
            </w:pPr>
            <w:r w:rsidRPr="00EE65B6">
              <w:rPr>
                <w:rFonts w:ascii="Arial" w:hAnsi="Arial" w:cs="Arial"/>
                <w:b/>
                <w:sz w:val="24"/>
                <w:szCs w:val="24"/>
              </w:rPr>
              <w:t>5.2.1 Sales Forecast</w:t>
            </w:r>
          </w:p>
          <w:p w:rsidR="001D003C" w:rsidRPr="00EE65B6" w:rsidRDefault="001D003C" w:rsidP="001D003C">
            <w:pPr>
              <w:spacing w:line="360" w:lineRule="auto"/>
              <w:jc w:val="both"/>
              <w:rPr>
                <w:rFonts w:ascii="Arial" w:hAnsi="Arial" w:cs="Arial"/>
                <w:sz w:val="24"/>
                <w:szCs w:val="24"/>
              </w:rPr>
            </w:pPr>
            <w:r w:rsidRPr="00EE65B6">
              <w:rPr>
                <w:rFonts w:ascii="Arial" w:hAnsi="Arial" w:cs="Arial"/>
                <w:sz w:val="24"/>
                <w:szCs w:val="24"/>
              </w:rPr>
              <w:t>Food costs are assumed at 25% for coffee beverages and 50% for retail beans and pastries. Proximity to the University campus will dictate certain sales seasonality with revenues slightly decreasing during the university vacation periods.</w:t>
            </w:r>
          </w:p>
          <w:tbl>
            <w:tblPr>
              <w:tblStyle w:val="TableGrid"/>
              <w:tblW w:w="0" w:type="auto"/>
              <w:tblLook w:val="04A0" w:firstRow="1" w:lastRow="0" w:firstColumn="1" w:lastColumn="0" w:noHBand="0" w:noVBand="1"/>
            </w:tblPr>
            <w:tblGrid>
              <w:gridCol w:w="2547"/>
              <w:gridCol w:w="1958"/>
              <w:gridCol w:w="2253"/>
              <w:gridCol w:w="2253"/>
            </w:tblGrid>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Sales</w:t>
                  </w:r>
                </w:p>
              </w:tc>
              <w:tc>
                <w:tcPr>
                  <w:tcW w:w="1958"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1</w:t>
                  </w:r>
                </w:p>
              </w:tc>
              <w:tc>
                <w:tcPr>
                  <w:tcW w:w="2253"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2</w:t>
                  </w:r>
                </w:p>
              </w:tc>
              <w:tc>
                <w:tcPr>
                  <w:tcW w:w="2253"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3</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Coffee Beverages</w:t>
                  </w:r>
                </w:p>
              </w:tc>
              <w:tc>
                <w:tcPr>
                  <w:tcW w:w="1958"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£350,400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£385,440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£423,984</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Coffee Beans</w:t>
                  </w:r>
                </w:p>
              </w:tc>
              <w:tc>
                <w:tcPr>
                  <w:tcW w:w="1958"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£87,600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£96,360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£105,996</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Pastries etc.</w:t>
                  </w:r>
                </w:p>
              </w:tc>
              <w:tc>
                <w:tcPr>
                  <w:tcW w:w="1958"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£146,000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£160,600</w:t>
                  </w:r>
                </w:p>
              </w:tc>
              <w:tc>
                <w:tcPr>
                  <w:tcW w:w="2253" w:type="dxa"/>
                </w:tcPr>
                <w:p w:rsidR="001D003C" w:rsidRPr="00EE65B6" w:rsidRDefault="001D003C" w:rsidP="001D003C">
                  <w:pPr>
                    <w:spacing w:line="360" w:lineRule="auto"/>
                    <w:rPr>
                      <w:rFonts w:ascii="Arial" w:hAnsi="Arial" w:cs="Arial"/>
                      <w:sz w:val="20"/>
                      <w:szCs w:val="20"/>
                    </w:rPr>
                  </w:pPr>
                  <w:r w:rsidRPr="00EE65B6">
                    <w:rPr>
                      <w:rFonts w:ascii="Arial" w:hAnsi="Arial" w:cs="Arial"/>
                      <w:sz w:val="20"/>
                      <w:szCs w:val="20"/>
                    </w:rPr>
                    <w:t>£</w:t>
                  </w:r>
                  <w:r w:rsidR="00227DE1" w:rsidRPr="00EE65B6">
                    <w:rPr>
                      <w:rFonts w:ascii="Arial" w:hAnsi="Arial" w:cs="Arial"/>
                      <w:sz w:val="20"/>
                      <w:szCs w:val="20"/>
                    </w:rPr>
                    <w:t>176,660</w:t>
                  </w:r>
                </w:p>
              </w:tc>
            </w:tr>
            <w:tr w:rsidR="001D003C" w:rsidRPr="00EE65B6" w:rsidTr="001D003C">
              <w:tc>
                <w:tcPr>
                  <w:tcW w:w="2547" w:type="dxa"/>
                </w:tcPr>
                <w:p w:rsidR="001D003C" w:rsidRPr="00EE65B6" w:rsidRDefault="001D003C" w:rsidP="001D003C">
                  <w:pPr>
                    <w:spacing w:line="360" w:lineRule="auto"/>
                    <w:jc w:val="both"/>
                    <w:rPr>
                      <w:rFonts w:ascii="Arial" w:hAnsi="Arial" w:cs="Arial"/>
                      <w:b/>
                      <w:sz w:val="20"/>
                      <w:szCs w:val="20"/>
                    </w:rPr>
                  </w:pPr>
                  <w:r w:rsidRPr="00EE65B6">
                    <w:rPr>
                      <w:rFonts w:ascii="Arial" w:hAnsi="Arial" w:cs="Arial"/>
                      <w:b/>
                      <w:sz w:val="20"/>
                      <w:szCs w:val="20"/>
                    </w:rPr>
                    <w:t>Total Sales</w:t>
                  </w:r>
                </w:p>
              </w:tc>
              <w:tc>
                <w:tcPr>
                  <w:tcW w:w="1958"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£584,000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£642,400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£706,640</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Direct Cost of Sales</w:t>
                  </w:r>
                </w:p>
              </w:tc>
              <w:tc>
                <w:tcPr>
                  <w:tcW w:w="1958"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1</w:t>
                  </w:r>
                </w:p>
              </w:tc>
              <w:tc>
                <w:tcPr>
                  <w:tcW w:w="2253"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2</w:t>
                  </w:r>
                </w:p>
              </w:tc>
              <w:tc>
                <w:tcPr>
                  <w:tcW w:w="2253" w:type="dxa"/>
                </w:tcPr>
                <w:p w:rsidR="001D003C" w:rsidRPr="00EE65B6" w:rsidRDefault="001D003C" w:rsidP="001D003C">
                  <w:pPr>
                    <w:spacing w:line="360" w:lineRule="auto"/>
                    <w:jc w:val="center"/>
                    <w:rPr>
                      <w:rFonts w:ascii="Arial" w:hAnsi="Arial" w:cs="Arial"/>
                      <w:b/>
                      <w:sz w:val="20"/>
                      <w:szCs w:val="20"/>
                    </w:rPr>
                  </w:pPr>
                  <w:r w:rsidRPr="00EE65B6">
                    <w:rPr>
                      <w:rFonts w:ascii="Arial" w:hAnsi="Arial" w:cs="Arial"/>
                      <w:b/>
                      <w:sz w:val="20"/>
                      <w:szCs w:val="20"/>
                    </w:rPr>
                    <w:t>Year 3</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Coffee Beverages</w:t>
                  </w:r>
                </w:p>
              </w:tc>
              <w:tc>
                <w:tcPr>
                  <w:tcW w:w="1958"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£87,600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£96,360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£105,996</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Coffee Beans</w:t>
                  </w:r>
                </w:p>
              </w:tc>
              <w:tc>
                <w:tcPr>
                  <w:tcW w:w="1958"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£43,800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£48,180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£52,998</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Pastries etc.</w:t>
                  </w:r>
                </w:p>
              </w:tc>
              <w:tc>
                <w:tcPr>
                  <w:tcW w:w="1958"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£73,000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£80,300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£88,330</w:t>
                  </w:r>
                </w:p>
              </w:tc>
            </w:tr>
            <w:tr w:rsidR="001D003C" w:rsidRPr="00EE65B6" w:rsidTr="001D003C">
              <w:tc>
                <w:tcPr>
                  <w:tcW w:w="2547" w:type="dxa"/>
                </w:tcPr>
                <w:p w:rsidR="001D003C" w:rsidRPr="00EE65B6" w:rsidRDefault="001D003C" w:rsidP="001D003C">
                  <w:pPr>
                    <w:spacing w:line="360" w:lineRule="auto"/>
                    <w:jc w:val="both"/>
                    <w:rPr>
                      <w:rFonts w:ascii="Arial" w:hAnsi="Arial" w:cs="Arial"/>
                      <w:sz w:val="20"/>
                      <w:szCs w:val="20"/>
                    </w:rPr>
                  </w:pPr>
                  <w:r w:rsidRPr="00EE65B6">
                    <w:rPr>
                      <w:rFonts w:ascii="Arial" w:hAnsi="Arial" w:cs="Arial"/>
                      <w:sz w:val="20"/>
                      <w:szCs w:val="20"/>
                    </w:rPr>
                    <w:t>Subtotal Direct Cost of Sales</w:t>
                  </w:r>
                </w:p>
              </w:tc>
              <w:tc>
                <w:tcPr>
                  <w:tcW w:w="1958"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£204,400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£224,840</w:t>
                  </w:r>
                </w:p>
              </w:tc>
              <w:tc>
                <w:tcPr>
                  <w:tcW w:w="2253" w:type="dxa"/>
                </w:tcPr>
                <w:p w:rsidR="001D003C" w:rsidRPr="00EE65B6" w:rsidRDefault="00227DE1" w:rsidP="001D003C">
                  <w:pPr>
                    <w:spacing w:line="360" w:lineRule="auto"/>
                    <w:rPr>
                      <w:rFonts w:ascii="Arial" w:hAnsi="Arial" w:cs="Arial"/>
                      <w:sz w:val="20"/>
                      <w:szCs w:val="20"/>
                    </w:rPr>
                  </w:pPr>
                  <w:r w:rsidRPr="00EE65B6">
                    <w:rPr>
                      <w:rFonts w:ascii="Arial" w:hAnsi="Arial" w:cs="Arial"/>
                      <w:sz w:val="20"/>
                      <w:szCs w:val="20"/>
                    </w:rPr>
                    <w:t>£247,324</w:t>
                  </w:r>
                </w:p>
              </w:tc>
            </w:tr>
          </w:tbl>
          <w:p w:rsidR="00CD728B" w:rsidRPr="00EE65B6" w:rsidRDefault="00CD728B" w:rsidP="002C6E8A">
            <w:pPr>
              <w:spacing w:line="360" w:lineRule="auto"/>
              <w:jc w:val="right"/>
              <w:rPr>
                <w:rFonts w:ascii="Arial" w:hAnsi="Arial" w:cs="Arial"/>
                <w:sz w:val="24"/>
                <w:szCs w:val="24"/>
              </w:rPr>
            </w:pPr>
          </w:p>
          <w:p w:rsidR="001D003C" w:rsidRPr="00EE65B6" w:rsidRDefault="002C6E8A" w:rsidP="00F535D2">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2C6E8A" w:rsidRPr="00EE65B6" w:rsidRDefault="002C6E8A" w:rsidP="002C6E8A">
            <w:pPr>
              <w:spacing w:line="360" w:lineRule="auto"/>
              <w:jc w:val="right"/>
              <w:rPr>
                <w:rFonts w:ascii="Arial" w:hAnsi="Arial" w:cs="Arial"/>
                <w:sz w:val="24"/>
                <w:szCs w:val="24"/>
              </w:rPr>
            </w:pPr>
            <w:r w:rsidRPr="00EE65B6">
              <w:rPr>
                <w:rFonts w:ascii="Arial" w:hAnsi="Arial" w:cs="Arial"/>
                <w:sz w:val="24"/>
                <w:szCs w:val="24"/>
              </w:rPr>
              <w:t>8321</w:t>
            </w:r>
          </w:p>
          <w:p w:rsidR="002C6E8A" w:rsidRPr="00EE65B6" w:rsidRDefault="002C6E8A" w:rsidP="002C6E8A">
            <w:pPr>
              <w:spacing w:line="360" w:lineRule="auto"/>
              <w:jc w:val="right"/>
              <w:rPr>
                <w:rFonts w:ascii="Arial" w:hAnsi="Arial" w:cs="Arial"/>
                <w:sz w:val="24"/>
                <w:szCs w:val="24"/>
              </w:rPr>
            </w:pPr>
            <w:r w:rsidRPr="00EE65B6">
              <w:rPr>
                <w:rFonts w:ascii="Arial" w:hAnsi="Arial" w:cs="Arial"/>
                <w:sz w:val="24"/>
                <w:szCs w:val="24"/>
              </w:rPr>
              <w:t>Assignment 13</w:t>
            </w:r>
          </w:p>
          <w:p w:rsidR="002C6E8A" w:rsidRPr="00EE65B6" w:rsidRDefault="002C6E8A" w:rsidP="002C6E8A">
            <w:pPr>
              <w:spacing w:line="360" w:lineRule="auto"/>
              <w:jc w:val="right"/>
              <w:rPr>
                <w:rFonts w:ascii="Arial" w:hAnsi="Arial" w:cs="Arial"/>
                <w:sz w:val="24"/>
                <w:szCs w:val="24"/>
              </w:rPr>
            </w:pPr>
            <w:r w:rsidRPr="00EE65B6">
              <w:rPr>
                <w:rFonts w:ascii="Arial" w:hAnsi="Arial" w:cs="Arial"/>
                <w:sz w:val="24"/>
                <w:szCs w:val="24"/>
              </w:rPr>
              <w:t>Page 12</w:t>
            </w:r>
          </w:p>
          <w:p w:rsidR="00D82A5E" w:rsidRPr="00EE65B6" w:rsidRDefault="00D82A5E" w:rsidP="00F535D2">
            <w:pPr>
              <w:spacing w:line="360" w:lineRule="auto"/>
              <w:jc w:val="both"/>
              <w:rPr>
                <w:rFonts w:ascii="Arial" w:hAnsi="Arial" w:cs="Arial"/>
                <w:b/>
                <w:sz w:val="24"/>
                <w:szCs w:val="24"/>
              </w:rPr>
            </w:pPr>
            <w:r w:rsidRPr="00EE65B6">
              <w:rPr>
                <w:rFonts w:ascii="Arial" w:hAnsi="Arial" w:cs="Arial"/>
                <w:b/>
                <w:sz w:val="24"/>
                <w:szCs w:val="24"/>
              </w:rPr>
              <w:t>Management Summary</w:t>
            </w:r>
          </w:p>
          <w:p w:rsidR="00D82A5E" w:rsidRPr="00EE65B6" w:rsidRDefault="00D82A5E" w:rsidP="00F535D2">
            <w:pPr>
              <w:spacing w:line="360" w:lineRule="auto"/>
              <w:jc w:val="both"/>
              <w:rPr>
                <w:rFonts w:ascii="Arial" w:hAnsi="Arial" w:cs="Arial"/>
                <w:sz w:val="24"/>
                <w:szCs w:val="24"/>
              </w:rPr>
            </w:pPr>
            <w:r w:rsidRPr="00EE65B6">
              <w:rPr>
                <w:rFonts w:ascii="Arial" w:hAnsi="Arial" w:cs="Arial"/>
                <w:sz w:val="24"/>
                <w:szCs w:val="24"/>
              </w:rPr>
              <w:t>Bookie Coffee is majority-owned by Arthur Garfield and James Polk. Mr. Garfield holds a Bachelor's Degree in Business Administration from the University of Birmingham. He's worked for several years as an independent business consultant. Previously, he owned the ABC Travel Agency, which he profitably sold four years ago. Mr. Garfield has extensive business contacts in the Midlands that he will leverage to help his new venture succeed. Mr. Polk has a Bachelor's Degree in Psychology from Aston University. For the last five years he has worked as a manager of DEF Ristorante, a successful Italian restaurant in Nottingham. Under Mr. Polk's management, the restaurant has consistently increased sales while maintaining a lower than average level of operating expenses.</w:t>
            </w:r>
          </w:p>
          <w:p w:rsidR="002C6E8A" w:rsidRPr="00EE65B6" w:rsidRDefault="00D82A5E" w:rsidP="00F535D2">
            <w:pPr>
              <w:spacing w:line="360" w:lineRule="auto"/>
              <w:jc w:val="both"/>
              <w:rPr>
                <w:rFonts w:ascii="Arial" w:hAnsi="Arial" w:cs="Arial"/>
                <w:sz w:val="24"/>
                <w:szCs w:val="24"/>
              </w:rPr>
            </w:pPr>
            <w:r w:rsidRPr="00EE65B6">
              <w:rPr>
                <w:rFonts w:ascii="Arial" w:hAnsi="Arial" w:cs="Arial"/>
                <w:sz w:val="24"/>
                <w:szCs w:val="24"/>
              </w:rPr>
              <w:t>However, because of the investors' other commitments they will not be involved in the daily management decisions at The Bookie Coffee Shop. A professional manager (£35,000/</w:t>
            </w:r>
            <w:proofErr w:type="spellStart"/>
            <w:r w:rsidRPr="00EE65B6">
              <w:rPr>
                <w:rFonts w:ascii="Arial" w:hAnsi="Arial" w:cs="Arial"/>
                <w:sz w:val="24"/>
                <w:szCs w:val="24"/>
              </w:rPr>
              <w:t>yr</w:t>
            </w:r>
            <w:proofErr w:type="spellEnd"/>
            <w:r w:rsidRPr="00EE65B6">
              <w:rPr>
                <w:rFonts w:ascii="Arial" w:hAnsi="Arial" w:cs="Arial"/>
                <w:sz w:val="24"/>
                <w:szCs w:val="24"/>
              </w:rPr>
              <w:t>) will be hired who will oversee all the coffee bar operations. Two full-time baristas (£25,000/</w:t>
            </w:r>
            <w:proofErr w:type="spellStart"/>
            <w:r w:rsidRPr="00EE65B6">
              <w:rPr>
                <w:rFonts w:ascii="Arial" w:hAnsi="Arial" w:cs="Arial"/>
                <w:sz w:val="24"/>
                <w:szCs w:val="24"/>
              </w:rPr>
              <w:t>yr</w:t>
            </w:r>
            <w:proofErr w:type="spellEnd"/>
            <w:r w:rsidRPr="00EE65B6">
              <w:rPr>
                <w:rFonts w:ascii="Arial" w:hAnsi="Arial" w:cs="Arial"/>
                <w:sz w:val="24"/>
                <w:szCs w:val="24"/>
              </w:rPr>
              <w:t xml:space="preserve"> each) will be in charge of coffee preparation. Four more part-time employees will be hired to fulfill the staffing needs. In the second and third year of operation one more part-time employee will be hired to handle the increased sales volume.</w:t>
            </w:r>
          </w:p>
          <w:p w:rsidR="00D82A5E" w:rsidRPr="00EE65B6" w:rsidRDefault="00D82A5E" w:rsidP="00F535D2">
            <w:pPr>
              <w:spacing w:line="360" w:lineRule="auto"/>
              <w:jc w:val="both"/>
              <w:rPr>
                <w:rFonts w:ascii="Arial" w:hAnsi="Arial" w:cs="Arial"/>
                <w:b/>
                <w:sz w:val="24"/>
                <w:szCs w:val="24"/>
              </w:rPr>
            </w:pPr>
            <w:r w:rsidRPr="00EE65B6">
              <w:rPr>
                <w:rFonts w:ascii="Arial" w:hAnsi="Arial" w:cs="Arial"/>
                <w:b/>
                <w:sz w:val="24"/>
                <w:szCs w:val="24"/>
              </w:rPr>
              <w:t>6.1 Management Team</w:t>
            </w:r>
          </w:p>
          <w:p w:rsidR="00D82A5E" w:rsidRPr="00EE65B6" w:rsidRDefault="00D82A5E" w:rsidP="00F535D2">
            <w:pPr>
              <w:spacing w:line="360" w:lineRule="auto"/>
              <w:jc w:val="both"/>
              <w:rPr>
                <w:rFonts w:ascii="Arial" w:hAnsi="Arial" w:cs="Arial"/>
                <w:sz w:val="24"/>
                <w:szCs w:val="24"/>
              </w:rPr>
            </w:pPr>
            <w:r w:rsidRPr="00EE65B6">
              <w:rPr>
                <w:rFonts w:ascii="Arial" w:hAnsi="Arial" w:cs="Arial"/>
                <w:sz w:val="24"/>
                <w:szCs w:val="24"/>
              </w:rPr>
              <w:t>A full-time manager will be hired to oversee the daily operations at The Bookie Coffee Shop. The candidate (name is withheld due to his current employment commitment) has had three years of managerial experience in the industry in the West Midlands. This person's responsibilities will include managing the staff, ordering inventory, dealing with suppliers, developing a marketing strategy and perform other daily managerial duties. We believe that our candidate has the right experience for this role. A profit-sharing arrangement for the manager may be considered based on the first year operational results.</w:t>
            </w:r>
          </w:p>
          <w:p w:rsidR="00D82A5E" w:rsidRPr="00EE65B6" w:rsidRDefault="00D82A5E" w:rsidP="00F535D2">
            <w:pPr>
              <w:spacing w:line="360" w:lineRule="auto"/>
              <w:jc w:val="both"/>
              <w:rPr>
                <w:rFonts w:ascii="Arial" w:hAnsi="Arial" w:cs="Arial"/>
                <w:b/>
                <w:sz w:val="24"/>
                <w:szCs w:val="24"/>
              </w:rPr>
            </w:pPr>
            <w:r w:rsidRPr="00EE65B6">
              <w:rPr>
                <w:rFonts w:ascii="Arial" w:hAnsi="Arial" w:cs="Arial"/>
                <w:b/>
                <w:sz w:val="24"/>
                <w:szCs w:val="24"/>
              </w:rPr>
              <w:t>6.2 Management Team Gaps</w:t>
            </w:r>
          </w:p>
          <w:p w:rsidR="00D82A5E" w:rsidRPr="00EE65B6" w:rsidRDefault="00D82A5E" w:rsidP="00F535D2">
            <w:pPr>
              <w:spacing w:line="360" w:lineRule="auto"/>
              <w:jc w:val="both"/>
              <w:rPr>
                <w:rFonts w:ascii="Arial" w:hAnsi="Arial" w:cs="Arial"/>
                <w:sz w:val="24"/>
                <w:szCs w:val="24"/>
              </w:rPr>
            </w:pPr>
            <w:r w:rsidRPr="00EE65B6">
              <w:rPr>
                <w:rFonts w:ascii="Arial" w:hAnsi="Arial" w:cs="Arial"/>
                <w:sz w:val="24"/>
                <w:szCs w:val="24"/>
              </w:rPr>
              <w:t xml:space="preserve">Despite the owners' and manager's experience in the industry, the company will retain the consulting services of ABC Espresso Services, the </w:t>
            </w:r>
          </w:p>
          <w:p w:rsidR="00D82A5E" w:rsidRPr="00EE65B6" w:rsidRDefault="00D82A5E" w:rsidP="00D82A5E">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D82A5E" w:rsidRPr="00EE65B6" w:rsidRDefault="00D82A5E" w:rsidP="00D82A5E">
            <w:pPr>
              <w:spacing w:line="360" w:lineRule="auto"/>
              <w:jc w:val="right"/>
              <w:rPr>
                <w:rFonts w:ascii="Arial" w:hAnsi="Arial" w:cs="Arial"/>
                <w:sz w:val="24"/>
                <w:szCs w:val="24"/>
              </w:rPr>
            </w:pPr>
            <w:r w:rsidRPr="00EE65B6">
              <w:rPr>
                <w:rFonts w:ascii="Arial" w:hAnsi="Arial" w:cs="Arial"/>
                <w:sz w:val="24"/>
                <w:szCs w:val="24"/>
              </w:rPr>
              <w:t>8321</w:t>
            </w:r>
          </w:p>
          <w:p w:rsidR="00D82A5E" w:rsidRPr="00EE65B6" w:rsidRDefault="00D82A5E" w:rsidP="00D82A5E">
            <w:pPr>
              <w:spacing w:line="360" w:lineRule="auto"/>
              <w:jc w:val="right"/>
              <w:rPr>
                <w:rFonts w:ascii="Arial" w:hAnsi="Arial" w:cs="Arial"/>
                <w:sz w:val="24"/>
                <w:szCs w:val="24"/>
              </w:rPr>
            </w:pPr>
            <w:r w:rsidRPr="00EE65B6">
              <w:rPr>
                <w:rFonts w:ascii="Arial" w:hAnsi="Arial" w:cs="Arial"/>
                <w:sz w:val="24"/>
                <w:szCs w:val="24"/>
              </w:rPr>
              <w:t>Assignment 13</w:t>
            </w:r>
          </w:p>
          <w:p w:rsidR="00D82A5E" w:rsidRPr="00EE65B6" w:rsidRDefault="00D82A5E" w:rsidP="00D82A5E">
            <w:pPr>
              <w:spacing w:line="360" w:lineRule="auto"/>
              <w:jc w:val="right"/>
              <w:rPr>
                <w:rFonts w:ascii="Arial" w:hAnsi="Arial" w:cs="Arial"/>
                <w:sz w:val="24"/>
                <w:szCs w:val="24"/>
              </w:rPr>
            </w:pPr>
            <w:r w:rsidRPr="00EE65B6">
              <w:rPr>
                <w:rFonts w:ascii="Arial" w:hAnsi="Arial" w:cs="Arial"/>
                <w:sz w:val="24"/>
                <w:szCs w:val="24"/>
              </w:rPr>
              <w:t>Page 13</w:t>
            </w:r>
          </w:p>
          <w:p w:rsidR="00D82A5E" w:rsidRPr="00EE65B6" w:rsidRDefault="00D82A5E" w:rsidP="00D82A5E">
            <w:pPr>
              <w:spacing w:line="360" w:lineRule="auto"/>
              <w:rPr>
                <w:rFonts w:ascii="Arial" w:hAnsi="Arial" w:cs="Arial"/>
                <w:sz w:val="24"/>
                <w:szCs w:val="24"/>
              </w:rPr>
            </w:pPr>
            <w:proofErr w:type="gramStart"/>
            <w:r w:rsidRPr="00EE65B6">
              <w:rPr>
                <w:rFonts w:ascii="Arial" w:hAnsi="Arial" w:cs="Arial"/>
                <w:sz w:val="24"/>
                <w:szCs w:val="24"/>
              </w:rPr>
              <w:t>consultants</w:t>
            </w:r>
            <w:proofErr w:type="gramEnd"/>
            <w:r w:rsidRPr="00EE65B6">
              <w:rPr>
                <w:rFonts w:ascii="Arial" w:hAnsi="Arial" w:cs="Arial"/>
                <w:sz w:val="24"/>
                <w:szCs w:val="24"/>
              </w:rPr>
              <w:t xml:space="preserve"> who have helped to develop the business idea for Bookie Coffee. This company has over twenty years of experience in the retail coffee industry and has successfully opened dozens of coffee bars across the U.K. Consultants will be primarily used for market research, customer satisfaction surveys and to provide additional input into the evaluation of the new business opportunities.</w:t>
            </w:r>
          </w:p>
          <w:p w:rsidR="00D82A5E" w:rsidRPr="00EE65B6" w:rsidRDefault="00D82A5E" w:rsidP="00D82A5E">
            <w:pPr>
              <w:spacing w:line="360" w:lineRule="auto"/>
              <w:rPr>
                <w:rFonts w:ascii="Arial" w:hAnsi="Arial" w:cs="Arial"/>
                <w:b/>
                <w:sz w:val="24"/>
                <w:szCs w:val="24"/>
              </w:rPr>
            </w:pPr>
            <w:r w:rsidRPr="00EE65B6">
              <w:rPr>
                <w:rFonts w:ascii="Arial" w:hAnsi="Arial" w:cs="Arial"/>
                <w:b/>
                <w:sz w:val="24"/>
                <w:szCs w:val="24"/>
              </w:rPr>
              <w:t>6.3 Personnel Plan</w:t>
            </w:r>
          </w:p>
          <w:p w:rsidR="00D82A5E" w:rsidRPr="00EE65B6" w:rsidRDefault="00D82A5E" w:rsidP="00D82A5E">
            <w:pPr>
              <w:spacing w:line="360" w:lineRule="auto"/>
              <w:rPr>
                <w:rFonts w:ascii="Arial" w:hAnsi="Arial" w:cs="Arial"/>
                <w:sz w:val="24"/>
                <w:szCs w:val="24"/>
              </w:rPr>
            </w:pPr>
            <w:r w:rsidRPr="00EE65B6">
              <w:rPr>
                <w:rFonts w:ascii="Arial" w:hAnsi="Arial" w:cs="Arial"/>
                <w:sz w:val="24"/>
                <w:szCs w:val="24"/>
              </w:rPr>
              <w:t>The table below outlines the personnel needs of The Bookie Coffee Shop.</w:t>
            </w:r>
          </w:p>
          <w:p w:rsidR="00D82A5E" w:rsidRPr="00EE65B6" w:rsidRDefault="00D82A5E" w:rsidP="00D82A5E">
            <w:pPr>
              <w:spacing w:line="360" w:lineRule="auto"/>
              <w:rPr>
                <w:rFonts w:ascii="Arial" w:hAnsi="Arial" w:cs="Arial"/>
                <w:sz w:val="24"/>
                <w:szCs w:val="24"/>
              </w:rPr>
            </w:pPr>
            <w:r w:rsidRPr="00EE65B6">
              <w:rPr>
                <w:rFonts w:ascii="Arial" w:hAnsi="Arial" w:cs="Arial"/>
                <w:sz w:val="24"/>
                <w:szCs w:val="24"/>
              </w:rPr>
              <w:t>Personnel Plan</w:t>
            </w:r>
          </w:p>
          <w:tbl>
            <w:tblPr>
              <w:tblStyle w:val="TableGrid"/>
              <w:tblW w:w="0" w:type="auto"/>
              <w:tblLook w:val="04A0" w:firstRow="1" w:lastRow="0" w:firstColumn="1" w:lastColumn="0" w:noHBand="0" w:noVBand="1"/>
            </w:tblPr>
            <w:tblGrid>
              <w:gridCol w:w="2252"/>
              <w:gridCol w:w="2253"/>
              <w:gridCol w:w="2253"/>
              <w:gridCol w:w="2253"/>
            </w:tblGrid>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p>
              </w:tc>
              <w:tc>
                <w:tcPr>
                  <w:tcW w:w="2253" w:type="dxa"/>
                </w:tcPr>
                <w:p w:rsidR="00D82A5E" w:rsidRPr="00EE65B6" w:rsidRDefault="00D82A5E" w:rsidP="00D82A5E">
                  <w:pPr>
                    <w:spacing w:line="360" w:lineRule="auto"/>
                    <w:jc w:val="center"/>
                    <w:rPr>
                      <w:rFonts w:ascii="Arial" w:hAnsi="Arial" w:cs="Arial"/>
                      <w:sz w:val="24"/>
                      <w:szCs w:val="24"/>
                    </w:rPr>
                  </w:pPr>
                  <w:r w:rsidRPr="00EE65B6">
                    <w:rPr>
                      <w:rFonts w:ascii="Arial" w:hAnsi="Arial" w:cs="Arial"/>
                      <w:sz w:val="24"/>
                      <w:szCs w:val="24"/>
                    </w:rPr>
                    <w:t>Year 1</w:t>
                  </w:r>
                </w:p>
              </w:tc>
              <w:tc>
                <w:tcPr>
                  <w:tcW w:w="2253" w:type="dxa"/>
                </w:tcPr>
                <w:p w:rsidR="00D82A5E" w:rsidRPr="00EE65B6" w:rsidRDefault="00D82A5E" w:rsidP="00D82A5E">
                  <w:pPr>
                    <w:spacing w:line="360" w:lineRule="auto"/>
                    <w:jc w:val="center"/>
                    <w:rPr>
                      <w:rFonts w:ascii="Arial" w:hAnsi="Arial" w:cs="Arial"/>
                      <w:sz w:val="24"/>
                      <w:szCs w:val="24"/>
                    </w:rPr>
                  </w:pPr>
                  <w:r w:rsidRPr="00EE65B6">
                    <w:rPr>
                      <w:rFonts w:ascii="Arial" w:hAnsi="Arial" w:cs="Arial"/>
                      <w:sz w:val="24"/>
                      <w:szCs w:val="24"/>
                    </w:rPr>
                    <w:t>Year 2</w:t>
                  </w:r>
                </w:p>
              </w:tc>
              <w:tc>
                <w:tcPr>
                  <w:tcW w:w="2253" w:type="dxa"/>
                </w:tcPr>
                <w:p w:rsidR="00D82A5E" w:rsidRPr="00EE65B6" w:rsidRDefault="00D82A5E" w:rsidP="00D82A5E">
                  <w:pPr>
                    <w:spacing w:line="360" w:lineRule="auto"/>
                    <w:jc w:val="center"/>
                    <w:rPr>
                      <w:rFonts w:ascii="Arial" w:hAnsi="Arial" w:cs="Arial"/>
                      <w:sz w:val="24"/>
                      <w:szCs w:val="24"/>
                    </w:rPr>
                  </w:pPr>
                  <w:r w:rsidRPr="00EE65B6">
                    <w:rPr>
                      <w:rFonts w:ascii="Arial" w:hAnsi="Arial" w:cs="Arial"/>
                      <w:sz w:val="24"/>
                      <w:szCs w:val="24"/>
                    </w:rPr>
                    <w:t>Year 3</w:t>
                  </w:r>
                </w:p>
              </w:tc>
            </w:tr>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Manager</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£35,000</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£37,800</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£40,824</w:t>
                  </w:r>
                </w:p>
              </w:tc>
            </w:tr>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Baristas</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£50,000</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£54,000</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£58,320</w:t>
                  </w:r>
                </w:p>
              </w:tc>
            </w:tr>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Employees</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£39,600</w:t>
                  </w:r>
                </w:p>
              </w:tc>
              <w:tc>
                <w:tcPr>
                  <w:tcW w:w="2253"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£52,000</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£56,000</w:t>
                  </w:r>
                </w:p>
              </w:tc>
            </w:tr>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Total People</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7</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8</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8</w:t>
                  </w:r>
                </w:p>
              </w:tc>
            </w:tr>
            <w:tr w:rsidR="00D82A5E" w:rsidRPr="00EE65B6" w:rsidTr="00D82A5E">
              <w:tc>
                <w:tcPr>
                  <w:tcW w:w="2252" w:type="dxa"/>
                </w:tcPr>
                <w:p w:rsidR="00D82A5E" w:rsidRPr="00EE65B6" w:rsidRDefault="00D82A5E" w:rsidP="00732D19">
                  <w:pPr>
                    <w:spacing w:line="360" w:lineRule="auto"/>
                    <w:jc w:val="both"/>
                    <w:rPr>
                      <w:rFonts w:ascii="Arial" w:hAnsi="Arial" w:cs="Arial"/>
                      <w:sz w:val="24"/>
                      <w:szCs w:val="24"/>
                    </w:rPr>
                  </w:pPr>
                  <w:r w:rsidRPr="00EE65B6">
                    <w:rPr>
                      <w:rFonts w:ascii="Arial" w:hAnsi="Arial" w:cs="Arial"/>
                      <w:sz w:val="24"/>
                      <w:szCs w:val="24"/>
                    </w:rPr>
                    <w:t>Total Payroll</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£124,600</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£143,800</w:t>
                  </w:r>
                </w:p>
              </w:tc>
              <w:tc>
                <w:tcPr>
                  <w:tcW w:w="2253" w:type="dxa"/>
                </w:tcPr>
                <w:p w:rsidR="00D82A5E" w:rsidRPr="00EE65B6" w:rsidRDefault="00B159FA" w:rsidP="00732D19">
                  <w:pPr>
                    <w:spacing w:line="360" w:lineRule="auto"/>
                    <w:jc w:val="both"/>
                    <w:rPr>
                      <w:rFonts w:ascii="Arial" w:hAnsi="Arial" w:cs="Arial"/>
                      <w:sz w:val="24"/>
                      <w:szCs w:val="24"/>
                    </w:rPr>
                  </w:pPr>
                  <w:r w:rsidRPr="00EE65B6">
                    <w:rPr>
                      <w:rFonts w:ascii="Arial" w:hAnsi="Arial" w:cs="Arial"/>
                      <w:sz w:val="24"/>
                      <w:szCs w:val="24"/>
                    </w:rPr>
                    <w:t>£155,144</w:t>
                  </w:r>
                </w:p>
              </w:tc>
            </w:tr>
          </w:tbl>
          <w:p w:rsidR="001D003C" w:rsidRPr="00EE65B6" w:rsidRDefault="001D003C" w:rsidP="00732D19">
            <w:pPr>
              <w:spacing w:line="360" w:lineRule="auto"/>
              <w:jc w:val="both"/>
              <w:rPr>
                <w:rFonts w:ascii="Arial" w:hAnsi="Arial" w:cs="Arial"/>
                <w:sz w:val="24"/>
                <w:szCs w:val="24"/>
              </w:rPr>
            </w:pPr>
          </w:p>
          <w:p w:rsidR="00B159FA" w:rsidRPr="00EE65B6" w:rsidRDefault="00B159FA" w:rsidP="00B159FA">
            <w:pPr>
              <w:spacing w:line="360" w:lineRule="auto"/>
              <w:jc w:val="both"/>
              <w:rPr>
                <w:rFonts w:ascii="Arial" w:hAnsi="Arial" w:cs="Arial"/>
                <w:b/>
                <w:sz w:val="24"/>
                <w:szCs w:val="24"/>
              </w:rPr>
            </w:pPr>
            <w:r w:rsidRPr="00EE65B6">
              <w:rPr>
                <w:rFonts w:ascii="Arial" w:hAnsi="Arial" w:cs="Arial"/>
                <w:b/>
                <w:sz w:val="24"/>
                <w:szCs w:val="24"/>
              </w:rPr>
              <w:t>Financial Plan</w:t>
            </w:r>
          </w:p>
          <w:p w:rsidR="00B159FA" w:rsidRPr="00EE65B6" w:rsidRDefault="00B159FA" w:rsidP="00B159FA">
            <w:pPr>
              <w:spacing w:line="360" w:lineRule="auto"/>
              <w:jc w:val="both"/>
              <w:rPr>
                <w:rFonts w:ascii="Arial" w:hAnsi="Arial" w:cs="Arial"/>
                <w:sz w:val="24"/>
                <w:szCs w:val="24"/>
              </w:rPr>
            </w:pPr>
            <w:r w:rsidRPr="00EE65B6">
              <w:rPr>
                <w:rFonts w:ascii="Arial" w:hAnsi="Arial" w:cs="Arial"/>
                <w:sz w:val="24"/>
                <w:szCs w:val="24"/>
              </w:rPr>
              <w:t>Bookie Coffee will capitalize on the strong demand for high-quality gourmet coffee. The owners have provided the company with sufficient start-up capital. With successful management aimed at establishing and growing a loyal customer base, the company will see its net worth doubling in two years. Bookie Coffee will maintain a healthy 65% gross margin, which combined with reasonable operating expenses, will provide enough cash to finance further growth.</w:t>
            </w:r>
          </w:p>
          <w:p w:rsidR="00B159FA" w:rsidRPr="00EE65B6" w:rsidRDefault="00B159FA" w:rsidP="00B159FA">
            <w:pPr>
              <w:spacing w:line="360" w:lineRule="auto"/>
              <w:jc w:val="both"/>
              <w:rPr>
                <w:rFonts w:ascii="Arial" w:hAnsi="Arial" w:cs="Arial"/>
                <w:b/>
                <w:sz w:val="24"/>
                <w:szCs w:val="24"/>
              </w:rPr>
            </w:pPr>
            <w:r w:rsidRPr="00EE65B6">
              <w:rPr>
                <w:rFonts w:ascii="Arial" w:hAnsi="Arial" w:cs="Arial"/>
                <w:b/>
                <w:sz w:val="24"/>
                <w:szCs w:val="24"/>
              </w:rPr>
              <w:t>7.1 Important Assumptions</w:t>
            </w:r>
          </w:p>
          <w:p w:rsidR="00B159FA" w:rsidRPr="00EE65B6" w:rsidRDefault="00B159FA" w:rsidP="00B159FA">
            <w:pPr>
              <w:spacing w:line="360" w:lineRule="auto"/>
              <w:jc w:val="both"/>
              <w:rPr>
                <w:rFonts w:ascii="Arial" w:hAnsi="Arial" w:cs="Arial"/>
                <w:sz w:val="24"/>
                <w:szCs w:val="24"/>
              </w:rPr>
            </w:pPr>
            <w:r w:rsidRPr="00EE65B6">
              <w:rPr>
                <w:rFonts w:ascii="Arial" w:hAnsi="Arial" w:cs="Arial"/>
                <w:sz w:val="24"/>
                <w:szCs w:val="24"/>
              </w:rPr>
              <w:t>General Assumptions</w:t>
            </w:r>
          </w:p>
          <w:tbl>
            <w:tblPr>
              <w:tblStyle w:val="TableGrid"/>
              <w:tblW w:w="0" w:type="auto"/>
              <w:tblLook w:val="04A0" w:firstRow="1" w:lastRow="0" w:firstColumn="1" w:lastColumn="0" w:noHBand="0" w:noVBand="1"/>
            </w:tblPr>
            <w:tblGrid>
              <w:gridCol w:w="2547"/>
              <w:gridCol w:w="2154"/>
              <w:gridCol w:w="2155"/>
              <w:gridCol w:w="2155"/>
            </w:tblGrid>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Year 1</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Year 2</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Year 3</w:t>
                  </w:r>
                </w:p>
              </w:tc>
            </w:tr>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Plan Month</w:t>
                  </w: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2</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3</w:t>
                  </w:r>
                </w:p>
              </w:tc>
            </w:tr>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Current Interest Rate</w:t>
                  </w: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r>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Long-term Interest Rate</w:t>
                  </w: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10.00%</w:t>
                  </w:r>
                </w:p>
              </w:tc>
            </w:tr>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Tax Rate</w:t>
                  </w: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25.42%</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25.00%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25.42%</w:t>
                  </w:r>
                </w:p>
              </w:tc>
            </w:tr>
            <w:tr w:rsidR="00B159FA" w:rsidRPr="00EE65B6" w:rsidTr="00B159FA">
              <w:tc>
                <w:tcPr>
                  <w:tcW w:w="2547"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Other</w:t>
                  </w:r>
                </w:p>
              </w:tc>
              <w:tc>
                <w:tcPr>
                  <w:tcW w:w="2154"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0</w:t>
                  </w:r>
                </w:p>
              </w:tc>
              <w:tc>
                <w:tcPr>
                  <w:tcW w:w="2155" w:type="dxa"/>
                </w:tcPr>
                <w:p w:rsidR="00B159FA" w:rsidRPr="00EE65B6" w:rsidRDefault="00B159FA" w:rsidP="00B159FA">
                  <w:pPr>
                    <w:spacing w:line="360" w:lineRule="auto"/>
                    <w:jc w:val="both"/>
                    <w:rPr>
                      <w:rFonts w:ascii="Arial" w:hAnsi="Arial" w:cs="Arial"/>
                      <w:sz w:val="20"/>
                      <w:szCs w:val="20"/>
                    </w:rPr>
                  </w:pPr>
                  <w:r w:rsidRPr="00EE65B6">
                    <w:rPr>
                      <w:rFonts w:ascii="Arial" w:hAnsi="Arial" w:cs="Arial"/>
                      <w:sz w:val="20"/>
                      <w:szCs w:val="20"/>
                    </w:rPr>
                    <w:t>0</w:t>
                  </w:r>
                </w:p>
              </w:tc>
            </w:tr>
          </w:tbl>
          <w:p w:rsidR="00CD728B" w:rsidRPr="00EE65B6" w:rsidRDefault="00CD728B" w:rsidP="00B159FA">
            <w:pPr>
              <w:spacing w:line="360" w:lineRule="auto"/>
              <w:jc w:val="right"/>
              <w:rPr>
                <w:rFonts w:ascii="Arial" w:hAnsi="Arial" w:cs="Arial"/>
                <w:sz w:val="24"/>
                <w:szCs w:val="24"/>
              </w:rPr>
            </w:pPr>
          </w:p>
          <w:p w:rsidR="00B159FA" w:rsidRPr="00EE65B6" w:rsidRDefault="00B159FA" w:rsidP="00F535D2">
            <w:pPr>
              <w:spacing w:line="360" w:lineRule="auto"/>
              <w:jc w:val="right"/>
              <w:rPr>
                <w:rFonts w:ascii="Arial" w:hAnsi="Arial" w:cs="Arial"/>
                <w:sz w:val="24"/>
                <w:szCs w:val="24"/>
              </w:rPr>
            </w:pPr>
            <w:r w:rsidRPr="00EE65B6">
              <w:rPr>
                <w:rFonts w:ascii="Arial" w:hAnsi="Arial" w:cs="Arial"/>
                <w:sz w:val="24"/>
                <w:szCs w:val="24"/>
              </w:rPr>
              <w:lastRenderedPageBreak/>
              <w:t>Sonya Carr</w:t>
            </w:r>
          </w:p>
          <w:p w:rsidR="00B159FA" w:rsidRPr="00EE65B6" w:rsidRDefault="00B159FA" w:rsidP="00B159FA">
            <w:pPr>
              <w:spacing w:line="360" w:lineRule="auto"/>
              <w:jc w:val="right"/>
              <w:rPr>
                <w:rFonts w:ascii="Arial" w:hAnsi="Arial" w:cs="Arial"/>
                <w:sz w:val="24"/>
                <w:szCs w:val="24"/>
              </w:rPr>
            </w:pPr>
            <w:r w:rsidRPr="00EE65B6">
              <w:rPr>
                <w:rFonts w:ascii="Arial" w:hAnsi="Arial" w:cs="Arial"/>
                <w:sz w:val="24"/>
                <w:szCs w:val="24"/>
              </w:rPr>
              <w:t>8321</w:t>
            </w:r>
          </w:p>
          <w:p w:rsidR="00B159FA" w:rsidRPr="00EE65B6" w:rsidRDefault="00B159FA" w:rsidP="00B159FA">
            <w:pPr>
              <w:spacing w:line="360" w:lineRule="auto"/>
              <w:jc w:val="right"/>
              <w:rPr>
                <w:rFonts w:ascii="Arial" w:hAnsi="Arial" w:cs="Arial"/>
                <w:sz w:val="24"/>
                <w:szCs w:val="24"/>
              </w:rPr>
            </w:pPr>
            <w:r w:rsidRPr="00EE65B6">
              <w:rPr>
                <w:rFonts w:ascii="Arial" w:hAnsi="Arial" w:cs="Arial"/>
                <w:sz w:val="24"/>
                <w:szCs w:val="24"/>
              </w:rPr>
              <w:t>Assignment 13</w:t>
            </w:r>
          </w:p>
          <w:p w:rsidR="00B159FA" w:rsidRPr="00EE65B6" w:rsidRDefault="00B159FA" w:rsidP="00B159FA">
            <w:pPr>
              <w:spacing w:line="360" w:lineRule="auto"/>
              <w:jc w:val="right"/>
              <w:rPr>
                <w:rFonts w:ascii="Arial" w:hAnsi="Arial" w:cs="Arial"/>
                <w:sz w:val="24"/>
                <w:szCs w:val="24"/>
              </w:rPr>
            </w:pPr>
            <w:r w:rsidRPr="00EE65B6">
              <w:rPr>
                <w:rFonts w:ascii="Arial" w:hAnsi="Arial" w:cs="Arial"/>
                <w:sz w:val="24"/>
                <w:szCs w:val="24"/>
              </w:rPr>
              <w:t>Page 14</w:t>
            </w:r>
          </w:p>
          <w:p w:rsidR="00EE65B6" w:rsidRDefault="00EE65B6" w:rsidP="00EE65B6">
            <w:pPr>
              <w:spacing w:line="360" w:lineRule="auto"/>
              <w:rPr>
                <w:rFonts w:ascii="Arial" w:hAnsi="Arial" w:cs="Arial"/>
                <w:sz w:val="24"/>
                <w:szCs w:val="24"/>
              </w:rPr>
            </w:pPr>
            <w:r w:rsidRPr="00EE65B6">
              <w:rPr>
                <w:rFonts w:ascii="Arial" w:hAnsi="Arial" w:cs="Arial"/>
                <w:sz w:val="24"/>
                <w:szCs w:val="24"/>
              </w:rPr>
              <w:t>Q: 2</w:t>
            </w:r>
          </w:p>
          <w:p w:rsidR="00EE65B6" w:rsidRPr="00EE65B6" w:rsidRDefault="00EE65B6" w:rsidP="00EE65B6">
            <w:pPr>
              <w:spacing w:line="360" w:lineRule="auto"/>
              <w:rPr>
                <w:rFonts w:ascii="Arial" w:hAnsi="Arial" w:cs="Arial"/>
                <w:sz w:val="24"/>
                <w:szCs w:val="24"/>
              </w:rPr>
            </w:pPr>
            <w:r>
              <w:rPr>
                <w:rFonts w:ascii="Arial" w:hAnsi="Arial" w:cs="Arial"/>
                <w:sz w:val="24"/>
                <w:szCs w:val="24"/>
              </w:rPr>
              <w:t>1.</w:t>
            </w:r>
          </w:p>
          <w:p w:rsidR="00EE65B6" w:rsidRPr="00EE65B6" w:rsidRDefault="00EE65B6" w:rsidP="00F535D2">
            <w:pPr>
              <w:spacing w:line="360" w:lineRule="auto"/>
              <w:jc w:val="both"/>
              <w:rPr>
                <w:rFonts w:ascii="Arial" w:hAnsi="Arial" w:cs="Arial"/>
                <w:sz w:val="24"/>
                <w:szCs w:val="24"/>
              </w:rPr>
            </w:pPr>
            <w:r w:rsidRPr="00EE65B6">
              <w:rPr>
                <w:rFonts w:ascii="Arial" w:hAnsi="Arial" w:cs="Arial"/>
                <w:sz w:val="24"/>
                <w:szCs w:val="24"/>
              </w:rPr>
              <w:t>I would expect to see in the business plan:</w:t>
            </w:r>
          </w:p>
          <w:p w:rsidR="00EE65B6" w:rsidRPr="00EE65B6" w:rsidRDefault="00EE65B6" w:rsidP="00F535D2">
            <w:pPr>
              <w:pStyle w:val="ListParagraph"/>
              <w:numPr>
                <w:ilvl w:val="0"/>
                <w:numId w:val="8"/>
              </w:numPr>
              <w:spacing w:line="360" w:lineRule="auto"/>
              <w:jc w:val="both"/>
              <w:rPr>
                <w:rFonts w:ascii="Arial" w:hAnsi="Arial" w:cs="Arial"/>
                <w:sz w:val="24"/>
                <w:szCs w:val="24"/>
              </w:rPr>
            </w:pPr>
            <w:r w:rsidRPr="00EE65B6">
              <w:rPr>
                <w:rFonts w:ascii="Arial" w:hAnsi="Arial" w:cs="Arial"/>
                <w:sz w:val="24"/>
                <w:szCs w:val="24"/>
              </w:rPr>
              <w:t xml:space="preserve">A financial breakdown including, initial layouts i.e. equipment, wages, rent </w:t>
            </w:r>
            <w:r w:rsidR="00F535D2" w:rsidRPr="00EE65B6">
              <w:rPr>
                <w:rFonts w:ascii="Arial" w:hAnsi="Arial" w:cs="Arial"/>
                <w:sz w:val="24"/>
                <w:szCs w:val="24"/>
              </w:rPr>
              <w:t>etc.</w:t>
            </w:r>
          </w:p>
          <w:p w:rsidR="00EE65B6" w:rsidRPr="00EE65B6" w:rsidRDefault="00EE65B6" w:rsidP="00F535D2">
            <w:pPr>
              <w:pStyle w:val="ListParagraph"/>
              <w:numPr>
                <w:ilvl w:val="0"/>
                <w:numId w:val="8"/>
              </w:numPr>
              <w:spacing w:line="360" w:lineRule="auto"/>
              <w:jc w:val="both"/>
              <w:rPr>
                <w:rFonts w:ascii="Arial" w:hAnsi="Arial" w:cs="Arial"/>
                <w:sz w:val="24"/>
                <w:szCs w:val="24"/>
              </w:rPr>
            </w:pPr>
            <w:r w:rsidRPr="00EE65B6">
              <w:rPr>
                <w:rFonts w:ascii="Arial" w:hAnsi="Arial" w:cs="Arial"/>
                <w:sz w:val="24"/>
                <w:szCs w:val="24"/>
              </w:rPr>
              <w:t>Projected income for the next 3 years, showing an increase in annual profit and how this will be achieved.</w:t>
            </w:r>
          </w:p>
          <w:p w:rsidR="00EE65B6" w:rsidRPr="00EE65B6" w:rsidRDefault="00EE65B6" w:rsidP="00F535D2">
            <w:pPr>
              <w:pStyle w:val="ListParagraph"/>
              <w:numPr>
                <w:ilvl w:val="0"/>
                <w:numId w:val="8"/>
              </w:numPr>
              <w:spacing w:line="360" w:lineRule="auto"/>
              <w:jc w:val="both"/>
              <w:rPr>
                <w:rFonts w:ascii="Arial" w:hAnsi="Arial" w:cs="Arial"/>
                <w:sz w:val="24"/>
                <w:szCs w:val="24"/>
              </w:rPr>
            </w:pPr>
            <w:r w:rsidRPr="00EE65B6">
              <w:rPr>
                <w:rFonts w:ascii="Arial" w:hAnsi="Arial" w:cs="Arial"/>
                <w:sz w:val="24"/>
                <w:szCs w:val="24"/>
              </w:rPr>
              <w:t>A breakdown of the business to include staff, wages, market research, demographics and competition in the area.</w:t>
            </w:r>
          </w:p>
          <w:p w:rsidR="00EE65B6" w:rsidRDefault="00EE65B6" w:rsidP="00F535D2">
            <w:pPr>
              <w:pStyle w:val="ListParagraph"/>
              <w:numPr>
                <w:ilvl w:val="0"/>
                <w:numId w:val="8"/>
              </w:numPr>
              <w:spacing w:line="360" w:lineRule="auto"/>
              <w:jc w:val="both"/>
              <w:rPr>
                <w:rFonts w:ascii="Arial" w:hAnsi="Arial" w:cs="Arial"/>
                <w:sz w:val="24"/>
                <w:szCs w:val="24"/>
              </w:rPr>
            </w:pPr>
            <w:r w:rsidRPr="00EE65B6">
              <w:rPr>
                <w:rFonts w:ascii="Arial" w:hAnsi="Arial" w:cs="Arial"/>
                <w:sz w:val="24"/>
                <w:szCs w:val="24"/>
              </w:rPr>
              <w:t>Background information on the group regarding experience in the chosen field</w:t>
            </w:r>
          </w:p>
          <w:p w:rsidR="00EE65B6" w:rsidRDefault="00EE65B6" w:rsidP="00F535D2">
            <w:pPr>
              <w:spacing w:line="360" w:lineRule="auto"/>
              <w:jc w:val="both"/>
              <w:rPr>
                <w:rFonts w:ascii="Arial" w:hAnsi="Arial" w:cs="Arial"/>
                <w:sz w:val="24"/>
                <w:szCs w:val="24"/>
              </w:rPr>
            </w:pPr>
            <w:r>
              <w:rPr>
                <w:rFonts w:ascii="Arial" w:hAnsi="Arial" w:cs="Arial"/>
                <w:sz w:val="24"/>
                <w:szCs w:val="24"/>
              </w:rPr>
              <w:t>2.</w:t>
            </w:r>
          </w:p>
          <w:p w:rsidR="00F535D2" w:rsidRDefault="00EE65B6" w:rsidP="00F535D2">
            <w:pPr>
              <w:spacing w:line="360" w:lineRule="auto"/>
              <w:jc w:val="both"/>
              <w:rPr>
                <w:rFonts w:ascii="Arial" w:hAnsi="Arial" w:cs="Arial"/>
                <w:sz w:val="24"/>
                <w:szCs w:val="24"/>
              </w:rPr>
            </w:pPr>
            <w:r>
              <w:rPr>
                <w:rFonts w:ascii="Arial" w:hAnsi="Arial" w:cs="Arial"/>
                <w:sz w:val="24"/>
                <w:szCs w:val="24"/>
              </w:rPr>
              <w:t>Good busin</w:t>
            </w:r>
            <w:r w:rsidR="00F535D2">
              <w:rPr>
                <w:rFonts w:ascii="Arial" w:hAnsi="Arial" w:cs="Arial"/>
                <w:sz w:val="24"/>
                <w:szCs w:val="24"/>
              </w:rPr>
              <w:t>ess plans are important because:</w:t>
            </w:r>
          </w:p>
          <w:p w:rsidR="00F535D2" w:rsidRDefault="00F535D2" w:rsidP="00F535D2">
            <w:pPr>
              <w:pStyle w:val="ListParagraph"/>
              <w:numPr>
                <w:ilvl w:val="0"/>
                <w:numId w:val="9"/>
              </w:numPr>
              <w:spacing w:line="360" w:lineRule="auto"/>
              <w:jc w:val="both"/>
              <w:rPr>
                <w:rFonts w:ascii="Arial" w:hAnsi="Arial" w:cs="Arial"/>
                <w:sz w:val="24"/>
                <w:szCs w:val="24"/>
              </w:rPr>
            </w:pPr>
            <w:r>
              <w:rPr>
                <w:rFonts w:ascii="Arial" w:hAnsi="Arial" w:cs="Arial"/>
                <w:sz w:val="24"/>
                <w:szCs w:val="24"/>
              </w:rPr>
              <w:t>It tests the feasibility of a business idea</w:t>
            </w:r>
          </w:p>
          <w:p w:rsidR="00F535D2" w:rsidRDefault="00F535D2" w:rsidP="00F535D2">
            <w:pPr>
              <w:pStyle w:val="ListParagraph"/>
              <w:numPr>
                <w:ilvl w:val="0"/>
                <w:numId w:val="9"/>
              </w:numPr>
              <w:spacing w:line="360" w:lineRule="auto"/>
              <w:jc w:val="both"/>
              <w:rPr>
                <w:rFonts w:ascii="Arial" w:hAnsi="Arial" w:cs="Arial"/>
                <w:sz w:val="24"/>
                <w:szCs w:val="24"/>
              </w:rPr>
            </w:pPr>
            <w:r>
              <w:rPr>
                <w:rFonts w:ascii="Arial" w:hAnsi="Arial" w:cs="Arial"/>
                <w:sz w:val="24"/>
                <w:szCs w:val="24"/>
              </w:rPr>
              <w:t>It gives a new business the best possible chance of success</w:t>
            </w:r>
          </w:p>
          <w:p w:rsidR="00F535D2" w:rsidRDefault="00F535D2" w:rsidP="00F535D2">
            <w:pPr>
              <w:pStyle w:val="ListParagraph"/>
              <w:numPr>
                <w:ilvl w:val="0"/>
                <w:numId w:val="9"/>
              </w:numPr>
              <w:spacing w:line="360" w:lineRule="auto"/>
              <w:jc w:val="both"/>
              <w:rPr>
                <w:rFonts w:ascii="Arial" w:hAnsi="Arial" w:cs="Arial"/>
                <w:sz w:val="24"/>
                <w:szCs w:val="24"/>
              </w:rPr>
            </w:pPr>
            <w:r>
              <w:rPr>
                <w:rFonts w:ascii="Arial" w:hAnsi="Arial" w:cs="Arial"/>
                <w:sz w:val="24"/>
                <w:szCs w:val="24"/>
              </w:rPr>
              <w:t>It will secure funding, such as bank loans and investors</w:t>
            </w:r>
          </w:p>
          <w:p w:rsidR="00F535D2" w:rsidRDefault="00F535D2" w:rsidP="00F535D2">
            <w:pPr>
              <w:pStyle w:val="ListParagraph"/>
              <w:numPr>
                <w:ilvl w:val="0"/>
                <w:numId w:val="9"/>
              </w:numPr>
              <w:spacing w:line="360" w:lineRule="auto"/>
              <w:jc w:val="both"/>
              <w:rPr>
                <w:rFonts w:ascii="Arial" w:hAnsi="Arial" w:cs="Arial"/>
                <w:sz w:val="24"/>
                <w:szCs w:val="24"/>
              </w:rPr>
            </w:pPr>
            <w:r>
              <w:rPr>
                <w:rFonts w:ascii="Arial" w:hAnsi="Arial" w:cs="Arial"/>
                <w:sz w:val="24"/>
                <w:szCs w:val="24"/>
              </w:rPr>
              <w:t>It makes business planning manageable and effective</w:t>
            </w:r>
          </w:p>
          <w:p w:rsidR="00F535D2" w:rsidRDefault="00F535D2" w:rsidP="00F535D2">
            <w:pPr>
              <w:pStyle w:val="ListParagraph"/>
              <w:numPr>
                <w:ilvl w:val="0"/>
                <w:numId w:val="9"/>
              </w:numPr>
              <w:spacing w:line="360" w:lineRule="auto"/>
              <w:jc w:val="both"/>
              <w:rPr>
                <w:rFonts w:ascii="Arial" w:hAnsi="Arial" w:cs="Arial"/>
                <w:sz w:val="24"/>
                <w:szCs w:val="24"/>
              </w:rPr>
            </w:pPr>
            <w:r>
              <w:rPr>
                <w:rFonts w:ascii="Arial" w:hAnsi="Arial" w:cs="Arial"/>
                <w:sz w:val="24"/>
                <w:szCs w:val="24"/>
              </w:rPr>
              <w:t>It attracts investors</w:t>
            </w:r>
          </w:p>
          <w:p w:rsidR="00F535D2" w:rsidRPr="00F535D2" w:rsidRDefault="00F535D2" w:rsidP="00F535D2">
            <w:pPr>
              <w:pStyle w:val="ListParagraph"/>
              <w:spacing w:line="360" w:lineRule="auto"/>
              <w:rPr>
                <w:rFonts w:ascii="Arial" w:hAnsi="Arial" w:cs="Arial"/>
                <w:sz w:val="24"/>
                <w:szCs w:val="24"/>
              </w:rPr>
            </w:pPr>
          </w:p>
          <w:p w:rsidR="00EE65B6" w:rsidRPr="00EE65B6" w:rsidRDefault="00EE65B6" w:rsidP="00EE65B6">
            <w:pPr>
              <w:spacing w:line="360" w:lineRule="auto"/>
              <w:rPr>
                <w:rFonts w:ascii="Arial" w:hAnsi="Arial" w:cs="Arial"/>
                <w:sz w:val="24"/>
                <w:szCs w:val="24"/>
              </w:rPr>
            </w:pPr>
            <w:r w:rsidRPr="00EE65B6">
              <w:rPr>
                <w:rFonts w:ascii="Arial" w:hAnsi="Arial" w:cs="Arial"/>
                <w:sz w:val="24"/>
                <w:szCs w:val="24"/>
              </w:rPr>
              <w:t xml:space="preserve"> </w:t>
            </w:r>
          </w:p>
          <w:p w:rsidR="00CD728B" w:rsidRPr="00EE65B6" w:rsidRDefault="00CD728B" w:rsidP="00CD728B">
            <w:pPr>
              <w:spacing w:line="360" w:lineRule="auto"/>
              <w:rPr>
                <w:rFonts w:ascii="Arial" w:hAnsi="Arial" w:cs="Arial"/>
                <w:sz w:val="24"/>
                <w:szCs w:val="24"/>
              </w:rPr>
            </w:pPr>
          </w:p>
        </w:tc>
      </w:tr>
    </w:tbl>
    <w:p w:rsidR="0071448A" w:rsidRDefault="0071448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7195" w:rsidP="00A851DA">
            <w:pPr>
              <w:rPr>
                <w:rFonts w:cs="Bliss-Regular"/>
                <w:color w:val="000000"/>
              </w:rPr>
            </w:pPr>
            <w:r>
              <w:rPr>
                <w:rFonts w:cs="Bliss-Regular"/>
                <w:color w:val="000000"/>
              </w:rPr>
              <w:t>Sonya Carr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35D2" w:rsidP="00A851DA">
            <w:pPr>
              <w:rPr>
                <w:rFonts w:cs="Bliss-Regular"/>
                <w:color w:val="000000"/>
              </w:rPr>
            </w:pPr>
            <w:r>
              <w:rPr>
                <w:rFonts w:cs="Bliss-Regular"/>
                <w:color w:val="000000"/>
              </w:rPr>
              <w:t>19/03/2018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9013CE">
      <w:pgSz w:w="11906" w:h="16838"/>
      <w:pgMar w:top="1276" w:right="1440" w:bottom="1418"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5A7" w:rsidRDefault="00FA55A7" w:rsidP="00CB4D0A">
      <w:pPr>
        <w:spacing w:after="0" w:line="240" w:lineRule="auto"/>
      </w:pPr>
      <w:r>
        <w:separator/>
      </w:r>
    </w:p>
  </w:endnote>
  <w:endnote w:type="continuationSeparator" w:id="0">
    <w:p w:rsidR="00FA55A7" w:rsidRDefault="00FA55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5A7" w:rsidRDefault="00FA55A7" w:rsidP="00CB4D0A">
      <w:pPr>
        <w:spacing w:after="0" w:line="240" w:lineRule="auto"/>
      </w:pPr>
      <w:r>
        <w:separator/>
      </w:r>
    </w:p>
  </w:footnote>
  <w:footnote w:type="continuationSeparator" w:id="0">
    <w:p w:rsidR="00FA55A7" w:rsidRDefault="00FA55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94BEF"/>
    <w:multiLevelType w:val="hybridMultilevel"/>
    <w:tmpl w:val="B75A9C2E"/>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nsid w:val="2007620E"/>
    <w:multiLevelType w:val="multilevel"/>
    <w:tmpl w:val="FBDCCBE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297359F"/>
    <w:multiLevelType w:val="hybridMultilevel"/>
    <w:tmpl w:val="92B22E96"/>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nsid w:val="3CEB462A"/>
    <w:multiLevelType w:val="hybridMultilevel"/>
    <w:tmpl w:val="7D745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872352"/>
    <w:multiLevelType w:val="hybridMultilevel"/>
    <w:tmpl w:val="C30AE578"/>
    <w:lvl w:ilvl="0" w:tplc="08090003">
      <w:start w:val="1"/>
      <w:numFmt w:val="bullet"/>
      <w:lvlText w:val="o"/>
      <w:lvlJc w:val="left"/>
      <w:pPr>
        <w:ind w:left="1122" w:hanging="360"/>
      </w:pPr>
      <w:rPr>
        <w:rFonts w:ascii="Courier New" w:hAnsi="Courier New" w:cs="Courier New" w:hint="default"/>
      </w:rPr>
    </w:lvl>
    <w:lvl w:ilvl="1" w:tplc="08090003" w:tentative="1">
      <w:start w:val="1"/>
      <w:numFmt w:val="bullet"/>
      <w:lvlText w:val="o"/>
      <w:lvlJc w:val="left"/>
      <w:pPr>
        <w:ind w:left="1842" w:hanging="360"/>
      </w:pPr>
      <w:rPr>
        <w:rFonts w:ascii="Courier New" w:hAnsi="Courier New" w:cs="Courier New" w:hint="default"/>
      </w:rPr>
    </w:lvl>
    <w:lvl w:ilvl="2" w:tplc="08090005" w:tentative="1">
      <w:start w:val="1"/>
      <w:numFmt w:val="bullet"/>
      <w:lvlText w:val=""/>
      <w:lvlJc w:val="left"/>
      <w:pPr>
        <w:ind w:left="2562" w:hanging="360"/>
      </w:pPr>
      <w:rPr>
        <w:rFonts w:ascii="Wingdings" w:hAnsi="Wingdings" w:hint="default"/>
      </w:rPr>
    </w:lvl>
    <w:lvl w:ilvl="3" w:tplc="08090001" w:tentative="1">
      <w:start w:val="1"/>
      <w:numFmt w:val="bullet"/>
      <w:lvlText w:val=""/>
      <w:lvlJc w:val="left"/>
      <w:pPr>
        <w:ind w:left="3282" w:hanging="360"/>
      </w:pPr>
      <w:rPr>
        <w:rFonts w:ascii="Symbol" w:hAnsi="Symbol" w:hint="default"/>
      </w:rPr>
    </w:lvl>
    <w:lvl w:ilvl="4" w:tplc="08090003" w:tentative="1">
      <w:start w:val="1"/>
      <w:numFmt w:val="bullet"/>
      <w:lvlText w:val="o"/>
      <w:lvlJc w:val="left"/>
      <w:pPr>
        <w:ind w:left="4002" w:hanging="360"/>
      </w:pPr>
      <w:rPr>
        <w:rFonts w:ascii="Courier New" w:hAnsi="Courier New" w:cs="Courier New" w:hint="default"/>
      </w:rPr>
    </w:lvl>
    <w:lvl w:ilvl="5" w:tplc="08090005" w:tentative="1">
      <w:start w:val="1"/>
      <w:numFmt w:val="bullet"/>
      <w:lvlText w:val=""/>
      <w:lvlJc w:val="left"/>
      <w:pPr>
        <w:ind w:left="4722" w:hanging="360"/>
      </w:pPr>
      <w:rPr>
        <w:rFonts w:ascii="Wingdings" w:hAnsi="Wingdings" w:hint="default"/>
      </w:rPr>
    </w:lvl>
    <w:lvl w:ilvl="6" w:tplc="08090001" w:tentative="1">
      <w:start w:val="1"/>
      <w:numFmt w:val="bullet"/>
      <w:lvlText w:val=""/>
      <w:lvlJc w:val="left"/>
      <w:pPr>
        <w:ind w:left="5442" w:hanging="360"/>
      </w:pPr>
      <w:rPr>
        <w:rFonts w:ascii="Symbol" w:hAnsi="Symbol" w:hint="default"/>
      </w:rPr>
    </w:lvl>
    <w:lvl w:ilvl="7" w:tplc="08090003" w:tentative="1">
      <w:start w:val="1"/>
      <w:numFmt w:val="bullet"/>
      <w:lvlText w:val="o"/>
      <w:lvlJc w:val="left"/>
      <w:pPr>
        <w:ind w:left="6162" w:hanging="360"/>
      </w:pPr>
      <w:rPr>
        <w:rFonts w:ascii="Courier New" w:hAnsi="Courier New" w:cs="Courier New" w:hint="default"/>
      </w:rPr>
    </w:lvl>
    <w:lvl w:ilvl="8" w:tplc="08090005" w:tentative="1">
      <w:start w:val="1"/>
      <w:numFmt w:val="bullet"/>
      <w:lvlText w:val=""/>
      <w:lvlJc w:val="left"/>
      <w:pPr>
        <w:ind w:left="6882" w:hanging="360"/>
      </w:pPr>
      <w:rPr>
        <w:rFonts w:ascii="Wingdings" w:hAnsi="Wingdings" w:hint="default"/>
      </w:rPr>
    </w:lvl>
  </w:abstractNum>
  <w:abstractNum w:abstractNumId="5">
    <w:nsid w:val="491F652E"/>
    <w:multiLevelType w:val="hybridMultilevel"/>
    <w:tmpl w:val="30F0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F81106C"/>
    <w:multiLevelType w:val="hybridMultilevel"/>
    <w:tmpl w:val="410AA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B029E2"/>
    <w:multiLevelType w:val="hybridMultilevel"/>
    <w:tmpl w:val="C1FA0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3640A9"/>
    <w:multiLevelType w:val="hybridMultilevel"/>
    <w:tmpl w:val="A6A6CB24"/>
    <w:lvl w:ilvl="0" w:tplc="08090003">
      <w:start w:val="1"/>
      <w:numFmt w:val="bullet"/>
      <w:lvlText w:val="o"/>
      <w:lvlJc w:val="left"/>
      <w:pPr>
        <w:ind w:left="1457" w:hanging="360"/>
      </w:pPr>
      <w:rPr>
        <w:rFonts w:ascii="Courier New" w:hAnsi="Courier New" w:cs="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num w:numId="1">
    <w:abstractNumId w:val="1"/>
  </w:num>
  <w:num w:numId="2">
    <w:abstractNumId w:val="0"/>
  </w:num>
  <w:num w:numId="3">
    <w:abstractNumId w:val="2"/>
  </w:num>
  <w:num w:numId="4">
    <w:abstractNumId w:val="7"/>
  </w:num>
  <w:num w:numId="5">
    <w:abstractNumId w:val="3"/>
  </w:num>
  <w:num w:numId="6">
    <w:abstractNumId w:val="8"/>
  </w:num>
  <w:num w:numId="7">
    <w:abstractNumId w:val="4"/>
  </w:num>
  <w:num w:numId="8">
    <w:abstractNumId w:val="5"/>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C26"/>
    <w:rsid w:val="00035CDD"/>
    <w:rsid w:val="00040083"/>
    <w:rsid w:val="00051D43"/>
    <w:rsid w:val="00054B70"/>
    <w:rsid w:val="00055992"/>
    <w:rsid w:val="00057F0B"/>
    <w:rsid w:val="000714A1"/>
    <w:rsid w:val="000772EE"/>
    <w:rsid w:val="000820E8"/>
    <w:rsid w:val="000A73AF"/>
    <w:rsid w:val="000B7345"/>
    <w:rsid w:val="000E1F2B"/>
    <w:rsid w:val="001175EE"/>
    <w:rsid w:val="001214F7"/>
    <w:rsid w:val="00136753"/>
    <w:rsid w:val="00136C0A"/>
    <w:rsid w:val="00150CF6"/>
    <w:rsid w:val="00157CF6"/>
    <w:rsid w:val="00165251"/>
    <w:rsid w:val="00182416"/>
    <w:rsid w:val="00187EB4"/>
    <w:rsid w:val="001A58CF"/>
    <w:rsid w:val="001C4B7F"/>
    <w:rsid w:val="001C6633"/>
    <w:rsid w:val="001D003C"/>
    <w:rsid w:val="001E0DD1"/>
    <w:rsid w:val="001F0481"/>
    <w:rsid w:val="001F1162"/>
    <w:rsid w:val="001F2501"/>
    <w:rsid w:val="00200C92"/>
    <w:rsid w:val="0020231C"/>
    <w:rsid w:val="0020451E"/>
    <w:rsid w:val="00206B9D"/>
    <w:rsid w:val="0021642E"/>
    <w:rsid w:val="00217FF4"/>
    <w:rsid w:val="00221A40"/>
    <w:rsid w:val="00224EBF"/>
    <w:rsid w:val="002276A5"/>
    <w:rsid w:val="00227DE1"/>
    <w:rsid w:val="0023259C"/>
    <w:rsid w:val="00253A8E"/>
    <w:rsid w:val="002A2C00"/>
    <w:rsid w:val="002A7C55"/>
    <w:rsid w:val="002B0BD7"/>
    <w:rsid w:val="002B573D"/>
    <w:rsid w:val="002C5CB2"/>
    <w:rsid w:val="002C6E8A"/>
    <w:rsid w:val="002F5200"/>
    <w:rsid w:val="002F779F"/>
    <w:rsid w:val="00305A05"/>
    <w:rsid w:val="00306248"/>
    <w:rsid w:val="0031563D"/>
    <w:rsid w:val="00331BBF"/>
    <w:rsid w:val="00346318"/>
    <w:rsid w:val="00356A12"/>
    <w:rsid w:val="0036252A"/>
    <w:rsid w:val="00371885"/>
    <w:rsid w:val="00374536"/>
    <w:rsid w:val="003C3696"/>
    <w:rsid w:val="003C5BF4"/>
    <w:rsid w:val="003E2B87"/>
    <w:rsid w:val="004026EB"/>
    <w:rsid w:val="00402786"/>
    <w:rsid w:val="00405895"/>
    <w:rsid w:val="004058DF"/>
    <w:rsid w:val="0041691A"/>
    <w:rsid w:val="00420E7E"/>
    <w:rsid w:val="00443E6F"/>
    <w:rsid w:val="00452087"/>
    <w:rsid w:val="004610F8"/>
    <w:rsid w:val="00474792"/>
    <w:rsid w:val="00484188"/>
    <w:rsid w:val="00486F1A"/>
    <w:rsid w:val="00490CB9"/>
    <w:rsid w:val="004A2CE2"/>
    <w:rsid w:val="004C04E1"/>
    <w:rsid w:val="004E033A"/>
    <w:rsid w:val="004E3CDA"/>
    <w:rsid w:val="004F4B4D"/>
    <w:rsid w:val="0050216D"/>
    <w:rsid w:val="005036C0"/>
    <w:rsid w:val="00503D7E"/>
    <w:rsid w:val="0050778F"/>
    <w:rsid w:val="00512A04"/>
    <w:rsid w:val="00513B55"/>
    <w:rsid w:val="00527C11"/>
    <w:rsid w:val="00535F31"/>
    <w:rsid w:val="00540003"/>
    <w:rsid w:val="00544F4F"/>
    <w:rsid w:val="0054740E"/>
    <w:rsid w:val="00574D64"/>
    <w:rsid w:val="00581354"/>
    <w:rsid w:val="00591365"/>
    <w:rsid w:val="005A0C74"/>
    <w:rsid w:val="005B31E4"/>
    <w:rsid w:val="005C3455"/>
    <w:rsid w:val="005C3BEC"/>
    <w:rsid w:val="005C747A"/>
    <w:rsid w:val="005D09A5"/>
    <w:rsid w:val="005E6D5C"/>
    <w:rsid w:val="005F44F2"/>
    <w:rsid w:val="006034F6"/>
    <w:rsid w:val="00607874"/>
    <w:rsid w:val="00607E77"/>
    <w:rsid w:val="00617BB3"/>
    <w:rsid w:val="00637ABA"/>
    <w:rsid w:val="00645CDD"/>
    <w:rsid w:val="006823A7"/>
    <w:rsid w:val="00686FB2"/>
    <w:rsid w:val="00687EE8"/>
    <w:rsid w:val="00691CAB"/>
    <w:rsid w:val="006976FB"/>
    <w:rsid w:val="006B1408"/>
    <w:rsid w:val="006C3354"/>
    <w:rsid w:val="0070347F"/>
    <w:rsid w:val="0070678E"/>
    <w:rsid w:val="0071448A"/>
    <w:rsid w:val="0072093C"/>
    <w:rsid w:val="00721583"/>
    <w:rsid w:val="007219EB"/>
    <w:rsid w:val="00722322"/>
    <w:rsid w:val="00724A84"/>
    <w:rsid w:val="007258E7"/>
    <w:rsid w:val="007259DC"/>
    <w:rsid w:val="00727E77"/>
    <w:rsid w:val="00730AD9"/>
    <w:rsid w:val="00732D19"/>
    <w:rsid w:val="0073511F"/>
    <w:rsid w:val="007747DA"/>
    <w:rsid w:val="00811316"/>
    <w:rsid w:val="0081606A"/>
    <w:rsid w:val="00827A92"/>
    <w:rsid w:val="00831C11"/>
    <w:rsid w:val="0084348E"/>
    <w:rsid w:val="008619D6"/>
    <w:rsid w:val="00881BB7"/>
    <w:rsid w:val="00884B46"/>
    <w:rsid w:val="00884B8B"/>
    <w:rsid w:val="00886CB6"/>
    <w:rsid w:val="008A55A8"/>
    <w:rsid w:val="008A60B4"/>
    <w:rsid w:val="008B3C31"/>
    <w:rsid w:val="008B64FE"/>
    <w:rsid w:val="008E2877"/>
    <w:rsid w:val="008E3A1E"/>
    <w:rsid w:val="008F2F06"/>
    <w:rsid w:val="009013CE"/>
    <w:rsid w:val="00902697"/>
    <w:rsid w:val="009161FD"/>
    <w:rsid w:val="00935BF7"/>
    <w:rsid w:val="0095442C"/>
    <w:rsid w:val="00965312"/>
    <w:rsid w:val="009720B3"/>
    <w:rsid w:val="009823D5"/>
    <w:rsid w:val="00983942"/>
    <w:rsid w:val="009B285E"/>
    <w:rsid w:val="009C37E0"/>
    <w:rsid w:val="009C4DEB"/>
    <w:rsid w:val="009E0E84"/>
    <w:rsid w:val="009E41F4"/>
    <w:rsid w:val="00A01A50"/>
    <w:rsid w:val="00A14B66"/>
    <w:rsid w:val="00A25EE7"/>
    <w:rsid w:val="00A40F4A"/>
    <w:rsid w:val="00A56131"/>
    <w:rsid w:val="00A6168B"/>
    <w:rsid w:val="00A62038"/>
    <w:rsid w:val="00A621B8"/>
    <w:rsid w:val="00A65CF7"/>
    <w:rsid w:val="00A708B0"/>
    <w:rsid w:val="00A81AB4"/>
    <w:rsid w:val="00A851DA"/>
    <w:rsid w:val="00A95396"/>
    <w:rsid w:val="00A96EF9"/>
    <w:rsid w:val="00AB7243"/>
    <w:rsid w:val="00AC7D5B"/>
    <w:rsid w:val="00AD5184"/>
    <w:rsid w:val="00AD7AEC"/>
    <w:rsid w:val="00AE1481"/>
    <w:rsid w:val="00B0345E"/>
    <w:rsid w:val="00B0415E"/>
    <w:rsid w:val="00B04678"/>
    <w:rsid w:val="00B127F3"/>
    <w:rsid w:val="00B159FA"/>
    <w:rsid w:val="00B224A4"/>
    <w:rsid w:val="00B27D70"/>
    <w:rsid w:val="00B30225"/>
    <w:rsid w:val="00B75B27"/>
    <w:rsid w:val="00BA3B63"/>
    <w:rsid w:val="00BA7D80"/>
    <w:rsid w:val="00BB1645"/>
    <w:rsid w:val="00BC46DF"/>
    <w:rsid w:val="00BD3467"/>
    <w:rsid w:val="00BE7E15"/>
    <w:rsid w:val="00BE7F49"/>
    <w:rsid w:val="00BF490F"/>
    <w:rsid w:val="00C00E36"/>
    <w:rsid w:val="00C03577"/>
    <w:rsid w:val="00C06BDD"/>
    <w:rsid w:val="00C37AB1"/>
    <w:rsid w:val="00C53029"/>
    <w:rsid w:val="00C63794"/>
    <w:rsid w:val="00C65FEA"/>
    <w:rsid w:val="00C967E2"/>
    <w:rsid w:val="00C97CF2"/>
    <w:rsid w:val="00CA0AC2"/>
    <w:rsid w:val="00CB1FC1"/>
    <w:rsid w:val="00CB4D0A"/>
    <w:rsid w:val="00CC2FB3"/>
    <w:rsid w:val="00CC3F79"/>
    <w:rsid w:val="00CC575A"/>
    <w:rsid w:val="00CD728B"/>
    <w:rsid w:val="00CD758B"/>
    <w:rsid w:val="00CE41FE"/>
    <w:rsid w:val="00CF123B"/>
    <w:rsid w:val="00D02883"/>
    <w:rsid w:val="00D039AC"/>
    <w:rsid w:val="00D05493"/>
    <w:rsid w:val="00D20E5D"/>
    <w:rsid w:val="00D427DE"/>
    <w:rsid w:val="00D5587D"/>
    <w:rsid w:val="00D633A4"/>
    <w:rsid w:val="00D670D7"/>
    <w:rsid w:val="00D707CC"/>
    <w:rsid w:val="00D80377"/>
    <w:rsid w:val="00D821FE"/>
    <w:rsid w:val="00D82A5E"/>
    <w:rsid w:val="00D82A9C"/>
    <w:rsid w:val="00DB0793"/>
    <w:rsid w:val="00DC71A1"/>
    <w:rsid w:val="00DC7825"/>
    <w:rsid w:val="00DF3BD3"/>
    <w:rsid w:val="00E00821"/>
    <w:rsid w:val="00E04DB4"/>
    <w:rsid w:val="00E05E42"/>
    <w:rsid w:val="00E07195"/>
    <w:rsid w:val="00E2263F"/>
    <w:rsid w:val="00E30679"/>
    <w:rsid w:val="00E361F6"/>
    <w:rsid w:val="00E43ACD"/>
    <w:rsid w:val="00E4597D"/>
    <w:rsid w:val="00E54832"/>
    <w:rsid w:val="00E56A90"/>
    <w:rsid w:val="00E64049"/>
    <w:rsid w:val="00E641CC"/>
    <w:rsid w:val="00E857B5"/>
    <w:rsid w:val="00E866AB"/>
    <w:rsid w:val="00E95500"/>
    <w:rsid w:val="00EA30AB"/>
    <w:rsid w:val="00EA32D3"/>
    <w:rsid w:val="00EB14CC"/>
    <w:rsid w:val="00EB3925"/>
    <w:rsid w:val="00EB43CE"/>
    <w:rsid w:val="00EC0B81"/>
    <w:rsid w:val="00EC3EE4"/>
    <w:rsid w:val="00ED48F0"/>
    <w:rsid w:val="00EE65B6"/>
    <w:rsid w:val="00EF6B61"/>
    <w:rsid w:val="00F3798B"/>
    <w:rsid w:val="00F535D2"/>
    <w:rsid w:val="00F56A21"/>
    <w:rsid w:val="00F70217"/>
    <w:rsid w:val="00F71FC5"/>
    <w:rsid w:val="00F94711"/>
    <w:rsid w:val="00F96EB3"/>
    <w:rsid w:val="00FA55A7"/>
    <w:rsid w:val="00FB2DAE"/>
    <w:rsid w:val="00FB4761"/>
    <w:rsid w:val="00FB4C36"/>
    <w:rsid w:val="00FB5B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8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8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9579">
      <w:bodyDiv w:val="1"/>
      <w:marLeft w:val="0"/>
      <w:marRight w:val="0"/>
      <w:marTop w:val="0"/>
      <w:marBottom w:val="0"/>
      <w:divBdr>
        <w:top w:val="none" w:sz="0" w:space="0" w:color="auto"/>
        <w:left w:val="none" w:sz="0" w:space="0" w:color="auto"/>
        <w:bottom w:val="none" w:sz="0" w:space="0" w:color="auto"/>
        <w:right w:val="none" w:sz="0" w:space="0" w:color="auto"/>
      </w:divBdr>
    </w:div>
    <w:div w:id="19563280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Sales</c:v>
                </c:pt>
              </c:strCache>
            </c:strRef>
          </c:tx>
          <c:invertIfNegative val="0"/>
          <c:cat>
            <c:strRef>
              <c:f>Sheet1!$A$2:$A$4</c:f>
              <c:strCache>
                <c:ptCount val="3"/>
                <c:pt idx="0">
                  <c:v>Year 1</c:v>
                </c:pt>
                <c:pt idx="1">
                  <c:v>Year 2</c:v>
                </c:pt>
                <c:pt idx="2">
                  <c:v>Year 3</c:v>
                </c:pt>
              </c:strCache>
            </c:strRef>
          </c:cat>
          <c:val>
            <c:numRef>
              <c:f>Sheet1!$B$2:$B$4</c:f>
              <c:numCache>
                <c:formatCode>"£"#,##0.00</c:formatCode>
                <c:ptCount val="3"/>
                <c:pt idx="0">
                  <c:v>584000</c:v>
                </c:pt>
                <c:pt idx="1">
                  <c:v>642000</c:v>
                </c:pt>
                <c:pt idx="2">
                  <c:v>706000</c:v>
                </c:pt>
              </c:numCache>
            </c:numRef>
          </c:val>
        </c:ser>
        <c:ser>
          <c:idx val="1"/>
          <c:order val="1"/>
          <c:tx>
            <c:strRef>
              <c:f>Sheet1!$C$1</c:f>
              <c:strCache>
                <c:ptCount val="1"/>
                <c:pt idx="0">
                  <c:v>Gross margin</c:v>
                </c:pt>
              </c:strCache>
            </c:strRef>
          </c:tx>
          <c:invertIfNegative val="0"/>
          <c:cat>
            <c:strRef>
              <c:f>Sheet1!$A$2:$A$4</c:f>
              <c:strCache>
                <c:ptCount val="3"/>
                <c:pt idx="0">
                  <c:v>Year 1</c:v>
                </c:pt>
                <c:pt idx="1">
                  <c:v>Year 2</c:v>
                </c:pt>
                <c:pt idx="2">
                  <c:v>Year 3</c:v>
                </c:pt>
              </c:strCache>
            </c:strRef>
          </c:cat>
          <c:val>
            <c:numRef>
              <c:f>Sheet1!$C$2:$C$4</c:f>
              <c:numCache>
                <c:formatCode>"£"#,##0.00</c:formatCode>
                <c:ptCount val="3"/>
                <c:pt idx="0">
                  <c:v>400000</c:v>
                </c:pt>
                <c:pt idx="1">
                  <c:v>450000</c:v>
                </c:pt>
                <c:pt idx="2">
                  <c:v>500000</c:v>
                </c:pt>
              </c:numCache>
            </c:numRef>
          </c:val>
        </c:ser>
        <c:ser>
          <c:idx val="2"/>
          <c:order val="2"/>
          <c:tx>
            <c:strRef>
              <c:f>Sheet1!$D$1</c:f>
              <c:strCache>
                <c:ptCount val="1"/>
                <c:pt idx="0">
                  <c:v>Net Sales</c:v>
                </c:pt>
              </c:strCache>
            </c:strRef>
          </c:tx>
          <c:invertIfNegative val="0"/>
          <c:cat>
            <c:strRef>
              <c:f>Sheet1!$A$2:$A$4</c:f>
              <c:strCache>
                <c:ptCount val="3"/>
                <c:pt idx="0">
                  <c:v>Year 1</c:v>
                </c:pt>
                <c:pt idx="1">
                  <c:v>Year 2</c:v>
                </c:pt>
                <c:pt idx="2">
                  <c:v>Year 3</c:v>
                </c:pt>
              </c:strCache>
            </c:strRef>
          </c:cat>
          <c:val>
            <c:numRef>
              <c:f>Sheet1!$D$2:$D$4</c:f>
              <c:numCache>
                <c:formatCode>"£"#,##0.00</c:formatCode>
                <c:ptCount val="3"/>
                <c:pt idx="0">
                  <c:v>100000</c:v>
                </c:pt>
                <c:pt idx="1">
                  <c:v>117500</c:v>
                </c:pt>
                <c:pt idx="2">
                  <c:v>125000</c:v>
                </c:pt>
              </c:numCache>
            </c:numRef>
          </c:val>
        </c:ser>
        <c:dLbls>
          <c:showLegendKey val="0"/>
          <c:showVal val="0"/>
          <c:showCatName val="0"/>
          <c:showSerName val="0"/>
          <c:showPercent val="0"/>
          <c:showBubbleSize val="0"/>
        </c:dLbls>
        <c:gapWidth val="150"/>
        <c:axId val="168536704"/>
        <c:axId val="168538496"/>
      </c:barChart>
      <c:catAx>
        <c:axId val="168536704"/>
        <c:scaling>
          <c:orientation val="minMax"/>
        </c:scaling>
        <c:delete val="0"/>
        <c:axPos val="b"/>
        <c:majorTickMark val="out"/>
        <c:minorTickMark val="none"/>
        <c:tickLblPos val="nextTo"/>
        <c:crossAx val="168538496"/>
        <c:crosses val="autoZero"/>
        <c:auto val="1"/>
        <c:lblAlgn val="ctr"/>
        <c:lblOffset val="100"/>
        <c:noMultiLvlLbl val="0"/>
      </c:catAx>
      <c:valAx>
        <c:axId val="168538496"/>
        <c:scaling>
          <c:orientation val="minMax"/>
        </c:scaling>
        <c:delete val="0"/>
        <c:axPos val="l"/>
        <c:majorGridlines/>
        <c:numFmt formatCode="&quot;£&quot;#,##0.00" sourceLinked="1"/>
        <c:majorTickMark val="out"/>
        <c:minorTickMark val="none"/>
        <c:tickLblPos val="nextTo"/>
        <c:crossAx val="16853670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F31E-146B-4731-BCB6-33355C2DC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15</Pages>
  <Words>3353</Words>
  <Characters>19114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Kodi</cp:lastModifiedBy>
  <cp:revision>3</cp:revision>
  <dcterms:created xsi:type="dcterms:W3CDTF">2018-03-13T16:24:00Z</dcterms:created>
  <dcterms:modified xsi:type="dcterms:W3CDTF">2018-03-19T14:47:00Z</dcterms:modified>
</cp:coreProperties>
</file>