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25397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57C94A8" wp14:editId="275FC3C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81997F8" w14:textId="093D3977" w:rsidR="00607874" w:rsidRDefault="008A672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FE58AF9" wp14:editId="59E38A4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88EC8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9E67AA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E58AF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288EC8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9E67AA4" w14:textId="77777777" w:rsidR="00405895" w:rsidRDefault="00405895"/>
                  </w:txbxContent>
                </v:textbox>
              </v:shape>
            </w:pict>
          </mc:Fallback>
        </mc:AlternateContent>
      </w:r>
    </w:p>
    <w:p w14:paraId="58E7B87E" w14:textId="77777777" w:rsidR="00607874" w:rsidRDefault="00607874" w:rsidP="00A851DA">
      <w:pPr>
        <w:rPr>
          <w:lang w:val="en-US"/>
        </w:rPr>
      </w:pPr>
    </w:p>
    <w:p w14:paraId="4C9DAAD7" w14:textId="77777777" w:rsidR="00607874" w:rsidRDefault="00607874" w:rsidP="00A851DA">
      <w:pPr>
        <w:rPr>
          <w:lang w:val="en-US"/>
        </w:rPr>
      </w:pPr>
    </w:p>
    <w:p w14:paraId="57AFD79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1442C94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EF964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563E485" w14:textId="798E77F4" w:rsidR="00A851DA" w:rsidRPr="00B0415E" w:rsidRDefault="00A31F86">
            <w:pPr>
              <w:pStyle w:val="Default"/>
              <w:rPr>
                <w:rFonts w:asciiTheme="minorHAnsi" w:hAnsiTheme="minorHAnsi"/>
              </w:rPr>
            </w:pPr>
            <w:r>
              <w:rPr>
                <w:rFonts w:asciiTheme="minorHAnsi" w:hAnsiTheme="minorHAnsi"/>
              </w:rPr>
              <w:t>Carmen Toma</w:t>
            </w:r>
          </w:p>
        </w:tc>
      </w:tr>
      <w:tr w:rsidR="00A851DA" w:rsidRPr="00B0415E" w14:paraId="0A2C8C5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2FEE6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6DA9255" w14:textId="3900CF53" w:rsidR="00A851DA" w:rsidRPr="00B0415E" w:rsidRDefault="00A31F86">
            <w:pPr>
              <w:pStyle w:val="Default"/>
              <w:rPr>
                <w:rFonts w:asciiTheme="minorHAnsi" w:hAnsiTheme="minorHAnsi"/>
              </w:rPr>
            </w:pPr>
            <w:r>
              <w:rPr>
                <w:rFonts w:asciiTheme="minorHAnsi" w:hAnsiTheme="minorHAnsi"/>
              </w:rPr>
              <w:t>24774</w:t>
            </w:r>
          </w:p>
        </w:tc>
      </w:tr>
      <w:tr w:rsidR="00A851DA" w:rsidRPr="00B0415E" w14:paraId="7D2EE80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10A7B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BFE1316" w14:textId="7F4B1663" w:rsidR="00A851DA" w:rsidRPr="00B0415E" w:rsidRDefault="00A31F86">
            <w:pPr>
              <w:pStyle w:val="Default"/>
              <w:rPr>
                <w:rFonts w:asciiTheme="minorHAnsi" w:hAnsiTheme="minorHAnsi"/>
              </w:rPr>
            </w:pPr>
            <w:r>
              <w:rPr>
                <w:rFonts w:asciiTheme="minorHAnsi" w:hAnsiTheme="minorHAnsi"/>
              </w:rPr>
              <w:t>Business Administration</w:t>
            </w:r>
          </w:p>
        </w:tc>
      </w:tr>
      <w:tr w:rsidR="00A851DA" w:rsidRPr="00B0415E" w14:paraId="4652F01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88B88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71CC8E0" w14:textId="57DC06DD" w:rsidR="00A851DA" w:rsidRPr="00B0415E" w:rsidRDefault="00F9567E">
            <w:r w:rsidRPr="00F9567E">
              <w:t>1254660650</w:t>
            </w:r>
          </w:p>
        </w:tc>
      </w:tr>
    </w:tbl>
    <w:p w14:paraId="76D0D34E" w14:textId="77777777" w:rsidR="00CC2FB3" w:rsidRDefault="00CC2FB3" w:rsidP="00A851DA">
      <w:pPr>
        <w:rPr>
          <w:b/>
          <w:lang w:val="en-US"/>
        </w:rPr>
      </w:pPr>
    </w:p>
    <w:p w14:paraId="44473F56" w14:textId="77777777" w:rsidR="00443E6F" w:rsidRDefault="00527C11" w:rsidP="00A851DA">
      <w:pPr>
        <w:rPr>
          <w:b/>
          <w:sz w:val="28"/>
          <w:lang w:val="en-US"/>
        </w:rPr>
      </w:pPr>
      <w:r w:rsidRPr="00443E6F">
        <w:rPr>
          <w:b/>
          <w:sz w:val="28"/>
          <w:lang w:val="en-US"/>
        </w:rPr>
        <w:t>Marking Criteria:</w:t>
      </w:r>
    </w:p>
    <w:p w14:paraId="7C55A49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C978F8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18BFB95" w14:textId="77777777" w:rsidTr="00CC2FB3">
        <w:tc>
          <w:tcPr>
            <w:tcW w:w="9242" w:type="dxa"/>
          </w:tcPr>
          <w:p w14:paraId="5D6A8FF3" w14:textId="6B57A154"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5C214FFE" w14:textId="30B163F4" w:rsidR="00CC2FB3" w:rsidRDefault="00CC2FB3" w:rsidP="00A851DA">
            <w:pPr>
              <w:rPr>
                <w:b/>
              </w:rPr>
            </w:pPr>
          </w:p>
          <w:p w14:paraId="20544A2E" w14:textId="2543AFA8" w:rsidR="008A672B" w:rsidRDefault="008A672B" w:rsidP="00A851DA">
            <w:pPr>
              <w:rPr>
                <w:b/>
              </w:rPr>
            </w:pPr>
            <w:r>
              <w:rPr>
                <w:b/>
              </w:rPr>
              <w:t>Q1.</w:t>
            </w:r>
          </w:p>
          <w:p w14:paraId="20C33445" w14:textId="77777777" w:rsidR="008362F0" w:rsidRPr="008362F0" w:rsidRDefault="008A672B" w:rsidP="008362F0">
            <w:pPr>
              <w:rPr>
                <w:b/>
              </w:rPr>
            </w:pPr>
            <w:proofErr w:type="spellStart"/>
            <w:r>
              <w:rPr>
                <w:b/>
              </w:rPr>
              <w:t>i</w:t>
            </w:r>
            <w:proofErr w:type="spellEnd"/>
            <w:r>
              <w:rPr>
                <w:b/>
              </w:rPr>
              <w:t>.</w:t>
            </w:r>
            <w:r w:rsidR="008362F0">
              <w:rPr>
                <w:b/>
              </w:rPr>
              <w:t xml:space="preserve"> </w:t>
            </w:r>
            <w:r w:rsidR="008362F0" w:rsidRPr="008362F0">
              <w:t>Management can be defined as a process by which one individual of getting a group of individual</w:t>
            </w:r>
            <w:r w:rsidR="008362F0">
              <w:t xml:space="preserve">s to work together within a certain time-frame, with limited resources, to accomplish a set goal or objective. This refers to the process of using men, money, machines, materials and processes through proper direction, coordination and integration of several activities to produce desired results and attain predetermined goals. Management consists of a series of activities divided into various functions such as planning, organizing, staffing, directing and controlling </w:t>
            </w:r>
          </w:p>
          <w:p w14:paraId="079A0710" w14:textId="00E0E5D3" w:rsidR="0062397F" w:rsidRPr="008362F0" w:rsidRDefault="0062397F" w:rsidP="0062397F">
            <w:pPr>
              <w:ind w:left="45"/>
              <w:rPr>
                <w:rFonts w:cstheme="minorHAnsi"/>
              </w:rPr>
            </w:pPr>
          </w:p>
          <w:p w14:paraId="30B68DE2" w14:textId="38A4067F" w:rsidR="008A672B" w:rsidRDefault="008A672B" w:rsidP="00A851DA">
            <w:pPr>
              <w:rPr>
                <w:b/>
              </w:rPr>
            </w:pPr>
          </w:p>
          <w:p w14:paraId="5A187A19" w14:textId="121FEA75" w:rsidR="0062397F" w:rsidRDefault="00641BD6" w:rsidP="0062397F">
            <w:pPr>
              <w:ind w:left="45"/>
              <w:rPr>
                <w:rStyle w:val="t"/>
                <w:rFonts w:cstheme="minorHAnsi"/>
                <w:color w:val="000000"/>
                <w:spacing w:val="-3"/>
                <w:bdr w:val="none" w:sz="0" w:space="0" w:color="auto" w:frame="1"/>
                <w:shd w:val="clear" w:color="auto" w:fill="FFFFFF"/>
              </w:rPr>
            </w:pPr>
            <w:r>
              <w:rPr>
                <w:b/>
              </w:rPr>
              <w:t>ii.</w:t>
            </w:r>
            <w:r w:rsidR="00F2160B" w:rsidRPr="000F4C29">
              <w:rPr>
                <w:rFonts w:cstheme="minorHAnsi"/>
                <w:b/>
                <w:bCs/>
                <w:color w:val="222222"/>
                <w:shd w:val="clear" w:color="auto" w:fill="FFFFFF"/>
              </w:rPr>
              <w:t xml:space="preserve"> </w:t>
            </w:r>
            <w:r w:rsidR="0062397F" w:rsidRPr="0062397F">
              <w:rPr>
                <w:rStyle w:val="t"/>
                <w:rFonts w:cstheme="minorHAnsi"/>
                <w:b/>
                <w:color w:val="000000"/>
                <w:spacing w:val="2"/>
                <w:bdr w:val="none" w:sz="0" w:space="0" w:color="auto" w:frame="1"/>
                <w:shd w:val="clear" w:color="auto" w:fill="FFFFFF"/>
              </w:rPr>
              <w:t>Top-Level Management</w:t>
            </w:r>
            <w:r w:rsidR="0062397F" w:rsidRPr="00E722C3">
              <w:rPr>
                <w:rStyle w:val="t"/>
                <w:rFonts w:cstheme="minorHAnsi"/>
                <w:color w:val="000000"/>
                <w:spacing w:val="2"/>
                <w:bdr w:val="none" w:sz="0" w:space="0" w:color="auto" w:frame="1"/>
                <w:shd w:val="clear" w:color="auto" w:fill="FFFFFF"/>
              </w:rPr>
              <w:t xml:space="preserve"> - includes Board of Directors and the Chief Executive (Chairman,</w:t>
            </w:r>
            <w:r w:rsidR="0062397F">
              <w:rPr>
                <w:rStyle w:val="t"/>
                <w:rFonts w:cstheme="minorHAnsi"/>
                <w:color w:val="000000"/>
                <w:spacing w:val="2"/>
                <w:bdr w:val="none" w:sz="0" w:space="0" w:color="auto" w:frame="1"/>
                <w:shd w:val="clear" w:color="auto" w:fill="FFFFFF"/>
              </w:rPr>
              <w:t xml:space="preserve"> </w:t>
            </w:r>
            <w:r w:rsidR="0062397F" w:rsidRPr="00E722C3">
              <w:rPr>
                <w:rStyle w:val="t"/>
                <w:rFonts w:cstheme="minorHAnsi"/>
                <w:color w:val="000000"/>
                <w:spacing w:val="-3"/>
                <w:bdr w:val="none" w:sz="0" w:space="0" w:color="auto" w:frame="1"/>
                <w:shd w:val="clear" w:color="auto" w:fill="FFFFFF"/>
              </w:rPr>
              <w:t>Managing Director, President, Executive Director or General Manager) of the company.</w:t>
            </w:r>
          </w:p>
          <w:p w14:paraId="7810F76E" w14:textId="397F1D70" w:rsidR="0062397F" w:rsidRDefault="0062397F" w:rsidP="0062397F">
            <w:pPr>
              <w:ind w:left="45"/>
              <w:rPr>
                <w:rStyle w:val="t"/>
                <w:rFonts w:cstheme="minorHAnsi"/>
                <w:color w:val="000000"/>
                <w:spacing w:val="-2"/>
                <w:bdr w:val="none" w:sz="0" w:space="0" w:color="auto" w:frame="1"/>
                <w:shd w:val="clear" w:color="auto" w:fill="FFFFFF"/>
              </w:rPr>
            </w:pPr>
            <w:r>
              <w:rPr>
                <w:rStyle w:val="t"/>
                <w:rFonts w:cstheme="minorHAnsi"/>
                <w:b/>
                <w:color w:val="000000"/>
                <w:spacing w:val="3"/>
                <w:bdr w:val="none" w:sz="0" w:space="0" w:color="auto" w:frame="1"/>
                <w:shd w:val="clear" w:color="auto" w:fill="FFFFFF"/>
              </w:rPr>
              <w:t xml:space="preserve">   </w:t>
            </w:r>
            <w:r w:rsidRPr="0062397F">
              <w:rPr>
                <w:rStyle w:val="t"/>
                <w:rFonts w:cstheme="minorHAnsi"/>
                <w:b/>
                <w:color w:val="000000"/>
                <w:spacing w:val="3"/>
                <w:bdr w:val="none" w:sz="0" w:space="0" w:color="auto" w:frame="1"/>
                <w:shd w:val="clear" w:color="auto" w:fill="FFFFFF"/>
              </w:rPr>
              <w:t xml:space="preserve"> Middle-Level Management</w:t>
            </w:r>
            <w:r w:rsidRPr="00E722C3">
              <w:rPr>
                <w:rStyle w:val="t"/>
                <w:rFonts w:cstheme="minorHAnsi"/>
                <w:color w:val="000000"/>
                <w:spacing w:val="3"/>
                <w:bdr w:val="none" w:sz="0" w:space="0" w:color="auto" w:frame="1"/>
                <w:shd w:val="clear" w:color="auto" w:fill="FFFFFF"/>
              </w:rPr>
              <w:t xml:space="preserve"> - includes various department heads (Production, Marketing,</w:t>
            </w:r>
            <w:r>
              <w:rPr>
                <w:rStyle w:val="t"/>
                <w:rFonts w:cstheme="minorHAnsi"/>
                <w:color w:val="000000"/>
                <w:spacing w:val="3"/>
                <w:bdr w:val="none" w:sz="0" w:space="0" w:color="auto" w:frame="1"/>
                <w:shd w:val="clear" w:color="auto" w:fill="FFFFFF"/>
              </w:rPr>
              <w:t xml:space="preserve"> </w:t>
            </w:r>
            <w:r w:rsidRPr="00E722C3">
              <w:rPr>
                <w:rStyle w:val="t"/>
                <w:rFonts w:cstheme="minorHAnsi"/>
                <w:color w:val="000000"/>
                <w:spacing w:val="-2"/>
                <w:bdr w:val="none" w:sz="0" w:space="0" w:color="auto" w:frame="1"/>
                <w:shd w:val="clear" w:color="auto" w:fill="FFFFFF"/>
              </w:rPr>
              <w:t>Sales, Human Resource, etc.)</w:t>
            </w:r>
          </w:p>
          <w:p w14:paraId="5C991652" w14:textId="203A07A9" w:rsidR="004D3432" w:rsidRDefault="004D3432" w:rsidP="0062397F">
            <w:pPr>
              <w:ind w:left="45"/>
              <w:rPr>
                <w:rStyle w:val="t"/>
                <w:rFonts w:cstheme="minorHAnsi"/>
                <w:color w:val="000000"/>
                <w:spacing w:val="-2"/>
                <w:bdr w:val="none" w:sz="0" w:space="0" w:color="auto" w:frame="1"/>
                <w:shd w:val="clear" w:color="auto" w:fill="FFFFFF"/>
              </w:rPr>
            </w:pPr>
            <w:r>
              <w:rPr>
                <w:rStyle w:val="t"/>
                <w:rFonts w:cstheme="minorHAnsi"/>
                <w:color w:val="000000"/>
                <w:spacing w:val="-2"/>
                <w:bdr w:val="none" w:sz="0" w:space="0" w:color="auto" w:frame="1"/>
                <w:shd w:val="clear" w:color="auto" w:fill="FFFFFF"/>
              </w:rPr>
              <w:t xml:space="preserve">  </w:t>
            </w:r>
            <w:r w:rsidR="00042387">
              <w:rPr>
                <w:rStyle w:val="t"/>
                <w:rFonts w:cstheme="minorHAnsi"/>
                <w:color w:val="000000"/>
                <w:spacing w:val="-2"/>
                <w:bdr w:val="none" w:sz="0" w:space="0" w:color="auto" w:frame="1"/>
                <w:shd w:val="clear" w:color="auto" w:fill="FFFFFF"/>
              </w:rPr>
              <w:t xml:space="preserve"> </w:t>
            </w:r>
            <w:r>
              <w:rPr>
                <w:rStyle w:val="t"/>
                <w:rFonts w:cstheme="minorHAnsi"/>
                <w:color w:val="000000"/>
                <w:spacing w:val="-2"/>
                <w:bdr w:val="none" w:sz="0" w:space="0" w:color="auto" w:frame="1"/>
                <w:shd w:val="clear" w:color="auto" w:fill="FFFFFF"/>
              </w:rPr>
              <w:t xml:space="preserve"> </w:t>
            </w:r>
            <w:r w:rsidRPr="00042387">
              <w:rPr>
                <w:rStyle w:val="t"/>
                <w:rFonts w:cstheme="minorHAnsi"/>
                <w:b/>
                <w:color w:val="000000"/>
                <w:spacing w:val="-2"/>
                <w:bdr w:val="none" w:sz="0" w:space="0" w:color="auto" w:frame="1"/>
                <w:shd w:val="clear" w:color="auto" w:fill="FFFFFF"/>
              </w:rPr>
              <w:t>Lower-Level Management</w:t>
            </w:r>
            <w:r>
              <w:rPr>
                <w:rStyle w:val="t"/>
                <w:rFonts w:cstheme="minorHAnsi"/>
                <w:color w:val="000000"/>
                <w:spacing w:val="-2"/>
                <w:bdr w:val="none" w:sz="0" w:space="0" w:color="auto" w:frame="1"/>
                <w:shd w:val="clear" w:color="auto" w:fill="FFFFFF"/>
              </w:rPr>
              <w:t xml:space="preserve"> – includes foreman and supervisors who loos after the operations and making sure that the work is being done properly and in timely mannered </w:t>
            </w:r>
          </w:p>
          <w:p w14:paraId="11B58CEC" w14:textId="7CEBF3E0" w:rsidR="008362F0" w:rsidRDefault="008362F0" w:rsidP="00F2160B">
            <w:pPr>
              <w:rPr>
                <w:b/>
              </w:rPr>
            </w:pPr>
          </w:p>
          <w:p w14:paraId="02F7D6C8" w14:textId="77777777" w:rsidR="008362F0" w:rsidRDefault="008362F0" w:rsidP="00F2160B">
            <w:pPr>
              <w:rPr>
                <w:b/>
              </w:rPr>
            </w:pPr>
          </w:p>
          <w:p w14:paraId="2CC4E774" w14:textId="65AD03FE" w:rsidR="00560E30" w:rsidRPr="00560E30" w:rsidRDefault="00F2160B" w:rsidP="00560E30">
            <w:pPr>
              <w:shd w:val="clear" w:color="auto" w:fill="FFFFFF"/>
              <w:textAlignment w:val="baseline"/>
              <w:rPr>
                <w:rFonts w:eastAsia="Times New Roman" w:cstheme="minorHAnsi"/>
                <w:lang w:eastAsia="en-GB"/>
              </w:rPr>
            </w:pPr>
            <w:r>
              <w:rPr>
                <w:b/>
              </w:rPr>
              <w:t>iii.</w:t>
            </w:r>
            <w:r w:rsidR="00B36EAB" w:rsidRPr="000F4C29">
              <w:rPr>
                <w:rFonts w:cstheme="minorHAnsi"/>
                <w:shd w:val="clear" w:color="auto" w:fill="FFFFFF"/>
              </w:rPr>
              <w:t xml:space="preserve"> </w:t>
            </w:r>
            <w:r w:rsidR="00560E30" w:rsidRPr="00E722C3">
              <w:rPr>
                <w:rFonts w:eastAsia="Times New Roman" w:cstheme="minorHAnsi"/>
                <w:spacing w:val="3"/>
                <w:bdr w:val="none" w:sz="0" w:space="0" w:color="auto" w:frame="1"/>
                <w:lang w:eastAsia="en-GB"/>
              </w:rPr>
              <w:t>“Equity” is one among the fourteen principles of management according to Henry</w:t>
            </w:r>
            <w:r w:rsidR="004D3432">
              <w:rPr>
                <w:rFonts w:eastAsia="Times New Roman" w:cstheme="minorHAnsi"/>
                <w:spacing w:val="3"/>
                <w:bdr w:val="none" w:sz="0" w:space="0" w:color="auto" w:frame="1"/>
                <w:lang w:eastAsia="en-GB"/>
              </w:rPr>
              <w:t xml:space="preserve"> Fayol. The term refers to the motivation of the workers to perform their duties by maintaining </w:t>
            </w:r>
            <w:r w:rsidR="00560E30" w:rsidRPr="00E722C3">
              <w:rPr>
                <w:rFonts w:eastAsia="Times New Roman" w:cstheme="minorHAnsi"/>
                <w:spacing w:val="-2"/>
                <w:bdr w:val="none" w:sz="0" w:space="0" w:color="auto" w:frame="1"/>
                <w:lang w:eastAsia="en-GB"/>
              </w:rPr>
              <w:t>a proper mix of fairness, justice and kindness.</w:t>
            </w:r>
          </w:p>
          <w:p w14:paraId="7BF762E3" w14:textId="1DAA63D7" w:rsidR="00B36EAB" w:rsidRPr="000F4C29" w:rsidRDefault="00B36EAB" w:rsidP="00B36EAB">
            <w:pPr>
              <w:rPr>
                <w:rFonts w:cstheme="minorHAnsi"/>
              </w:rPr>
            </w:pPr>
            <w:r w:rsidRPr="000F4C29">
              <w:rPr>
                <w:rFonts w:cstheme="minorHAnsi"/>
                <w:shd w:val="clear" w:color="auto" w:fill="FFFFFF"/>
              </w:rPr>
              <w:t>The management principle of equity often occurs in the core values of an organization. According to </w:t>
            </w:r>
            <w:hyperlink r:id="rId9" w:history="1">
              <w:r w:rsidRPr="000F4C29">
                <w:rPr>
                  <w:rStyle w:val="Hyperlink"/>
                  <w:rFonts w:cstheme="minorHAnsi"/>
                  <w:color w:val="auto"/>
                  <w:shd w:val="clear" w:color="auto" w:fill="FFFFFF"/>
                </w:rPr>
                <w:t>Henri Fayol</w:t>
              </w:r>
            </w:hyperlink>
            <w:r w:rsidRPr="000F4C29">
              <w:rPr>
                <w:rFonts w:cstheme="minorHAnsi"/>
                <w:shd w:val="clear" w:color="auto" w:fill="FFFFFF"/>
              </w:rPr>
              <w:t>, employees must be treated kindly and equally. Employees must be in the right place in the organization to do things right. Managers should supervise and monitor this process and they should treat employees fairly and impartially.</w:t>
            </w:r>
          </w:p>
          <w:p w14:paraId="53C3E4C1" w14:textId="0B85D917" w:rsidR="00F2160B" w:rsidRDefault="00F2160B" w:rsidP="00F2160B">
            <w:pPr>
              <w:rPr>
                <w:b/>
              </w:rPr>
            </w:pPr>
          </w:p>
          <w:p w14:paraId="3EDFB659" w14:textId="691BC30E" w:rsidR="00B36EAB" w:rsidRDefault="00B36EAB" w:rsidP="00B36EAB">
            <w:pPr>
              <w:rPr>
                <w:rFonts w:ascii="Calibri" w:hAnsi="Calibri" w:cs="Calibri"/>
                <w:szCs w:val="24"/>
              </w:rPr>
            </w:pPr>
            <w:r>
              <w:rPr>
                <w:b/>
              </w:rPr>
              <w:lastRenderedPageBreak/>
              <w:t>iv.</w:t>
            </w:r>
            <w:r w:rsidRPr="00623923">
              <w:rPr>
                <w:rFonts w:ascii="Calibri" w:hAnsi="Calibri" w:cs="Calibri"/>
                <w:szCs w:val="24"/>
              </w:rPr>
              <w:t xml:space="preserve"> </w:t>
            </w:r>
            <w:r w:rsidR="00BD3FDA">
              <w:rPr>
                <w:rFonts w:ascii="Calibri" w:hAnsi="Calibri" w:cs="Calibri"/>
                <w:szCs w:val="24"/>
              </w:rPr>
              <w:t xml:space="preserve">There are several </w:t>
            </w:r>
            <w:r w:rsidR="0073409F">
              <w:rPr>
                <w:rFonts w:ascii="Calibri" w:hAnsi="Calibri" w:cs="Calibri"/>
                <w:szCs w:val="24"/>
              </w:rPr>
              <w:t xml:space="preserve">functions of management according to Henry Fayol, who </w:t>
            </w:r>
            <w:proofErr w:type="gramStart"/>
            <w:r w:rsidR="0073409F">
              <w:rPr>
                <w:rFonts w:ascii="Calibri" w:hAnsi="Calibri" w:cs="Calibri"/>
                <w:szCs w:val="24"/>
              </w:rPr>
              <w:t>is considered to be</w:t>
            </w:r>
            <w:proofErr w:type="gramEnd"/>
            <w:r w:rsidR="0073409F">
              <w:rPr>
                <w:rFonts w:ascii="Calibri" w:hAnsi="Calibri" w:cs="Calibri"/>
                <w:szCs w:val="24"/>
              </w:rPr>
              <w:t xml:space="preserve"> the ‘Father of Management’ and these are:</w:t>
            </w:r>
          </w:p>
          <w:p w14:paraId="6916F12F" w14:textId="48602435" w:rsidR="0073409F" w:rsidRDefault="0073409F" w:rsidP="0073409F">
            <w:pPr>
              <w:pStyle w:val="ListParagraph"/>
              <w:numPr>
                <w:ilvl w:val="0"/>
                <w:numId w:val="2"/>
              </w:numPr>
              <w:rPr>
                <w:rFonts w:cstheme="minorHAnsi"/>
              </w:rPr>
            </w:pPr>
            <w:r w:rsidRPr="0073409F">
              <w:rPr>
                <w:rFonts w:cstheme="minorHAnsi"/>
                <w:b/>
              </w:rPr>
              <w:t>Planning</w:t>
            </w:r>
            <w:r w:rsidRPr="0073409F">
              <w:rPr>
                <w:rFonts w:cstheme="minorHAnsi"/>
              </w:rPr>
              <w:t xml:space="preserve"> – it </w:t>
            </w:r>
            <w:proofErr w:type="gramStart"/>
            <w:r w:rsidRPr="0073409F">
              <w:rPr>
                <w:rFonts w:cstheme="minorHAnsi"/>
              </w:rPr>
              <w:t>is considered to be</w:t>
            </w:r>
            <w:proofErr w:type="gramEnd"/>
            <w:r w:rsidRPr="0073409F">
              <w:rPr>
                <w:rFonts w:cstheme="minorHAnsi"/>
              </w:rPr>
              <w:t xml:space="preserve"> the basic function of management. Planning is necessary to ensure proper utilization of human </w:t>
            </w:r>
            <w:r>
              <w:rPr>
                <w:rFonts w:cstheme="minorHAnsi"/>
              </w:rPr>
              <w:t>and non-human resources. In short, it can be defined as ‘’what to do, when to do and how to do’’.</w:t>
            </w:r>
          </w:p>
          <w:p w14:paraId="2B59E790" w14:textId="06E58C28" w:rsidR="0073409F" w:rsidRDefault="0073409F" w:rsidP="0073409F">
            <w:pPr>
              <w:pStyle w:val="ListParagraph"/>
              <w:numPr>
                <w:ilvl w:val="0"/>
                <w:numId w:val="2"/>
              </w:numPr>
              <w:rPr>
                <w:rFonts w:cstheme="minorHAnsi"/>
              </w:rPr>
            </w:pPr>
            <w:r w:rsidRPr="0073409F">
              <w:rPr>
                <w:rFonts w:cstheme="minorHAnsi"/>
                <w:b/>
              </w:rPr>
              <w:t>Organizing</w:t>
            </w:r>
            <w:r>
              <w:rPr>
                <w:rFonts w:cstheme="minorHAnsi"/>
              </w:rPr>
              <w:t xml:space="preserve"> – it is the process of bringing together physical, financial and human resources and developing productive relationship for the achievement of organizational goals. In short, it is the matter on how you organize things properly to avoid future mistakes.</w:t>
            </w:r>
          </w:p>
          <w:p w14:paraId="2F3E9C65" w14:textId="3ADCD9BF" w:rsidR="0073409F" w:rsidRDefault="0073409F" w:rsidP="0073409F">
            <w:pPr>
              <w:pStyle w:val="ListParagraph"/>
              <w:numPr>
                <w:ilvl w:val="0"/>
                <w:numId w:val="2"/>
              </w:numPr>
              <w:rPr>
                <w:rFonts w:cstheme="minorHAnsi"/>
              </w:rPr>
            </w:pPr>
            <w:r w:rsidRPr="0073409F">
              <w:rPr>
                <w:rFonts w:cstheme="minorHAnsi"/>
                <w:b/>
              </w:rPr>
              <w:t>Commanding</w:t>
            </w:r>
            <w:r>
              <w:rPr>
                <w:rFonts w:cstheme="minorHAnsi"/>
              </w:rPr>
              <w:t xml:space="preserve"> – it is when given orders and clear working instructions so that employees will have the exact knowledge on what is being required of them. It is how managers motivate their staff and encouraging them to take initiative. </w:t>
            </w:r>
          </w:p>
          <w:p w14:paraId="459A4CCE" w14:textId="13E7FCA7" w:rsidR="0073409F" w:rsidRDefault="0073409F" w:rsidP="0073409F">
            <w:pPr>
              <w:pStyle w:val="ListParagraph"/>
              <w:numPr>
                <w:ilvl w:val="0"/>
                <w:numId w:val="2"/>
              </w:numPr>
              <w:rPr>
                <w:rFonts w:cstheme="minorHAnsi"/>
              </w:rPr>
            </w:pPr>
            <w:r w:rsidRPr="0073409F">
              <w:rPr>
                <w:rFonts w:cstheme="minorHAnsi"/>
                <w:b/>
              </w:rPr>
              <w:t>Coordinating</w:t>
            </w:r>
            <w:r>
              <w:rPr>
                <w:rFonts w:cstheme="minorHAnsi"/>
              </w:rPr>
              <w:t xml:space="preserve"> – it is very essential to any organization because coordination aims at stimulating motivation and discipline within the group dynamics using clear communication and good leadership. </w:t>
            </w:r>
          </w:p>
          <w:p w14:paraId="45D43C54" w14:textId="10DF5C2D" w:rsidR="0073409F" w:rsidRPr="0073409F" w:rsidRDefault="0073409F" w:rsidP="0073409F">
            <w:pPr>
              <w:pStyle w:val="ListParagraph"/>
              <w:numPr>
                <w:ilvl w:val="0"/>
                <w:numId w:val="2"/>
              </w:numPr>
              <w:rPr>
                <w:rFonts w:cstheme="minorHAnsi"/>
              </w:rPr>
            </w:pPr>
            <w:r w:rsidRPr="0073409F">
              <w:rPr>
                <w:rFonts w:cstheme="minorHAnsi"/>
                <w:b/>
              </w:rPr>
              <w:t>Controlling</w:t>
            </w:r>
            <w:r>
              <w:rPr>
                <w:rFonts w:cstheme="minorHAnsi"/>
              </w:rPr>
              <w:t xml:space="preserve"> – it </w:t>
            </w:r>
            <w:proofErr w:type="gramStart"/>
            <w:r>
              <w:rPr>
                <w:rFonts w:cstheme="minorHAnsi"/>
              </w:rPr>
              <w:t>is considered to be</w:t>
            </w:r>
            <w:proofErr w:type="gramEnd"/>
            <w:r>
              <w:rPr>
                <w:rFonts w:cstheme="minorHAnsi"/>
              </w:rPr>
              <w:t xml:space="preserve"> an important task for a manager. </w:t>
            </w:r>
            <w:proofErr w:type="spellStart"/>
            <w:r>
              <w:rPr>
                <w:rFonts w:cstheme="minorHAnsi"/>
              </w:rPr>
              <w:t>He/She</w:t>
            </w:r>
            <w:proofErr w:type="spellEnd"/>
            <w:r>
              <w:rPr>
                <w:rFonts w:cstheme="minorHAnsi"/>
              </w:rPr>
              <w:t xml:space="preserve"> should establish performance standards based on organizational objectives and he/she makes sure to measure and report actual performance and be able to compare result with performance and standards. </w:t>
            </w:r>
          </w:p>
          <w:p w14:paraId="28E60AF1" w14:textId="4D47E55B" w:rsidR="00B36EAB" w:rsidRDefault="00B36EAB" w:rsidP="00F2160B">
            <w:pPr>
              <w:rPr>
                <w:b/>
              </w:rPr>
            </w:pPr>
          </w:p>
          <w:p w14:paraId="28F1941A" w14:textId="4DA82FD2" w:rsidR="00757109" w:rsidRDefault="00F148F4" w:rsidP="00757109">
            <w:pPr>
              <w:pStyle w:val="Default"/>
            </w:pPr>
            <w:r>
              <w:rPr>
                <w:b/>
              </w:rPr>
              <w:t>v.</w:t>
            </w:r>
            <w:r w:rsidR="00757109">
              <w:t xml:space="preserve"> </w:t>
            </w:r>
          </w:p>
          <w:p w14:paraId="56CB60AB" w14:textId="77777777" w:rsidR="00757109" w:rsidRPr="006A5002" w:rsidRDefault="00757109" w:rsidP="00757109">
            <w:pPr>
              <w:rPr>
                <w:rFonts w:cstheme="minorHAnsi"/>
                <w:sz w:val="20"/>
              </w:rPr>
            </w:pPr>
            <w:r>
              <w:t>a) Management as a discipline – ii) code of conduct for professionals</w:t>
            </w:r>
          </w:p>
          <w:p w14:paraId="534854F0" w14:textId="77777777" w:rsidR="00757109" w:rsidRPr="006A5002" w:rsidRDefault="00757109" w:rsidP="00757109">
            <w:pPr>
              <w:pStyle w:val="Default"/>
              <w:rPr>
                <w:sz w:val="22"/>
                <w:szCs w:val="22"/>
              </w:rPr>
            </w:pPr>
            <w:r>
              <w:rPr>
                <w:sz w:val="22"/>
                <w:szCs w:val="22"/>
              </w:rPr>
              <w:t xml:space="preserve">b) Management as a process - </w:t>
            </w:r>
            <w:proofErr w:type="gramStart"/>
            <w:r>
              <w:t>iv)series</w:t>
            </w:r>
            <w:proofErr w:type="gramEnd"/>
            <w:r>
              <w:t xml:space="preserve"> of inter-related activities</w:t>
            </w:r>
          </w:p>
          <w:p w14:paraId="18EF6CB5" w14:textId="77777777" w:rsidR="00757109" w:rsidRDefault="00757109" w:rsidP="00757109">
            <w:r>
              <w:t xml:space="preserve">c) Management as a group - </w:t>
            </w:r>
            <w:proofErr w:type="spellStart"/>
            <w:proofErr w:type="gramStart"/>
            <w:r>
              <w:t>i</w:t>
            </w:r>
            <w:proofErr w:type="spellEnd"/>
            <w:r>
              <w:t>)team</w:t>
            </w:r>
            <w:proofErr w:type="gramEnd"/>
            <w:r>
              <w:t xml:space="preserve"> of managers</w:t>
            </w:r>
          </w:p>
          <w:p w14:paraId="342A1659" w14:textId="77777777" w:rsidR="00757109" w:rsidRDefault="00757109" w:rsidP="00757109">
            <w:pPr>
              <w:pStyle w:val="Default"/>
              <w:rPr>
                <w:sz w:val="22"/>
                <w:szCs w:val="22"/>
              </w:rPr>
            </w:pPr>
            <w:r>
              <w:rPr>
                <w:sz w:val="22"/>
                <w:szCs w:val="22"/>
              </w:rPr>
              <w:t xml:space="preserve">d) Management as a profession </w:t>
            </w:r>
            <w:r>
              <w:t xml:space="preserve">- </w:t>
            </w:r>
            <w:proofErr w:type="gramStart"/>
            <w:r>
              <w:rPr>
                <w:sz w:val="22"/>
                <w:szCs w:val="22"/>
              </w:rPr>
              <w:t>iii)developed</w:t>
            </w:r>
            <w:proofErr w:type="gramEnd"/>
            <w:r>
              <w:rPr>
                <w:sz w:val="22"/>
                <w:szCs w:val="22"/>
              </w:rPr>
              <w:t xml:space="preserve"> and grown through practice and research </w:t>
            </w:r>
          </w:p>
          <w:p w14:paraId="651C13E9" w14:textId="6363EC9A" w:rsidR="008A672B" w:rsidRDefault="008A672B" w:rsidP="00A851DA">
            <w:pPr>
              <w:rPr>
                <w:b/>
              </w:rPr>
            </w:pPr>
          </w:p>
          <w:p w14:paraId="430BFFD7" w14:textId="77777777" w:rsidR="00265F23" w:rsidRPr="00265F23" w:rsidRDefault="00265F23" w:rsidP="00265F23">
            <w:pPr>
              <w:autoSpaceDE w:val="0"/>
              <w:autoSpaceDN w:val="0"/>
              <w:adjustRightInd w:val="0"/>
              <w:rPr>
                <w:rFonts w:ascii="Calibri" w:hAnsi="Calibri" w:cs="Calibri"/>
                <w:color w:val="000000"/>
                <w:sz w:val="24"/>
                <w:szCs w:val="24"/>
              </w:rPr>
            </w:pPr>
          </w:p>
          <w:p w14:paraId="3E62A7E8" w14:textId="2AD0CB0B" w:rsidR="00265F23" w:rsidRPr="00265F23" w:rsidRDefault="00265F23" w:rsidP="00265F23">
            <w:pPr>
              <w:autoSpaceDE w:val="0"/>
              <w:autoSpaceDN w:val="0"/>
              <w:adjustRightInd w:val="0"/>
              <w:rPr>
                <w:rFonts w:ascii="Calibri" w:hAnsi="Calibri" w:cs="Calibri"/>
                <w:color w:val="000000"/>
              </w:rPr>
            </w:pPr>
            <w:r w:rsidRPr="00265F23">
              <w:rPr>
                <w:rFonts w:ascii="Calibri" w:hAnsi="Calibri" w:cs="Calibri"/>
                <w:color w:val="000000"/>
                <w:sz w:val="24"/>
                <w:szCs w:val="24"/>
              </w:rPr>
              <w:t xml:space="preserve"> </w:t>
            </w:r>
            <w:proofErr w:type="spellStart"/>
            <w:r>
              <w:rPr>
                <w:rFonts w:ascii="Calibri" w:hAnsi="Calibri" w:cs="Calibri"/>
                <w:color w:val="000000"/>
                <w:sz w:val="24"/>
                <w:szCs w:val="24"/>
              </w:rPr>
              <w:t>i.</w:t>
            </w:r>
            <w:r w:rsidRPr="00265F23">
              <w:rPr>
                <w:rFonts w:ascii="Calibri" w:hAnsi="Calibri" w:cs="Calibri"/>
                <w:color w:val="000000"/>
              </w:rPr>
              <w:t>The</w:t>
            </w:r>
            <w:proofErr w:type="spellEnd"/>
            <w:r w:rsidRPr="00265F23">
              <w:rPr>
                <w:rFonts w:ascii="Calibri" w:hAnsi="Calibri" w:cs="Calibri"/>
                <w:color w:val="000000"/>
              </w:rPr>
              <w:t xml:space="preserve"> following table contains the functions, positions and different levels of management. </w:t>
            </w:r>
          </w:p>
          <w:p w14:paraId="27C5DDD5" w14:textId="0BA50437" w:rsidR="008A672B" w:rsidRDefault="00265F23" w:rsidP="00265F23">
            <w:pPr>
              <w:rPr>
                <w:rFonts w:ascii="Calibri" w:hAnsi="Calibri" w:cs="Calibri"/>
                <w:color w:val="000000"/>
                <w:lang w:val="en-GB"/>
              </w:rPr>
            </w:pPr>
            <w:r w:rsidRPr="00265F23">
              <w:rPr>
                <w:rFonts w:ascii="Calibri" w:hAnsi="Calibri" w:cs="Calibri"/>
                <w:color w:val="000000"/>
                <w:lang w:val="en-GB"/>
              </w:rPr>
              <w:t>Pick one from each column and make a meaningful combination.</w:t>
            </w:r>
          </w:p>
          <w:p w14:paraId="33F2505D" w14:textId="0EFCB9BA" w:rsidR="00207CF8" w:rsidRDefault="00207CF8" w:rsidP="00265F23">
            <w:pPr>
              <w:rPr>
                <w:rFonts w:cstheme="minorHAnsi"/>
                <w:b/>
                <w:bCs/>
                <w:color w:val="222222"/>
                <w:shd w:val="clear" w:color="auto" w:fill="FFFFFF"/>
              </w:rPr>
            </w:pPr>
          </w:p>
          <w:p w14:paraId="106DC2A8" w14:textId="4C16EA64" w:rsidR="00A52988" w:rsidRDefault="00A52988" w:rsidP="00A52988">
            <w:pPr>
              <w:rPr>
                <w:rFonts w:cstheme="minorHAnsi"/>
                <w:b/>
                <w:bCs/>
                <w:color w:val="222222"/>
                <w:shd w:val="clear" w:color="auto" w:fill="FFFFFF"/>
              </w:rPr>
            </w:pPr>
            <w:r w:rsidRPr="00A52988">
              <w:rPr>
                <w:rFonts w:cstheme="minorHAnsi"/>
                <w:b/>
                <w:bCs/>
                <w:color w:val="222222"/>
                <w:shd w:val="clear" w:color="auto" w:fill="FFFFFF"/>
              </w:rPr>
              <w:t>(A</w:t>
            </w:r>
            <w:r>
              <w:rPr>
                <w:rFonts w:cstheme="minorHAnsi"/>
                <w:b/>
                <w:bCs/>
                <w:color w:val="222222"/>
                <w:shd w:val="clear" w:color="auto" w:fill="FFFFFF"/>
              </w:rPr>
              <w:t xml:space="preserve">) </w:t>
            </w:r>
            <w:r w:rsidRPr="00A52988">
              <w:rPr>
                <w:rFonts w:cstheme="minorHAnsi"/>
                <w:b/>
                <w:bCs/>
                <w:color w:val="222222"/>
                <w:shd w:val="clear" w:color="auto" w:fill="FFFFFF"/>
              </w:rPr>
              <w:t>Top management / (b) Board of directors and chief executives / (ii) Define the objectives and formulating the policies</w:t>
            </w:r>
          </w:p>
          <w:p w14:paraId="262ADD7D" w14:textId="77777777" w:rsidR="00A52988" w:rsidRPr="00A52988" w:rsidRDefault="00A52988" w:rsidP="00A52988">
            <w:pPr>
              <w:rPr>
                <w:rFonts w:cstheme="minorHAnsi"/>
                <w:b/>
                <w:bCs/>
                <w:color w:val="222222"/>
                <w:shd w:val="clear" w:color="auto" w:fill="FFFFFF"/>
              </w:rPr>
            </w:pPr>
          </w:p>
          <w:p w14:paraId="549F7710" w14:textId="7ADE0EFF" w:rsidR="00265F23" w:rsidRPr="0073409F" w:rsidRDefault="00207CF8" w:rsidP="00042387">
            <w:pPr>
              <w:pStyle w:val="NoSpacing"/>
              <w:rPr>
                <w:rFonts w:cstheme="minorHAnsi"/>
              </w:rPr>
            </w:pPr>
            <w:r w:rsidRPr="000F4C29">
              <w:rPr>
                <w:b/>
                <w:bCs/>
                <w:color w:val="222222"/>
                <w:shd w:val="clear" w:color="auto" w:fill="FFFFFF"/>
              </w:rPr>
              <w:t xml:space="preserve">Top level of management - </w:t>
            </w:r>
            <w:r w:rsidRPr="0073409F">
              <w:rPr>
                <w:rFonts w:cstheme="minorHAnsi"/>
              </w:rPr>
              <w:t>It consists of board of directors, chief executive or managing director. The top management is the ultimate source of authority and it manages goals and policies for an enterprise. It devotes more time on planning and coordinating functions.</w:t>
            </w:r>
          </w:p>
          <w:p w14:paraId="4F0DE9EE" w14:textId="77777777" w:rsidR="00265F23" w:rsidRDefault="00265F23" w:rsidP="00265F23">
            <w:pPr>
              <w:rPr>
                <w:b/>
              </w:rPr>
            </w:pPr>
          </w:p>
          <w:p w14:paraId="4D181A2F" w14:textId="77777777" w:rsidR="008A672B" w:rsidRDefault="008A672B" w:rsidP="008A672B">
            <w:pPr>
              <w:rPr>
                <w:b/>
              </w:rPr>
            </w:pPr>
          </w:p>
          <w:p w14:paraId="7BDB8F91" w14:textId="42B812BC" w:rsidR="008A672B" w:rsidRPr="00042387" w:rsidRDefault="008A672B" w:rsidP="00042387">
            <w:pPr>
              <w:pStyle w:val="NoSpacing"/>
              <w:rPr>
                <w:rStyle w:val="a"/>
              </w:rPr>
            </w:pPr>
            <w:r>
              <w:rPr>
                <w:b/>
              </w:rPr>
              <w:t xml:space="preserve">Q2. </w:t>
            </w:r>
            <w:r w:rsidRPr="00042387">
              <w:rPr>
                <w:rStyle w:val="a"/>
              </w:rPr>
              <w:t>Planning is a process in which goals are set, strategies are developed, and tasks and sch</w:t>
            </w:r>
            <w:r w:rsidRPr="00042387">
              <w:rPr>
                <w:rStyle w:val="l6"/>
              </w:rPr>
              <w:t xml:space="preserve">edules are made to accomplish these goals. In this sense, planning </w:t>
            </w:r>
            <w:r w:rsidRPr="00042387">
              <w:rPr>
                <w:rStyle w:val="a"/>
              </w:rPr>
              <w:t>is looking</w:t>
            </w:r>
            <w:r w:rsidRPr="00042387">
              <w:rPr>
                <w:rStyle w:val="l6"/>
              </w:rPr>
              <w:t xml:space="preserve"> ahead. Planning is always done for the preparation for the </w:t>
            </w:r>
            <w:r w:rsidRPr="00042387">
              <w:rPr>
                <w:rStyle w:val="a"/>
              </w:rPr>
              <w:t>future and g</w:t>
            </w:r>
            <w:r w:rsidRPr="00042387">
              <w:rPr>
                <w:rStyle w:val="l6"/>
              </w:rPr>
              <w:t xml:space="preserve">ives us some control over the future. It is the process of setting </w:t>
            </w:r>
            <w:r w:rsidRPr="00042387">
              <w:rPr>
                <w:rStyle w:val="a"/>
              </w:rPr>
              <w:t>realistic goals and choosing effective ways to achieve those goals which will be useful for making </w:t>
            </w:r>
            <w:r w:rsidRPr="00042387">
              <w:rPr>
                <w:rStyle w:val="l7"/>
              </w:rPr>
              <w:t xml:space="preserve">strategies for the business to succeed. But planning is not the </w:t>
            </w:r>
            <w:r w:rsidRPr="00042387">
              <w:rPr>
                <w:rStyle w:val="a"/>
              </w:rPr>
              <w:t>ending </w:t>
            </w:r>
            <w:r w:rsidRPr="00042387">
              <w:rPr>
                <w:rStyle w:val="l6"/>
              </w:rPr>
              <w:t>with such goals, strategies and guidelines. It has </w:t>
            </w:r>
            <w:r w:rsidRPr="00042387">
              <w:rPr>
                <w:rStyle w:val="l8"/>
              </w:rPr>
              <w:t>relation </w:t>
            </w:r>
            <w:r w:rsidRPr="00042387">
              <w:rPr>
                <w:rStyle w:val="l6"/>
              </w:rPr>
              <w:t xml:space="preserve">with </w:t>
            </w:r>
            <w:r w:rsidRPr="00042387">
              <w:rPr>
                <w:rStyle w:val="a"/>
              </w:rPr>
              <w:t>implementation and </w:t>
            </w:r>
            <w:r w:rsidRPr="00042387">
              <w:rPr>
                <w:rStyle w:val="l12"/>
              </w:rPr>
              <w:t>controls.  Because </w:t>
            </w:r>
            <w:r w:rsidRPr="00042387">
              <w:rPr>
                <w:rStyle w:val="l8"/>
              </w:rPr>
              <w:t>plans </w:t>
            </w:r>
            <w:r w:rsidRPr="00042387">
              <w:rPr>
                <w:rStyle w:val="l7"/>
              </w:rPr>
              <w:t>are </w:t>
            </w:r>
            <w:r w:rsidRPr="00042387">
              <w:rPr>
                <w:rStyle w:val="l8"/>
              </w:rPr>
              <w:t>not </w:t>
            </w:r>
            <w:r w:rsidRPr="00042387">
              <w:rPr>
                <w:rStyle w:val="l7"/>
              </w:rPr>
              <w:t>always proceeding </w:t>
            </w:r>
            <w:r w:rsidRPr="00042387">
              <w:rPr>
                <w:rStyle w:val="l6"/>
              </w:rPr>
              <w:t xml:space="preserve">as </w:t>
            </w:r>
            <w:r w:rsidRPr="00042387">
              <w:rPr>
                <w:rStyle w:val="a"/>
              </w:rPr>
              <w:t>conceived. The control </w:t>
            </w:r>
            <w:r w:rsidRPr="00042387">
              <w:rPr>
                <w:rStyle w:val="l8"/>
              </w:rPr>
              <w:t>process measures </w:t>
            </w:r>
            <w:r w:rsidRPr="00042387">
              <w:rPr>
                <w:rStyle w:val="l6"/>
              </w:rPr>
              <w:t>progress towards goal </w:t>
            </w:r>
            <w:r w:rsidRPr="00042387">
              <w:rPr>
                <w:rStyle w:val="l8"/>
              </w:rPr>
              <w:t xml:space="preserve">attainment and </w:t>
            </w:r>
            <w:r w:rsidRPr="00042387">
              <w:rPr>
                <w:rStyle w:val="a"/>
              </w:rPr>
              <w:t>indicate </w:t>
            </w:r>
            <w:r w:rsidRPr="00042387">
              <w:rPr>
                <w:rStyle w:val="l6"/>
              </w:rPr>
              <w:t>corrective action if </w:t>
            </w:r>
            <w:r w:rsidRPr="00042387">
              <w:rPr>
                <w:rStyle w:val="l8"/>
              </w:rPr>
              <w:t>too much deviation </w:t>
            </w:r>
            <w:r w:rsidRPr="00042387">
              <w:rPr>
                <w:rStyle w:val="l6"/>
              </w:rPr>
              <w:t xml:space="preserve">is detected. Controlling is </w:t>
            </w:r>
            <w:r w:rsidRPr="00042387">
              <w:rPr>
                <w:rStyle w:val="a"/>
              </w:rPr>
              <w:t>looking back to the planning and the history of some strategies from the previous planning of </w:t>
            </w:r>
            <w:r w:rsidRPr="00042387">
              <w:rPr>
                <w:rStyle w:val="l6"/>
              </w:rPr>
              <w:t xml:space="preserve">the organization or business. Controlling investigates whether the </w:t>
            </w:r>
            <w:r w:rsidRPr="00042387">
              <w:rPr>
                <w:rStyle w:val="a"/>
              </w:rPr>
              <w:t>plan has </w:t>
            </w:r>
            <w:r w:rsidRPr="00042387">
              <w:rPr>
                <w:rStyle w:val="l6"/>
              </w:rPr>
              <w:t>been successful and reach its goal. It must </w:t>
            </w:r>
            <w:r w:rsidR="00246747" w:rsidRPr="00042387">
              <w:rPr>
                <w:rStyle w:val="l6"/>
              </w:rPr>
              <w:t>analyze</w:t>
            </w:r>
            <w:r w:rsidRPr="00042387">
              <w:rPr>
                <w:rStyle w:val="l6"/>
              </w:rPr>
              <w:t xml:space="preserve"> the performance of </w:t>
            </w:r>
            <w:r w:rsidRPr="00042387">
              <w:rPr>
                <w:rStyle w:val="a"/>
              </w:rPr>
              <w:t>planning, organizing and leading. So, we can </w:t>
            </w:r>
            <w:r w:rsidRPr="00042387">
              <w:rPr>
                <w:rStyle w:val="l9"/>
              </w:rPr>
              <w:t>say that controlling is </w:t>
            </w:r>
            <w:r w:rsidRPr="00042387">
              <w:rPr>
                <w:rStyle w:val="l7"/>
              </w:rPr>
              <w:t xml:space="preserve">looking back </w:t>
            </w:r>
            <w:r w:rsidRPr="00042387">
              <w:rPr>
                <w:rStyle w:val="a"/>
              </w:rPr>
              <w:t>to investigations, analysis and understanding and for checking the effectiveness and efficiency of </w:t>
            </w:r>
            <w:r w:rsidRPr="00042387">
              <w:rPr>
                <w:rStyle w:val="l8"/>
              </w:rPr>
              <w:t>the plan. Controlling served us the </w:t>
            </w:r>
            <w:r w:rsidRPr="00042387">
              <w:rPr>
                <w:rStyle w:val="l6"/>
              </w:rPr>
              <w:t>experimentation of </w:t>
            </w:r>
            <w:r w:rsidRPr="00042387">
              <w:rPr>
                <w:rStyle w:val="l8"/>
              </w:rPr>
              <w:t xml:space="preserve">the plan </w:t>
            </w:r>
            <w:r w:rsidRPr="00042387">
              <w:rPr>
                <w:rStyle w:val="a"/>
              </w:rPr>
              <w:t>and comp</w:t>
            </w:r>
            <w:r w:rsidRPr="00042387">
              <w:rPr>
                <w:rStyle w:val="l6"/>
              </w:rPr>
              <w:t>ares it to the </w:t>
            </w:r>
            <w:r w:rsidRPr="00042387">
              <w:rPr>
                <w:rStyle w:val="l7"/>
              </w:rPr>
              <w:t>past strategies created by </w:t>
            </w:r>
            <w:r w:rsidRPr="00042387">
              <w:rPr>
                <w:rStyle w:val="l6"/>
              </w:rPr>
              <w:t xml:space="preserve">the </w:t>
            </w:r>
            <w:r w:rsidRPr="00042387">
              <w:rPr>
                <w:rStyle w:val="l6"/>
              </w:rPr>
              <w:lastRenderedPageBreak/>
              <w:t>previous </w:t>
            </w:r>
            <w:r w:rsidRPr="00042387">
              <w:rPr>
                <w:rStyle w:val="l7"/>
              </w:rPr>
              <w:t xml:space="preserve">plan. It will </w:t>
            </w:r>
            <w:r w:rsidRPr="00042387">
              <w:rPr>
                <w:rStyle w:val="a"/>
              </w:rPr>
              <w:t>evaluate the result and find the corrective action to the weaknesses or failure of the present plan in order to make a new and successful plan</w:t>
            </w:r>
          </w:p>
          <w:p w14:paraId="0506A0A3" w14:textId="5880D87F" w:rsidR="00CC2FB3" w:rsidRPr="00042387" w:rsidRDefault="00CC2FB3" w:rsidP="00042387">
            <w:pPr>
              <w:pStyle w:val="NoSpacing"/>
            </w:pPr>
          </w:p>
          <w:p w14:paraId="6A4D4D20" w14:textId="5C505EAF" w:rsidR="00CC2FB3" w:rsidRDefault="00246747" w:rsidP="00A851DA">
            <w:pPr>
              <w:rPr>
                <w:b/>
              </w:rPr>
            </w:pPr>
            <w:r>
              <w:rPr>
                <w:b/>
              </w:rPr>
              <w:t>Case Study:</w:t>
            </w:r>
          </w:p>
          <w:p w14:paraId="124D4E8C" w14:textId="3ACB04B6" w:rsidR="00246747" w:rsidRDefault="00246747" w:rsidP="00A851DA">
            <w:pPr>
              <w:rPr>
                <w:b/>
              </w:rPr>
            </w:pPr>
          </w:p>
          <w:p w14:paraId="19808845" w14:textId="4DFBA33B" w:rsidR="00246747" w:rsidRDefault="00246747" w:rsidP="00246747">
            <w:pPr>
              <w:rPr>
                <w:b/>
              </w:rPr>
            </w:pPr>
            <w:r>
              <w:rPr>
                <w:b/>
              </w:rPr>
              <w:t>1.What is meant by the hierarchy of management?</w:t>
            </w:r>
          </w:p>
          <w:p w14:paraId="49B1F9F5" w14:textId="4BCEF895" w:rsidR="00246747" w:rsidRDefault="00246747" w:rsidP="00246747">
            <w:pPr>
              <w:rPr>
                <w:b/>
              </w:rPr>
            </w:pPr>
          </w:p>
          <w:p w14:paraId="5E233808" w14:textId="42E12D18" w:rsidR="00246747" w:rsidRDefault="00246747" w:rsidP="00246747">
            <w:r w:rsidRPr="00246747">
              <w:t xml:space="preserve">Hierarchy of management </w:t>
            </w:r>
            <w:r>
              <w:t xml:space="preserve">can be defined as a workplace leadership structure in which authority is assigned in ranks, positions of managers in the hierarchy and employees takes directions from their superiors. A well-led company can function smoothly from top to bottom. Based on the case study, William Davis, as the new Chairman belongs to the Top-Level Management, </w:t>
            </w:r>
            <w:proofErr w:type="spellStart"/>
            <w:r>
              <w:t>Vijhay</w:t>
            </w:r>
            <w:proofErr w:type="spellEnd"/>
            <w:r>
              <w:t xml:space="preserve"> Singh, as the new Finance Manager belongs to the Middle-Level Management and Irene Rogers, as the new Supervisor belongs to the Low-Level Management. </w:t>
            </w:r>
          </w:p>
          <w:p w14:paraId="538BD7B2" w14:textId="36DEA9AC" w:rsidR="00246747" w:rsidRDefault="00246747" w:rsidP="00246747"/>
          <w:p w14:paraId="171FF571" w14:textId="5A19B840" w:rsidR="00246747" w:rsidRPr="00246747" w:rsidRDefault="00246747" w:rsidP="00246747">
            <w:pPr>
              <w:rPr>
                <w:b/>
              </w:rPr>
            </w:pPr>
            <w:r w:rsidRPr="00246747">
              <w:rPr>
                <w:b/>
              </w:rPr>
              <w:t>2.How does William Davis know about any problems on the factory floor?</w:t>
            </w:r>
          </w:p>
          <w:p w14:paraId="27BE53E1" w14:textId="4BA4B667" w:rsidR="00246747" w:rsidRDefault="00246747" w:rsidP="00246747"/>
          <w:p w14:paraId="08F67B31" w14:textId="16044981" w:rsidR="00246747" w:rsidRDefault="00246747" w:rsidP="00246747">
            <w:r>
              <w:t>Williams Davis’s ultimate responsibility as being the newly-appointed Chairman of Vision Tech should call for a management meeting. By having an effective meeting, it will somewhat show his individuality and have the knowledge of any issues or problems on the factory floor. It would be a combining effort with those of the departmental head and supervisors. He can call for a one-on-one meeting with Irene Rogers for him to get insights of any problems on the factory floor.</w:t>
            </w:r>
          </w:p>
          <w:p w14:paraId="3D8486BF" w14:textId="20321FA9" w:rsidR="00246747" w:rsidRDefault="00246747" w:rsidP="00246747"/>
          <w:p w14:paraId="3DF55ACE" w14:textId="6AD614A3" w:rsidR="00246747" w:rsidRPr="00246747" w:rsidRDefault="00246747" w:rsidP="00246747">
            <w:pPr>
              <w:rPr>
                <w:b/>
              </w:rPr>
            </w:pPr>
            <w:r w:rsidRPr="00246747">
              <w:rPr>
                <w:b/>
              </w:rPr>
              <w:t>3.Who determines the objectives for the business?</w:t>
            </w:r>
          </w:p>
          <w:p w14:paraId="31E2B012" w14:textId="608969F2" w:rsidR="00246747" w:rsidRDefault="00246747" w:rsidP="00246747"/>
          <w:p w14:paraId="12B246BA" w14:textId="40922FB7" w:rsidR="00246747" w:rsidRDefault="00246747" w:rsidP="00246747">
            <w:r>
              <w:t xml:space="preserve">The Top-Level Management determines the objectives of the business </w:t>
            </w:r>
            <w:proofErr w:type="gramStart"/>
            <w:r>
              <w:t>as a whole and</w:t>
            </w:r>
            <w:proofErr w:type="gramEnd"/>
            <w:r>
              <w:t xml:space="preserve"> lays down policies to achieve these objectives. In this case, Chairman </w:t>
            </w:r>
            <w:r w:rsidR="008362F0">
              <w:t>Williams David will be the one to determine the objectives of the business since he has an overall control over Vision Tech.</w:t>
            </w:r>
          </w:p>
          <w:p w14:paraId="433D52BA" w14:textId="229B897B" w:rsidR="008362F0" w:rsidRDefault="008362F0" w:rsidP="00246747"/>
          <w:p w14:paraId="43F5FA57" w14:textId="1CFC6F6A" w:rsidR="008362F0" w:rsidRPr="008362F0" w:rsidRDefault="008362F0" w:rsidP="00246747">
            <w:pPr>
              <w:rPr>
                <w:b/>
              </w:rPr>
            </w:pPr>
            <w:r w:rsidRPr="008362F0">
              <w:rPr>
                <w:b/>
              </w:rPr>
              <w:t>4.Who will ensure that the work is carries out properly and on time?</w:t>
            </w:r>
          </w:p>
          <w:p w14:paraId="1B4B0755" w14:textId="286508D8" w:rsidR="008362F0" w:rsidRDefault="008362F0" w:rsidP="00246747"/>
          <w:p w14:paraId="21DD2928" w14:textId="6D5CB157" w:rsidR="00CC2FB3" w:rsidRPr="00C26C68" w:rsidRDefault="008362F0" w:rsidP="00A851DA">
            <w:r>
              <w:t xml:space="preserve">It would be Supervisor Irene Rogers, who look after operative workers. It is her task to ensure that the work is carries out properly and on time. </w:t>
            </w:r>
          </w:p>
          <w:p w14:paraId="3C80BAD3" w14:textId="77777777" w:rsidR="00CC2FB3" w:rsidRDefault="00CC2FB3" w:rsidP="00A851DA">
            <w:pPr>
              <w:rPr>
                <w:b/>
              </w:rPr>
            </w:pPr>
          </w:p>
        </w:tc>
      </w:tr>
    </w:tbl>
    <w:p w14:paraId="623F4F2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1CD7F9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3A387B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39A272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95B0FCF" w14:textId="77777777"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14:paraId="357A803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14:paraId="3D571600" w14:textId="77777777" w:rsidTr="00405895">
        <w:tc>
          <w:tcPr>
            <w:tcW w:w="2310" w:type="dxa"/>
            <w:shd w:val="clear" w:color="auto" w:fill="D9D9D9" w:themeFill="background1" w:themeFillShade="D9"/>
          </w:tcPr>
          <w:p w14:paraId="3794CBB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258053E" w14:textId="3DC4AB9A" w:rsidR="00405895" w:rsidRPr="00B0415E" w:rsidRDefault="001D6CE9" w:rsidP="00A851DA">
            <w:pPr>
              <w:rPr>
                <w:rFonts w:cs="Bliss-Regular"/>
                <w:color w:val="000000"/>
              </w:rPr>
            </w:pPr>
            <w:r>
              <w:rPr>
                <w:rFonts w:cs="Bliss-Regular"/>
                <w:color w:val="000000"/>
              </w:rPr>
              <w:t>Carmen Toma</w:t>
            </w:r>
          </w:p>
        </w:tc>
        <w:tc>
          <w:tcPr>
            <w:tcW w:w="1276" w:type="dxa"/>
            <w:shd w:val="clear" w:color="auto" w:fill="D9D9D9" w:themeFill="background1" w:themeFillShade="D9"/>
          </w:tcPr>
          <w:p w14:paraId="65CE0C9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CC5DA5E" w14:textId="496D73E1" w:rsidR="00405895" w:rsidRPr="00B0415E" w:rsidRDefault="001D6CE9" w:rsidP="00A851DA">
            <w:pPr>
              <w:rPr>
                <w:rFonts w:cs="Bliss-Regular"/>
                <w:color w:val="000000"/>
              </w:rPr>
            </w:pPr>
            <w:r>
              <w:rPr>
                <w:rFonts w:cs="Bliss-Regular"/>
                <w:color w:val="000000"/>
              </w:rPr>
              <w:t>19/12/2018</w:t>
            </w:r>
          </w:p>
        </w:tc>
      </w:tr>
    </w:tbl>
    <w:p w14:paraId="50F3CD46" w14:textId="77777777" w:rsidR="00A851DA" w:rsidRPr="00B0415E" w:rsidRDefault="00A851DA" w:rsidP="00A851DA">
      <w:pPr>
        <w:rPr>
          <w:rFonts w:cs="Bliss-Regular"/>
          <w:color w:val="000000"/>
          <w:lang w:val="en-US"/>
        </w:rPr>
      </w:pPr>
    </w:p>
    <w:p w14:paraId="3416D703" w14:textId="77777777" w:rsidR="00A851DA" w:rsidRPr="00B0415E" w:rsidRDefault="00A851DA" w:rsidP="00A851DA">
      <w:pPr>
        <w:rPr>
          <w:rFonts w:cs="Bliss-Regular"/>
          <w:color w:val="000000"/>
          <w:lang w:val="en-US"/>
        </w:rPr>
      </w:pPr>
    </w:p>
    <w:p w14:paraId="6B436D1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C6EB11C" w14:textId="77777777" w:rsidTr="00B0415E">
        <w:trPr>
          <w:trHeight w:val="249"/>
        </w:trPr>
        <w:tc>
          <w:tcPr>
            <w:tcW w:w="4621" w:type="dxa"/>
            <w:shd w:val="clear" w:color="auto" w:fill="D9D9D9" w:themeFill="background1" w:themeFillShade="D9"/>
          </w:tcPr>
          <w:p w14:paraId="14BD3E36" w14:textId="77777777" w:rsidR="00503D7E" w:rsidRPr="00B0415E" w:rsidRDefault="00503D7E" w:rsidP="00503D7E">
            <w:pPr>
              <w:rPr>
                <w:b/>
                <w:color w:val="002060"/>
              </w:rPr>
            </w:pPr>
            <w:r w:rsidRPr="00B0415E">
              <w:rPr>
                <w:b/>
                <w:color w:val="002060"/>
              </w:rPr>
              <w:t>Total Marks</w:t>
            </w:r>
          </w:p>
        </w:tc>
        <w:tc>
          <w:tcPr>
            <w:tcW w:w="4621" w:type="dxa"/>
          </w:tcPr>
          <w:p w14:paraId="3B086746" w14:textId="77777777" w:rsidR="00503D7E" w:rsidRPr="00B0415E" w:rsidRDefault="00503D7E" w:rsidP="00503D7E">
            <w:pPr>
              <w:rPr>
                <w:rFonts w:cs="Times New Roman"/>
                <w:szCs w:val="32"/>
              </w:rPr>
            </w:pPr>
          </w:p>
        </w:tc>
      </w:tr>
      <w:tr w:rsidR="00503D7E" w:rsidRPr="00B0415E" w14:paraId="43B83084" w14:textId="77777777" w:rsidTr="00B0415E">
        <w:tc>
          <w:tcPr>
            <w:tcW w:w="4621" w:type="dxa"/>
            <w:shd w:val="clear" w:color="auto" w:fill="D9D9D9" w:themeFill="background1" w:themeFillShade="D9"/>
          </w:tcPr>
          <w:p w14:paraId="4D8D605A" w14:textId="77777777" w:rsidR="00503D7E" w:rsidRPr="00B0415E" w:rsidRDefault="00503D7E" w:rsidP="00503D7E">
            <w:pPr>
              <w:rPr>
                <w:b/>
                <w:color w:val="002060"/>
              </w:rPr>
            </w:pPr>
            <w:r w:rsidRPr="00B0415E">
              <w:rPr>
                <w:b/>
                <w:color w:val="002060"/>
              </w:rPr>
              <w:t>Marks Obtained</w:t>
            </w:r>
          </w:p>
        </w:tc>
        <w:tc>
          <w:tcPr>
            <w:tcW w:w="4621" w:type="dxa"/>
          </w:tcPr>
          <w:p w14:paraId="43B64D16" w14:textId="77777777" w:rsidR="00503D7E" w:rsidRPr="00B0415E" w:rsidRDefault="00503D7E" w:rsidP="00503D7E">
            <w:pPr>
              <w:rPr>
                <w:rFonts w:cs="Times New Roman"/>
                <w:szCs w:val="32"/>
              </w:rPr>
            </w:pPr>
          </w:p>
        </w:tc>
      </w:tr>
      <w:tr w:rsidR="00503D7E" w:rsidRPr="00B0415E" w14:paraId="70C52D9C" w14:textId="77777777" w:rsidTr="00B0415E">
        <w:tc>
          <w:tcPr>
            <w:tcW w:w="4621" w:type="dxa"/>
            <w:shd w:val="clear" w:color="auto" w:fill="D9D9D9" w:themeFill="background1" w:themeFillShade="D9"/>
          </w:tcPr>
          <w:p w14:paraId="0C2A0489" w14:textId="77777777" w:rsidR="00503D7E" w:rsidRPr="00B0415E" w:rsidRDefault="00B0415E" w:rsidP="00503D7E">
            <w:pPr>
              <w:rPr>
                <w:b/>
                <w:color w:val="002060"/>
              </w:rPr>
            </w:pPr>
            <w:r w:rsidRPr="00B0415E">
              <w:rPr>
                <w:b/>
                <w:color w:val="002060"/>
              </w:rPr>
              <w:t>Percentage / Grade</w:t>
            </w:r>
          </w:p>
        </w:tc>
        <w:tc>
          <w:tcPr>
            <w:tcW w:w="4621" w:type="dxa"/>
          </w:tcPr>
          <w:p w14:paraId="42FCA14F" w14:textId="77777777" w:rsidR="00503D7E" w:rsidRPr="00B0415E" w:rsidRDefault="00503D7E" w:rsidP="00503D7E">
            <w:pPr>
              <w:rPr>
                <w:rFonts w:cs="Times New Roman"/>
                <w:szCs w:val="32"/>
              </w:rPr>
            </w:pPr>
          </w:p>
        </w:tc>
      </w:tr>
    </w:tbl>
    <w:p w14:paraId="5773B8AD" w14:textId="77777777" w:rsidR="00A851DA" w:rsidRDefault="00A851DA" w:rsidP="00503D7E">
      <w:pPr>
        <w:rPr>
          <w:rFonts w:cs="Times New Roman"/>
          <w:sz w:val="24"/>
          <w:szCs w:val="32"/>
        </w:rPr>
      </w:pPr>
    </w:p>
    <w:p w14:paraId="0D809A32" w14:textId="77777777" w:rsidR="00607874" w:rsidRDefault="00607874" w:rsidP="00503D7E">
      <w:pPr>
        <w:rPr>
          <w:rFonts w:cs="Times New Roman"/>
          <w:sz w:val="24"/>
          <w:szCs w:val="32"/>
        </w:rPr>
      </w:pPr>
    </w:p>
    <w:p w14:paraId="19A81F5F" w14:textId="77777777" w:rsidR="00607874" w:rsidRDefault="00607874" w:rsidP="00503D7E">
      <w:pPr>
        <w:rPr>
          <w:rFonts w:cs="Times New Roman"/>
          <w:sz w:val="24"/>
          <w:szCs w:val="32"/>
        </w:rPr>
      </w:pPr>
    </w:p>
    <w:p w14:paraId="61C8439F" w14:textId="77777777" w:rsidR="00607874" w:rsidRDefault="00607874" w:rsidP="00503D7E">
      <w:pPr>
        <w:rPr>
          <w:rFonts w:cs="Times New Roman"/>
          <w:sz w:val="24"/>
          <w:szCs w:val="32"/>
        </w:rPr>
      </w:pPr>
    </w:p>
    <w:p w14:paraId="5AD708DF" w14:textId="77777777" w:rsidR="00607874" w:rsidRDefault="00607874" w:rsidP="00503D7E">
      <w:pPr>
        <w:rPr>
          <w:rFonts w:cs="Times New Roman"/>
          <w:sz w:val="24"/>
          <w:szCs w:val="32"/>
        </w:rPr>
      </w:pPr>
    </w:p>
    <w:p w14:paraId="067C3240" w14:textId="77777777" w:rsidR="00607874" w:rsidRDefault="00607874" w:rsidP="00503D7E">
      <w:pPr>
        <w:rPr>
          <w:rFonts w:cs="Times New Roman"/>
          <w:sz w:val="24"/>
          <w:szCs w:val="32"/>
        </w:rPr>
      </w:pPr>
    </w:p>
    <w:p w14:paraId="65A06F8E" w14:textId="77777777" w:rsidR="00607874" w:rsidRDefault="00607874" w:rsidP="00503D7E">
      <w:pPr>
        <w:rPr>
          <w:rFonts w:cs="Times New Roman"/>
          <w:sz w:val="24"/>
          <w:szCs w:val="32"/>
        </w:rPr>
      </w:pPr>
    </w:p>
    <w:p w14:paraId="56E47E2A" w14:textId="77777777" w:rsidR="00607874" w:rsidRDefault="00607874" w:rsidP="00503D7E">
      <w:pPr>
        <w:rPr>
          <w:rFonts w:cs="Times New Roman"/>
          <w:sz w:val="24"/>
          <w:szCs w:val="32"/>
        </w:rPr>
      </w:pPr>
    </w:p>
    <w:p w14:paraId="16C8FA76" w14:textId="77777777" w:rsidR="00EA30AB" w:rsidRDefault="00EA30AB" w:rsidP="00503D7E">
      <w:pPr>
        <w:rPr>
          <w:rFonts w:cs="Times New Roman"/>
          <w:sz w:val="24"/>
          <w:szCs w:val="32"/>
        </w:rPr>
      </w:pPr>
    </w:p>
    <w:p w14:paraId="373D353E" w14:textId="77777777" w:rsidR="00EA30AB" w:rsidRDefault="00EA30AB" w:rsidP="00503D7E">
      <w:pPr>
        <w:rPr>
          <w:rFonts w:cs="Times New Roman"/>
          <w:sz w:val="24"/>
          <w:szCs w:val="32"/>
        </w:rPr>
      </w:pPr>
    </w:p>
    <w:p w14:paraId="4230641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EF8338" w14:textId="77777777" w:rsidR="003B1475" w:rsidRDefault="003B1475" w:rsidP="00CB4D0A">
      <w:pPr>
        <w:spacing w:after="0" w:line="240" w:lineRule="auto"/>
      </w:pPr>
      <w:r>
        <w:separator/>
      </w:r>
    </w:p>
  </w:endnote>
  <w:endnote w:type="continuationSeparator" w:id="0">
    <w:p w14:paraId="4E994B32" w14:textId="77777777" w:rsidR="003B1475" w:rsidRDefault="003B147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047470" w14:textId="77777777" w:rsidR="003B1475" w:rsidRDefault="003B1475" w:rsidP="00CB4D0A">
      <w:pPr>
        <w:spacing w:after="0" w:line="240" w:lineRule="auto"/>
      </w:pPr>
      <w:r>
        <w:separator/>
      </w:r>
    </w:p>
  </w:footnote>
  <w:footnote w:type="continuationSeparator" w:id="0">
    <w:p w14:paraId="6EE54ED1" w14:textId="77777777" w:rsidR="003B1475" w:rsidRDefault="003B147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525BA"/>
    <w:multiLevelType w:val="hybridMultilevel"/>
    <w:tmpl w:val="B0A41A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7D578D"/>
    <w:multiLevelType w:val="hybridMultilevel"/>
    <w:tmpl w:val="ECBC806C"/>
    <w:lvl w:ilvl="0" w:tplc="E4845C6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B873E88"/>
    <w:multiLevelType w:val="hybridMultilevel"/>
    <w:tmpl w:val="AF6E93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42387"/>
    <w:rsid w:val="00055992"/>
    <w:rsid w:val="000820E8"/>
    <w:rsid w:val="001175EE"/>
    <w:rsid w:val="00157CF6"/>
    <w:rsid w:val="00182416"/>
    <w:rsid w:val="00187EB4"/>
    <w:rsid w:val="001D6CE9"/>
    <w:rsid w:val="001F0481"/>
    <w:rsid w:val="00200C92"/>
    <w:rsid w:val="0020451E"/>
    <w:rsid w:val="00206B9D"/>
    <w:rsid w:val="00207CF8"/>
    <w:rsid w:val="0023259C"/>
    <w:rsid w:val="00246747"/>
    <w:rsid w:val="00265F23"/>
    <w:rsid w:val="002B0BD7"/>
    <w:rsid w:val="002B573D"/>
    <w:rsid w:val="002C5CB2"/>
    <w:rsid w:val="002F779F"/>
    <w:rsid w:val="00371885"/>
    <w:rsid w:val="003B1475"/>
    <w:rsid w:val="003E2B87"/>
    <w:rsid w:val="00402786"/>
    <w:rsid w:val="00405895"/>
    <w:rsid w:val="004058DF"/>
    <w:rsid w:val="00443E6F"/>
    <w:rsid w:val="00486F1A"/>
    <w:rsid w:val="00490CB9"/>
    <w:rsid w:val="004A2CE2"/>
    <w:rsid w:val="004D3432"/>
    <w:rsid w:val="004E3CDA"/>
    <w:rsid w:val="004F4B4D"/>
    <w:rsid w:val="0050216D"/>
    <w:rsid w:val="00503D7E"/>
    <w:rsid w:val="0050778F"/>
    <w:rsid w:val="00527C11"/>
    <w:rsid w:val="00535F31"/>
    <w:rsid w:val="00560E30"/>
    <w:rsid w:val="00574D64"/>
    <w:rsid w:val="00591365"/>
    <w:rsid w:val="005B31E4"/>
    <w:rsid w:val="006034F6"/>
    <w:rsid w:val="00607874"/>
    <w:rsid w:val="00607E77"/>
    <w:rsid w:val="00617BB3"/>
    <w:rsid w:val="0062397F"/>
    <w:rsid w:val="00641BD6"/>
    <w:rsid w:val="00645CDD"/>
    <w:rsid w:val="006823A7"/>
    <w:rsid w:val="00687EE8"/>
    <w:rsid w:val="0070347F"/>
    <w:rsid w:val="0070678E"/>
    <w:rsid w:val="0073409F"/>
    <w:rsid w:val="00757109"/>
    <w:rsid w:val="00831C11"/>
    <w:rsid w:val="008362F0"/>
    <w:rsid w:val="008A60B4"/>
    <w:rsid w:val="008A672B"/>
    <w:rsid w:val="008B3C31"/>
    <w:rsid w:val="008B64FE"/>
    <w:rsid w:val="00935BF7"/>
    <w:rsid w:val="0095442C"/>
    <w:rsid w:val="00983942"/>
    <w:rsid w:val="009C37E0"/>
    <w:rsid w:val="009E41F4"/>
    <w:rsid w:val="00A14B66"/>
    <w:rsid w:val="00A31F86"/>
    <w:rsid w:val="00A52988"/>
    <w:rsid w:val="00A6208B"/>
    <w:rsid w:val="00A65CF7"/>
    <w:rsid w:val="00A81AB4"/>
    <w:rsid w:val="00A851DA"/>
    <w:rsid w:val="00AC7D5B"/>
    <w:rsid w:val="00AE1481"/>
    <w:rsid w:val="00B0415E"/>
    <w:rsid w:val="00B04678"/>
    <w:rsid w:val="00B36EAB"/>
    <w:rsid w:val="00BC46DF"/>
    <w:rsid w:val="00BD3FDA"/>
    <w:rsid w:val="00C03577"/>
    <w:rsid w:val="00C26C68"/>
    <w:rsid w:val="00C53029"/>
    <w:rsid w:val="00C65FEA"/>
    <w:rsid w:val="00CA0448"/>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48F4"/>
    <w:rsid w:val="00F2160B"/>
    <w:rsid w:val="00F9567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E7737F"/>
  <w15:docId w15:val="{2A69E3BD-6425-4E0D-A2E6-9CE7273C6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a"/>
    <w:basedOn w:val="DefaultParagraphFont"/>
    <w:rsid w:val="008A672B"/>
  </w:style>
  <w:style w:type="character" w:customStyle="1" w:styleId="l6">
    <w:name w:val="l6"/>
    <w:basedOn w:val="DefaultParagraphFont"/>
    <w:rsid w:val="008A672B"/>
  </w:style>
  <w:style w:type="character" w:customStyle="1" w:styleId="l7">
    <w:name w:val="l7"/>
    <w:basedOn w:val="DefaultParagraphFont"/>
    <w:rsid w:val="008A672B"/>
  </w:style>
  <w:style w:type="character" w:customStyle="1" w:styleId="l8">
    <w:name w:val="l8"/>
    <w:basedOn w:val="DefaultParagraphFont"/>
    <w:rsid w:val="008A672B"/>
  </w:style>
  <w:style w:type="character" w:customStyle="1" w:styleId="l12">
    <w:name w:val="l12"/>
    <w:basedOn w:val="DefaultParagraphFont"/>
    <w:rsid w:val="008A672B"/>
  </w:style>
  <w:style w:type="character" w:customStyle="1" w:styleId="l9">
    <w:name w:val="l9"/>
    <w:basedOn w:val="DefaultParagraphFont"/>
    <w:rsid w:val="008A672B"/>
  </w:style>
  <w:style w:type="character" w:styleId="Hyperlink">
    <w:name w:val="Hyperlink"/>
    <w:basedOn w:val="DefaultParagraphFont"/>
    <w:uiPriority w:val="99"/>
    <w:semiHidden/>
    <w:unhideWhenUsed/>
    <w:rsid w:val="00B36EAB"/>
    <w:rPr>
      <w:color w:val="0000FF"/>
      <w:u w:val="single"/>
    </w:rPr>
  </w:style>
  <w:style w:type="character" w:customStyle="1" w:styleId="t">
    <w:name w:val="t"/>
    <w:basedOn w:val="DefaultParagraphFont"/>
    <w:rsid w:val="0062397F"/>
  </w:style>
  <w:style w:type="paragraph" w:styleId="NoSpacing">
    <w:name w:val="No Spacing"/>
    <w:uiPriority w:val="1"/>
    <w:qFormat/>
    <w:rsid w:val="0004238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toolshero.com/toolsheroes/henri-fay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595CB-9532-41B0-B7B3-8E030603C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1162</Words>
  <Characters>6629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Carmen Toma | Algarve Composites</cp:lastModifiedBy>
  <cp:revision>5</cp:revision>
  <dcterms:created xsi:type="dcterms:W3CDTF">2018-12-19T16:47:00Z</dcterms:created>
  <dcterms:modified xsi:type="dcterms:W3CDTF">2018-12-19T16:49:00Z</dcterms:modified>
</cp:coreProperties>
</file>