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7CD0FF" w14:textId="77777777" w:rsidR="00DC23FE" w:rsidRPr="00B0415E" w:rsidRDefault="00DC23FE" w:rsidP="00DC23FE">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5E1637D1" wp14:editId="15683C4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5C6AAC76" w14:textId="329B3D75" w:rsidR="00DC23FE" w:rsidRDefault="00DC23FE" w:rsidP="00DC23FE">
      <w:pPr>
        <w:rPr>
          <w:lang w:val="en-US"/>
        </w:rPr>
      </w:pPr>
      <w:r>
        <w:rPr>
          <w:noProof/>
          <w:lang w:val="en-US" w:eastAsia="zh-TW"/>
        </w:rPr>
        <mc:AlternateContent>
          <mc:Choice Requires="wps">
            <w:drawing>
              <wp:anchor distT="0" distB="0" distL="114300" distR="114300" simplePos="0" relativeHeight="251658240" behindDoc="0" locked="0" layoutInCell="1" allowOverlap="1" wp14:anchorId="660DB8C1" wp14:editId="731CCAC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75A9A4" w14:textId="77777777" w:rsidR="00DC23FE" w:rsidRDefault="00DC23FE" w:rsidP="00DC23FE">
                            <w:pPr>
                              <w:jc w:val="center"/>
                              <w:rPr>
                                <w:b/>
                                <w:bCs/>
                                <w:color w:val="002060"/>
                                <w:sz w:val="44"/>
                                <w:szCs w:val="40"/>
                              </w:rPr>
                            </w:pPr>
                            <w:r>
                              <w:rPr>
                                <w:sz w:val="24"/>
                              </w:rPr>
                              <w:t xml:space="preserve">   </w:t>
                            </w:r>
                            <w:r>
                              <w:rPr>
                                <w:b/>
                                <w:bCs/>
                                <w:color w:val="002060"/>
                                <w:sz w:val="44"/>
                                <w:szCs w:val="40"/>
                              </w:rPr>
                              <w:t>Assignment Cover Sheet</w:t>
                            </w:r>
                          </w:p>
                          <w:p w14:paraId="37F9D723" w14:textId="77777777" w:rsidR="00DC23FE" w:rsidRDefault="00DC23FE" w:rsidP="00DC23F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0DB8C1"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14:paraId="3775A9A4" w14:textId="77777777" w:rsidR="00DC23FE" w:rsidRDefault="00DC23FE" w:rsidP="00DC23FE">
                      <w:pPr>
                        <w:jc w:val="center"/>
                        <w:rPr>
                          <w:b/>
                          <w:bCs/>
                          <w:color w:val="002060"/>
                          <w:sz w:val="44"/>
                          <w:szCs w:val="40"/>
                        </w:rPr>
                      </w:pPr>
                      <w:r>
                        <w:rPr>
                          <w:sz w:val="24"/>
                        </w:rPr>
                        <w:t xml:space="preserve">   </w:t>
                      </w:r>
                      <w:r>
                        <w:rPr>
                          <w:b/>
                          <w:bCs/>
                          <w:color w:val="002060"/>
                          <w:sz w:val="44"/>
                          <w:szCs w:val="40"/>
                        </w:rPr>
                        <w:t>Assignment Cover Sheet</w:t>
                      </w:r>
                    </w:p>
                    <w:p w14:paraId="37F9D723" w14:textId="77777777" w:rsidR="00DC23FE" w:rsidRDefault="00DC23FE" w:rsidP="00DC23FE"/>
                  </w:txbxContent>
                </v:textbox>
              </v:shape>
            </w:pict>
          </mc:Fallback>
        </mc:AlternateContent>
      </w:r>
    </w:p>
    <w:p w14:paraId="03672561" w14:textId="37AEB066" w:rsidR="00DC23FE" w:rsidRDefault="00634538" w:rsidP="00DC23FE">
      <w:pPr>
        <w:rPr>
          <w:lang w:val="en-US"/>
        </w:rPr>
      </w:pPr>
      <w:r>
        <w:rPr>
          <w:lang w:val="en-US"/>
        </w:rPr>
        <w:t>2</w:t>
      </w:r>
    </w:p>
    <w:p w14:paraId="2711AD0B" w14:textId="77777777" w:rsidR="00DC23FE" w:rsidRDefault="00DC23FE" w:rsidP="00DC23FE">
      <w:pPr>
        <w:rPr>
          <w:lang w:val="en-US"/>
        </w:rPr>
      </w:pPr>
    </w:p>
    <w:p w14:paraId="6C283850" w14:textId="77777777" w:rsidR="00DC23FE" w:rsidRDefault="00DC23FE" w:rsidP="00DC23FE">
      <w:pPr>
        <w:rPr>
          <w:lang w:val="en-US"/>
        </w:rPr>
      </w:pPr>
    </w:p>
    <w:tbl>
      <w:tblPr>
        <w:tblStyle w:val="TableGrid"/>
        <w:tblW w:w="0" w:type="auto"/>
        <w:tblLook w:val="04A0" w:firstRow="1" w:lastRow="0" w:firstColumn="1" w:lastColumn="0" w:noHBand="0" w:noVBand="1"/>
      </w:tblPr>
      <w:tblGrid>
        <w:gridCol w:w="2521"/>
        <w:gridCol w:w="6495"/>
      </w:tblGrid>
      <w:tr w:rsidR="00110633" w:rsidRPr="00B0415E" w14:paraId="14702E8E" w14:textId="77777777" w:rsidTr="00110633">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AC2050" w14:textId="77777777" w:rsidR="00110633" w:rsidRPr="00B0415E" w:rsidRDefault="00110633" w:rsidP="00CD4A26">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14:paraId="6A6088E2" w14:textId="77777777" w:rsidR="00110633" w:rsidRPr="007C0E57" w:rsidRDefault="00110633" w:rsidP="00CD4A26">
            <w:pPr>
              <w:pStyle w:val="Default"/>
              <w:rPr>
                <w:rFonts w:ascii="Arial" w:hAnsi="Arial" w:cs="Arial"/>
              </w:rPr>
            </w:pPr>
            <w:r w:rsidRPr="007C0E57">
              <w:rPr>
                <w:rFonts w:ascii="Arial" w:hAnsi="Arial" w:cs="Arial"/>
              </w:rPr>
              <w:t>Gabriella Papp</w:t>
            </w:r>
          </w:p>
        </w:tc>
      </w:tr>
      <w:tr w:rsidR="00110633" w:rsidRPr="00B0415E" w14:paraId="78163AD8" w14:textId="77777777" w:rsidTr="00110633">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B6B901" w14:textId="77777777" w:rsidR="00110633" w:rsidRPr="00B0415E" w:rsidRDefault="00110633" w:rsidP="00CD4A26">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14:paraId="32E436C7" w14:textId="77777777" w:rsidR="00110633" w:rsidRPr="007C0E57" w:rsidRDefault="00110633" w:rsidP="00CD4A26">
            <w:pPr>
              <w:pStyle w:val="Header"/>
              <w:rPr>
                <w:rFonts w:ascii="Arial" w:hAnsi="Arial" w:cs="Arial"/>
                <w:sz w:val="24"/>
                <w:szCs w:val="24"/>
                <w:shd w:val="clear" w:color="auto" w:fill="FFFFFF"/>
              </w:rPr>
            </w:pPr>
            <w:r w:rsidRPr="007C0E57">
              <w:rPr>
                <w:rFonts w:ascii="Arial" w:hAnsi="Arial" w:cs="Arial"/>
                <w:sz w:val="24"/>
                <w:szCs w:val="24"/>
                <w:shd w:val="clear" w:color="auto" w:fill="FFFFFF"/>
              </w:rPr>
              <w:t>18583</w:t>
            </w:r>
          </w:p>
        </w:tc>
      </w:tr>
      <w:tr w:rsidR="00110633" w:rsidRPr="00B0415E" w14:paraId="29C314A5" w14:textId="77777777" w:rsidTr="00110633">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DC6669" w14:textId="77777777" w:rsidR="00110633" w:rsidRPr="00B0415E" w:rsidRDefault="00110633" w:rsidP="00CD4A26">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14:paraId="2D517A06" w14:textId="77777777" w:rsidR="00110633" w:rsidRPr="007C0E57" w:rsidRDefault="00110633" w:rsidP="00CD4A26">
            <w:pPr>
              <w:pStyle w:val="Default"/>
              <w:rPr>
                <w:rFonts w:ascii="Arial" w:hAnsi="Arial" w:cs="Arial"/>
                <w:color w:val="auto"/>
              </w:rPr>
            </w:pPr>
            <w:r w:rsidRPr="007C0E57">
              <w:rPr>
                <w:rFonts w:ascii="Arial" w:hAnsi="Arial" w:cs="Arial"/>
                <w:color w:val="auto"/>
                <w:shd w:val="clear" w:color="auto" w:fill="FFFFFF"/>
              </w:rPr>
              <w:t>Diploma in Diet &amp; Nutrition</w:t>
            </w:r>
          </w:p>
        </w:tc>
      </w:tr>
      <w:tr w:rsidR="00110633" w:rsidRPr="00B0415E" w14:paraId="169E74CC" w14:textId="77777777" w:rsidTr="00110633">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BFBB6F6" w14:textId="77777777" w:rsidR="00110633" w:rsidRPr="00B0415E" w:rsidRDefault="00110633" w:rsidP="00CD4A26">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14:paraId="06063230" w14:textId="77777777" w:rsidR="00110633" w:rsidRDefault="00110633" w:rsidP="00CD4A26">
            <w:pPr>
              <w:rPr>
                <w:rFonts w:ascii="Arial" w:hAnsi="Arial" w:cs="Arial"/>
                <w:sz w:val="24"/>
                <w:szCs w:val="24"/>
              </w:rPr>
            </w:pPr>
            <w:r w:rsidRPr="007C0E57">
              <w:rPr>
                <w:rFonts w:ascii="Arial" w:hAnsi="Arial" w:cs="Arial"/>
                <w:sz w:val="24"/>
                <w:szCs w:val="24"/>
              </w:rPr>
              <w:t xml:space="preserve">Assessment </w:t>
            </w:r>
            <w:r w:rsidR="00074A98">
              <w:rPr>
                <w:rFonts w:ascii="Arial" w:hAnsi="Arial" w:cs="Arial"/>
                <w:sz w:val="24"/>
                <w:szCs w:val="24"/>
              </w:rPr>
              <w:t>6</w:t>
            </w:r>
            <w:r w:rsidRPr="007C0E57">
              <w:rPr>
                <w:rFonts w:ascii="Arial" w:hAnsi="Arial" w:cs="Arial"/>
                <w:sz w:val="24"/>
                <w:szCs w:val="24"/>
              </w:rPr>
              <w:t xml:space="preserve"> </w:t>
            </w:r>
            <w:r w:rsidR="00AE7D01">
              <w:rPr>
                <w:rFonts w:ascii="Arial" w:hAnsi="Arial" w:cs="Arial"/>
                <w:sz w:val="24"/>
                <w:szCs w:val="24"/>
              </w:rPr>
              <w:t>–</w:t>
            </w:r>
            <w:r w:rsidRPr="007C0E57">
              <w:rPr>
                <w:rFonts w:ascii="Arial" w:hAnsi="Arial" w:cs="Arial"/>
                <w:sz w:val="24"/>
                <w:szCs w:val="24"/>
              </w:rPr>
              <w:t xml:space="preserve"> </w:t>
            </w:r>
          </w:p>
          <w:p w14:paraId="42A6DDF9" w14:textId="531C0E5F" w:rsidR="00074A98" w:rsidRPr="007C0E57" w:rsidRDefault="00074A98" w:rsidP="00CD4A26">
            <w:pPr>
              <w:rPr>
                <w:rFonts w:ascii="Arial" w:hAnsi="Arial" w:cs="Arial"/>
                <w:sz w:val="24"/>
                <w:szCs w:val="24"/>
              </w:rPr>
            </w:pPr>
            <w:r w:rsidRPr="007C0E57">
              <w:rPr>
                <w:rFonts w:ascii="Arial" w:hAnsi="Arial" w:cs="Arial"/>
                <w:sz w:val="24"/>
                <w:szCs w:val="24"/>
              </w:rPr>
              <w:t xml:space="preserve">Assessment </w:t>
            </w:r>
            <w:r>
              <w:rPr>
                <w:rFonts w:ascii="Arial" w:hAnsi="Arial" w:cs="Arial"/>
                <w:sz w:val="24"/>
                <w:szCs w:val="24"/>
              </w:rPr>
              <w:t>7</w:t>
            </w:r>
            <w:r w:rsidRPr="007C0E57">
              <w:rPr>
                <w:rFonts w:ascii="Arial" w:hAnsi="Arial" w:cs="Arial"/>
                <w:sz w:val="24"/>
                <w:szCs w:val="24"/>
              </w:rPr>
              <w:t xml:space="preserve"> </w:t>
            </w:r>
            <w:r>
              <w:rPr>
                <w:rFonts w:ascii="Arial" w:hAnsi="Arial" w:cs="Arial"/>
                <w:sz w:val="24"/>
                <w:szCs w:val="24"/>
              </w:rPr>
              <w:t>–</w:t>
            </w:r>
            <w:r w:rsidRPr="007C0E57">
              <w:rPr>
                <w:rFonts w:ascii="Arial" w:hAnsi="Arial" w:cs="Arial"/>
                <w:sz w:val="24"/>
                <w:szCs w:val="24"/>
              </w:rPr>
              <w:t xml:space="preserve"> </w:t>
            </w:r>
            <w:r w:rsidR="00A41E4F">
              <w:rPr>
                <w:rFonts w:ascii="Arial" w:hAnsi="Arial" w:cs="Arial"/>
                <w:sz w:val="24"/>
                <w:szCs w:val="24"/>
              </w:rPr>
              <w:t>Principles of Healthy Eating</w:t>
            </w:r>
          </w:p>
        </w:tc>
      </w:tr>
    </w:tbl>
    <w:p w14:paraId="143445E9" w14:textId="77777777" w:rsidR="00DC23FE" w:rsidRDefault="00DC23FE" w:rsidP="00DC23FE">
      <w:pPr>
        <w:rPr>
          <w:b/>
          <w:lang w:val="en-US"/>
        </w:rPr>
      </w:pPr>
    </w:p>
    <w:p w14:paraId="346AB7E3" w14:textId="77777777" w:rsidR="00DC23FE" w:rsidRDefault="00DC23FE" w:rsidP="00DC23FE">
      <w:pPr>
        <w:rPr>
          <w:b/>
          <w:sz w:val="28"/>
          <w:lang w:val="en-US"/>
        </w:rPr>
      </w:pPr>
      <w:r w:rsidRPr="00443E6F">
        <w:rPr>
          <w:b/>
          <w:sz w:val="28"/>
          <w:lang w:val="en-US"/>
        </w:rPr>
        <w:t>Marking Criteria:</w:t>
      </w:r>
    </w:p>
    <w:p w14:paraId="7D1D5ACD" w14:textId="77777777" w:rsidR="00DC23FE" w:rsidRDefault="00DC23FE" w:rsidP="00DC23FE">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6A31546B" w14:textId="77777777" w:rsidR="00DC23FE" w:rsidRPr="00443E6F" w:rsidRDefault="00DC23FE" w:rsidP="00DC23FE">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DC23FE" w14:paraId="4B844129" w14:textId="77777777" w:rsidTr="00CD4A26">
        <w:tc>
          <w:tcPr>
            <w:tcW w:w="9242" w:type="dxa"/>
          </w:tcPr>
          <w:p w14:paraId="01808715" w14:textId="701A98B9" w:rsidR="00DC23FE" w:rsidRPr="00110633" w:rsidRDefault="00DC23FE" w:rsidP="006B6392">
            <w:pPr>
              <w:spacing w:line="360" w:lineRule="auto"/>
              <w:rPr>
                <w:rFonts w:ascii="Arial" w:hAnsi="Arial" w:cs="Arial"/>
                <w:sz w:val="24"/>
                <w:szCs w:val="24"/>
              </w:rPr>
            </w:pPr>
            <w:r w:rsidRPr="00110633">
              <w:rPr>
                <w:rFonts w:ascii="Arial" w:hAnsi="Arial" w:cs="Arial"/>
                <w:sz w:val="24"/>
                <w:szCs w:val="24"/>
              </w:rPr>
              <w:t>Please insert your completed assignment (in word format) here:</w:t>
            </w:r>
          </w:p>
          <w:p w14:paraId="20F67546" w14:textId="77777777" w:rsidR="00074A98" w:rsidRPr="00074A98" w:rsidRDefault="00074A98" w:rsidP="00074A98">
            <w:pPr>
              <w:spacing w:line="360" w:lineRule="auto"/>
              <w:rPr>
                <w:rFonts w:ascii="Arial" w:hAnsi="Arial" w:cs="Arial"/>
                <w:b/>
                <w:sz w:val="24"/>
                <w:szCs w:val="24"/>
              </w:rPr>
            </w:pPr>
            <w:r w:rsidRPr="00074A98">
              <w:rPr>
                <w:rFonts w:ascii="Arial" w:hAnsi="Arial" w:cs="Arial"/>
                <w:b/>
                <w:sz w:val="24"/>
                <w:szCs w:val="24"/>
              </w:rPr>
              <w:t xml:space="preserve">Q.1. Multiple Choice Questions:            </w:t>
            </w:r>
            <w:proofErr w:type="gramStart"/>
            <w:r w:rsidRPr="00074A98">
              <w:rPr>
                <w:rFonts w:ascii="Arial" w:hAnsi="Arial" w:cs="Arial"/>
                <w:b/>
                <w:sz w:val="24"/>
                <w:szCs w:val="24"/>
              </w:rPr>
              <w:t xml:space="preserve">   (</w:t>
            </w:r>
            <w:proofErr w:type="gramEnd"/>
            <w:r w:rsidRPr="00074A98">
              <w:rPr>
                <w:rFonts w:ascii="Arial" w:hAnsi="Arial" w:cs="Arial"/>
                <w:b/>
                <w:sz w:val="24"/>
                <w:szCs w:val="24"/>
              </w:rPr>
              <w:t xml:space="preserve">05) </w:t>
            </w:r>
          </w:p>
          <w:p w14:paraId="29FDBF2B" w14:textId="77777777" w:rsidR="00074A98" w:rsidRPr="00074A98" w:rsidRDefault="00074A98" w:rsidP="00074A98">
            <w:pPr>
              <w:spacing w:line="360" w:lineRule="auto"/>
              <w:rPr>
                <w:rFonts w:ascii="Arial" w:hAnsi="Arial" w:cs="Arial"/>
                <w:sz w:val="24"/>
                <w:szCs w:val="24"/>
              </w:rPr>
            </w:pPr>
            <w:proofErr w:type="spellStart"/>
            <w:r w:rsidRPr="00074A98">
              <w:rPr>
                <w:rFonts w:ascii="Arial" w:hAnsi="Arial" w:cs="Arial"/>
                <w:sz w:val="24"/>
                <w:szCs w:val="24"/>
              </w:rPr>
              <w:t>i</w:t>
            </w:r>
            <w:proofErr w:type="spellEnd"/>
            <w:r w:rsidRPr="00074A98">
              <w:rPr>
                <w:rFonts w:ascii="Arial" w:hAnsi="Arial" w:cs="Arial"/>
                <w:sz w:val="24"/>
                <w:szCs w:val="24"/>
              </w:rPr>
              <w:t xml:space="preserve">. A sedentary man who has calorie requirement of 2400 a day. He takes 500 calories from proteins in his diet what is the percentage of protein in his diet? </w:t>
            </w:r>
          </w:p>
          <w:p w14:paraId="069BAC11" w14:textId="77777777" w:rsidR="00074A98" w:rsidRPr="00074A98" w:rsidRDefault="00074A98" w:rsidP="00074A98">
            <w:pPr>
              <w:spacing w:line="360" w:lineRule="auto"/>
              <w:rPr>
                <w:rFonts w:ascii="Arial" w:hAnsi="Arial" w:cs="Arial"/>
                <w:b/>
                <w:sz w:val="24"/>
                <w:szCs w:val="24"/>
              </w:rPr>
            </w:pPr>
            <w:r w:rsidRPr="00074A98">
              <w:rPr>
                <w:rFonts w:ascii="Arial" w:hAnsi="Arial" w:cs="Arial"/>
                <w:b/>
                <w:sz w:val="24"/>
                <w:szCs w:val="24"/>
              </w:rPr>
              <w:t xml:space="preserve">a)20% </w:t>
            </w:r>
          </w:p>
          <w:p w14:paraId="1A803B42" w14:textId="77777777" w:rsidR="00074A98" w:rsidRPr="00074A98" w:rsidRDefault="00074A98" w:rsidP="00074A98">
            <w:pPr>
              <w:spacing w:line="360" w:lineRule="auto"/>
              <w:rPr>
                <w:rFonts w:ascii="Arial" w:hAnsi="Arial" w:cs="Arial"/>
                <w:b/>
                <w:sz w:val="24"/>
                <w:szCs w:val="24"/>
              </w:rPr>
            </w:pPr>
          </w:p>
          <w:p w14:paraId="013BCD6C" w14:textId="77777777" w:rsidR="00074A98" w:rsidRPr="00074A98" w:rsidRDefault="00074A98" w:rsidP="00074A98">
            <w:pPr>
              <w:spacing w:line="360" w:lineRule="auto"/>
              <w:rPr>
                <w:rFonts w:ascii="Arial" w:hAnsi="Arial" w:cs="Arial"/>
                <w:sz w:val="24"/>
                <w:szCs w:val="24"/>
              </w:rPr>
            </w:pPr>
            <w:r w:rsidRPr="00074A98">
              <w:rPr>
                <w:rFonts w:ascii="Arial" w:hAnsi="Arial" w:cs="Arial"/>
                <w:sz w:val="24"/>
                <w:szCs w:val="24"/>
              </w:rPr>
              <w:t xml:space="preserve">ii. A person has consumed 45 grams of a food. The table shows that 100 grams of this food contains 80 calories. How many calories the person has consumed? </w:t>
            </w:r>
          </w:p>
          <w:p w14:paraId="177CF85E" w14:textId="446E2253" w:rsidR="00074A98" w:rsidRDefault="00074A98" w:rsidP="00074A98">
            <w:pPr>
              <w:spacing w:line="360" w:lineRule="auto"/>
              <w:rPr>
                <w:rFonts w:ascii="Arial" w:hAnsi="Arial" w:cs="Arial"/>
                <w:b/>
                <w:sz w:val="24"/>
                <w:szCs w:val="24"/>
              </w:rPr>
            </w:pPr>
            <w:r w:rsidRPr="00074A98">
              <w:rPr>
                <w:rFonts w:ascii="Arial" w:hAnsi="Arial" w:cs="Arial"/>
                <w:b/>
                <w:sz w:val="24"/>
                <w:szCs w:val="24"/>
              </w:rPr>
              <w:t xml:space="preserve">c)36 </w:t>
            </w:r>
          </w:p>
          <w:p w14:paraId="5027B1B4" w14:textId="77777777" w:rsidR="00074A98" w:rsidRPr="00074A98" w:rsidRDefault="00074A98" w:rsidP="00074A98">
            <w:pPr>
              <w:spacing w:line="360" w:lineRule="auto"/>
              <w:rPr>
                <w:rFonts w:ascii="Arial" w:hAnsi="Arial" w:cs="Arial"/>
                <w:b/>
                <w:sz w:val="24"/>
                <w:szCs w:val="24"/>
              </w:rPr>
            </w:pPr>
          </w:p>
          <w:p w14:paraId="2DDE874C" w14:textId="541A07F5" w:rsidR="00074A98" w:rsidRPr="00074A98" w:rsidRDefault="00074A98" w:rsidP="00074A98">
            <w:pPr>
              <w:spacing w:line="360" w:lineRule="auto"/>
              <w:rPr>
                <w:rFonts w:ascii="Arial" w:hAnsi="Arial" w:cs="Arial"/>
                <w:sz w:val="24"/>
                <w:szCs w:val="24"/>
              </w:rPr>
            </w:pPr>
            <w:r w:rsidRPr="00074A98">
              <w:rPr>
                <w:rFonts w:ascii="Arial" w:hAnsi="Arial" w:cs="Arial"/>
                <w:sz w:val="24"/>
                <w:szCs w:val="24"/>
              </w:rPr>
              <w:t xml:space="preserve">iii.    Fat content of a daily intake in a balanced diet should be; </w:t>
            </w:r>
          </w:p>
          <w:p w14:paraId="0F665798" w14:textId="77777777" w:rsidR="00074A98" w:rsidRDefault="00074A98" w:rsidP="00074A98">
            <w:pPr>
              <w:spacing w:line="360" w:lineRule="auto"/>
              <w:rPr>
                <w:rFonts w:ascii="Arial" w:hAnsi="Arial" w:cs="Arial"/>
                <w:b/>
                <w:sz w:val="24"/>
                <w:szCs w:val="24"/>
              </w:rPr>
            </w:pPr>
            <w:r w:rsidRPr="00074A98">
              <w:rPr>
                <w:rFonts w:ascii="Arial" w:hAnsi="Arial" w:cs="Arial"/>
                <w:b/>
                <w:sz w:val="24"/>
                <w:szCs w:val="24"/>
              </w:rPr>
              <w:t xml:space="preserve">d) 20% to 35% of total calories from fat.  </w:t>
            </w:r>
          </w:p>
          <w:p w14:paraId="4BBBC851" w14:textId="77777777" w:rsidR="00074A98" w:rsidRDefault="00074A98" w:rsidP="00074A98">
            <w:pPr>
              <w:spacing w:line="360" w:lineRule="auto"/>
              <w:rPr>
                <w:rFonts w:ascii="Arial" w:hAnsi="Arial" w:cs="Arial"/>
                <w:b/>
                <w:sz w:val="24"/>
                <w:szCs w:val="24"/>
              </w:rPr>
            </w:pPr>
          </w:p>
          <w:p w14:paraId="5F7E49DD" w14:textId="643B2308" w:rsidR="00074A98" w:rsidRPr="009C7635" w:rsidRDefault="00074A98" w:rsidP="00074A98">
            <w:pPr>
              <w:spacing w:line="360" w:lineRule="auto"/>
              <w:rPr>
                <w:rFonts w:ascii="Arial" w:hAnsi="Arial" w:cs="Arial"/>
                <w:sz w:val="24"/>
                <w:szCs w:val="24"/>
              </w:rPr>
            </w:pPr>
            <w:r w:rsidRPr="009C7635">
              <w:rPr>
                <w:rFonts w:ascii="Arial" w:hAnsi="Arial" w:cs="Arial"/>
                <w:sz w:val="24"/>
                <w:szCs w:val="24"/>
              </w:rPr>
              <w:t xml:space="preserve">iv. Based on their nutrient content foods are </w:t>
            </w:r>
            <w:proofErr w:type="spellStart"/>
            <w:r w:rsidRPr="009C7635">
              <w:rPr>
                <w:rFonts w:ascii="Arial" w:hAnsi="Arial" w:cs="Arial"/>
                <w:sz w:val="24"/>
                <w:szCs w:val="24"/>
              </w:rPr>
              <w:t>categorised</w:t>
            </w:r>
            <w:proofErr w:type="spellEnd"/>
            <w:r w:rsidRPr="009C7635">
              <w:rPr>
                <w:rFonts w:ascii="Arial" w:hAnsi="Arial" w:cs="Arial"/>
                <w:sz w:val="24"/>
                <w:szCs w:val="24"/>
              </w:rPr>
              <w:t xml:space="preserve"> into; </w:t>
            </w:r>
          </w:p>
          <w:p w14:paraId="0AE481EC" w14:textId="05B015C7" w:rsidR="00074A98" w:rsidRPr="00074A98" w:rsidRDefault="00074A98" w:rsidP="00074A98">
            <w:pPr>
              <w:spacing w:line="360" w:lineRule="auto"/>
              <w:rPr>
                <w:rFonts w:ascii="Arial" w:hAnsi="Arial" w:cs="Arial"/>
                <w:b/>
                <w:sz w:val="24"/>
                <w:szCs w:val="24"/>
              </w:rPr>
            </w:pPr>
            <w:r w:rsidRPr="00074A98">
              <w:rPr>
                <w:rFonts w:ascii="Arial" w:hAnsi="Arial" w:cs="Arial"/>
                <w:b/>
                <w:sz w:val="24"/>
                <w:szCs w:val="24"/>
              </w:rPr>
              <w:t>a)</w:t>
            </w:r>
            <w:r>
              <w:rPr>
                <w:rFonts w:ascii="Arial" w:hAnsi="Arial" w:cs="Arial"/>
                <w:b/>
                <w:sz w:val="24"/>
                <w:szCs w:val="24"/>
              </w:rPr>
              <w:t xml:space="preserve"> </w:t>
            </w:r>
            <w:r w:rsidRPr="00074A98">
              <w:rPr>
                <w:rFonts w:ascii="Arial" w:hAnsi="Arial" w:cs="Arial"/>
                <w:b/>
                <w:sz w:val="24"/>
                <w:szCs w:val="24"/>
              </w:rPr>
              <w:t xml:space="preserve">five main groups </w:t>
            </w:r>
          </w:p>
          <w:p w14:paraId="6492DDB8" w14:textId="77777777" w:rsidR="00074A98" w:rsidRPr="00074A98" w:rsidRDefault="00074A98" w:rsidP="00074A98">
            <w:pPr>
              <w:spacing w:line="360" w:lineRule="auto"/>
              <w:rPr>
                <w:rFonts w:ascii="Arial" w:hAnsi="Arial" w:cs="Arial"/>
                <w:b/>
                <w:sz w:val="24"/>
                <w:szCs w:val="24"/>
              </w:rPr>
            </w:pPr>
          </w:p>
          <w:p w14:paraId="02D8BA48" w14:textId="77777777" w:rsidR="00074A98" w:rsidRPr="00074A98" w:rsidRDefault="00074A98" w:rsidP="00074A98">
            <w:pPr>
              <w:spacing w:line="360" w:lineRule="auto"/>
              <w:rPr>
                <w:rFonts w:ascii="Arial" w:hAnsi="Arial" w:cs="Arial"/>
                <w:sz w:val="24"/>
                <w:szCs w:val="24"/>
              </w:rPr>
            </w:pPr>
            <w:r w:rsidRPr="00074A98">
              <w:rPr>
                <w:rFonts w:ascii="Arial" w:hAnsi="Arial" w:cs="Arial"/>
                <w:sz w:val="24"/>
                <w:szCs w:val="24"/>
              </w:rPr>
              <w:t xml:space="preserve">v. How many portions of fruits and vegetables a person should eat in a day? </w:t>
            </w:r>
          </w:p>
          <w:p w14:paraId="2BE9B177" w14:textId="77777777" w:rsidR="00074A98" w:rsidRPr="00074A98" w:rsidRDefault="00074A98" w:rsidP="00074A98">
            <w:pPr>
              <w:spacing w:line="360" w:lineRule="auto"/>
              <w:rPr>
                <w:rFonts w:ascii="Arial" w:hAnsi="Arial" w:cs="Arial"/>
                <w:b/>
                <w:sz w:val="24"/>
                <w:szCs w:val="24"/>
              </w:rPr>
            </w:pPr>
            <w:r w:rsidRPr="00074A98">
              <w:rPr>
                <w:rFonts w:ascii="Arial" w:hAnsi="Arial" w:cs="Arial"/>
                <w:b/>
                <w:sz w:val="24"/>
                <w:szCs w:val="24"/>
              </w:rPr>
              <w:t xml:space="preserve">c)5 portions  </w:t>
            </w:r>
          </w:p>
          <w:p w14:paraId="409EA903" w14:textId="77777777" w:rsidR="00074A98" w:rsidRDefault="00074A98" w:rsidP="00074A98">
            <w:pPr>
              <w:spacing w:line="360" w:lineRule="auto"/>
              <w:rPr>
                <w:rFonts w:ascii="Arial" w:hAnsi="Arial" w:cs="Arial"/>
                <w:b/>
                <w:sz w:val="24"/>
                <w:szCs w:val="24"/>
              </w:rPr>
            </w:pPr>
          </w:p>
          <w:p w14:paraId="3F49DBDA" w14:textId="7150B78E" w:rsidR="00074A98" w:rsidRPr="009C7635" w:rsidRDefault="00074A98" w:rsidP="00074A98">
            <w:pPr>
              <w:spacing w:line="360" w:lineRule="auto"/>
              <w:rPr>
                <w:rFonts w:ascii="Arial" w:hAnsi="Arial" w:cs="Arial"/>
                <w:sz w:val="24"/>
                <w:szCs w:val="24"/>
              </w:rPr>
            </w:pPr>
            <w:r w:rsidRPr="009C7635">
              <w:rPr>
                <w:rFonts w:ascii="Arial" w:hAnsi="Arial" w:cs="Arial"/>
                <w:sz w:val="24"/>
                <w:szCs w:val="24"/>
              </w:rPr>
              <w:lastRenderedPageBreak/>
              <w:t xml:space="preserve">vi. One serve of cereal equals to; </w:t>
            </w:r>
          </w:p>
          <w:p w14:paraId="075D6376" w14:textId="77777777" w:rsidR="00074A98" w:rsidRPr="00074A98" w:rsidRDefault="00074A98" w:rsidP="00074A98">
            <w:pPr>
              <w:spacing w:line="360" w:lineRule="auto"/>
              <w:rPr>
                <w:rFonts w:ascii="Arial" w:hAnsi="Arial" w:cs="Arial"/>
                <w:b/>
                <w:sz w:val="24"/>
                <w:szCs w:val="24"/>
              </w:rPr>
            </w:pPr>
            <w:r w:rsidRPr="00074A98">
              <w:rPr>
                <w:rFonts w:ascii="Arial" w:hAnsi="Arial" w:cs="Arial"/>
                <w:b/>
                <w:sz w:val="24"/>
                <w:szCs w:val="24"/>
              </w:rPr>
              <w:t xml:space="preserve">a)1 cup of cooked rice, pasta or noodles </w:t>
            </w:r>
          </w:p>
          <w:p w14:paraId="606534F5" w14:textId="77777777" w:rsidR="00074A98" w:rsidRDefault="00074A98" w:rsidP="00074A98">
            <w:pPr>
              <w:spacing w:line="360" w:lineRule="auto"/>
              <w:rPr>
                <w:rFonts w:ascii="Arial" w:hAnsi="Arial" w:cs="Arial"/>
                <w:b/>
                <w:sz w:val="24"/>
                <w:szCs w:val="24"/>
              </w:rPr>
            </w:pPr>
          </w:p>
          <w:p w14:paraId="329E7C69" w14:textId="21C6BD9F" w:rsidR="00074A98" w:rsidRPr="00074A98" w:rsidRDefault="00074A98" w:rsidP="00074A98">
            <w:pPr>
              <w:spacing w:line="360" w:lineRule="auto"/>
              <w:rPr>
                <w:rFonts w:ascii="Arial" w:hAnsi="Arial" w:cs="Arial"/>
                <w:sz w:val="24"/>
                <w:szCs w:val="24"/>
              </w:rPr>
            </w:pPr>
            <w:r w:rsidRPr="00074A98">
              <w:rPr>
                <w:rFonts w:ascii="Arial" w:hAnsi="Arial" w:cs="Arial"/>
                <w:sz w:val="24"/>
                <w:szCs w:val="24"/>
              </w:rPr>
              <w:t xml:space="preserve">vii. </w:t>
            </w:r>
            <w:proofErr w:type="spellStart"/>
            <w:r w:rsidRPr="00074A98">
              <w:rPr>
                <w:rFonts w:ascii="Arial" w:hAnsi="Arial" w:cs="Arial"/>
                <w:sz w:val="24"/>
                <w:szCs w:val="24"/>
              </w:rPr>
              <w:t>Fibre</w:t>
            </w:r>
            <w:proofErr w:type="spellEnd"/>
            <w:r w:rsidRPr="00074A98">
              <w:rPr>
                <w:rFonts w:ascii="Arial" w:hAnsi="Arial" w:cs="Arial"/>
                <w:sz w:val="24"/>
                <w:szCs w:val="24"/>
              </w:rPr>
              <w:t xml:space="preserve"> helps in the process of digestion and can </w:t>
            </w:r>
          </w:p>
          <w:p w14:paraId="0517867D" w14:textId="42B297EF" w:rsidR="00074A98" w:rsidRPr="00074A98" w:rsidRDefault="00074A98" w:rsidP="00074A98">
            <w:pPr>
              <w:pStyle w:val="ListParagraph"/>
              <w:numPr>
                <w:ilvl w:val="0"/>
                <w:numId w:val="4"/>
              </w:numPr>
              <w:spacing w:line="360" w:lineRule="auto"/>
              <w:rPr>
                <w:rFonts w:ascii="Arial" w:hAnsi="Arial" w:cs="Arial"/>
                <w:b/>
                <w:sz w:val="24"/>
                <w:szCs w:val="24"/>
              </w:rPr>
            </w:pPr>
            <w:r w:rsidRPr="00074A98">
              <w:rPr>
                <w:rFonts w:ascii="Arial" w:hAnsi="Arial" w:cs="Arial"/>
                <w:b/>
                <w:sz w:val="24"/>
                <w:szCs w:val="24"/>
              </w:rPr>
              <w:t xml:space="preserve">lower blood cholesterol </w:t>
            </w:r>
          </w:p>
          <w:p w14:paraId="090E3BC0" w14:textId="77777777" w:rsidR="00074A98" w:rsidRDefault="00074A98" w:rsidP="00074A98">
            <w:pPr>
              <w:spacing w:line="360" w:lineRule="auto"/>
              <w:rPr>
                <w:rFonts w:ascii="Arial" w:hAnsi="Arial" w:cs="Arial"/>
                <w:b/>
                <w:sz w:val="24"/>
                <w:szCs w:val="24"/>
              </w:rPr>
            </w:pPr>
          </w:p>
          <w:p w14:paraId="7E7D4B41" w14:textId="33E59191" w:rsidR="00074A98" w:rsidRPr="00074A98" w:rsidRDefault="00074A98" w:rsidP="00074A98">
            <w:pPr>
              <w:spacing w:line="360" w:lineRule="auto"/>
              <w:rPr>
                <w:rFonts w:ascii="Arial" w:hAnsi="Arial" w:cs="Arial"/>
                <w:sz w:val="24"/>
                <w:szCs w:val="24"/>
              </w:rPr>
            </w:pPr>
            <w:r w:rsidRPr="00074A98">
              <w:rPr>
                <w:rFonts w:ascii="Arial" w:hAnsi="Arial" w:cs="Arial"/>
                <w:sz w:val="24"/>
                <w:szCs w:val="24"/>
              </w:rPr>
              <w:t xml:space="preserve">viii. The </w:t>
            </w:r>
            <w:proofErr w:type="spellStart"/>
            <w:r w:rsidRPr="00074A98">
              <w:rPr>
                <w:rFonts w:ascii="Arial" w:hAnsi="Arial" w:cs="Arial"/>
                <w:sz w:val="24"/>
                <w:szCs w:val="24"/>
              </w:rPr>
              <w:t>glycaemic</w:t>
            </w:r>
            <w:proofErr w:type="spellEnd"/>
            <w:r w:rsidRPr="00074A98">
              <w:rPr>
                <w:rFonts w:ascii="Arial" w:hAnsi="Arial" w:cs="Arial"/>
                <w:sz w:val="24"/>
                <w:szCs w:val="24"/>
              </w:rPr>
              <w:t xml:space="preserve"> index (GI) is a way of ranking carbohydrate foods based on; </w:t>
            </w:r>
          </w:p>
          <w:p w14:paraId="58CD0B56" w14:textId="21D9D902" w:rsidR="00074A98" w:rsidRPr="00074A98" w:rsidRDefault="00074A98" w:rsidP="00074A98">
            <w:pPr>
              <w:spacing w:line="360" w:lineRule="auto"/>
              <w:rPr>
                <w:rFonts w:ascii="Arial" w:hAnsi="Arial" w:cs="Arial"/>
                <w:b/>
                <w:sz w:val="24"/>
                <w:szCs w:val="24"/>
              </w:rPr>
            </w:pPr>
            <w:r w:rsidRPr="00074A98">
              <w:rPr>
                <w:rFonts w:ascii="Arial" w:hAnsi="Arial" w:cs="Arial"/>
                <w:b/>
                <w:sz w:val="24"/>
                <w:szCs w:val="24"/>
              </w:rPr>
              <w:t>c)</w:t>
            </w:r>
            <w:r>
              <w:rPr>
                <w:rFonts w:ascii="Arial" w:hAnsi="Arial" w:cs="Arial"/>
                <w:b/>
                <w:sz w:val="24"/>
                <w:szCs w:val="24"/>
              </w:rPr>
              <w:t xml:space="preserve"> </w:t>
            </w:r>
            <w:r w:rsidRPr="00074A98">
              <w:rPr>
                <w:rFonts w:ascii="Arial" w:hAnsi="Arial" w:cs="Arial"/>
                <w:b/>
                <w:sz w:val="24"/>
                <w:szCs w:val="24"/>
              </w:rPr>
              <w:t xml:space="preserve">how quickly they increase blood sugar levels </w:t>
            </w:r>
          </w:p>
          <w:p w14:paraId="2D4D3AB8" w14:textId="77777777" w:rsidR="00074A98" w:rsidRDefault="00074A98" w:rsidP="00074A98">
            <w:pPr>
              <w:spacing w:line="360" w:lineRule="auto"/>
              <w:rPr>
                <w:rFonts w:ascii="Arial" w:hAnsi="Arial" w:cs="Arial"/>
                <w:b/>
                <w:sz w:val="24"/>
                <w:szCs w:val="24"/>
              </w:rPr>
            </w:pPr>
          </w:p>
          <w:p w14:paraId="4D38BD21" w14:textId="3D66D6DA" w:rsidR="00074A98" w:rsidRPr="0048447F" w:rsidRDefault="00074A98" w:rsidP="00074A98">
            <w:pPr>
              <w:spacing w:line="360" w:lineRule="auto"/>
              <w:rPr>
                <w:rFonts w:ascii="Arial" w:hAnsi="Arial" w:cs="Arial"/>
                <w:sz w:val="24"/>
                <w:szCs w:val="24"/>
              </w:rPr>
            </w:pPr>
            <w:r w:rsidRPr="0048447F">
              <w:rPr>
                <w:rFonts w:ascii="Arial" w:hAnsi="Arial" w:cs="Arial"/>
                <w:sz w:val="24"/>
                <w:szCs w:val="24"/>
              </w:rPr>
              <w:t xml:space="preserve">ix. Fat transports; </w:t>
            </w:r>
          </w:p>
          <w:p w14:paraId="1EC084D5" w14:textId="522AEA13" w:rsidR="00074A98" w:rsidRPr="00074A98" w:rsidRDefault="00074A98" w:rsidP="00074A98">
            <w:pPr>
              <w:spacing w:line="360" w:lineRule="auto"/>
              <w:rPr>
                <w:rFonts w:ascii="Arial" w:hAnsi="Arial" w:cs="Arial"/>
                <w:b/>
                <w:sz w:val="24"/>
                <w:szCs w:val="24"/>
              </w:rPr>
            </w:pPr>
            <w:r w:rsidRPr="00074A98">
              <w:rPr>
                <w:rFonts w:ascii="Arial" w:hAnsi="Arial" w:cs="Arial"/>
                <w:b/>
                <w:sz w:val="24"/>
                <w:szCs w:val="24"/>
              </w:rPr>
              <w:t>b)</w:t>
            </w:r>
            <w:r>
              <w:rPr>
                <w:rFonts w:ascii="Arial" w:hAnsi="Arial" w:cs="Arial"/>
                <w:b/>
                <w:sz w:val="24"/>
                <w:szCs w:val="24"/>
              </w:rPr>
              <w:t xml:space="preserve"> </w:t>
            </w:r>
            <w:r w:rsidRPr="00074A98">
              <w:rPr>
                <w:rFonts w:ascii="Arial" w:hAnsi="Arial" w:cs="Arial"/>
                <w:b/>
                <w:sz w:val="24"/>
                <w:szCs w:val="24"/>
              </w:rPr>
              <w:t xml:space="preserve">vitamins A, D, E and K around the body </w:t>
            </w:r>
          </w:p>
          <w:p w14:paraId="7FE49DB8" w14:textId="77777777" w:rsidR="00074A98" w:rsidRDefault="00074A98" w:rsidP="00074A98">
            <w:pPr>
              <w:spacing w:line="360" w:lineRule="auto"/>
              <w:rPr>
                <w:rFonts w:ascii="Arial" w:hAnsi="Arial" w:cs="Arial"/>
                <w:b/>
                <w:sz w:val="24"/>
                <w:szCs w:val="24"/>
              </w:rPr>
            </w:pPr>
          </w:p>
          <w:p w14:paraId="613E1602" w14:textId="10434617" w:rsidR="00074A98" w:rsidRPr="00083232" w:rsidRDefault="00074A98" w:rsidP="00074A98">
            <w:pPr>
              <w:spacing w:line="360" w:lineRule="auto"/>
              <w:rPr>
                <w:rFonts w:ascii="Arial" w:hAnsi="Arial" w:cs="Arial"/>
                <w:sz w:val="24"/>
                <w:szCs w:val="24"/>
              </w:rPr>
            </w:pPr>
            <w:r w:rsidRPr="00083232">
              <w:rPr>
                <w:rFonts w:ascii="Arial" w:hAnsi="Arial" w:cs="Arial"/>
                <w:sz w:val="24"/>
                <w:szCs w:val="24"/>
              </w:rPr>
              <w:t xml:space="preserve">x. </w:t>
            </w:r>
            <w:proofErr w:type="spellStart"/>
            <w:r w:rsidRPr="00083232">
              <w:rPr>
                <w:rFonts w:ascii="Arial" w:hAnsi="Arial" w:cs="Arial"/>
                <w:sz w:val="24"/>
                <w:szCs w:val="24"/>
              </w:rPr>
              <w:t>Anti oxidants</w:t>
            </w:r>
            <w:proofErr w:type="spellEnd"/>
            <w:r w:rsidRPr="00083232">
              <w:rPr>
                <w:rFonts w:ascii="Arial" w:hAnsi="Arial" w:cs="Arial"/>
                <w:sz w:val="24"/>
                <w:szCs w:val="24"/>
              </w:rPr>
              <w:t xml:space="preserve"> are present in; </w:t>
            </w:r>
          </w:p>
          <w:p w14:paraId="33FD8B0E" w14:textId="77777777" w:rsidR="00074A98" w:rsidRPr="00074A98" w:rsidRDefault="00074A98" w:rsidP="00074A98">
            <w:pPr>
              <w:spacing w:line="360" w:lineRule="auto"/>
              <w:rPr>
                <w:rFonts w:ascii="Arial" w:hAnsi="Arial" w:cs="Arial"/>
                <w:b/>
                <w:sz w:val="24"/>
                <w:szCs w:val="24"/>
              </w:rPr>
            </w:pPr>
            <w:r w:rsidRPr="00074A98">
              <w:rPr>
                <w:rFonts w:ascii="Arial" w:hAnsi="Arial" w:cs="Arial"/>
                <w:b/>
                <w:sz w:val="24"/>
                <w:szCs w:val="24"/>
              </w:rPr>
              <w:t xml:space="preserve">c)green tea </w:t>
            </w:r>
          </w:p>
          <w:p w14:paraId="20CC56F4" w14:textId="77777777" w:rsidR="00074A98" w:rsidRPr="00074A98" w:rsidRDefault="00074A98" w:rsidP="00074A98">
            <w:pPr>
              <w:spacing w:line="360" w:lineRule="auto"/>
              <w:rPr>
                <w:rFonts w:ascii="Arial" w:hAnsi="Arial" w:cs="Arial"/>
                <w:b/>
                <w:sz w:val="24"/>
                <w:szCs w:val="24"/>
              </w:rPr>
            </w:pPr>
            <w:r w:rsidRPr="00074A98">
              <w:rPr>
                <w:rFonts w:ascii="Arial" w:hAnsi="Arial" w:cs="Arial"/>
                <w:b/>
                <w:sz w:val="24"/>
                <w:szCs w:val="24"/>
              </w:rPr>
              <w:t xml:space="preserve">  </w:t>
            </w:r>
          </w:p>
          <w:p w14:paraId="1232D43C" w14:textId="677C121C" w:rsidR="00074A98" w:rsidRPr="00074A98" w:rsidRDefault="00074A98" w:rsidP="00074A98">
            <w:pPr>
              <w:spacing w:line="360" w:lineRule="auto"/>
              <w:rPr>
                <w:rFonts w:ascii="Arial" w:hAnsi="Arial" w:cs="Arial"/>
                <w:b/>
                <w:sz w:val="24"/>
                <w:szCs w:val="24"/>
              </w:rPr>
            </w:pPr>
            <w:r w:rsidRPr="00074A98">
              <w:rPr>
                <w:rFonts w:ascii="Arial" w:hAnsi="Arial" w:cs="Arial"/>
                <w:b/>
                <w:sz w:val="24"/>
                <w:szCs w:val="24"/>
              </w:rPr>
              <w:t xml:space="preserve">Q.2. Short Questions:  </w:t>
            </w:r>
            <w:r w:rsidR="00143FB4">
              <w:rPr>
                <w:rFonts w:ascii="Arial" w:hAnsi="Arial" w:cs="Arial"/>
                <w:b/>
                <w:sz w:val="24"/>
                <w:szCs w:val="24"/>
              </w:rPr>
              <w:t>(</w:t>
            </w:r>
            <w:r w:rsidRPr="00074A98">
              <w:rPr>
                <w:rFonts w:ascii="Arial" w:hAnsi="Arial" w:cs="Arial"/>
                <w:b/>
                <w:sz w:val="24"/>
                <w:szCs w:val="24"/>
              </w:rPr>
              <w:t xml:space="preserve">16) </w:t>
            </w:r>
          </w:p>
          <w:p w14:paraId="52AA79D4" w14:textId="77777777" w:rsidR="00074A98" w:rsidRDefault="00074A98" w:rsidP="00074A98">
            <w:pPr>
              <w:spacing w:line="360" w:lineRule="auto"/>
              <w:rPr>
                <w:rFonts w:ascii="Arial" w:hAnsi="Arial" w:cs="Arial"/>
                <w:b/>
                <w:sz w:val="24"/>
                <w:szCs w:val="24"/>
              </w:rPr>
            </w:pPr>
            <w:proofErr w:type="spellStart"/>
            <w:r w:rsidRPr="00074A98">
              <w:rPr>
                <w:rFonts w:ascii="Arial" w:hAnsi="Arial" w:cs="Arial"/>
                <w:b/>
                <w:sz w:val="24"/>
                <w:szCs w:val="24"/>
              </w:rPr>
              <w:t>i</w:t>
            </w:r>
            <w:proofErr w:type="spellEnd"/>
            <w:r w:rsidRPr="00074A98">
              <w:rPr>
                <w:rFonts w:ascii="Arial" w:hAnsi="Arial" w:cs="Arial"/>
                <w:b/>
                <w:sz w:val="24"/>
                <w:szCs w:val="24"/>
              </w:rPr>
              <w:t xml:space="preserve">. What are trace minerals? Why are they called “trace minerals‟? </w:t>
            </w:r>
          </w:p>
          <w:p w14:paraId="26079E8C" w14:textId="61EEEB61" w:rsidR="00074A98" w:rsidRDefault="00A41E4F" w:rsidP="00A41E4F">
            <w:pPr>
              <w:spacing w:line="360" w:lineRule="auto"/>
              <w:jc w:val="both"/>
              <w:rPr>
                <w:rFonts w:ascii="Arial" w:hAnsi="Arial" w:cs="Arial"/>
                <w:sz w:val="24"/>
                <w:szCs w:val="24"/>
              </w:rPr>
            </w:pPr>
            <w:r w:rsidRPr="00A41E4F">
              <w:rPr>
                <w:rFonts w:ascii="Arial" w:hAnsi="Arial" w:cs="Arial"/>
                <w:sz w:val="24"/>
                <w:szCs w:val="24"/>
              </w:rPr>
              <w:t>Trace minerals</w:t>
            </w:r>
            <w:r w:rsidR="00F51BA8">
              <w:rPr>
                <w:rFonts w:ascii="Arial" w:hAnsi="Arial" w:cs="Arial"/>
                <w:sz w:val="24"/>
                <w:szCs w:val="24"/>
              </w:rPr>
              <w:t xml:space="preserve"> or microminerals</w:t>
            </w:r>
            <w:r w:rsidRPr="00A41E4F">
              <w:rPr>
                <w:rFonts w:ascii="Arial" w:hAnsi="Arial" w:cs="Arial"/>
                <w:sz w:val="24"/>
                <w:szCs w:val="24"/>
              </w:rPr>
              <w:t xml:space="preserve"> are essential minerals found in a variety of animal and plant originated foods. </w:t>
            </w:r>
            <w:r>
              <w:rPr>
                <w:rFonts w:ascii="Arial" w:hAnsi="Arial" w:cs="Arial"/>
                <w:sz w:val="24"/>
                <w:szCs w:val="24"/>
              </w:rPr>
              <w:t>The words “trace” refers to the low amount that our body needs of them</w:t>
            </w:r>
            <w:r w:rsidR="00F51BA8" w:rsidRPr="00A41E4F">
              <w:rPr>
                <w:rFonts w:ascii="Arial" w:hAnsi="Arial" w:cs="Arial"/>
                <w:sz w:val="24"/>
                <w:szCs w:val="24"/>
              </w:rPr>
              <w:t xml:space="preserve"> </w:t>
            </w:r>
            <w:r w:rsidR="00F51BA8" w:rsidRPr="00A41E4F">
              <w:rPr>
                <w:rFonts w:ascii="Arial" w:hAnsi="Arial" w:cs="Arial"/>
                <w:sz w:val="24"/>
                <w:szCs w:val="24"/>
              </w:rPr>
              <w:t xml:space="preserve">on a daily basis </w:t>
            </w:r>
            <w:r w:rsidR="00F51BA8">
              <w:rPr>
                <w:rFonts w:ascii="Arial" w:hAnsi="Arial" w:cs="Arial"/>
                <w:sz w:val="24"/>
                <w:szCs w:val="24"/>
              </w:rPr>
              <w:t xml:space="preserve">(less than 20 </w:t>
            </w:r>
            <w:proofErr w:type="gramStart"/>
            <w:r w:rsidR="00F51BA8">
              <w:rPr>
                <w:rFonts w:ascii="Arial" w:hAnsi="Arial" w:cs="Arial"/>
                <w:sz w:val="24"/>
                <w:szCs w:val="24"/>
              </w:rPr>
              <w:t xml:space="preserve">milligrams)  </w:t>
            </w:r>
            <w:r w:rsidR="00F51BA8" w:rsidRPr="00A41E4F">
              <w:rPr>
                <w:rFonts w:ascii="Arial" w:hAnsi="Arial" w:cs="Arial"/>
                <w:sz w:val="24"/>
                <w:szCs w:val="24"/>
              </w:rPr>
              <w:t>for</w:t>
            </w:r>
            <w:proofErr w:type="gramEnd"/>
            <w:r w:rsidR="00F51BA8" w:rsidRPr="00A41E4F">
              <w:rPr>
                <w:rFonts w:ascii="Arial" w:hAnsi="Arial" w:cs="Arial"/>
                <w:sz w:val="24"/>
                <w:szCs w:val="24"/>
              </w:rPr>
              <w:t xml:space="preserve"> normal functioning</w:t>
            </w:r>
            <w:r w:rsidR="00F51BA8">
              <w:rPr>
                <w:rFonts w:ascii="Arial" w:hAnsi="Arial" w:cs="Arial"/>
                <w:sz w:val="24"/>
                <w:szCs w:val="24"/>
              </w:rPr>
              <w:t xml:space="preserve"> unlike </w:t>
            </w:r>
            <w:proofErr w:type="spellStart"/>
            <w:r w:rsidR="00F51BA8">
              <w:rPr>
                <w:rFonts w:ascii="Arial" w:hAnsi="Arial" w:cs="Arial"/>
                <w:sz w:val="24"/>
                <w:szCs w:val="24"/>
              </w:rPr>
              <w:t>macrominerals</w:t>
            </w:r>
            <w:proofErr w:type="spellEnd"/>
            <w:r w:rsidR="00F51BA8">
              <w:rPr>
                <w:rFonts w:ascii="Arial" w:hAnsi="Arial" w:cs="Arial"/>
                <w:sz w:val="24"/>
                <w:szCs w:val="24"/>
              </w:rPr>
              <w:t>, such as magnesium that are needed in larger amounts.</w:t>
            </w:r>
          </w:p>
          <w:p w14:paraId="23AC7F93" w14:textId="50466D9E" w:rsidR="00A41E4F" w:rsidRDefault="00A41E4F" w:rsidP="00A41E4F">
            <w:pPr>
              <w:spacing w:line="360" w:lineRule="auto"/>
              <w:jc w:val="both"/>
              <w:rPr>
                <w:rFonts w:ascii="Arial" w:hAnsi="Arial" w:cs="Arial"/>
                <w:sz w:val="24"/>
                <w:szCs w:val="24"/>
              </w:rPr>
            </w:pPr>
            <w:r>
              <w:rPr>
                <w:rFonts w:ascii="Arial" w:hAnsi="Arial" w:cs="Arial"/>
                <w:sz w:val="24"/>
                <w:szCs w:val="24"/>
              </w:rPr>
              <w:t xml:space="preserve">Trace minerals are iron, zinc, iodium, fluoride, copper, chromium, manganese, molybdenum and selenium. </w:t>
            </w:r>
            <w:r w:rsidR="00F51BA8">
              <w:rPr>
                <w:rFonts w:ascii="Arial" w:hAnsi="Arial" w:cs="Arial"/>
                <w:sz w:val="24"/>
                <w:szCs w:val="24"/>
              </w:rPr>
              <w:t xml:space="preserve">They have to be consumed with care as they can cause poisoning and have different side effects in larger amounts and when coming from an unnatural source. </w:t>
            </w:r>
          </w:p>
          <w:p w14:paraId="38E82AE1" w14:textId="77777777" w:rsidR="00F51BA8" w:rsidRPr="00A41E4F" w:rsidRDefault="00F51BA8" w:rsidP="00A41E4F">
            <w:pPr>
              <w:spacing w:line="360" w:lineRule="auto"/>
              <w:jc w:val="both"/>
              <w:rPr>
                <w:rFonts w:ascii="Arial" w:hAnsi="Arial" w:cs="Arial"/>
                <w:sz w:val="24"/>
                <w:szCs w:val="24"/>
              </w:rPr>
            </w:pPr>
          </w:p>
          <w:p w14:paraId="56FB542F" w14:textId="77777777" w:rsidR="00074A98" w:rsidRDefault="00074A98" w:rsidP="00074A98">
            <w:pPr>
              <w:spacing w:line="360" w:lineRule="auto"/>
              <w:rPr>
                <w:rFonts w:ascii="Arial" w:hAnsi="Arial" w:cs="Arial"/>
                <w:b/>
                <w:sz w:val="24"/>
                <w:szCs w:val="24"/>
              </w:rPr>
            </w:pPr>
            <w:r w:rsidRPr="00074A98">
              <w:rPr>
                <w:rFonts w:ascii="Arial" w:hAnsi="Arial" w:cs="Arial"/>
                <w:b/>
                <w:sz w:val="24"/>
                <w:szCs w:val="24"/>
              </w:rPr>
              <w:t xml:space="preserve">ii. Why should we prefer whole grain foods over refined foods? </w:t>
            </w:r>
          </w:p>
          <w:p w14:paraId="6C5DCADD" w14:textId="538F416E" w:rsidR="00074A98" w:rsidRDefault="009C7635" w:rsidP="007F6D17">
            <w:pPr>
              <w:spacing w:line="360" w:lineRule="auto"/>
              <w:jc w:val="both"/>
              <w:rPr>
                <w:rFonts w:ascii="Arial" w:hAnsi="Arial" w:cs="Arial"/>
                <w:sz w:val="24"/>
                <w:szCs w:val="24"/>
              </w:rPr>
            </w:pPr>
            <w:r>
              <w:rPr>
                <w:rFonts w:ascii="Arial" w:hAnsi="Arial" w:cs="Arial"/>
                <w:sz w:val="24"/>
                <w:szCs w:val="24"/>
              </w:rPr>
              <w:t xml:space="preserve">While whole grain foods include the whole grain kernel with the bran, germ and endosperm, refined foods are milled to remove the bran and germ that removes dietary </w:t>
            </w:r>
            <w:proofErr w:type="spellStart"/>
            <w:r>
              <w:rPr>
                <w:rFonts w:ascii="Arial" w:hAnsi="Arial" w:cs="Arial"/>
                <w:sz w:val="24"/>
                <w:szCs w:val="24"/>
              </w:rPr>
              <w:t>fibre</w:t>
            </w:r>
            <w:proofErr w:type="spellEnd"/>
            <w:r>
              <w:rPr>
                <w:rFonts w:ascii="Arial" w:hAnsi="Arial" w:cs="Arial"/>
                <w:sz w:val="24"/>
                <w:szCs w:val="24"/>
              </w:rPr>
              <w:t xml:space="preserve">, iron and many B </w:t>
            </w:r>
            <w:proofErr w:type="spellStart"/>
            <w:r>
              <w:rPr>
                <w:rFonts w:ascii="Arial" w:hAnsi="Arial" w:cs="Arial"/>
                <w:sz w:val="24"/>
                <w:szCs w:val="24"/>
              </w:rPr>
              <w:t>vitmains</w:t>
            </w:r>
            <w:proofErr w:type="spellEnd"/>
            <w:r>
              <w:rPr>
                <w:rFonts w:ascii="Arial" w:hAnsi="Arial" w:cs="Arial"/>
                <w:sz w:val="24"/>
                <w:szCs w:val="24"/>
              </w:rPr>
              <w:t xml:space="preserve"> as well. Not all of these nutrients are replaced in refined products afterwards. </w:t>
            </w:r>
            <w:r w:rsidR="007F6D17">
              <w:rPr>
                <w:rFonts w:ascii="Arial" w:hAnsi="Arial" w:cs="Arial"/>
                <w:sz w:val="24"/>
                <w:szCs w:val="24"/>
              </w:rPr>
              <w:t>So w</w:t>
            </w:r>
            <w:r>
              <w:rPr>
                <w:rFonts w:ascii="Arial" w:hAnsi="Arial" w:cs="Arial"/>
                <w:sz w:val="24"/>
                <w:szCs w:val="24"/>
              </w:rPr>
              <w:t xml:space="preserve">holegrain products are </w:t>
            </w:r>
            <w:r w:rsidR="000F7D8E">
              <w:rPr>
                <w:rFonts w:ascii="Arial" w:hAnsi="Arial" w:cs="Arial"/>
                <w:sz w:val="24"/>
                <w:szCs w:val="24"/>
              </w:rPr>
              <w:t>preferable</w:t>
            </w:r>
            <w:r>
              <w:rPr>
                <w:rFonts w:ascii="Arial" w:hAnsi="Arial" w:cs="Arial"/>
                <w:sz w:val="24"/>
                <w:szCs w:val="24"/>
              </w:rPr>
              <w:t xml:space="preserve">, because they are richer in </w:t>
            </w:r>
            <w:proofErr w:type="spellStart"/>
            <w:r w:rsidR="007F6D17">
              <w:rPr>
                <w:rFonts w:ascii="Arial" w:hAnsi="Arial" w:cs="Arial"/>
                <w:sz w:val="24"/>
                <w:szCs w:val="24"/>
              </w:rPr>
              <w:t>nutriens</w:t>
            </w:r>
            <w:proofErr w:type="spellEnd"/>
            <w:r w:rsidR="007F6D17">
              <w:rPr>
                <w:rFonts w:ascii="Arial" w:hAnsi="Arial" w:cs="Arial"/>
                <w:sz w:val="24"/>
                <w:szCs w:val="24"/>
              </w:rPr>
              <w:t xml:space="preserve"> such as proteins </w:t>
            </w:r>
            <w:r>
              <w:rPr>
                <w:rFonts w:ascii="Arial" w:hAnsi="Arial" w:cs="Arial"/>
                <w:sz w:val="24"/>
                <w:szCs w:val="24"/>
              </w:rPr>
              <w:t xml:space="preserve">vitamins, minerals, </w:t>
            </w:r>
            <w:proofErr w:type="spellStart"/>
            <w:r>
              <w:rPr>
                <w:rFonts w:ascii="Arial" w:hAnsi="Arial" w:cs="Arial"/>
                <w:sz w:val="24"/>
                <w:szCs w:val="24"/>
              </w:rPr>
              <w:t>fibre</w:t>
            </w:r>
            <w:proofErr w:type="spellEnd"/>
            <w:r w:rsidR="007F6D17">
              <w:rPr>
                <w:rFonts w:ascii="Arial" w:hAnsi="Arial" w:cs="Arial"/>
                <w:sz w:val="24"/>
                <w:szCs w:val="24"/>
              </w:rPr>
              <w:t xml:space="preserve">, </w:t>
            </w:r>
            <w:proofErr w:type="spellStart"/>
            <w:r w:rsidR="007F6D17">
              <w:rPr>
                <w:rFonts w:ascii="Arial" w:hAnsi="Arial" w:cs="Arial"/>
                <w:sz w:val="24"/>
                <w:szCs w:val="24"/>
              </w:rPr>
              <w:t>photochemicals</w:t>
            </w:r>
            <w:proofErr w:type="spellEnd"/>
            <w:r w:rsidR="007F6D17">
              <w:rPr>
                <w:rFonts w:ascii="Arial" w:hAnsi="Arial" w:cs="Arial"/>
                <w:sz w:val="24"/>
                <w:szCs w:val="24"/>
              </w:rPr>
              <w:t xml:space="preserve"> and </w:t>
            </w:r>
            <w:r w:rsidR="007F6D17">
              <w:rPr>
                <w:rFonts w:ascii="Arial" w:hAnsi="Arial" w:cs="Arial"/>
                <w:sz w:val="24"/>
                <w:szCs w:val="24"/>
              </w:rPr>
              <w:lastRenderedPageBreak/>
              <w:t>antioxidants</w:t>
            </w:r>
            <w:r>
              <w:rPr>
                <w:rFonts w:ascii="Arial" w:hAnsi="Arial" w:cs="Arial"/>
                <w:sz w:val="24"/>
                <w:szCs w:val="24"/>
              </w:rPr>
              <w:t>.</w:t>
            </w:r>
            <w:r w:rsidR="007F6D17">
              <w:rPr>
                <w:rFonts w:ascii="Arial" w:hAnsi="Arial" w:cs="Arial"/>
                <w:sz w:val="24"/>
                <w:szCs w:val="24"/>
              </w:rPr>
              <w:t xml:space="preserve"> Refined food mostly contains carbohydrates. These nutrients have a positive effect on the cardiovascular system. </w:t>
            </w:r>
          </w:p>
          <w:p w14:paraId="68A5DE81" w14:textId="77777777" w:rsidR="007F6D17" w:rsidRPr="009C7635" w:rsidRDefault="007F6D17" w:rsidP="00074A98">
            <w:pPr>
              <w:spacing w:line="360" w:lineRule="auto"/>
              <w:rPr>
                <w:rFonts w:ascii="Arial" w:hAnsi="Arial" w:cs="Arial"/>
                <w:sz w:val="24"/>
                <w:szCs w:val="24"/>
              </w:rPr>
            </w:pPr>
          </w:p>
          <w:p w14:paraId="5A96410D" w14:textId="77777777" w:rsidR="00074A98" w:rsidRDefault="00074A98" w:rsidP="00074A98">
            <w:pPr>
              <w:spacing w:line="360" w:lineRule="auto"/>
              <w:rPr>
                <w:rFonts w:ascii="Arial" w:hAnsi="Arial" w:cs="Arial"/>
                <w:b/>
                <w:sz w:val="24"/>
                <w:szCs w:val="24"/>
              </w:rPr>
            </w:pPr>
            <w:r w:rsidRPr="00074A98">
              <w:rPr>
                <w:rFonts w:ascii="Arial" w:hAnsi="Arial" w:cs="Arial"/>
                <w:b/>
                <w:sz w:val="24"/>
                <w:szCs w:val="24"/>
              </w:rPr>
              <w:t xml:space="preserve">iii. What are the two main types of sugar? </w:t>
            </w:r>
          </w:p>
          <w:p w14:paraId="336F350E" w14:textId="5DA2DAAC" w:rsidR="00074A98" w:rsidRPr="000F7D8E" w:rsidRDefault="0048447F" w:rsidP="000F7D8E">
            <w:pPr>
              <w:spacing w:line="360" w:lineRule="auto"/>
              <w:jc w:val="both"/>
              <w:rPr>
                <w:rFonts w:ascii="Arial" w:hAnsi="Arial" w:cs="Arial"/>
                <w:sz w:val="24"/>
                <w:szCs w:val="24"/>
              </w:rPr>
            </w:pPr>
            <w:r w:rsidRPr="000F7D8E">
              <w:rPr>
                <w:rFonts w:ascii="Arial" w:hAnsi="Arial" w:cs="Arial"/>
                <w:sz w:val="24"/>
                <w:szCs w:val="24"/>
              </w:rPr>
              <w:t xml:space="preserve">There are two main types of sugar. The first one is naturally occurring in fruit and milk for example. The second one is artificially added to the diet. </w:t>
            </w:r>
            <w:r w:rsidR="000F7D8E" w:rsidRPr="000F7D8E">
              <w:rPr>
                <w:rFonts w:ascii="Arial" w:hAnsi="Arial" w:cs="Arial"/>
                <w:sz w:val="24"/>
                <w:szCs w:val="24"/>
              </w:rPr>
              <w:t>While</w:t>
            </w:r>
            <w:r w:rsidR="00157821" w:rsidRPr="000F7D8E">
              <w:rPr>
                <w:rFonts w:ascii="Arial" w:hAnsi="Arial" w:cs="Arial"/>
                <w:sz w:val="24"/>
                <w:szCs w:val="24"/>
              </w:rPr>
              <w:t xml:space="preserve"> naturally </w:t>
            </w:r>
            <w:r w:rsidR="000F7D8E" w:rsidRPr="000F7D8E">
              <w:rPr>
                <w:rFonts w:ascii="Arial" w:hAnsi="Arial" w:cs="Arial"/>
                <w:sz w:val="24"/>
                <w:szCs w:val="24"/>
              </w:rPr>
              <w:t>occurring,</w:t>
            </w:r>
            <w:r w:rsidR="00157821" w:rsidRPr="000F7D8E">
              <w:rPr>
                <w:rFonts w:ascii="Arial" w:hAnsi="Arial" w:cs="Arial"/>
                <w:sz w:val="24"/>
                <w:szCs w:val="24"/>
              </w:rPr>
              <w:t xml:space="preserve"> sugars </w:t>
            </w:r>
            <w:r w:rsidR="000F7D8E" w:rsidRPr="000F7D8E">
              <w:rPr>
                <w:rFonts w:ascii="Arial" w:hAnsi="Arial" w:cs="Arial"/>
                <w:sz w:val="24"/>
                <w:szCs w:val="24"/>
              </w:rPr>
              <w:t xml:space="preserve">are good sources of carbohydrates added sugars only provide energy, but don’t have any additional nutritional value. Consuming a large amount of sugary food is disadvantageous for the teeth and the digestive system. </w:t>
            </w:r>
          </w:p>
          <w:p w14:paraId="4BABEC19" w14:textId="77777777" w:rsidR="000F7D8E" w:rsidRDefault="000F7D8E" w:rsidP="00074A98">
            <w:pPr>
              <w:spacing w:line="360" w:lineRule="auto"/>
              <w:rPr>
                <w:rFonts w:ascii="Arial" w:hAnsi="Arial" w:cs="Arial"/>
                <w:b/>
                <w:sz w:val="24"/>
                <w:szCs w:val="24"/>
              </w:rPr>
            </w:pPr>
          </w:p>
          <w:p w14:paraId="1826F328" w14:textId="77777777" w:rsidR="00074A98" w:rsidRDefault="00074A98" w:rsidP="00074A98">
            <w:pPr>
              <w:spacing w:line="360" w:lineRule="auto"/>
              <w:rPr>
                <w:rFonts w:ascii="Arial" w:hAnsi="Arial" w:cs="Arial"/>
                <w:b/>
                <w:sz w:val="24"/>
                <w:szCs w:val="24"/>
              </w:rPr>
            </w:pPr>
            <w:r w:rsidRPr="00074A98">
              <w:rPr>
                <w:rFonts w:ascii="Arial" w:hAnsi="Arial" w:cs="Arial"/>
                <w:b/>
                <w:sz w:val="24"/>
                <w:szCs w:val="24"/>
              </w:rPr>
              <w:t xml:space="preserve">iv. Describe methods for healthy preparation for fruits and vegetables. </w:t>
            </w:r>
          </w:p>
          <w:p w14:paraId="79C34787" w14:textId="0AD0A48B" w:rsidR="00B50E25" w:rsidRDefault="00B50E25" w:rsidP="00A41E4F">
            <w:pPr>
              <w:spacing w:line="360" w:lineRule="auto"/>
              <w:jc w:val="both"/>
              <w:rPr>
                <w:rFonts w:ascii="Arial" w:hAnsi="Arial" w:cs="Arial"/>
                <w:sz w:val="24"/>
                <w:szCs w:val="24"/>
              </w:rPr>
            </w:pPr>
            <w:r w:rsidRPr="00B50E25">
              <w:rPr>
                <w:rFonts w:ascii="Arial" w:hAnsi="Arial" w:cs="Arial"/>
                <w:sz w:val="24"/>
                <w:szCs w:val="24"/>
              </w:rPr>
              <w:t xml:space="preserve">Different cooking methods have different advantages and disadvantages, but there is one thing in common: they change the chemical compound of the food. </w:t>
            </w:r>
          </w:p>
          <w:p w14:paraId="01450F17" w14:textId="723DA9D9" w:rsidR="00B50E25" w:rsidRDefault="00B50E25" w:rsidP="00A41E4F">
            <w:pPr>
              <w:spacing w:line="360" w:lineRule="auto"/>
              <w:jc w:val="both"/>
              <w:rPr>
                <w:rFonts w:ascii="Arial" w:hAnsi="Arial" w:cs="Arial"/>
                <w:sz w:val="24"/>
                <w:szCs w:val="24"/>
              </w:rPr>
            </w:pPr>
            <w:r>
              <w:rPr>
                <w:rFonts w:ascii="Arial" w:hAnsi="Arial" w:cs="Arial"/>
                <w:sz w:val="24"/>
                <w:szCs w:val="24"/>
              </w:rPr>
              <w:t>When preparing fruits and vegetables we have to make sure that we choose the method that conserves the most amount of nutrients and vitamins in the food.</w:t>
            </w:r>
          </w:p>
          <w:p w14:paraId="42A9CBFD" w14:textId="14E1FFAF" w:rsidR="002C0E7F" w:rsidRDefault="002C0E7F" w:rsidP="00A41E4F">
            <w:pPr>
              <w:spacing w:line="360" w:lineRule="auto"/>
              <w:jc w:val="both"/>
              <w:rPr>
                <w:rFonts w:ascii="Arial" w:hAnsi="Arial" w:cs="Arial"/>
                <w:sz w:val="24"/>
                <w:szCs w:val="24"/>
              </w:rPr>
            </w:pPr>
            <w:r>
              <w:rPr>
                <w:rFonts w:ascii="Arial" w:hAnsi="Arial" w:cs="Arial"/>
                <w:sz w:val="24"/>
                <w:szCs w:val="24"/>
              </w:rPr>
              <w:t xml:space="preserve">Generally, fruits and vegetables are best consumed fresh and raw as most of them has the highest nutritional value that way. It is very important that we </w:t>
            </w:r>
            <w:proofErr w:type="spellStart"/>
            <w:r>
              <w:rPr>
                <w:rFonts w:ascii="Arial" w:hAnsi="Arial" w:cs="Arial"/>
                <w:sz w:val="24"/>
                <w:szCs w:val="24"/>
              </w:rPr>
              <w:t>wash</w:t>
            </w:r>
            <w:proofErr w:type="spellEnd"/>
            <w:r>
              <w:rPr>
                <w:rFonts w:ascii="Arial" w:hAnsi="Arial" w:cs="Arial"/>
                <w:sz w:val="24"/>
                <w:szCs w:val="24"/>
              </w:rPr>
              <w:t xml:space="preserve"> them well beforehand though. Unless it’s necessary to peel them (like with most vegetables, orange and banana) we should leave the skin on the fruits and vegetable as they contain important nutrients and vitamins as well. </w:t>
            </w:r>
          </w:p>
          <w:p w14:paraId="26D49943" w14:textId="18364F8E" w:rsidR="00B50E25" w:rsidRDefault="002C0E7F" w:rsidP="00A41E4F">
            <w:pPr>
              <w:spacing w:line="360" w:lineRule="auto"/>
              <w:jc w:val="both"/>
              <w:rPr>
                <w:rFonts w:ascii="Arial" w:hAnsi="Arial" w:cs="Arial"/>
                <w:sz w:val="24"/>
                <w:szCs w:val="24"/>
              </w:rPr>
            </w:pPr>
            <w:r>
              <w:rPr>
                <w:rFonts w:ascii="Arial" w:hAnsi="Arial" w:cs="Arial"/>
                <w:sz w:val="24"/>
                <w:szCs w:val="24"/>
              </w:rPr>
              <w:t xml:space="preserve">When cooking any fruits and vegetables it is important to try to choose the heathiest way of cooking that has the lowest amount of added fat to it and conserves the </w:t>
            </w:r>
            <w:proofErr w:type="spellStart"/>
            <w:r>
              <w:rPr>
                <w:rFonts w:ascii="Arial" w:hAnsi="Arial" w:cs="Arial"/>
                <w:sz w:val="24"/>
                <w:szCs w:val="24"/>
              </w:rPr>
              <w:t>fibre</w:t>
            </w:r>
            <w:proofErr w:type="spellEnd"/>
            <w:r>
              <w:rPr>
                <w:rFonts w:ascii="Arial" w:hAnsi="Arial" w:cs="Arial"/>
                <w:sz w:val="24"/>
                <w:szCs w:val="24"/>
              </w:rPr>
              <w:t xml:space="preserve">, vitamin and carbohydrates. </w:t>
            </w:r>
            <w:r>
              <w:rPr>
                <w:rFonts w:ascii="Arial" w:hAnsi="Arial" w:cs="Arial"/>
                <w:sz w:val="24"/>
                <w:szCs w:val="24"/>
              </w:rPr>
              <w:t xml:space="preserve">Vegetables can be steamed, boiled or shimmered as they keep the maximum </w:t>
            </w:r>
            <w:proofErr w:type="spellStart"/>
            <w:r>
              <w:rPr>
                <w:rFonts w:ascii="Arial" w:hAnsi="Arial" w:cs="Arial"/>
                <w:sz w:val="24"/>
                <w:szCs w:val="24"/>
              </w:rPr>
              <w:t>colour</w:t>
            </w:r>
            <w:proofErr w:type="spellEnd"/>
            <w:r>
              <w:rPr>
                <w:rFonts w:ascii="Arial" w:hAnsi="Arial" w:cs="Arial"/>
                <w:sz w:val="24"/>
                <w:szCs w:val="24"/>
              </w:rPr>
              <w:t xml:space="preserve"> and nutritive value, but the boiling time has to be kept to the minimum.</w:t>
            </w:r>
            <w:r>
              <w:rPr>
                <w:rFonts w:ascii="Arial" w:hAnsi="Arial" w:cs="Arial"/>
                <w:sz w:val="24"/>
                <w:szCs w:val="24"/>
              </w:rPr>
              <w:t xml:space="preserve"> Stir frying and grilling are also healthy ways </w:t>
            </w:r>
            <w:r w:rsidR="00A41E4F">
              <w:rPr>
                <w:rFonts w:ascii="Arial" w:hAnsi="Arial" w:cs="Arial"/>
                <w:sz w:val="24"/>
                <w:szCs w:val="24"/>
              </w:rPr>
              <w:t>to prepare fruits and vegetables.</w:t>
            </w:r>
          </w:p>
          <w:p w14:paraId="4515D949" w14:textId="77777777" w:rsidR="002C0E7F" w:rsidRPr="00B50E25" w:rsidRDefault="002C0E7F" w:rsidP="00074A98">
            <w:pPr>
              <w:spacing w:line="360" w:lineRule="auto"/>
              <w:rPr>
                <w:rFonts w:ascii="Arial" w:hAnsi="Arial" w:cs="Arial"/>
                <w:sz w:val="24"/>
                <w:szCs w:val="24"/>
              </w:rPr>
            </w:pPr>
          </w:p>
          <w:p w14:paraId="30186FF8" w14:textId="294B10B0" w:rsidR="00074A98" w:rsidRDefault="00074A98" w:rsidP="00074A98">
            <w:pPr>
              <w:spacing w:line="360" w:lineRule="auto"/>
              <w:rPr>
                <w:rFonts w:ascii="Arial" w:hAnsi="Arial" w:cs="Arial"/>
                <w:b/>
                <w:sz w:val="24"/>
                <w:szCs w:val="24"/>
              </w:rPr>
            </w:pPr>
            <w:r w:rsidRPr="00074A98">
              <w:rPr>
                <w:rFonts w:ascii="Arial" w:hAnsi="Arial" w:cs="Arial"/>
                <w:b/>
                <w:sz w:val="24"/>
                <w:szCs w:val="24"/>
              </w:rPr>
              <w:t xml:space="preserve">v. What is the importance of adequate fluid intake? </w:t>
            </w:r>
          </w:p>
          <w:p w14:paraId="03386B4F" w14:textId="5B5151F7" w:rsidR="00074A98" w:rsidRPr="00B50E25" w:rsidRDefault="00A77C55" w:rsidP="00B50E25">
            <w:pPr>
              <w:spacing w:line="360" w:lineRule="auto"/>
              <w:jc w:val="both"/>
              <w:rPr>
                <w:rFonts w:ascii="Arial" w:hAnsi="Arial" w:cs="Arial"/>
                <w:sz w:val="24"/>
                <w:szCs w:val="24"/>
              </w:rPr>
            </w:pPr>
            <w:r w:rsidRPr="00B50E25">
              <w:rPr>
                <w:rFonts w:ascii="Arial" w:hAnsi="Arial" w:cs="Arial"/>
                <w:sz w:val="24"/>
                <w:szCs w:val="24"/>
              </w:rPr>
              <w:t xml:space="preserve">Water makes up the 50-70% of our total bodyweight in adulthood. Without regular fluid intake the body cannot survive for more than a couple of days. The body needs water for growth, maintenance and </w:t>
            </w:r>
            <w:r w:rsidRPr="00B50E25">
              <w:rPr>
                <w:rFonts w:ascii="Arial" w:hAnsi="Arial" w:cs="Arial"/>
                <w:sz w:val="24"/>
                <w:szCs w:val="24"/>
              </w:rPr>
              <w:t xml:space="preserve">to </w:t>
            </w:r>
            <w:proofErr w:type="spellStart"/>
            <w:r w:rsidRPr="00B50E25">
              <w:rPr>
                <w:rFonts w:ascii="Arial" w:hAnsi="Arial" w:cs="Arial"/>
                <w:sz w:val="24"/>
                <w:szCs w:val="24"/>
              </w:rPr>
              <w:t>excecute</w:t>
            </w:r>
            <w:proofErr w:type="spellEnd"/>
            <w:r w:rsidRPr="00B50E25">
              <w:rPr>
                <w:rFonts w:ascii="Arial" w:hAnsi="Arial" w:cs="Arial"/>
                <w:sz w:val="24"/>
                <w:szCs w:val="24"/>
              </w:rPr>
              <w:t xml:space="preserve"> </w:t>
            </w:r>
            <w:r w:rsidRPr="00B50E25">
              <w:rPr>
                <w:rFonts w:ascii="Arial" w:hAnsi="Arial" w:cs="Arial"/>
                <w:sz w:val="24"/>
                <w:szCs w:val="24"/>
              </w:rPr>
              <w:t xml:space="preserve">different processes and reactions. </w:t>
            </w:r>
          </w:p>
          <w:p w14:paraId="59C26278" w14:textId="146E5032" w:rsidR="00A77C55" w:rsidRPr="00B50E25" w:rsidRDefault="00A77C55" w:rsidP="00B50E25">
            <w:pPr>
              <w:spacing w:line="360" w:lineRule="auto"/>
              <w:jc w:val="both"/>
              <w:rPr>
                <w:rFonts w:ascii="Arial" w:hAnsi="Arial" w:cs="Arial"/>
                <w:sz w:val="24"/>
                <w:szCs w:val="24"/>
              </w:rPr>
            </w:pPr>
            <w:r w:rsidRPr="00B50E25">
              <w:rPr>
                <w:rFonts w:ascii="Arial" w:hAnsi="Arial" w:cs="Arial"/>
                <w:sz w:val="24"/>
                <w:szCs w:val="24"/>
              </w:rPr>
              <w:t xml:space="preserve">During the day our body </w:t>
            </w:r>
            <w:proofErr w:type="gramStart"/>
            <w:r w:rsidRPr="00B50E25">
              <w:rPr>
                <w:rFonts w:ascii="Arial" w:hAnsi="Arial" w:cs="Arial"/>
                <w:sz w:val="24"/>
                <w:szCs w:val="24"/>
              </w:rPr>
              <w:t>looses</w:t>
            </w:r>
            <w:proofErr w:type="gramEnd"/>
            <w:r w:rsidRPr="00B50E25">
              <w:rPr>
                <w:rFonts w:ascii="Arial" w:hAnsi="Arial" w:cs="Arial"/>
                <w:sz w:val="24"/>
                <w:szCs w:val="24"/>
              </w:rPr>
              <w:t xml:space="preserve"> water through sweating, urine and stool and breathing that needs to be replaced or we become dehydrated. Dehydration can </w:t>
            </w:r>
            <w:r w:rsidRPr="00B50E25">
              <w:rPr>
                <w:rFonts w:ascii="Arial" w:hAnsi="Arial" w:cs="Arial"/>
                <w:sz w:val="24"/>
                <w:szCs w:val="24"/>
              </w:rPr>
              <w:lastRenderedPageBreak/>
              <w:t xml:space="preserve">cause headaches, concentration issues and tiredness to start with, but can cause fainting and more severe symptoms on the long term. </w:t>
            </w:r>
          </w:p>
          <w:p w14:paraId="670738DF" w14:textId="0ACE6356" w:rsidR="00B50E25" w:rsidRPr="00B50E25" w:rsidRDefault="00B50E25" w:rsidP="00B50E25">
            <w:pPr>
              <w:spacing w:line="360" w:lineRule="auto"/>
              <w:jc w:val="both"/>
              <w:rPr>
                <w:rFonts w:ascii="Arial" w:hAnsi="Arial" w:cs="Arial"/>
                <w:sz w:val="24"/>
                <w:szCs w:val="24"/>
              </w:rPr>
            </w:pPr>
            <w:r w:rsidRPr="00B50E25">
              <w:rPr>
                <w:rFonts w:ascii="Arial" w:hAnsi="Arial" w:cs="Arial"/>
                <w:sz w:val="24"/>
                <w:szCs w:val="24"/>
              </w:rPr>
              <w:t xml:space="preserve">An average adult needs 2,5-3 </w:t>
            </w:r>
            <w:proofErr w:type="spellStart"/>
            <w:r w:rsidRPr="00B50E25">
              <w:rPr>
                <w:rFonts w:ascii="Arial" w:hAnsi="Arial" w:cs="Arial"/>
                <w:sz w:val="24"/>
                <w:szCs w:val="24"/>
              </w:rPr>
              <w:t>litres</w:t>
            </w:r>
            <w:proofErr w:type="spellEnd"/>
            <w:r w:rsidRPr="00B50E25">
              <w:rPr>
                <w:rFonts w:ascii="Arial" w:hAnsi="Arial" w:cs="Arial"/>
                <w:sz w:val="24"/>
                <w:szCs w:val="24"/>
              </w:rPr>
              <w:t xml:space="preserve"> of fluid a day to maintain health and proper functioning of the body. So adequate fluid intake is essential for the </w:t>
            </w:r>
            <w:proofErr w:type="spellStart"/>
            <w:r w:rsidRPr="00B50E25">
              <w:rPr>
                <w:rFonts w:ascii="Arial" w:hAnsi="Arial" w:cs="Arial"/>
                <w:sz w:val="24"/>
                <w:szCs w:val="24"/>
              </w:rPr>
              <w:t>helthy</w:t>
            </w:r>
            <w:proofErr w:type="spellEnd"/>
            <w:r w:rsidRPr="00B50E25">
              <w:rPr>
                <w:rFonts w:ascii="Arial" w:hAnsi="Arial" w:cs="Arial"/>
                <w:sz w:val="24"/>
                <w:szCs w:val="24"/>
              </w:rPr>
              <w:t xml:space="preserve"> functioning of our body and it also has a positive effect on our concentration, focus and performance. </w:t>
            </w:r>
          </w:p>
          <w:p w14:paraId="286B419B" w14:textId="77777777" w:rsidR="00A77C55" w:rsidRDefault="00A77C55" w:rsidP="00074A98">
            <w:pPr>
              <w:spacing w:line="360" w:lineRule="auto"/>
              <w:rPr>
                <w:rFonts w:ascii="Arial" w:hAnsi="Arial" w:cs="Arial"/>
                <w:b/>
                <w:sz w:val="24"/>
                <w:szCs w:val="24"/>
              </w:rPr>
            </w:pPr>
            <w:bookmarkStart w:id="0" w:name="_GoBack"/>
            <w:bookmarkEnd w:id="0"/>
          </w:p>
          <w:p w14:paraId="1E06A8B7" w14:textId="77777777" w:rsidR="00074A98" w:rsidRDefault="00074A98" w:rsidP="00074A98">
            <w:pPr>
              <w:spacing w:line="360" w:lineRule="auto"/>
              <w:rPr>
                <w:rFonts w:ascii="Arial" w:hAnsi="Arial" w:cs="Arial"/>
                <w:b/>
                <w:sz w:val="24"/>
                <w:szCs w:val="24"/>
              </w:rPr>
            </w:pPr>
            <w:r w:rsidRPr="00074A98">
              <w:rPr>
                <w:rFonts w:ascii="Arial" w:hAnsi="Arial" w:cs="Arial"/>
                <w:b/>
                <w:sz w:val="24"/>
                <w:szCs w:val="24"/>
              </w:rPr>
              <w:t xml:space="preserve">vi. What is energy density? </w:t>
            </w:r>
          </w:p>
          <w:p w14:paraId="46388A4B" w14:textId="3238A376" w:rsidR="00074A98" w:rsidRPr="007F6D17" w:rsidRDefault="007F6D17" w:rsidP="000F7D8E">
            <w:pPr>
              <w:spacing w:line="360" w:lineRule="auto"/>
              <w:jc w:val="both"/>
              <w:rPr>
                <w:rFonts w:ascii="Arial" w:hAnsi="Arial" w:cs="Arial"/>
                <w:sz w:val="24"/>
                <w:szCs w:val="24"/>
              </w:rPr>
            </w:pPr>
            <w:r w:rsidRPr="007F6D17">
              <w:rPr>
                <w:rFonts w:ascii="Arial" w:hAnsi="Arial" w:cs="Arial"/>
                <w:sz w:val="24"/>
                <w:szCs w:val="24"/>
              </w:rPr>
              <w:t>Energy density is the amount of stored energy in a food</w:t>
            </w:r>
            <w:r>
              <w:rPr>
                <w:rFonts w:ascii="Arial" w:hAnsi="Arial" w:cs="Arial"/>
                <w:sz w:val="24"/>
                <w:szCs w:val="24"/>
              </w:rPr>
              <w:t xml:space="preserve">, so the number of calories in a given amount of food. Different food groups contain different </w:t>
            </w:r>
            <w:proofErr w:type="gramStart"/>
            <w:r>
              <w:rPr>
                <w:rFonts w:ascii="Arial" w:hAnsi="Arial" w:cs="Arial"/>
                <w:sz w:val="24"/>
                <w:szCs w:val="24"/>
              </w:rPr>
              <w:t>amount</w:t>
            </w:r>
            <w:proofErr w:type="gramEnd"/>
            <w:r>
              <w:rPr>
                <w:rFonts w:ascii="Arial" w:hAnsi="Arial" w:cs="Arial"/>
                <w:sz w:val="24"/>
                <w:szCs w:val="24"/>
              </w:rPr>
              <w:t xml:space="preserve"> of calories e.g. a gram of fat contains 9 calories, while a gram of protein contains only around 4 calories. By choosing low density foods, one can eat more and fill fuller consuming the same </w:t>
            </w:r>
            <w:proofErr w:type="gramStart"/>
            <w:r>
              <w:rPr>
                <w:rFonts w:ascii="Arial" w:hAnsi="Arial" w:cs="Arial"/>
                <w:sz w:val="24"/>
                <w:szCs w:val="24"/>
              </w:rPr>
              <w:t>amount</w:t>
            </w:r>
            <w:proofErr w:type="gramEnd"/>
            <w:r>
              <w:rPr>
                <w:rFonts w:ascii="Arial" w:hAnsi="Arial" w:cs="Arial"/>
                <w:sz w:val="24"/>
                <w:szCs w:val="24"/>
              </w:rPr>
              <w:t xml:space="preserve"> of calories.</w:t>
            </w:r>
          </w:p>
          <w:p w14:paraId="27960EEA" w14:textId="77777777" w:rsidR="007F6D17" w:rsidRPr="007F6D17" w:rsidRDefault="007F6D17" w:rsidP="00074A98">
            <w:pPr>
              <w:spacing w:line="360" w:lineRule="auto"/>
              <w:rPr>
                <w:rFonts w:ascii="Arial" w:hAnsi="Arial" w:cs="Arial"/>
                <w:sz w:val="24"/>
                <w:szCs w:val="24"/>
              </w:rPr>
            </w:pPr>
          </w:p>
          <w:p w14:paraId="6D8EE127" w14:textId="297A380C" w:rsidR="00074A98" w:rsidRDefault="00074A98" w:rsidP="00074A98">
            <w:pPr>
              <w:spacing w:line="360" w:lineRule="auto"/>
              <w:rPr>
                <w:rFonts w:ascii="Arial" w:hAnsi="Arial" w:cs="Arial"/>
                <w:b/>
                <w:sz w:val="24"/>
                <w:szCs w:val="24"/>
              </w:rPr>
            </w:pPr>
            <w:r w:rsidRPr="00074A98">
              <w:rPr>
                <w:rFonts w:ascii="Arial" w:hAnsi="Arial" w:cs="Arial"/>
                <w:b/>
                <w:sz w:val="24"/>
                <w:szCs w:val="24"/>
              </w:rPr>
              <w:t xml:space="preserve">vii. Describe the best sources of dietary </w:t>
            </w:r>
            <w:proofErr w:type="spellStart"/>
            <w:r w:rsidRPr="00074A98">
              <w:rPr>
                <w:rFonts w:ascii="Arial" w:hAnsi="Arial" w:cs="Arial"/>
                <w:b/>
                <w:sz w:val="24"/>
                <w:szCs w:val="24"/>
              </w:rPr>
              <w:t>fibre</w:t>
            </w:r>
            <w:proofErr w:type="spellEnd"/>
            <w:r w:rsidRPr="00074A98">
              <w:rPr>
                <w:rFonts w:ascii="Arial" w:hAnsi="Arial" w:cs="Arial"/>
                <w:b/>
                <w:sz w:val="24"/>
                <w:szCs w:val="24"/>
              </w:rPr>
              <w:t>. How does it benefit our health?</w:t>
            </w:r>
          </w:p>
          <w:p w14:paraId="50C4E1CD" w14:textId="1ADB03B5" w:rsidR="007F6D17" w:rsidRPr="0048447F" w:rsidRDefault="007F6D17" w:rsidP="000F7D8E">
            <w:pPr>
              <w:spacing w:line="360" w:lineRule="auto"/>
              <w:jc w:val="both"/>
              <w:rPr>
                <w:rFonts w:ascii="Arial" w:hAnsi="Arial" w:cs="Arial"/>
                <w:sz w:val="24"/>
                <w:szCs w:val="24"/>
              </w:rPr>
            </w:pPr>
            <w:r w:rsidRPr="0048447F">
              <w:rPr>
                <w:rFonts w:ascii="Arial" w:hAnsi="Arial" w:cs="Arial"/>
                <w:sz w:val="24"/>
                <w:szCs w:val="24"/>
              </w:rPr>
              <w:t xml:space="preserve">Dietary </w:t>
            </w:r>
            <w:proofErr w:type="spellStart"/>
            <w:r w:rsidRPr="0048447F">
              <w:rPr>
                <w:rFonts w:ascii="Arial" w:hAnsi="Arial" w:cs="Arial"/>
                <w:sz w:val="24"/>
                <w:szCs w:val="24"/>
              </w:rPr>
              <w:t>fibre</w:t>
            </w:r>
            <w:proofErr w:type="spellEnd"/>
            <w:r w:rsidRPr="0048447F">
              <w:rPr>
                <w:rFonts w:ascii="Arial" w:hAnsi="Arial" w:cs="Arial"/>
                <w:sz w:val="24"/>
                <w:szCs w:val="24"/>
              </w:rPr>
              <w:t xml:space="preserve"> is found in fruits, vegetables and whole grains aka plant foods. It is a type of carbohydrate that cannot be digested</w:t>
            </w:r>
            <w:r w:rsidR="0048447F" w:rsidRPr="0048447F">
              <w:rPr>
                <w:rFonts w:ascii="Arial" w:hAnsi="Arial" w:cs="Arial"/>
                <w:sz w:val="24"/>
                <w:szCs w:val="24"/>
              </w:rPr>
              <w:t xml:space="preserve"> so it’s often called bulk or roughage. There are two main types of </w:t>
            </w:r>
            <w:proofErr w:type="spellStart"/>
            <w:r w:rsidR="0048447F" w:rsidRPr="0048447F">
              <w:rPr>
                <w:rFonts w:ascii="Arial" w:hAnsi="Arial" w:cs="Arial"/>
                <w:sz w:val="24"/>
                <w:szCs w:val="24"/>
              </w:rPr>
              <w:t>fibre</w:t>
            </w:r>
            <w:proofErr w:type="spellEnd"/>
            <w:r w:rsidR="0048447F" w:rsidRPr="0048447F">
              <w:rPr>
                <w:rFonts w:ascii="Arial" w:hAnsi="Arial" w:cs="Arial"/>
                <w:sz w:val="24"/>
                <w:szCs w:val="24"/>
              </w:rPr>
              <w:t xml:space="preserve">. The best sources for soluble </w:t>
            </w:r>
            <w:proofErr w:type="spellStart"/>
            <w:r w:rsidR="0048447F" w:rsidRPr="0048447F">
              <w:rPr>
                <w:rFonts w:ascii="Arial" w:hAnsi="Arial" w:cs="Arial"/>
                <w:sz w:val="24"/>
                <w:szCs w:val="24"/>
              </w:rPr>
              <w:t>fibre</w:t>
            </w:r>
            <w:proofErr w:type="spellEnd"/>
            <w:r w:rsidR="0048447F" w:rsidRPr="0048447F">
              <w:rPr>
                <w:rFonts w:ascii="Arial" w:hAnsi="Arial" w:cs="Arial"/>
                <w:sz w:val="24"/>
                <w:szCs w:val="24"/>
              </w:rPr>
              <w:t xml:space="preserve"> that dissolve in water are bens, fruits and oats. The best sources of insoluble </w:t>
            </w:r>
            <w:proofErr w:type="spellStart"/>
            <w:r w:rsidR="0048447F" w:rsidRPr="0048447F">
              <w:rPr>
                <w:rFonts w:ascii="Arial" w:hAnsi="Arial" w:cs="Arial"/>
                <w:sz w:val="24"/>
                <w:szCs w:val="24"/>
              </w:rPr>
              <w:t>fibre</w:t>
            </w:r>
            <w:proofErr w:type="spellEnd"/>
            <w:r w:rsidR="0048447F" w:rsidRPr="0048447F">
              <w:rPr>
                <w:rFonts w:ascii="Arial" w:hAnsi="Arial" w:cs="Arial"/>
                <w:sz w:val="24"/>
                <w:szCs w:val="24"/>
              </w:rPr>
              <w:t xml:space="preserve"> that can’t dissolve in water are whole grain products and vegetables. </w:t>
            </w:r>
          </w:p>
          <w:p w14:paraId="5F29E97B" w14:textId="77777777" w:rsidR="0048447F" w:rsidRDefault="0048447F" w:rsidP="00074A98">
            <w:pPr>
              <w:spacing w:line="360" w:lineRule="auto"/>
              <w:rPr>
                <w:rFonts w:ascii="Arial" w:hAnsi="Arial" w:cs="Arial"/>
                <w:b/>
                <w:sz w:val="24"/>
                <w:szCs w:val="24"/>
              </w:rPr>
            </w:pPr>
          </w:p>
          <w:p w14:paraId="2A936319" w14:textId="1D6097EC" w:rsidR="00074A98" w:rsidRDefault="00074A98" w:rsidP="00074A98">
            <w:pPr>
              <w:spacing w:line="360" w:lineRule="auto"/>
              <w:rPr>
                <w:rFonts w:ascii="Arial" w:hAnsi="Arial" w:cs="Arial"/>
                <w:b/>
                <w:sz w:val="24"/>
                <w:szCs w:val="24"/>
              </w:rPr>
            </w:pPr>
            <w:r w:rsidRPr="00074A98">
              <w:rPr>
                <w:rFonts w:ascii="Arial" w:hAnsi="Arial" w:cs="Arial"/>
                <w:b/>
                <w:sz w:val="24"/>
                <w:szCs w:val="24"/>
              </w:rPr>
              <w:t xml:space="preserve">viii. What is </w:t>
            </w:r>
            <w:proofErr w:type="spellStart"/>
            <w:r w:rsidRPr="00074A98">
              <w:rPr>
                <w:rFonts w:ascii="Arial" w:hAnsi="Arial" w:cs="Arial"/>
                <w:b/>
                <w:sz w:val="24"/>
                <w:szCs w:val="24"/>
              </w:rPr>
              <w:t>Glycaemic</w:t>
            </w:r>
            <w:proofErr w:type="spellEnd"/>
            <w:r w:rsidRPr="00074A98">
              <w:rPr>
                <w:rFonts w:ascii="Arial" w:hAnsi="Arial" w:cs="Arial"/>
                <w:b/>
                <w:sz w:val="24"/>
                <w:szCs w:val="24"/>
              </w:rPr>
              <w:t xml:space="preserve"> index (GI)?  </w:t>
            </w:r>
          </w:p>
          <w:p w14:paraId="1DB0EADD" w14:textId="3D9789C3" w:rsidR="00074A98" w:rsidRPr="0048447F" w:rsidRDefault="0048447F" w:rsidP="000F7D8E">
            <w:pPr>
              <w:spacing w:line="360" w:lineRule="auto"/>
              <w:jc w:val="both"/>
              <w:rPr>
                <w:rFonts w:ascii="Arial" w:hAnsi="Arial" w:cs="Arial"/>
                <w:sz w:val="24"/>
                <w:szCs w:val="24"/>
              </w:rPr>
            </w:pPr>
            <w:r w:rsidRPr="0048447F">
              <w:rPr>
                <w:rFonts w:ascii="Arial" w:hAnsi="Arial" w:cs="Arial"/>
                <w:sz w:val="24"/>
                <w:szCs w:val="24"/>
              </w:rPr>
              <w:t xml:space="preserve">GI is a relative ranking of carbohydrate in foods depending on how quickly they increase blood sugar levels.  Carbohydrates with a low GI are digested slower and cause a slower and lower rise of blood sugar, therefore they are preferable over high GI foods. </w:t>
            </w:r>
          </w:p>
          <w:p w14:paraId="4D786F3D" w14:textId="77777777" w:rsidR="00074A98" w:rsidRPr="00074A98" w:rsidRDefault="00074A98" w:rsidP="00074A98">
            <w:pPr>
              <w:spacing w:line="360" w:lineRule="auto"/>
              <w:rPr>
                <w:rFonts w:ascii="Arial" w:hAnsi="Arial" w:cs="Arial"/>
                <w:b/>
                <w:sz w:val="24"/>
                <w:szCs w:val="24"/>
              </w:rPr>
            </w:pPr>
          </w:p>
          <w:p w14:paraId="1E48A31D" w14:textId="734D80C8" w:rsidR="00EC3428" w:rsidRDefault="00074A98" w:rsidP="00074A98">
            <w:pPr>
              <w:spacing w:line="360" w:lineRule="auto"/>
              <w:rPr>
                <w:rFonts w:ascii="Arial" w:hAnsi="Arial" w:cs="Arial"/>
                <w:b/>
                <w:sz w:val="24"/>
                <w:szCs w:val="24"/>
              </w:rPr>
            </w:pPr>
            <w:r w:rsidRPr="00074A98">
              <w:rPr>
                <w:rFonts w:ascii="Arial" w:hAnsi="Arial" w:cs="Arial"/>
                <w:b/>
                <w:sz w:val="24"/>
                <w:szCs w:val="24"/>
              </w:rPr>
              <w:t>3. Why is calcium important especially for children? And what are calcium alternatives for those who exclude milk and dairy products from their diets?</w:t>
            </w:r>
          </w:p>
          <w:p w14:paraId="09596F78" w14:textId="7F270943" w:rsidR="000F7D8E" w:rsidRPr="00A77C55" w:rsidRDefault="000F7D8E" w:rsidP="00A77C55">
            <w:pPr>
              <w:spacing w:line="360" w:lineRule="auto"/>
              <w:jc w:val="both"/>
              <w:rPr>
                <w:rFonts w:ascii="Arial" w:hAnsi="Arial" w:cs="Arial"/>
                <w:sz w:val="24"/>
                <w:szCs w:val="24"/>
              </w:rPr>
            </w:pPr>
            <w:r w:rsidRPr="00A77C55">
              <w:rPr>
                <w:rFonts w:ascii="Arial" w:hAnsi="Arial" w:cs="Arial"/>
                <w:sz w:val="24"/>
                <w:szCs w:val="24"/>
              </w:rPr>
              <w:t xml:space="preserve">Calcium is a mineral that makes an essential part of our bones and teeth. Our muscles and organs, especially our nerves, heart and blood clotting system also require calcium to function properly. Calcium may keep strengthening our bones </w:t>
            </w:r>
            <w:r w:rsidRPr="00A77C55">
              <w:rPr>
                <w:rFonts w:ascii="Arial" w:hAnsi="Arial" w:cs="Arial"/>
                <w:sz w:val="24"/>
                <w:szCs w:val="24"/>
              </w:rPr>
              <w:lastRenderedPageBreak/>
              <w:t>until we reach our peak bone mass around the age of 20-25. After that bones maintain or loose their density throughout ageing. If the calcium intake is inadequate before we reach our peak bone mass, it can increase the risk for diseases such as brittle bone disease and osteoporosis. Adequate calcium intake is essential for children to support them in growing strong bones and teeth and to reduce the risk of the above mentioned diseased in adulthood</w:t>
            </w:r>
            <w:r w:rsidR="00A77C55" w:rsidRPr="00A77C55">
              <w:rPr>
                <w:rFonts w:ascii="Arial" w:hAnsi="Arial" w:cs="Arial"/>
                <w:sz w:val="24"/>
                <w:szCs w:val="24"/>
              </w:rPr>
              <w:t xml:space="preserve"> and rickets in childhood.</w:t>
            </w:r>
          </w:p>
          <w:p w14:paraId="4901220E" w14:textId="147D5C73" w:rsidR="00DC23FE" w:rsidRPr="00110633" w:rsidRDefault="000F7D8E" w:rsidP="00A77C55">
            <w:pPr>
              <w:spacing w:line="360" w:lineRule="auto"/>
              <w:jc w:val="both"/>
            </w:pPr>
            <w:r w:rsidRPr="00A77C55">
              <w:rPr>
                <w:rFonts w:ascii="Arial" w:hAnsi="Arial" w:cs="Arial"/>
                <w:sz w:val="24"/>
                <w:szCs w:val="24"/>
              </w:rPr>
              <w:t xml:space="preserve">Milk and dairy products are </w:t>
            </w:r>
            <w:r w:rsidR="00A77C55" w:rsidRPr="00A77C55">
              <w:rPr>
                <w:rFonts w:ascii="Arial" w:hAnsi="Arial" w:cs="Arial"/>
                <w:sz w:val="24"/>
                <w:szCs w:val="24"/>
              </w:rPr>
              <w:t>the main</w:t>
            </w:r>
            <w:r w:rsidRPr="00A77C55">
              <w:rPr>
                <w:rFonts w:ascii="Arial" w:hAnsi="Arial" w:cs="Arial"/>
                <w:sz w:val="24"/>
                <w:szCs w:val="24"/>
              </w:rPr>
              <w:t xml:space="preserve"> sources of </w:t>
            </w:r>
            <w:proofErr w:type="gramStart"/>
            <w:r w:rsidRPr="00A77C55">
              <w:rPr>
                <w:rFonts w:ascii="Arial" w:hAnsi="Arial" w:cs="Arial"/>
                <w:sz w:val="24"/>
                <w:szCs w:val="24"/>
              </w:rPr>
              <w:t>calcium</w:t>
            </w:r>
            <w:r w:rsidR="00A77C55" w:rsidRPr="00A77C55">
              <w:rPr>
                <w:rFonts w:ascii="Arial" w:hAnsi="Arial" w:cs="Arial"/>
                <w:sz w:val="24"/>
                <w:szCs w:val="24"/>
              </w:rPr>
              <w:t>,</w:t>
            </w:r>
            <w:proofErr w:type="gramEnd"/>
            <w:r w:rsidR="00A77C55" w:rsidRPr="00A77C55">
              <w:rPr>
                <w:rFonts w:ascii="Arial" w:hAnsi="Arial" w:cs="Arial"/>
                <w:sz w:val="24"/>
                <w:szCs w:val="24"/>
              </w:rPr>
              <w:t xml:space="preserve"> however some people choose to exclude them from they diet of have different types of allergies that prohibits them to consume dairy. For those people can alternatively consume calcium enriched soya milk, yoghurt and cheese; dark green leafy vegetables such as spinach and broccoli; almonds and sesame seeds; dried fruits such as apricots and dates and fish such as sardines or anchovies.</w:t>
            </w:r>
          </w:p>
        </w:tc>
      </w:tr>
    </w:tbl>
    <w:p w14:paraId="2BC4A613" w14:textId="77777777" w:rsidR="00DC23FE" w:rsidRPr="00B0415E" w:rsidRDefault="00DC23FE" w:rsidP="00DC23FE">
      <w:pPr>
        <w:autoSpaceDE w:val="0"/>
        <w:autoSpaceDN w:val="0"/>
        <w:adjustRightInd w:val="0"/>
        <w:spacing w:after="0" w:line="240" w:lineRule="auto"/>
        <w:rPr>
          <w:rFonts w:cs="CalvertMT-Bold"/>
          <w:b/>
          <w:bCs/>
          <w:color w:val="002060"/>
          <w:sz w:val="28"/>
          <w:lang w:val="en-US"/>
        </w:rPr>
      </w:pPr>
    </w:p>
    <w:p w14:paraId="3223FB1F" w14:textId="77777777" w:rsidR="00DC23FE" w:rsidRPr="00B0415E" w:rsidRDefault="00DC23FE" w:rsidP="00DC23FE">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2965B465" w14:textId="77777777" w:rsidR="00DC23FE" w:rsidRPr="00B0415E" w:rsidRDefault="00DC23FE" w:rsidP="00DC23FE">
      <w:pPr>
        <w:autoSpaceDE w:val="0"/>
        <w:autoSpaceDN w:val="0"/>
        <w:adjustRightInd w:val="0"/>
        <w:spacing w:after="0" w:line="240" w:lineRule="auto"/>
        <w:rPr>
          <w:rFonts w:cs="CalvertMT-Bold"/>
          <w:b/>
          <w:bCs/>
          <w:color w:val="001AE6"/>
          <w:lang w:val="en-US"/>
        </w:rPr>
      </w:pPr>
    </w:p>
    <w:p w14:paraId="3DC66241" w14:textId="77777777" w:rsidR="00DC23FE" w:rsidRPr="00B0415E" w:rsidRDefault="00DC23FE" w:rsidP="00DC23FE">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EB4301A" w14:textId="77777777" w:rsidR="00DC23FE" w:rsidRPr="00B0415E" w:rsidRDefault="00DC23FE" w:rsidP="00DC23FE">
      <w:pPr>
        <w:autoSpaceDE w:val="0"/>
        <w:autoSpaceDN w:val="0"/>
        <w:adjustRightInd w:val="0"/>
        <w:spacing w:after="0" w:line="240" w:lineRule="auto"/>
        <w:rPr>
          <w:rFonts w:cs="Bliss-Regular"/>
          <w:color w:val="000000"/>
          <w:lang w:val="en-US"/>
        </w:rPr>
      </w:pPr>
    </w:p>
    <w:p w14:paraId="61A64323" w14:textId="77777777" w:rsidR="00DC23FE" w:rsidRPr="00B0415E" w:rsidRDefault="00DC23FE" w:rsidP="00DC23FE">
      <w:pPr>
        <w:autoSpaceDE w:val="0"/>
        <w:autoSpaceDN w:val="0"/>
        <w:adjustRightInd w:val="0"/>
        <w:spacing w:after="0" w:line="240" w:lineRule="auto"/>
        <w:rPr>
          <w:rFonts w:cs="Bliss-Regular"/>
          <w:color w:val="000000"/>
          <w:lang w:val="en-US"/>
        </w:rPr>
      </w:pPr>
    </w:p>
    <w:p w14:paraId="426A92EC" w14:textId="77777777" w:rsidR="00DC23FE" w:rsidRPr="00B0415E" w:rsidRDefault="00DC23FE" w:rsidP="00DC23FE">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5"/>
        <w:gridCol w:w="1249"/>
        <w:gridCol w:w="1606"/>
      </w:tblGrid>
      <w:tr w:rsidR="00DC23FE" w:rsidRPr="00B0415E" w14:paraId="60E0DF61" w14:textId="77777777" w:rsidTr="00CD4A26">
        <w:tc>
          <w:tcPr>
            <w:tcW w:w="2310" w:type="dxa"/>
            <w:shd w:val="clear" w:color="auto" w:fill="D9D9D9" w:themeFill="background1" w:themeFillShade="D9"/>
          </w:tcPr>
          <w:p w14:paraId="0D932F38" w14:textId="77777777" w:rsidR="00DC23FE" w:rsidRPr="00B0415E" w:rsidRDefault="00DC23FE" w:rsidP="00CD4A26">
            <w:pPr>
              <w:rPr>
                <w:rFonts w:cs="Bliss-Regular"/>
                <w:color w:val="000000"/>
              </w:rPr>
            </w:pPr>
            <w:r w:rsidRPr="00B0415E">
              <w:rPr>
                <w:rFonts w:cs="Bliss-Regular"/>
                <w:color w:val="000000"/>
              </w:rPr>
              <w:t>Student Signature</w:t>
            </w:r>
          </w:p>
        </w:tc>
        <w:tc>
          <w:tcPr>
            <w:tcW w:w="4035" w:type="dxa"/>
          </w:tcPr>
          <w:p w14:paraId="628735C2" w14:textId="639A48DB" w:rsidR="00DC23FE" w:rsidRPr="00B0415E" w:rsidRDefault="006B6392" w:rsidP="00CD4A26">
            <w:pPr>
              <w:rPr>
                <w:rFonts w:cs="Bliss-Regular"/>
                <w:color w:val="000000"/>
              </w:rPr>
            </w:pPr>
            <w:r>
              <w:rPr>
                <w:rFonts w:cs="Bliss-Regular"/>
                <w:color w:val="000000"/>
              </w:rPr>
              <w:t>Gabriella Papp</w:t>
            </w:r>
          </w:p>
        </w:tc>
        <w:tc>
          <w:tcPr>
            <w:tcW w:w="1276" w:type="dxa"/>
            <w:shd w:val="clear" w:color="auto" w:fill="D9D9D9" w:themeFill="background1" w:themeFillShade="D9"/>
          </w:tcPr>
          <w:p w14:paraId="78263914" w14:textId="77777777" w:rsidR="00DC23FE" w:rsidRPr="00B0415E" w:rsidRDefault="00DC23FE" w:rsidP="00CD4A26">
            <w:pPr>
              <w:rPr>
                <w:rFonts w:cs="Bliss-Regular"/>
                <w:color w:val="000000"/>
              </w:rPr>
            </w:pPr>
            <w:r w:rsidRPr="00B0415E">
              <w:rPr>
                <w:rFonts w:cs="Bliss-Regular"/>
                <w:color w:val="000000"/>
              </w:rPr>
              <w:t>Date</w:t>
            </w:r>
          </w:p>
        </w:tc>
        <w:tc>
          <w:tcPr>
            <w:tcW w:w="1621" w:type="dxa"/>
          </w:tcPr>
          <w:p w14:paraId="6D6899CB" w14:textId="1CCCB5DA" w:rsidR="00DC23FE" w:rsidRPr="00B0415E" w:rsidRDefault="00A77C55" w:rsidP="00CD4A26">
            <w:pPr>
              <w:rPr>
                <w:rFonts w:cs="Bliss-Regular"/>
                <w:color w:val="000000"/>
              </w:rPr>
            </w:pPr>
            <w:r>
              <w:rPr>
                <w:rFonts w:cs="Bliss-Regular"/>
                <w:color w:val="000000"/>
              </w:rPr>
              <w:t>10</w:t>
            </w:r>
            <w:r w:rsidR="006B6392">
              <w:rPr>
                <w:rFonts w:cs="Bliss-Regular"/>
                <w:color w:val="000000"/>
              </w:rPr>
              <w:t>/</w:t>
            </w:r>
            <w:r w:rsidR="00F553FE">
              <w:rPr>
                <w:rFonts w:cs="Bliss-Regular"/>
                <w:color w:val="000000"/>
              </w:rPr>
              <w:t>0</w:t>
            </w:r>
            <w:r w:rsidR="008D499D">
              <w:rPr>
                <w:rFonts w:cs="Bliss-Regular"/>
                <w:color w:val="000000"/>
              </w:rPr>
              <w:t>1</w:t>
            </w:r>
            <w:r w:rsidR="006B6392">
              <w:rPr>
                <w:rFonts w:cs="Bliss-Regular"/>
                <w:color w:val="000000"/>
              </w:rPr>
              <w:t>/201</w:t>
            </w:r>
            <w:r w:rsidR="00F553FE">
              <w:rPr>
                <w:rFonts w:cs="Bliss-Regular"/>
                <w:color w:val="000000"/>
              </w:rPr>
              <w:t>9</w:t>
            </w:r>
          </w:p>
        </w:tc>
      </w:tr>
    </w:tbl>
    <w:p w14:paraId="2DE675F7" w14:textId="77777777" w:rsidR="00DC23FE" w:rsidRPr="00B0415E" w:rsidRDefault="00DC23FE" w:rsidP="00DC23FE">
      <w:pPr>
        <w:rPr>
          <w:rFonts w:cs="Bliss-Regular"/>
          <w:color w:val="000000"/>
          <w:lang w:val="en-US"/>
        </w:rPr>
      </w:pPr>
    </w:p>
    <w:p w14:paraId="7D484384" w14:textId="77777777" w:rsidR="00DC23FE" w:rsidRPr="00B0415E" w:rsidRDefault="00DC23FE" w:rsidP="00DC23FE">
      <w:pPr>
        <w:rPr>
          <w:rFonts w:cs="Bliss-Regular"/>
          <w:color w:val="000000"/>
          <w:lang w:val="en-US"/>
        </w:rPr>
      </w:pPr>
    </w:p>
    <w:p w14:paraId="58532765" w14:textId="77777777" w:rsidR="00DC23FE" w:rsidRPr="00B0415E" w:rsidRDefault="00DC23FE" w:rsidP="00DC23F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DC23FE" w:rsidRPr="00B0415E" w14:paraId="672CF793" w14:textId="77777777" w:rsidTr="00CD4A26">
        <w:trPr>
          <w:trHeight w:val="249"/>
        </w:trPr>
        <w:tc>
          <w:tcPr>
            <w:tcW w:w="4621" w:type="dxa"/>
            <w:shd w:val="clear" w:color="auto" w:fill="D9D9D9" w:themeFill="background1" w:themeFillShade="D9"/>
          </w:tcPr>
          <w:p w14:paraId="091B450E" w14:textId="77777777" w:rsidR="00DC23FE" w:rsidRPr="00B0415E" w:rsidRDefault="00DC23FE" w:rsidP="00CD4A26">
            <w:pPr>
              <w:rPr>
                <w:b/>
                <w:color w:val="002060"/>
              </w:rPr>
            </w:pPr>
            <w:r w:rsidRPr="00B0415E">
              <w:rPr>
                <w:b/>
                <w:color w:val="002060"/>
              </w:rPr>
              <w:t>Total Marks</w:t>
            </w:r>
          </w:p>
        </w:tc>
        <w:tc>
          <w:tcPr>
            <w:tcW w:w="4621" w:type="dxa"/>
          </w:tcPr>
          <w:p w14:paraId="7634EB1F" w14:textId="77777777" w:rsidR="00DC23FE" w:rsidRPr="00B0415E" w:rsidRDefault="00DC23FE" w:rsidP="00CD4A26">
            <w:pPr>
              <w:rPr>
                <w:rFonts w:cs="Times New Roman"/>
                <w:szCs w:val="32"/>
              </w:rPr>
            </w:pPr>
          </w:p>
        </w:tc>
      </w:tr>
      <w:tr w:rsidR="00DC23FE" w:rsidRPr="00B0415E" w14:paraId="7EA0D0F0" w14:textId="77777777" w:rsidTr="00CD4A26">
        <w:tc>
          <w:tcPr>
            <w:tcW w:w="4621" w:type="dxa"/>
            <w:shd w:val="clear" w:color="auto" w:fill="D9D9D9" w:themeFill="background1" w:themeFillShade="D9"/>
          </w:tcPr>
          <w:p w14:paraId="4322B139" w14:textId="77777777" w:rsidR="00DC23FE" w:rsidRPr="00B0415E" w:rsidRDefault="00DC23FE" w:rsidP="00CD4A26">
            <w:pPr>
              <w:rPr>
                <w:b/>
                <w:color w:val="002060"/>
              </w:rPr>
            </w:pPr>
            <w:r w:rsidRPr="00B0415E">
              <w:rPr>
                <w:b/>
                <w:color w:val="002060"/>
              </w:rPr>
              <w:t>Marks Obtained</w:t>
            </w:r>
          </w:p>
        </w:tc>
        <w:tc>
          <w:tcPr>
            <w:tcW w:w="4621" w:type="dxa"/>
          </w:tcPr>
          <w:p w14:paraId="24F5A3FC" w14:textId="77777777" w:rsidR="00DC23FE" w:rsidRPr="00B0415E" w:rsidRDefault="00DC23FE" w:rsidP="00CD4A26">
            <w:pPr>
              <w:rPr>
                <w:rFonts w:cs="Times New Roman"/>
                <w:szCs w:val="32"/>
              </w:rPr>
            </w:pPr>
          </w:p>
        </w:tc>
      </w:tr>
      <w:tr w:rsidR="00DC23FE" w:rsidRPr="00B0415E" w14:paraId="0F215049" w14:textId="77777777" w:rsidTr="00CD4A26">
        <w:tc>
          <w:tcPr>
            <w:tcW w:w="4621" w:type="dxa"/>
            <w:shd w:val="clear" w:color="auto" w:fill="D9D9D9" w:themeFill="background1" w:themeFillShade="D9"/>
          </w:tcPr>
          <w:p w14:paraId="7A7C7195" w14:textId="77777777" w:rsidR="00DC23FE" w:rsidRPr="00B0415E" w:rsidRDefault="00DC23FE" w:rsidP="00CD4A26">
            <w:pPr>
              <w:rPr>
                <w:b/>
                <w:color w:val="002060"/>
              </w:rPr>
            </w:pPr>
            <w:r w:rsidRPr="00B0415E">
              <w:rPr>
                <w:b/>
                <w:color w:val="002060"/>
              </w:rPr>
              <w:t>Percentage / Grade</w:t>
            </w:r>
          </w:p>
        </w:tc>
        <w:tc>
          <w:tcPr>
            <w:tcW w:w="4621" w:type="dxa"/>
          </w:tcPr>
          <w:p w14:paraId="131E5EA3" w14:textId="77777777" w:rsidR="00DC23FE" w:rsidRPr="00B0415E" w:rsidRDefault="00DC23FE" w:rsidP="00CD4A26">
            <w:pPr>
              <w:rPr>
                <w:rFonts w:cs="Times New Roman"/>
                <w:szCs w:val="32"/>
              </w:rPr>
            </w:pPr>
          </w:p>
        </w:tc>
      </w:tr>
    </w:tbl>
    <w:p w14:paraId="0C11B56C" w14:textId="77777777" w:rsidR="00DC23FE" w:rsidRDefault="00DC23FE" w:rsidP="00DC23FE">
      <w:pPr>
        <w:rPr>
          <w:rFonts w:cs="Times New Roman"/>
          <w:sz w:val="24"/>
          <w:szCs w:val="32"/>
        </w:rPr>
      </w:pPr>
    </w:p>
    <w:p w14:paraId="3FFC360D" w14:textId="77777777" w:rsidR="00DC23FE" w:rsidRDefault="00DC23FE" w:rsidP="00DC23FE">
      <w:pPr>
        <w:rPr>
          <w:rFonts w:cs="Times New Roman"/>
          <w:sz w:val="24"/>
          <w:szCs w:val="32"/>
        </w:rPr>
      </w:pPr>
    </w:p>
    <w:p w14:paraId="49B273ED" w14:textId="77777777" w:rsidR="00DC23FE" w:rsidRPr="00B0415E" w:rsidRDefault="00DC23FE" w:rsidP="00DC23FE">
      <w:pPr>
        <w:rPr>
          <w:rFonts w:cs="Times New Roman"/>
          <w:sz w:val="24"/>
          <w:szCs w:val="32"/>
        </w:rPr>
      </w:pPr>
    </w:p>
    <w:p w14:paraId="77A26157" w14:textId="706B88CE" w:rsidR="00DC23FE" w:rsidRPr="008D499D" w:rsidRDefault="00DC23FE" w:rsidP="008D499D">
      <w:pPr>
        <w:rPr>
          <w:b/>
          <w:sz w:val="24"/>
          <w:szCs w:val="24"/>
        </w:rPr>
      </w:pPr>
    </w:p>
    <w:sectPr w:rsidR="00DC23FE" w:rsidRPr="008D499D" w:rsidSect="006B6392">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09F323" w14:textId="77777777" w:rsidR="00A2768E" w:rsidRDefault="00A2768E" w:rsidP="00A348A8">
      <w:pPr>
        <w:spacing w:after="0" w:line="240" w:lineRule="auto"/>
      </w:pPr>
      <w:r>
        <w:separator/>
      </w:r>
    </w:p>
  </w:endnote>
  <w:endnote w:type="continuationSeparator" w:id="0">
    <w:p w14:paraId="667E7C20" w14:textId="77777777" w:rsidR="00A2768E" w:rsidRDefault="00A2768E" w:rsidP="00A34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7388859"/>
      <w:docPartObj>
        <w:docPartGallery w:val="Page Numbers (Bottom of Page)"/>
        <w:docPartUnique/>
      </w:docPartObj>
    </w:sdtPr>
    <w:sdtEndPr>
      <w:rPr>
        <w:color w:val="7F7F7F" w:themeColor="background1" w:themeShade="7F"/>
        <w:spacing w:val="60"/>
      </w:rPr>
    </w:sdtEndPr>
    <w:sdtContent>
      <w:p w14:paraId="51262BF0" w14:textId="35AEA0E5" w:rsidR="00110633" w:rsidRDefault="00110633">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A19A24E" w14:textId="77777777" w:rsidR="00110633" w:rsidRDefault="001106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EEEE8C" w14:textId="77777777" w:rsidR="00A2768E" w:rsidRDefault="00A2768E" w:rsidP="00A348A8">
      <w:pPr>
        <w:spacing w:after="0" w:line="240" w:lineRule="auto"/>
      </w:pPr>
      <w:r>
        <w:separator/>
      </w:r>
    </w:p>
  </w:footnote>
  <w:footnote w:type="continuationSeparator" w:id="0">
    <w:p w14:paraId="0051350B" w14:textId="77777777" w:rsidR="00A2768E" w:rsidRDefault="00A2768E" w:rsidP="00A34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30B52" w14:textId="77777777" w:rsidR="00A348A8" w:rsidRPr="00A348A8" w:rsidRDefault="00A348A8" w:rsidP="00A348A8">
    <w:pPr>
      <w:pStyle w:val="Header"/>
      <w:jc w:val="right"/>
      <w:rPr>
        <w:rFonts w:ascii="Arial" w:hAnsi="Arial" w:cs="Arial"/>
      </w:rPr>
    </w:pPr>
    <w:r w:rsidRPr="00A348A8">
      <w:rPr>
        <w:rFonts w:ascii="Arial" w:hAnsi="Arial" w:cs="Arial"/>
      </w:rPr>
      <w:t>Gabriella Papp</w:t>
    </w:r>
  </w:p>
  <w:p w14:paraId="73162BD7" w14:textId="5AA5965B" w:rsidR="00A348A8" w:rsidRPr="00A348A8" w:rsidRDefault="00A348A8" w:rsidP="00A348A8">
    <w:pPr>
      <w:pStyle w:val="Header"/>
      <w:jc w:val="right"/>
      <w:rPr>
        <w:rFonts w:ascii="Arial" w:hAnsi="Arial" w:cs="Arial"/>
        <w:sz w:val="18"/>
        <w:szCs w:val="18"/>
        <w:shd w:val="clear" w:color="auto" w:fill="FFFFFF"/>
      </w:rPr>
    </w:pPr>
    <w:r w:rsidRPr="00A348A8">
      <w:rPr>
        <w:rFonts w:ascii="Arial" w:hAnsi="Arial" w:cs="Arial"/>
        <w:sz w:val="18"/>
        <w:szCs w:val="18"/>
        <w:shd w:val="clear" w:color="auto" w:fill="FFFFFF"/>
      </w:rPr>
      <w:t>18583</w:t>
    </w:r>
  </w:p>
  <w:p w14:paraId="5EA9C269" w14:textId="0F3A34D9" w:rsidR="00074A98" w:rsidRPr="00A348A8" w:rsidRDefault="00A348A8" w:rsidP="00074A98">
    <w:pPr>
      <w:pStyle w:val="Header"/>
      <w:jc w:val="right"/>
      <w:rPr>
        <w:rFonts w:ascii="Arial" w:hAnsi="Arial" w:cs="Arial"/>
      </w:rPr>
    </w:pPr>
    <w:r w:rsidRPr="00A348A8">
      <w:rPr>
        <w:rFonts w:ascii="Arial" w:hAnsi="Arial" w:cs="Arial"/>
      </w:rPr>
      <w:t>Assessment</w:t>
    </w:r>
    <w:r w:rsidR="008D499D">
      <w:rPr>
        <w:rFonts w:ascii="Arial" w:hAnsi="Arial" w:cs="Arial"/>
      </w:rPr>
      <w:t xml:space="preserve"> </w:t>
    </w:r>
    <w:r w:rsidR="00074A98">
      <w:rPr>
        <w:rFonts w:ascii="Arial" w:hAnsi="Arial" w:cs="Arial"/>
      </w:rPr>
      <w:t>6&amp;7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23F2B"/>
    <w:multiLevelType w:val="hybridMultilevel"/>
    <w:tmpl w:val="7D4061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87A1573"/>
    <w:multiLevelType w:val="hybridMultilevel"/>
    <w:tmpl w:val="8A3E12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23944B0"/>
    <w:multiLevelType w:val="hybridMultilevel"/>
    <w:tmpl w:val="D6B8CC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75D0B7E"/>
    <w:multiLevelType w:val="hybridMultilevel"/>
    <w:tmpl w:val="0BF29CA2"/>
    <w:lvl w:ilvl="0" w:tplc="1A2098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A8"/>
    <w:rsid w:val="00053F7A"/>
    <w:rsid w:val="00074A98"/>
    <w:rsid w:val="00083232"/>
    <w:rsid w:val="00097CA1"/>
    <w:rsid w:val="000F7D8E"/>
    <w:rsid w:val="00110633"/>
    <w:rsid w:val="00126C1E"/>
    <w:rsid w:val="00136F61"/>
    <w:rsid w:val="00143FB4"/>
    <w:rsid w:val="00157821"/>
    <w:rsid w:val="001906AA"/>
    <w:rsid w:val="001B3741"/>
    <w:rsid w:val="002178F5"/>
    <w:rsid w:val="00273F44"/>
    <w:rsid w:val="002C0E7F"/>
    <w:rsid w:val="003D4A74"/>
    <w:rsid w:val="00403D8F"/>
    <w:rsid w:val="00450730"/>
    <w:rsid w:val="00480EAC"/>
    <w:rsid w:val="0048447F"/>
    <w:rsid w:val="00493C46"/>
    <w:rsid w:val="00507F83"/>
    <w:rsid w:val="005D1D88"/>
    <w:rsid w:val="005E19D4"/>
    <w:rsid w:val="00631069"/>
    <w:rsid w:val="00634538"/>
    <w:rsid w:val="00685565"/>
    <w:rsid w:val="006B6392"/>
    <w:rsid w:val="006D5A7B"/>
    <w:rsid w:val="00752BED"/>
    <w:rsid w:val="00753317"/>
    <w:rsid w:val="00767DD7"/>
    <w:rsid w:val="007A3BE3"/>
    <w:rsid w:val="007F6D17"/>
    <w:rsid w:val="008154B2"/>
    <w:rsid w:val="008B4E74"/>
    <w:rsid w:val="008D499D"/>
    <w:rsid w:val="008D7C58"/>
    <w:rsid w:val="008F1395"/>
    <w:rsid w:val="00993F76"/>
    <w:rsid w:val="009C0D9E"/>
    <w:rsid w:val="009C7635"/>
    <w:rsid w:val="009D620C"/>
    <w:rsid w:val="00A2768E"/>
    <w:rsid w:val="00A348A8"/>
    <w:rsid w:val="00A41E4F"/>
    <w:rsid w:val="00A77C55"/>
    <w:rsid w:val="00A8625D"/>
    <w:rsid w:val="00AE7D01"/>
    <w:rsid w:val="00B24F3C"/>
    <w:rsid w:val="00B50E25"/>
    <w:rsid w:val="00B54F61"/>
    <w:rsid w:val="00BC07A4"/>
    <w:rsid w:val="00C375D4"/>
    <w:rsid w:val="00C91C44"/>
    <w:rsid w:val="00CA198B"/>
    <w:rsid w:val="00CD018F"/>
    <w:rsid w:val="00DC23FE"/>
    <w:rsid w:val="00E24948"/>
    <w:rsid w:val="00E8436E"/>
    <w:rsid w:val="00EC3428"/>
    <w:rsid w:val="00EF1444"/>
    <w:rsid w:val="00F27DAB"/>
    <w:rsid w:val="00F51BA8"/>
    <w:rsid w:val="00F553FE"/>
    <w:rsid w:val="00F66F93"/>
    <w:rsid w:val="00FA0237"/>
    <w:rsid w:val="00FB4F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87E56"/>
  <w15:chartTrackingRefBased/>
  <w15:docId w15:val="{BBBA1EAF-5C0B-41F2-8446-1D2821093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8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8A8"/>
  </w:style>
  <w:style w:type="paragraph" w:styleId="Footer">
    <w:name w:val="footer"/>
    <w:basedOn w:val="Normal"/>
    <w:link w:val="FooterChar"/>
    <w:uiPriority w:val="99"/>
    <w:unhideWhenUsed/>
    <w:rsid w:val="00A348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8A8"/>
  </w:style>
  <w:style w:type="paragraph" w:styleId="ListParagraph">
    <w:name w:val="List Paragraph"/>
    <w:basedOn w:val="Normal"/>
    <w:uiPriority w:val="34"/>
    <w:qFormat/>
    <w:rsid w:val="00631069"/>
    <w:pPr>
      <w:ind w:left="720"/>
      <w:contextualSpacing/>
    </w:pPr>
  </w:style>
  <w:style w:type="paragraph" w:customStyle="1" w:styleId="Default">
    <w:name w:val="Default"/>
    <w:rsid w:val="00DC23FE"/>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DC23F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279351">
      <w:bodyDiv w:val="1"/>
      <w:marLeft w:val="0"/>
      <w:marRight w:val="0"/>
      <w:marTop w:val="0"/>
      <w:marBottom w:val="0"/>
      <w:divBdr>
        <w:top w:val="none" w:sz="0" w:space="0" w:color="auto"/>
        <w:left w:val="none" w:sz="0" w:space="0" w:color="auto"/>
        <w:bottom w:val="none" w:sz="0" w:space="0" w:color="auto"/>
        <w:right w:val="none" w:sz="0" w:space="0" w:color="auto"/>
      </w:divBdr>
    </w:div>
    <w:div w:id="1009143638">
      <w:bodyDiv w:val="1"/>
      <w:marLeft w:val="0"/>
      <w:marRight w:val="0"/>
      <w:marTop w:val="0"/>
      <w:marBottom w:val="0"/>
      <w:divBdr>
        <w:top w:val="none" w:sz="0" w:space="0" w:color="auto"/>
        <w:left w:val="none" w:sz="0" w:space="0" w:color="auto"/>
        <w:bottom w:val="none" w:sz="0" w:space="0" w:color="auto"/>
        <w:right w:val="none" w:sz="0" w:space="0" w:color="auto"/>
      </w:divBdr>
    </w:div>
    <w:div w:id="1165975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1222</Words>
  <Characters>6968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dc:creator>
  <cp:keywords/>
  <dc:description/>
  <cp:lastModifiedBy>Gabi</cp:lastModifiedBy>
  <cp:revision>5</cp:revision>
  <dcterms:created xsi:type="dcterms:W3CDTF">2019-01-10T19:06:00Z</dcterms:created>
  <dcterms:modified xsi:type="dcterms:W3CDTF">2019-01-10T21:23:00Z</dcterms:modified>
</cp:coreProperties>
</file>