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200B2F" w:rsidP="00A851DA">
      <w:pPr>
        <w:pStyle w:val="Default"/>
        <w:rPr>
          <w:rFonts w:asciiTheme="minorHAnsi" w:hAnsiTheme="minorHAnsi"/>
        </w:rPr>
      </w:pPr>
      <w:r w:rsidRPr="00200B2F">
        <w:rPr>
          <w:noProof/>
          <w:lang w:eastAsia="zh-TW"/>
        </w:rPr>
        <w:pict>
          <v:shapetype id="_x0000_t202" coordsize="21600,21600" o:spt="202" path="m,l,21600r21600,l21600,xe">
            <v:stroke joinstyle="miter"/>
            <v:path gradientshapeok="t" o:connecttype="rect"/>
          </v:shapetype>
          <v:shape id="_x0000_s1026" type="#_x0000_t202" style="position:absolute;margin-left:220.85pt;margin-top:-10.65pt;width:245.2pt;height:36.75pt;z-index:251660288;mso-width-relative:margin;mso-height-relative:margin" stroked="f">
            <v:textbox style="mso-next-textbox:#_x0000_s1026">
              <w:txbxContent>
                <w:p w:rsidR="00C27046" w:rsidRDefault="00C27046" w:rsidP="00405895">
                  <w:pPr>
                    <w:jc w:val="center"/>
                    <w:rPr>
                      <w:b/>
                      <w:bCs/>
                      <w:color w:val="002060"/>
                      <w:sz w:val="44"/>
                      <w:szCs w:val="40"/>
                    </w:rPr>
                  </w:pPr>
                  <w:r>
                    <w:rPr>
                      <w:sz w:val="24"/>
                    </w:rPr>
                    <w:t xml:space="preserve">   </w:t>
                  </w:r>
                  <w:r>
                    <w:rPr>
                      <w:b/>
                      <w:bCs/>
                      <w:color w:val="002060"/>
                      <w:sz w:val="44"/>
                      <w:szCs w:val="40"/>
                    </w:rPr>
                    <w:t>Assignment Cover Sheet</w:t>
                  </w:r>
                </w:p>
                <w:p w:rsidR="00C27046" w:rsidRDefault="00C27046"/>
              </w:txbxContent>
            </v:textbox>
          </v:shape>
        </w:pict>
      </w:r>
      <w:r w:rsidR="00607874">
        <w:rPr>
          <w:rFonts w:asciiTheme="minorHAnsi" w:hAnsiTheme="minorHAnsi"/>
          <w:noProof/>
        </w:rPr>
        <w:drawing>
          <wp:anchor distT="0" distB="0" distL="114300" distR="114300" simplePos="0" relativeHeight="251658240" behindDoc="0" locked="0" layoutInCell="1" allowOverlap="1">
            <wp:simplePos x="0" y="0"/>
            <wp:positionH relativeFrom="column">
              <wp:posOffset>-340242</wp:posOffset>
            </wp:positionH>
            <wp:positionV relativeFrom="paragraph">
              <wp:posOffset>-627321</wp:posOffset>
            </wp:positionV>
            <wp:extent cx="2806995" cy="1414131"/>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6995" cy="1414131"/>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Pr="002F45A9" w:rsidRDefault="002F45A9" w:rsidP="002F45A9">
      <w:pPr>
        <w:jc w:val="center"/>
        <w:rPr>
          <w:rFonts w:ascii="Arial" w:hAnsi="Arial" w:cs="Arial"/>
          <w:b/>
          <w:lang w:val="en-US"/>
        </w:rPr>
      </w:pPr>
      <w:r>
        <w:rPr>
          <w:rFonts w:ascii="Arial" w:hAnsi="Arial" w:cs="Arial"/>
          <w:lang w:val="en-US"/>
        </w:rPr>
        <w:t xml:space="preserve">                                                                                                                      </w:t>
      </w:r>
      <w:r w:rsidRPr="002F45A9">
        <w:rPr>
          <w:rFonts w:ascii="Arial" w:hAnsi="Arial" w:cs="Arial"/>
          <w:b/>
          <w:lang w:val="en-US"/>
        </w:rPr>
        <w:t>Page No.1</w:t>
      </w:r>
    </w:p>
    <w:tbl>
      <w:tblPr>
        <w:tblStyle w:val="TableGrid"/>
        <w:tblW w:w="0" w:type="auto"/>
        <w:tblLook w:val="04A0"/>
      </w:tblPr>
      <w:tblGrid>
        <w:gridCol w:w="2566"/>
        <w:gridCol w:w="6676"/>
      </w:tblGrid>
      <w:tr w:rsidR="00A851DA" w:rsidRPr="00901C7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01C78" w:rsidRDefault="00A851DA">
            <w:pPr>
              <w:rPr>
                <w:rFonts w:ascii="Arial" w:hAnsi="Arial" w:cs="Arial"/>
                <w:b/>
                <w:color w:val="002060"/>
              </w:rPr>
            </w:pPr>
            <w:r w:rsidRPr="00901C78">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01C78" w:rsidRDefault="00456B78">
            <w:pPr>
              <w:pStyle w:val="Default"/>
              <w:rPr>
                <w:rFonts w:ascii="Arial" w:hAnsi="Arial" w:cs="Arial"/>
                <w:b/>
                <w:i/>
              </w:rPr>
            </w:pPr>
            <w:r w:rsidRPr="00901C78">
              <w:rPr>
                <w:rFonts w:ascii="Arial" w:hAnsi="Arial" w:cs="Arial"/>
                <w:b/>
                <w:i/>
              </w:rPr>
              <w:t>ORYANG VINCENT</w:t>
            </w:r>
          </w:p>
        </w:tc>
      </w:tr>
      <w:tr w:rsidR="00A851DA" w:rsidRPr="00901C7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01C78" w:rsidRDefault="00A851DA">
            <w:pPr>
              <w:rPr>
                <w:rFonts w:ascii="Arial" w:hAnsi="Arial" w:cs="Arial"/>
                <w:b/>
                <w:color w:val="002060"/>
              </w:rPr>
            </w:pPr>
            <w:r w:rsidRPr="00901C78">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01C78" w:rsidRDefault="00077315">
            <w:pPr>
              <w:pStyle w:val="Default"/>
              <w:rPr>
                <w:rFonts w:ascii="Arial" w:hAnsi="Arial" w:cs="Arial"/>
                <w:b/>
                <w:i/>
              </w:rPr>
            </w:pPr>
            <w:r w:rsidRPr="00901C78">
              <w:rPr>
                <w:rFonts w:ascii="Arial" w:hAnsi="Arial" w:cs="Arial"/>
                <w:b/>
                <w:i/>
              </w:rPr>
              <w:t>9148</w:t>
            </w:r>
          </w:p>
        </w:tc>
      </w:tr>
      <w:tr w:rsidR="00A851DA" w:rsidRPr="00901C7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01C78" w:rsidRDefault="00A851DA">
            <w:pPr>
              <w:rPr>
                <w:rFonts w:ascii="Arial" w:hAnsi="Arial" w:cs="Arial"/>
                <w:b/>
                <w:color w:val="002060"/>
              </w:rPr>
            </w:pPr>
            <w:r w:rsidRPr="00901C78">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01C78" w:rsidRDefault="00456B78">
            <w:pPr>
              <w:pStyle w:val="Default"/>
              <w:rPr>
                <w:rFonts w:ascii="Arial" w:hAnsi="Arial" w:cs="Arial"/>
                <w:b/>
                <w:i/>
              </w:rPr>
            </w:pPr>
            <w:r w:rsidRPr="00901C78">
              <w:rPr>
                <w:rFonts w:ascii="Arial" w:hAnsi="Arial" w:cs="Arial"/>
                <w:b/>
                <w:i/>
              </w:rPr>
              <w:t>DIPLOMA IN CONSTRUCTION MANAGEMENT LEVEL 4</w:t>
            </w:r>
          </w:p>
        </w:tc>
      </w:tr>
      <w:tr w:rsidR="00A851DA" w:rsidRPr="00901C7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01C78" w:rsidRDefault="00A851DA">
            <w:pPr>
              <w:rPr>
                <w:rFonts w:ascii="Arial" w:hAnsi="Arial" w:cs="Arial"/>
                <w:b/>
                <w:color w:val="002060"/>
              </w:rPr>
            </w:pPr>
            <w:r w:rsidRPr="00901C78">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01C78" w:rsidRDefault="00340A6C" w:rsidP="00340A6C">
            <w:pPr>
              <w:rPr>
                <w:rFonts w:ascii="Arial" w:hAnsi="Arial" w:cs="Arial"/>
                <w:b/>
                <w:i/>
              </w:rPr>
            </w:pPr>
            <w:r>
              <w:rPr>
                <w:rFonts w:ascii="Arial" w:hAnsi="Arial" w:cs="Arial"/>
                <w:b/>
                <w:i/>
              </w:rPr>
              <w:t>ASSIGNMENT 10</w:t>
            </w:r>
            <w:r w:rsidR="003336E6">
              <w:rPr>
                <w:rFonts w:ascii="Arial" w:hAnsi="Arial" w:cs="Arial"/>
                <w:b/>
                <w:i/>
              </w:rPr>
              <w:t>-(</w:t>
            </w:r>
            <w:r>
              <w:rPr>
                <w:rFonts w:ascii="Arial" w:hAnsi="Arial" w:cs="Arial"/>
                <w:b/>
                <w:i/>
              </w:rPr>
              <w:t>Specialized Buying &amp; Vendor</w:t>
            </w:r>
            <w:r w:rsidR="00F96BBE">
              <w:rPr>
                <w:rFonts w:ascii="Arial" w:hAnsi="Arial" w:cs="Arial"/>
                <w:b/>
                <w:i/>
              </w:rPr>
              <w:t xml:space="preserve"> Management</w:t>
            </w:r>
            <w:r w:rsidR="003336E6">
              <w:rPr>
                <w:rFonts w:ascii="Arial" w:hAnsi="Arial" w:cs="Arial"/>
                <w:b/>
                <w:i/>
              </w:rPr>
              <w:t>)</w:t>
            </w:r>
          </w:p>
        </w:tc>
      </w:tr>
    </w:tbl>
    <w:p w:rsidR="001E043A" w:rsidRDefault="001E043A" w:rsidP="001E043A">
      <w:pPr>
        <w:rPr>
          <w:b/>
          <w:sz w:val="28"/>
          <w:lang w:val="en-US"/>
        </w:rPr>
      </w:pPr>
    </w:p>
    <w:p w:rsidR="001E043A" w:rsidRPr="001E043A" w:rsidRDefault="001E043A" w:rsidP="001E043A">
      <w:pPr>
        <w:spacing w:line="360" w:lineRule="auto"/>
        <w:rPr>
          <w:rFonts w:ascii="Arial" w:hAnsi="Arial" w:cs="Arial"/>
          <w:b/>
          <w:sz w:val="24"/>
          <w:szCs w:val="24"/>
          <w:lang w:val="en-US"/>
        </w:rPr>
      </w:pPr>
      <w:r w:rsidRPr="001E043A">
        <w:rPr>
          <w:rFonts w:ascii="Arial" w:hAnsi="Arial" w:cs="Arial"/>
          <w:b/>
          <w:sz w:val="24"/>
          <w:szCs w:val="24"/>
          <w:lang w:val="en-US"/>
        </w:rPr>
        <w:t>Marking Criteria:</w:t>
      </w:r>
    </w:p>
    <w:p w:rsidR="001E043A" w:rsidRPr="001E043A" w:rsidRDefault="001E043A" w:rsidP="001E043A">
      <w:pPr>
        <w:spacing w:line="360" w:lineRule="auto"/>
        <w:rPr>
          <w:rFonts w:ascii="Arial" w:hAnsi="Arial" w:cs="Arial"/>
          <w:b/>
          <w:sz w:val="24"/>
          <w:szCs w:val="24"/>
          <w:lang w:val="en-US"/>
        </w:rPr>
      </w:pPr>
      <w:r w:rsidRPr="001E043A">
        <w:rPr>
          <w:rFonts w:ascii="Arial" w:hAnsi="Arial" w:cs="Arial"/>
          <w:b/>
          <w:sz w:val="24"/>
          <w:szCs w:val="24"/>
          <w:lang w:val="en-US"/>
        </w:rPr>
        <w:t xml:space="preserve"> </w:t>
      </w:r>
      <w:r w:rsidRPr="001E043A">
        <w:rPr>
          <w:rFonts w:ascii="Arial" w:hAnsi="Arial" w:cs="Arial"/>
          <w:sz w:val="24"/>
          <w:szCs w:val="24"/>
          <w:lang w:val="en-US"/>
        </w:rPr>
        <w:t>We expect the learners to write minimum one well expressed point in three lines against each allocated mark. This means one needs to write 15 lines with 5 well expressed points to get high grades for a 5 marks question.</w:t>
      </w:r>
    </w:p>
    <w:p w:rsidR="001E043A" w:rsidRPr="00563E89" w:rsidRDefault="001E043A" w:rsidP="00563E89">
      <w:pPr>
        <w:spacing w:line="360" w:lineRule="auto"/>
        <w:rPr>
          <w:rFonts w:ascii="Arial" w:hAnsi="Arial" w:cs="Arial"/>
          <w:sz w:val="24"/>
          <w:szCs w:val="24"/>
          <w:lang w:val="en-US"/>
        </w:rPr>
      </w:pPr>
      <w:r w:rsidRPr="001E043A">
        <w:rPr>
          <w:rFonts w:ascii="Arial" w:hAnsi="Arial" w:cs="Arial"/>
          <w:sz w:val="24"/>
          <w:szCs w:val="24"/>
          <w:lang w:val="en-US"/>
        </w:rPr>
        <w:t xml:space="preserve">For high grades use examples and illustrations where appropriate. </w:t>
      </w:r>
    </w:p>
    <w:p w:rsidR="00443E6F" w:rsidRPr="00901C78" w:rsidRDefault="00340A6C" w:rsidP="00A851DA">
      <w:pPr>
        <w:rPr>
          <w:rFonts w:ascii="Arial" w:hAnsi="Arial" w:cs="Arial"/>
          <w:b/>
          <w:sz w:val="28"/>
          <w:lang w:val="en-US"/>
        </w:rPr>
      </w:pPr>
      <w:r>
        <w:rPr>
          <w:rFonts w:ascii="Arial" w:hAnsi="Arial" w:cs="Arial"/>
          <w:b/>
          <w:sz w:val="28"/>
          <w:lang w:val="en-US"/>
        </w:rPr>
        <w:t>Assignment 10</w:t>
      </w:r>
      <w:r w:rsidR="00527C11" w:rsidRPr="00901C78">
        <w:rPr>
          <w:rFonts w:ascii="Arial" w:hAnsi="Arial" w:cs="Arial"/>
          <w:b/>
          <w:sz w:val="28"/>
          <w:lang w:val="en-US"/>
        </w:rPr>
        <w:t>:</w:t>
      </w:r>
    </w:p>
    <w:tbl>
      <w:tblPr>
        <w:tblStyle w:val="TableGrid"/>
        <w:tblW w:w="0" w:type="auto"/>
        <w:tblLook w:val="04A0"/>
      </w:tblPr>
      <w:tblGrid>
        <w:gridCol w:w="9242"/>
      </w:tblGrid>
      <w:tr w:rsidR="00CC2FB3" w:rsidRPr="00901C78" w:rsidTr="00CC2FB3">
        <w:tc>
          <w:tcPr>
            <w:tcW w:w="9242" w:type="dxa"/>
          </w:tcPr>
          <w:p w:rsidR="00CC2FB3" w:rsidRPr="003336E6" w:rsidRDefault="002726F0" w:rsidP="00F379E9">
            <w:pPr>
              <w:pStyle w:val="ListParagraph"/>
              <w:numPr>
                <w:ilvl w:val="0"/>
                <w:numId w:val="1"/>
              </w:numPr>
              <w:spacing w:line="360" w:lineRule="auto"/>
              <w:rPr>
                <w:rFonts w:ascii="Arial" w:hAnsi="Arial" w:cs="Arial"/>
                <w:b/>
                <w:sz w:val="24"/>
                <w:szCs w:val="24"/>
              </w:rPr>
            </w:pPr>
            <w:r>
              <w:rPr>
                <w:rFonts w:ascii="Arial" w:hAnsi="Arial" w:cs="Arial"/>
                <w:b/>
                <w:sz w:val="24"/>
                <w:szCs w:val="24"/>
              </w:rPr>
              <w:t>Answer</w:t>
            </w:r>
            <w:r w:rsidR="00B331A9">
              <w:rPr>
                <w:rFonts w:ascii="Arial" w:hAnsi="Arial" w:cs="Arial"/>
                <w:b/>
                <w:sz w:val="24"/>
                <w:szCs w:val="24"/>
              </w:rPr>
              <w:t xml:space="preserve"> </w:t>
            </w:r>
            <w:r w:rsidR="006A2337" w:rsidRPr="003336E6">
              <w:rPr>
                <w:rFonts w:ascii="Arial" w:hAnsi="Arial" w:cs="Arial"/>
                <w:b/>
                <w:sz w:val="24"/>
                <w:szCs w:val="24"/>
              </w:rPr>
              <w:t>the following questions;</w:t>
            </w:r>
            <w:r w:rsidR="00D92A90" w:rsidRPr="003336E6">
              <w:rPr>
                <w:rFonts w:ascii="Arial" w:hAnsi="Arial" w:cs="Arial"/>
                <w:b/>
                <w:sz w:val="24"/>
                <w:szCs w:val="24"/>
              </w:rPr>
              <w:t xml:space="preserve">              </w:t>
            </w:r>
            <w:r w:rsidR="005D3E04">
              <w:rPr>
                <w:rFonts w:ascii="Arial" w:hAnsi="Arial" w:cs="Arial"/>
                <w:b/>
                <w:sz w:val="24"/>
                <w:szCs w:val="24"/>
              </w:rPr>
              <w:t xml:space="preserve">                        </w:t>
            </w:r>
            <w:r w:rsidR="00B331A9">
              <w:rPr>
                <w:rFonts w:ascii="Arial" w:hAnsi="Arial" w:cs="Arial"/>
                <w:b/>
                <w:sz w:val="24"/>
                <w:szCs w:val="24"/>
              </w:rPr>
              <w:t xml:space="preserve">                       </w:t>
            </w:r>
            <w:r w:rsidR="005D3E04">
              <w:rPr>
                <w:rFonts w:ascii="Arial" w:hAnsi="Arial" w:cs="Arial"/>
                <w:b/>
                <w:sz w:val="24"/>
                <w:szCs w:val="24"/>
              </w:rPr>
              <w:t xml:space="preserve">    </w:t>
            </w:r>
            <w:r w:rsidR="00D963D4">
              <w:rPr>
                <w:rFonts w:ascii="Arial" w:hAnsi="Arial" w:cs="Arial"/>
                <w:b/>
                <w:sz w:val="24"/>
                <w:szCs w:val="24"/>
              </w:rPr>
              <w:t xml:space="preserve">  </w:t>
            </w:r>
            <w:r w:rsidR="005D3E04">
              <w:rPr>
                <w:rFonts w:ascii="Arial" w:hAnsi="Arial" w:cs="Arial"/>
                <w:b/>
                <w:sz w:val="24"/>
                <w:szCs w:val="24"/>
              </w:rPr>
              <w:t xml:space="preserve"> (</w:t>
            </w:r>
            <w:r w:rsidR="002C75ED">
              <w:rPr>
                <w:rFonts w:ascii="Arial" w:hAnsi="Arial" w:cs="Arial"/>
                <w:b/>
                <w:sz w:val="24"/>
                <w:szCs w:val="24"/>
              </w:rPr>
              <w:t>20</w:t>
            </w:r>
            <w:r w:rsidR="00D92A90" w:rsidRPr="003336E6">
              <w:rPr>
                <w:rFonts w:ascii="Arial" w:hAnsi="Arial" w:cs="Arial"/>
                <w:b/>
                <w:sz w:val="24"/>
                <w:szCs w:val="24"/>
              </w:rPr>
              <w:t>)</w:t>
            </w:r>
          </w:p>
          <w:p w:rsidR="006A2337" w:rsidRDefault="002C75ED" w:rsidP="00F379E9">
            <w:pPr>
              <w:pStyle w:val="ListParagraph"/>
              <w:numPr>
                <w:ilvl w:val="0"/>
                <w:numId w:val="2"/>
              </w:numPr>
              <w:spacing w:line="360" w:lineRule="auto"/>
              <w:rPr>
                <w:rFonts w:ascii="Arial" w:hAnsi="Arial" w:cs="Arial"/>
                <w:b/>
                <w:sz w:val="24"/>
                <w:szCs w:val="24"/>
              </w:rPr>
            </w:pPr>
            <w:r>
              <w:rPr>
                <w:rFonts w:ascii="Arial" w:hAnsi="Arial" w:cs="Arial"/>
                <w:b/>
                <w:sz w:val="24"/>
                <w:szCs w:val="24"/>
              </w:rPr>
              <w:t>What is vendor management? Describe its essential components.</w:t>
            </w:r>
          </w:p>
          <w:p w:rsidR="00086DEF" w:rsidRDefault="00086DEF" w:rsidP="00086DEF">
            <w:pPr>
              <w:pStyle w:val="ListParagraph"/>
              <w:spacing w:line="360" w:lineRule="auto"/>
              <w:ind w:left="1152"/>
              <w:rPr>
                <w:rFonts w:ascii="Arial" w:hAnsi="Arial" w:cs="Arial"/>
                <w:sz w:val="24"/>
                <w:szCs w:val="24"/>
              </w:rPr>
            </w:pPr>
            <w:r>
              <w:rPr>
                <w:rFonts w:ascii="Arial" w:hAnsi="Arial" w:cs="Arial"/>
                <w:sz w:val="24"/>
                <w:szCs w:val="24"/>
              </w:rPr>
              <w:t xml:space="preserve">Vendor management is </w:t>
            </w:r>
            <w:r w:rsidR="004510F7">
              <w:rPr>
                <w:rFonts w:ascii="Arial" w:hAnsi="Arial" w:cs="Arial"/>
                <w:sz w:val="24"/>
                <w:szCs w:val="24"/>
              </w:rPr>
              <w:t>a discipline that enables organizations to control costs, drive services excellently and mitigate risks to gain increased value from their vendors throughout the deal life cycle.</w:t>
            </w:r>
          </w:p>
          <w:p w:rsidR="004510F7" w:rsidRPr="00086DEF" w:rsidRDefault="004510F7" w:rsidP="00086DEF">
            <w:pPr>
              <w:pStyle w:val="ListParagraph"/>
              <w:spacing w:line="360" w:lineRule="auto"/>
              <w:ind w:left="1152"/>
              <w:rPr>
                <w:rFonts w:ascii="Arial" w:hAnsi="Arial" w:cs="Arial"/>
                <w:sz w:val="24"/>
                <w:szCs w:val="24"/>
              </w:rPr>
            </w:pPr>
            <w:r>
              <w:rPr>
                <w:rFonts w:ascii="Arial" w:hAnsi="Arial" w:cs="Arial"/>
                <w:sz w:val="24"/>
                <w:szCs w:val="24"/>
              </w:rPr>
              <w:t>Vendor management seeks to identify the right sources, undertake selection of sources of supply, and develop the source selected.</w:t>
            </w:r>
          </w:p>
          <w:p w:rsidR="00CC2FB3" w:rsidRDefault="002C75ED" w:rsidP="00F379E9">
            <w:pPr>
              <w:pStyle w:val="ListParagraph"/>
              <w:numPr>
                <w:ilvl w:val="0"/>
                <w:numId w:val="2"/>
              </w:numPr>
              <w:spacing w:line="360" w:lineRule="auto"/>
              <w:rPr>
                <w:rFonts w:ascii="Arial" w:hAnsi="Arial" w:cs="Arial"/>
                <w:b/>
                <w:sz w:val="24"/>
                <w:szCs w:val="24"/>
              </w:rPr>
            </w:pPr>
            <w:r>
              <w:rPr>
                <w:rFonts w:ascii="Arial" w:hAnsi="Arial" w:cs="Arial"/>
                <w:b/>
                <w:sz w:val="24"/>
                <w:szCs w:val="24"/>
              </w:rPr>
              <w:t>Outline the various factors considered for the identification of the right source of supply at micro and macro levels.</w:t>
            </w:r>
          </w:p>
          <w:p w:rsidR="006C7557" w:rsidRDefault="006C7557" w:rsidP="006C7557">
            <w:pPr>
              <w:pStyle w:val="ListParagraph"/>
              <w:spacing w:line="360" w:lineRule="auto"/>
              <w:ind w:left="1152"/>
              <w:rPr>
                <w:rFonts w:ascii="Arial" w:hAnsi="Arial" w:cs="Arial"/>
                <w:sz w:val="24"/>
                <w:szCs w:val="24"/>
              </w:rPr>
            </w:pPr>
            <w:r>
              <w:rPr>
                <w:rFonts w:ascii="Arial" w:hAnsi="Arial" w:cs="Arial"/>
                <w:sz w:val="24"/>
                <w:szCs w:val="24"/>
              </w:rPr>
              <w:t>The following are the factors to be considered for the identification of right material source of supply at micro levels</w:t>
            </w:r>
          </w:p>
          <w:p w:rsidR="006C7557" w:rsidRDefault="006C7557" w:rsidP="006C7557">
            <w:pPr>
              <w:pStyle w:val="ListParagraph"/>
              <w:numPr>
                <w:ilvl w:val="0"/>
                <w:numId w:val="16"/>
              </w:numPr>
              <w:spacing w:line="360" w:lineRule="auto"/>
              <w:rPr>
                <w:rFonts w:ascii="Arial" w:hAnsi="Arial" w:cs="Arial"/>
                <w:sz w:val="24"/>
                <w:szCs w:val="24"/>
              </w:rPr>
            </w:pPr>
            <w:r>
              <w:rPr>
                <w:rFonts w:ascii="Arial" w:hAnsi="Arial" w:cs="Arial"/>
                <w:sz w:val="24"/>
                <w:szCs w:val="24"/>
              </w:rPr>
              <w:t>Obtaining and studying past records of the supplier</w:t>
            </w:r>
          </w:p>
          <w:p w:rsidR="006C7557" w:rsidRDefault="006C7557" w:rsidP="006C7557">
            <w:pPr>
              <w:pStyle w:val="ListParagraph"/>
              <w:numPr>
                <w:ilvl w:val="0"/>
                <w:numId w:val="16"/>
              </w:numPr>
              <w:spacing w:line="360" w:lineRule="auto"/>
              <w:rPr>
                <w:rFonts w:ascii="Arial" w:hAnsi="Arial" w:cs="Arial"/>
                <w:sz w:val="24"/>
                <w:szCs w:val="24"/>
              </w:rPr>
            </w:pPr>
            <w:r>
              <w:rPr>
                <w:rFonts w:ascii="Arial" w:hAnsi="Arial" w:cs="Arial"/>
                <w:sz w:val="24"/>
                <w:szCs w:val="24"/>
              </w:rPr>
              <w:t>Obtaining information on the financial standing of the supplier from their balance sheet</w:t>
            </w:r>
          </w:p>
          <w:p w:rsidR="006C7557" w:rsidRDefault="00C5628D" w:rsidP="006C7557">
            <w:pPr>
              <w:pStyle w:val="ListParagraph"/>
              <w:numPr>
                <w:ilvl w:val="0"/>
                <w:numId w:val="16"/>
              </w:numPr>
              <w:spacing w:line="360" w:lineRule="auto"/>
              <w:rPr>
                <w:rFonts w:ascii="Arial" w:hAnsi="Arial" w:cs="Arial"/>
                <w:sz w:val="24"/>
                <w:szCs w:val="24"/>
              </w:rPr>
            </w:pPr>
            <w:r>
              <w:rPr>
                <w:rFonts w:ascii="Arial" w:hAnsi="Arial" w:cs="Arial"/>
                <w:sz w:val="24"/>
                <w:szCs w:val="24"/>
              </w:rPr>
              <w:t>Determining suppliers’ capacity and flexibility to expand in the future.</w:t>
            </w:r>
          </w:p>
          <w:p w:rsidR="00C5628D" w:rsidRDefault="00C5628D" w:rsidP="006C7557">
            <w:pPr>
              <w:pStyle w:val="ListParagraph"/>
              <w:numPr>
                <w:ilvl w:val="0"/>
                <w:numId w:val="16"/>
              </w:numPr>
              <w:spacing w:line="360" w:lineRule="auto"/>
              <w:rPr>
                <w:rFonts w:ascii="Arial" w:hAnsi="Arial" w:cs="Arial"/>
                <w:sz w:val="24"/>
                <w:szCs w:val="24"/>
              </w:rPr>
            </w:pPr>
            <w:r>
              <w:rPr>
                <w:rFonts w:ascii="Arial" w:hAnsi="Arial" w:cs="Arial"/>
                <w:sz w:val="24"/>
                <w:szCs w:val="24"/>
              </w:rPr>
              <w:t>Records on delivery lead time and delays</w:t>
            </w:r>
          </w:p>
          <w:p w:rsidR="00C5628D" w:rsidRDefault="00C5628D" w:rsidP="006C7557">
            <w:pPr>
              <w:pStyle w:val="ListParagraph"/>
              <w:numPr>
                <w:ilvl w:val="0"/>
                <w:numId w:val="16"/>
              </w:numPr>
              <w:spacing w:line="360" w:lineRule="auto"/>
              <w:rPr>
                <w:rFonts w:ascii="Arial" w:hAnsi="Arial" w:cs="Arial"/>
                <w:sz w:val="24"/>
                <w:szCs w:val="24"/>
              </w:rPr>
            </w:pPr>
            <w:r>
              <w:rPr>
                <w:rFonts w:ascii="Arial" w:hAnsi="Arial" w:cs="Arial"/>
                <w:sz w:val="24"/>
                <w:szCs w:val="24"/>
              </w:rPr>
              <w:t xml:space="preserve">Willingness of the supplier to work with the buyer’s terms, </w:t>
            </w:r>
            <w:r>
              <w:rPr>
                <w:rFonts w:ascii="Arial" w:hAnsi="Arial" w:cs="Arial"/>
                <w:sz w:val="24"/>
                <w:szCs w:val="24"/>
              </w:rPr>
              <w:lastRenderedPageBreak/>
              <w:t>conditions and quality specifications and other pertinent issues such as offering warranty for items purchased</w:t>
            </w:r>
          </w:p>
          <w:p w:rsidR="00C5628D" w:rsidRDefault="00FE6158" w:rsidP="006C7557">
            <w:pPr>
              <w:pStyle w:val="ListParagraph"/>
              <w:numPr>
                <w:ilvl w:val="0"/>
                <w:numId w:val="16"/>
              </w:numPr>
              <w:spacing w:line="360" w:lineRule="auto"/>
              <w:rPr>
                <w:rFonts w:ascii="Arial" w:hAnsi="Arial" w:cs="Arial"/>
                <w:sz w:val="24"/>
                <w:szCs w:val="24"/>
              </w:rPr>
            </w:pPr>
            <w:r>
              <w:rPr>
                <w:rFonts w:ascii="Arial" w:hAnsi="Arial" w:cs="Arial"/>
                <w:sz w:val="24"/>
                <w:szCs w:val="24"/>
              </w:rPr>
              <w:t>The supplier’s capacity to deal with emergency requests for supply of items</w:t>
            </w:r>
          </w:p>
          <w:p w:rsidR="00FE6158" w:rsidRDefault="00FE6158" w:rsidP="006C7557">
            <w:pPr>
              <w:pStyle w:val="ListParagraph"/>
              <w:numPr>
                <w:ilvl w:val="0"/>
                <w:numId w:val="16"/>
              </w:numPr>
              <w:spacing w:line="360" w:lineRule="auto"/>
              <w:rPr>
                <w:rFonts w:ascii="Arial" w:hAnsi="Arial" w:cs="Arial"/>
                <w:sz w:val="24"/>
                <w:szCs w:val="24"/>
              </w:rPr>
            </w:pPr>
            <w:r>
              <w:rPr>
                <w:rFonts w:ascii="Arial" w:hAnsi="Arial" w:cs="Arial"/>
                <w:sz w:val="24"/>
                <w:szCs w:val="24"/>
              </w:rPr>
              <w:t>The level of expertise of supplier’s production staff</w:t>
            </w:r>
          </w:p>
          <w:p w:rsidR="00FE6158" w:rsidRDefault="00761CD3" w:rsidP="006C7557">
            <w:pPr>
              <w:pStyle w:val="ListParagraph"/>
              <w:numPr>
                <w:ilvl w:val="0"/>
                <w:numId w:val="16"/>
              </w:numPr>
              <w:spacing w:line="360" w:lineRule="auto"/>
              <w:rPr>
                <w:rFonts w:ascii="Arial" w:hAnsi="Arial" w:cs="Arial"/>
                <w:sz w:val="24"/>
                <w:szCs w:val="24"/>
              </w:rPr>
            </w:pPr>
            <w:r>
              <w:rPr>
                <w:rFonts w:ascii="Arial" w:hAnsi="Arial" w:cs="Arial"/>
                <w:sz w:val="24"/>
                <w:szCs w:val="24"/>
              </w:rPr>
              <w:t>Information on the break-even points of manufacturing units</w:t>
            </w:r>
          </w:p>
          <w:p w:rsidR="00761CD3" w:rsidRDefault="00761CD3" w:rsidP="006C7557">
            <w:pPr>
              <w:pStyle w:val="ListParagraph"/>
              <w:numPr>
                <w:ilvl w:val="0"/>
                <w:numId w:val="16"/>
              </w:numPr>
              <w:spacing w:line="360" w:lineRule="auto"/>
              <w:rPr>
                <w:rFonts w:ascii="Arial" w:hAnsi="Arial" w:cs="Arial"/>
                <w:sz w:val="24"/>
                <w:szCs w:val="24"/>
              </w:rPr>
            </w:pPr>
            <w:r>
              <w:rPr>
                <w:rFonts w:ascii="Arial" w:hAnsi="Arial" w:cs="Arial"/>
                <w:sz w:val="24"/>
                <w:szCs w:val="24"/>
              </w:rPr>
              <w:t>Overall efficiency and reliability of supplier’s company</w:t>
            </w:r>
          </w:p>
          <w:p w:rsidR="00761CD3" w:rsidRDefault="00761CD3" w:rsidP="006C7557">
            <w:pPr>
              <w:pStyle w:val="ListParagraph"/>
              <w:numPr>
                <w:ilvl w:val="0"/>
                <w:numId w:val="16"/>
              </w:numPr>
              <w:spacing w:line="360" w:lineRule="auto"/>
              <w:rPr>
                <w:rFonts w:ascii="Arial" w:hAnsi="Arial" w:cs="Arial"/>
                <w:sz w:val="24"/>
                <w:szCs w:val="24"/>
              </w:rPr>
            </w:pPr>
            <w:r>
              <w:rPr>
                <w:rFonts w:ascii="Arial" w:hAnsi="Arial" w:cs="Arial"/>
                <w:sz w:val="24"/>
                <w:szCs w:val="24"/>
              </w:rPr>
              <w:t>How innovative are the suppliers and their staff?</w:t>
            </w:r>
          </w:p>
          <w:p w:rsidR="00761CD3" w:rsidRDefault="00345B27" w:rsidP="00345B27">
            <w:pPr>
              <w:tabs>
                <w:tab w:val="left" w:pos="1190"/>
              </w:tabs>
              <w:spacing w:line="360" w:lineRule="auto"/>
              <w:ind w:left="1260" w:hanging="1260"/>
              <w:rPr>
                <w:rFonts w:ascii="Arial" w:hAnsi="Arial" w:cs="Arial"/>
                <w:sz w:val="24"/>
                <w:szCs w:val="24"/>
              </w:rPr>
            </w:pPr>
            <w:r>
              <w:rPr>
                <w:rFonts w:ascii="Arial" w:hAnsi="Arial" w:cs="Arial"/>
                <w:sz w:val="24"/>
                <w:szCs w:val="24"/>
              </w:rPr>
              <w:tab/>
              <w:t>The following are the points to be considered when identifying source at the macro level;</w:t>
            </w:r>
          </w:p>
          <w:p w:rsidR="00345B27" w:rsidRDefault="00EB6703" w:rsidP="00345B27">
            <w:pPr>
              <w:pStyle w:val="ListParagraph"/>
              <w:numPr>
                <w:ilvl w:val="0"/>
                <w:numId w:val="17"/>
              </w:numPr>
              <w:tabs>
                <w:tab w:val="left" w:pos="1190"/>
              </w:tabs>
              <w:spacing w:line="360" w:lineRule="auto"/>
              <w:rPr>
                <w:rFonts w:ascii="Arial" w:hAnsi="Arial" w:cs="Arial"/>
                <w:sz w:val="24"/>
                <w:szCs w:val="24"/>
              </w:rPr>
            </w:pPr>
            <w:r>
              <w:rPr>
                <w:rFonts w:ascii="Arial" w:hAnsi="Arial" w:cs="Arial"/>
                <w:sz w:val="24"/>
                <w:szCs w:val="24"/>
              </w:rPr>
              <w:t>Identify which items are being procured nationally and internationally using single sources</w:t>
            </w:r>
          </w:p>
          <w:p w:rsidR="00EB6703" w:rsidRDefault="00EB6703" w:rsidP="00345B27">
            <w:pPr>
              <w:pStyle w:val="ListParagraph"/>
              <w:numPr>
                <w:ilvl w:val="0"/>
                <w:numId w:val="17"/>
              </w:numPr>
              <w:tabs>
                <w:tab w:val="left" w:pos="1190"/>
              </w:tabs>
              <w:spacing w:line="360" w:lineRule="auto"/>
              <w:rPr>
                <w:rFonts w:ascii="Arial" w:hAnsi="Arial" w:cs="Arial"/>
                <w:sz w:val="24"/>
                <w:szCs w:val="24"/>
              </w:rPr>
            </w:pPr>
            <w:r>
              <w:rPr>
                <w:rFonts w:ascii="Arial" w:hAnsi="Arial" w:cs="Arial"/>
                <w:sz w:val="24"/>
                <w:szCs w:val="24"/>
              </w:rPr>
              <w:t>Identify alternative</w:t>
            </w:r>
            <w:r w:rsidR="00B202A7">
              <w:rPr>
                <w:rFonts w:ascii="Arial" w:hAnsi="Arial" w:cs="Arial"/>
                <w:sz w:val="24"/>
                <w:szCs w:val="24"/>
              </w:rPr>
              <w:t xml:space="preserve"> suppliers or vendors to consider</w:t>
            </w:r>
          </w:p>
          <w:p w:rsidR="00B202A7" w:rsidRDefault="00B202A7" w:rsidP="00345B27">
            <w:pPr>
              <w:pStyle w:val="ListParagraph"/>
              <w:numPr>
                <w:ilvl w:val="0"/>
                <w:numId w:val="17"/>
              </w:numPr>
              <w:tabs>
                <w:tab w:val="left" w:pos="1190"/>
              </w:tabs>
              <w:spacing w:line="360" w:lineRule="auto"/>
              <w:rPr>
                <w:rFonts w:ascii="Arial" w:hAnsi="Arial" w:cs="Arial"/>
                <w:sz w:val="24"/>
                <w:szCs w:val="24"/>
              </w:rPr>
            </w:pPr>
            <w:r>
              <w:rPr>
                <w:rFonts w:ascii="Arial" w:hAnsi="Arial" w:cs="Arial"/>
                <w:sz w:val="24"/>
                <w:szCs w:val="24"/>
              </w:rPr>
              <w:t>What strategies need to be adopted to develop sources to provide high quality products</w:t>
            </w:r>
          </w:p>
          <w:p w:rsidR="00B202A7" w:rsidRDefault="00B202A7" w:rsidP="00345B27">
            <w:pPr>
              <w:pStyle w:val="ListParagraph"/>
              <w:numPr>
                <w:ilvl w:val="0"/>
                <w:numId w:val="17"/>
              </w:numPr>
              <w:tabs>
                <w:tab w:val="left" w:pos="1190"/>
              </w:tabs>
              <w:spacing w:line="360" w:lineRule="auto"/>
              <w:rPr>
                <w:rFonts w:ascii="Arial" w:hAnsi="Arial" w:cs="Arial"/>
                <w:sz w:val="24"/>
                <w:szCs w:val="24"/>
              </w:rPr>
            </w:pPr>
            <w:r>
              <w:rPr>
                <w:rFonts w:ascii="Arial" w:hAnsi="Arial" w:cs="Arial"/>
                <w:sz w:val="24"/>
                <w:szCs w:val="24"/>
              </w:rPr>
              <w:t>Identifying strategies to reduce risks associated with supply monopolies</w:t>
            </w:r>
          </w:p>
          <w:p w:rsidR="00B202A7" w:rsidRDefault="00B202A7" w:rsidP="00345B27">
            <w:pPr>
              <w:pStyle w:val="ListParagraph"/>
              <w:numPr>
                <w:ilvl w:val="0"/>
                <w:numId w:val="17"/>
              </w:numPr>
              <w:tabs>
                <w:tab w:val="left" w:pos="1190"/>
              </w:tabs>
              <w:spacing w:line="360" w:lineRule="auto"/>
              <w:rPr>
                <w:rFonts w:ascii="Arial" w:hAnsi="Arial" w:cs="Arial"/>
                <w:sz w:val="24"/>
                <w:szCs w:val="24"/>
              </w:rPr>
            </w:pPr>
            <w:r>
              <w:rPr>
                <w:rFonts w:ascii="Arial" w:hAnsi="Arial" w:cs="Arial"/>
                <w:sz w:val="24"/>
                <w:szCs w:val="24"/>
              </w:rPr>
              <w:t>Determine whether all sources of supply have been identified</w:t>
            </w:r>
          </w:p>
          <w:p w:rsidR="00B202A7" w:rsidRDefault="00C549B0" w:rsidP="00345B27">
            <w:pPr>
              <w:pStyle w:val="ListParagraph"/>
              <w:numPr>
                <w:ilvl w:val="0"/>
                <w:numId w:val="17"/>
              </w:numPr>
              <w:tabs>
                <w:tab w:val="left" w:pos="1190"/>
              </w:tabs>
              <w:spacing w:line="360" w:lineRule="auto"/>
              <w:rPr>
                <w:rFonts w:ascii="Arial" w:hAnsi="Arial" w:cs="Arial"/>
                <w:sz w:val="24"/>
                <w:szCs w:val="24"/>
              </w:rPr>
            </w:pPr>
            <w:r>
              <w:rPr>
                <w:rFonts w:ascii="Arial" w:hAnsi="Arial" w:cs="Arial"/>
                <w:sz w:val="24"/>
                <w:szCs w:val="24"/>
              </w:rPr>
              <w:t>What main elements make up the cost of items</w:t>
            </w:r>
          </w:p>
          <w:p w:rsidR="00C549B0" w:rsidRDefault="00C549B0" w:rsidP="00345B27">
            <w:pPr>
              <w:pStyle w:val="ListParagraph"/>
              <w:numPr>
                <w:ilvl w:val="0"/>
                <w:numId w:val="17"/>
              </w:numPr>
              <w:tabs>
                <w:tab w:val="left" w:pos="1190"/>
              </w:tabs>
              <w:spacing w:line="360" w:lineRule="auto"/>
              <w:rPr>
                <w:rFonts w:ascii="Arial" w:hAnsi="Arial" w:cs="Arial"/>
                <w:sz w:val="24"/>
                <w:szCs w:val="24"/>
              </w:rPr>
            </w:pPr>
            <w:r>
              <w:rPr>
                <w:rFonts w:ascii="Arial" w:hAnsi="Arial" w:cs="Arial"/>
                <w:sz w:val="24"/>
                <w:szCs w:val="24"/>
              </w:rPr>
              <w:t>Can supply cost of components be forecasted for the next year?</w:t>
            </w:r>
          </w:p>
          <w:p w:rsidR="00C549B0" w:rsidRDefault="000F13F4" w:rsidP="00345B27">
            <w:pPr>
              <w:pStyle w:val="ListParagraph"/>
              <w:numPr>
                <w:ilvl w:val="0"/>
                <w:numId w:val="17"/>
              </w:numPr>
              <w:tabs>
                <w:tab w:val="left" w:pos="1190"/>
              </w:tabs>
              <w:spacing w:line="360" w:lineRule="auto"/>
              <w:rPr>
                <w:rFonts w:ascii="Arial" w:hAnsi="Arial" w:cs="Arial"/>
                <w:sz w:val="24"/>
                <w:szCs w:val="24"/>
              </w:rPr>
            </w:pPr>
            <w:r>
              <w:rPr>
                <w:rFonts w:ascii="Arial" w:hAnsi="Arial" w:cs="Arial"/>
                <w:sz w:val="24"/>
                <w:szCs w:val="24"/>
              </w:rPr>
              <w:t>Which likely events can affect potential vendors in the year ahead</w:t>
            </w:r>
          </w:p>
          <w:p w:rsidR="0064025B" w:rsidRDefault="0064025B" w:rsidP="00345B27">
            <w:pPr>
              <w:pStyle w:val="ListParagraph"/>
              <w:numPr>
                <w:ilvl w:val="0"/>
                <w:numId w:val="17"/>
              </w:numPr>
              <w:tabs>
                <w:tab w:val="left" w:pos="1190"/>
              </w:tabs>
              <w:spacing w:line="360" w:lineRule="auto"/>
              <w:rPr>
                <w:rFonts w:ascii="Arial" w:hAnsi="Arial" w:cs="Arial"/>
                <w:sz w:val="24"/>
                <w:szCs w:val="24"/>
              </w:rPr>
            </w:pPr>
            <w:r>
              <w:rPr>
                <w:rFonts w:ascii="Arial" w:hAnsi="Arial" w:cs="Arial"/>
                <w:sz w:val="24"/>
                <w:szCs w:val="24"/>
              </w:rPr>
              <w:t>What will be the effect of the entry or exit of major suppliers to these vendors with regards to pricing in the market?</w:t>
            </w:r>
          </w:p>
          <w:p w:rsidR="0064025B" w:rsidRPr="00345B27" w:rsidRDefault="00C5707D" w:rsidP="00345B27">
            <w:pPr>
              <w:pStyle w:val="ListParagraph"/>
              <w:numPr>
                <w:ilvl w:val="0"/>
                <w:numId w:val="17"/>
              </w:numPr>
              <w:tabs>
                <w:tab w:val="left" w:pos="1190"/>
              </w:tabs>
              <w:spacing w:line="360" w:lineRule="auto"/>
              <w:rPr>
                <w:rFonts w:ascii="Arial" w:hAnsi="Arial" w:cs="Arial"/>
                <w:sz w:val="24"/>
                <w:szCs w:val="24"/>
              </w:rPr>
            </w:pPr>
            <w:r>
              <w:rPr>
                <w:rFonts w:ascii="Arial" w:hAnsi="Arial" w:cs="Arial"/>
                <w:sz w:val="24"/>
                <w:szCs w:val="24"/>
              </w:rPr>
              <w:t>Will changing prices influence manufacturing costs?</w:t>
            </w:r>
          </w:p>
          <w:p w:rsidR="00AB468B" w:rsidRDefault="002C75ED" w:rsidP="00AB468B">
            <w:pPr>
              <w:pStyle w:val="ListParagraph"/>
              <w:numPr>
                <w:ilvl w:val="0"/>
                <w:numId w:val="2"/>
              </w:numPr>
              <w:spacing w:line="360" w:lineRule="auto"/>
              <w:rPr>
                <w:rFonts w:ascii="Arial" w:hAnsi="Arial" w:cs="Arial"/>
                <w:b/>
                <w:sz w:val="24"/>
                <w:szCs w:val="24"/>
              </w:rPr>
            </w:pPr>
            <w:r>
              <w:rPr>
                <w:rFonts w:ascii="Arial" w:hAnsi="Arial" w:cs="Arial"/>
                <w:b/>
                <w:sz w:val="24"/>
                <w:szCs w:val="24"/>
              </w:rPr>
              <w:t>What is ‘vendor rating’? What are its advantages and disadvantages?</w:t>
            </w:r>
          </w:p>
          <w:p w:rsidR="006C0E2C" w:rsidRDefault="006C0E2C" w:rsidP="006C0E2C">
            <w:pPr>
              <w:pStyle w:val="ListParagraph"/>
              <w:spacing w:line="360" w:lineRule="auto"/>
              <w:ind w:left="1152"/>
              <w:rPr>
                <w:rFonts w:ascii="Arial" w:hAnsi="Arial" w:cs="Arial"/>
                <w:sz w:val="24"/>
                <w:szCs w:val="24"/>
              </w:rPr>
            </w:pPr>
            <w:r>
              <w:rPr>
                <w:rFonts w:ascii="Arial" w:hAnsi="Arial" w:cs="Arial"/>
                <w:sz w:val="24"/>
                <w:szCs w:val="24"/>
              </w:rPr>
              <w:t xml:space="preserve">Vendor rating is process </w:t>
            </w:r>
            <w:r w:rsidR="00ED04B5">
              <w:rPr>
                <w:rFonts w:ascii="Arial" w:hAnsi="Arial" w:cs="Arial"/>
                <w:sz w:val="24"/>
                <w:szCs w:val="24"/>
              </w:rPr>
              <w:t xml:space="preserve">done to determine vendor who is capable of providing quality products, at the right price, and with the capability of delivering at the right time. In so doing this, </w:t>
            </w:r>
            <w:r w:rsidR="00BC6C25">
              <w:rPr>
                <w:rFonts w:ascii="Arial" w:hAnsi="Arial" w:cs="Arial"/>
                <w:sz w:val="24"/>
                <w:szCs w:val="24"/>
              </w:rPr>
              <w:t>each vendor gets separate, special and unique treatment in the</w:t>
            </w:r>
            <w:r w:rsidR="004824EF">
              <w:rPr>
                <w:rFonts w:ascii="Arial" w:hAnsi="Arial" w:cs="Arial"/>
                <w:sz w:val="24"/>
                <w:szCs w:val="24"/>
              </w:rPr>
              <w:t xml:space="preserve"> development effort.</w:t>
            </w:r>
            <w:r w:rsidR="00DD671D">
              <w:rPr>
                <w:rFonts w:ascii="Arial" w:hAnsi="Arial" w:cs="Arial"/>
                <w:sz w:val="24"/>
                <w:szCs w:val="24"/>
              </w:rPr>
              <w:t xml:space="preserve"> Vendor rating is based on a certain criteria</w:t>
            </w:r>
            <w:r w:rsidR="001A3578">
              <w:rPr>
                <w:rFonts w:ascii="Arial" w:hAnsi="Arial" w:cs="Arial"/>
                <w:sz w:val="24"/>
                <w:szCs w:val="24"/>
              </w:rPr>
              <w:t>, and the points to consider are as below;</w:t>
            </w:r>
          </w:p>
          <w:p w:rsidR="001A3578" w:rsidRDefault="001A3578" w:rsidP="001A3578">
            <w:pPr>
              <w:pStyle w:val="ListParagraph"/>
              <w:numPr>
                <w:ilvl w:val="0"/>
                <w:numId w:val="18"/>
              </w:numPr>
              <w:spacing w:line="360" w:lineRule="auto"/>
              <w:rPr>
                <w:rFonts w:ascii="Arial" w:hAnsi="Arial" w:cs="Arial"/>
                <w:sz w:val="24"/>
                <w:szCs w:val="24"/>
              </w:rPr>
            </w:pPr>
            <w:r>
              <w:rPr>
                <w:rFonts w:ascii="Arial" w:hAnsi="Arial" w:cs="Arial"/>
                <w:sz w:val="24"/>
                <w:szCs w:val="24"/>
              </w:rPr>
              <w:t xml:space="preserve">How far has the vendor accepted the specifications and inspection </w:t>
            </w:r>
            <w:r>
              <w:rPr>
                <w:rFonts w:ascii="Arial" w:hAnsi="Arial" w:cs="Arial"/>
                <w:sz w:val="24"/>
                <w:szCs w:val="24"/>
              </w:rPr>
              <w:lastRenderedPageBreak/>
              <w:t>procedures in its entirety?</w:t>
            </w:r>
          </w:p>
          <w:p w:rsidR="001A3578" w:rsidRDefault="001A3578" w:rsidP="001A3578">
            <w:pPr>
              <w:pStyle w:val="ListParagraph"/>
              <w:numPr>
                <w:ilvl w:val="0"/>
                <w:numId w:val="18"/>
              </w:numPr>
              <w:spacing w:line="360" w:lineRule="auto"/>
              <w:rPr>
                <w:rFonts w:ascii="Arial" w:hAnsi="Arial" w:cs="Arial"/>
                <w:sz w:val="24"/>
                <w:szCs w:val="24"/>
              </w:rPr>
            </w:pPr>
            <w:r>
              <w:rPr>
                <w:rFonts w:ascii="Arial" w:hAnsi="Arial" w:cs="Arial"/>
                <w:sz w:val="24"/>
                <w:szCs w:val="24"/>
              </w:rPr>
              <w:t>Is quality control well-developed, robust and documented?</w:t>
            </w:r>
          </w:p>
          <w:p w:rsidR="001A3578" w:rsidRDefault="001A3578" w:rsidP="001A3578">
            <w:pPr>
              <w:pStyle w:val="ListParagraph"/>
              <w:numPr>
                <w:ilvl w:val="0"/>
                <w:numId w:val="18"/>
              </w:numPr>
              <w:spacing w:line="360" w:lineRule="auto"/>
              <w:rPr>
                <w:rFonts w:ascii="Arial" w:hAnsi="Arial" w:cs="Arial"/>
                <w:sz w:val="24"/>
                <w:szCs w:val="24"/>
              </w:rPr>
            </w:pPr>
            <w:r>
              <w:rPr>
                <w:rFonts w:ascii="Arial" w:hAnsi="Arial" w:cs="Arial"/>
                <w:sz w:val="24"/>
                <w:szCs w:val="24"/>
              </w:rPr>
              <w:t>How effective is the delivery system of the vendor?</w:t>
            </w:r>
          </w:p>
          <w:p w:rsidR="001A3578" w:rsidRDefault="00841BBA" w:rsidP="001A3578">
            <w:pPr>
              <w:pStyle w:val="ListParagraph"/>
              <w:numPr>
                <w:ilvl w:val="0"/>
                <w:numId w:val="18"/>
              </w:numPr>
              <w:spacing w:line="360" w:lineRule="auto"/>
              <w:rPr>
                <w:rFonts w:ascii="Arial" w:hAnsi="Arial" w:cs="Arial"/>
                <w:sz w:val="24"/>
                <w:szCs w:val="24"/>
              </w:rPr>
            </w:pPr>
            <w:r>
              <w:rPr>
                <w:rFonts w:ascii="Arial" w:hAnsi="Arial" w:cs="Arial"/>
                <w:sz w:val="24"/>
                <w:szCs w:val="24"/>
              </w:rPr>
              <w:t>How does the rejection level of the vendor under consideration compare with others?</w:t>
            </w:r>
          </w:p>
          <w:p w:rsidR="00841BBA" w:rsidRDefault="00841BBA" w:rsidP="001A3578">
            <w:pPr>
              <w:pStyle w:val="ListParagraph"/>
              <w:numPr>
                <w:ilvl w:val="0"/>
                <w:numId w:val="18"/>
              </w:numPr>
              <w:spacing w:line="360" w:lineRule="auto"/>
              <w:rPr>
                <w:rFonts w:ascii="Arial" w:hAnsi="Arial" w:cs="Arial"/>
                <w:sz w:val="24"/>
                <w:szCs w:val="24"/>
              </w:rPr>
            </w:pPr>
            <w:r>
              <w:rPr>
                <w:rFonts w:ascii="Arial" w:hAnsi="Arial" w:cs="Arial"/>
                <w:sz w:val="24"/>
                <w:szCs w:val="24"/>
              </w:rPr>
              <w:t>Can you see a particular trend in rejection of the vendor?</w:t>
            </w:r>
          </w:p>
          <w:p w:rsidR="00841BBA" w:rsidRDefault="00841BBA" w:rsidP="001A3578">
            <w:pPr>
              <w:pStyle w:val="ListParagraph"/>
              <w:numPr>
                <w:ilvl w:val="0"/>
                <w:numId w:val="18"/>
              </w:numPr>
              <w:spacing w:line="360" w:lineRule="auto"/>
              <w:rPr>
                <w:rFonts w:ascii="Arial" w:hAnsi="Arial" w:cs="Arial"/>
                <w:sz w:val="24"/>
                <w:szCs w:val="24"/>
              </w:rPr>
            </w:pPr>
            <w:r>
              <w:rPr>
                <w:rFonts w:ascii="Arial" w:hAnsi="Arial" w:cs="Arial"/>
                <w:sz w:val="24"/>
                <w:szCs w:val="24"/>
              </w:rPr>
              <w:t>Does the vendor’s price compare favourably with market prices?</w:t>
            </w:r>
          </w:p>
          <w:p w:rsidR="00772A9F" w:rsidRDefault="00EA38AD" w:rsidP="001A3578">
            <w:pPr>
              <w:pStyle w:val="ListParagraph"/>
              <w:numPr>
                <w:ilvl w:val="0"/>
                <w:numId w:val="18"/>
              </w:numPr>
              <w:spacing w:line="360" w:lineRule="auto"/>
              <w:rPr>
                <w:rFonts w:ascii="Arial" w:hAnsi="Arial" w:cs="Arial"/>
                <w:sz w:val="24"/>
                <w:szCs w:val="24"/>
              </w:rPr>
            </w:pPr>
            <w:r>
              <w:rPr>
                <w:rFonts w:ascii="Arial" w:hAnsi="Arial" w:cs="Arial"/>
                <w:sz w:val="24"/>
                <w:szCs w:val="24"/>
              </w:rPr>
              <w:t>Is the vendor’s system up-to-date?</w:t>
            </w:r>
          </w:p>
          <w:p w:rsidR="00EA38AD" w:rsidRDefault="00A02339" w:rsidP="001A3578">
            <w:pPr>
              <w:pStyle w:val="ListParagraph"/>
              <w:numPr>
                <w:ilvl w:val="0"/>
                <w:numId w:val="18"/>
              </w:numPr>
              <w:spacing w:line="360" w:lineRule="auto"/>
              <w:rPr>
                <w:rFonts w:ascii="Arial" w:hAnsi="Arial" w:cs="Arial"/>
                <w:sz w:val="24"/>
                <w:szCs w:val="24"/>
              </w:rPr>
            </w:pPr>
            <w:r>
              <w:rPr>
                <w:rFonts w:ascii="Arial" w:hAnsi="Arial" w:cs="Arial"/>
                <w:sz w:val="24"/>
                <w:szCs w:val="24"/>
              </w:rPr>
              <w:t>How effective is the production planning system of the vendor?</w:t>
            </w:r>
          </w:p>
          <w:p w:rsidR="00A02339" w:rsidRDefault="00A02339" w:rsidP="001A3578">
            <w:pPr>
              <w:pStyle w:val="ListParagraph"/>
              <w:numPr>
                <w:ilvl w:val="0"/>
                <w:numId w:val="18"/>
              </w:numPr>
              <w:spacing w:line="360" w:lineRule="auto"/>
              <w:rPr>
                <w:rFonts w:ascii="Arial" w:hAnsi="Arial" w:cs="Arial"/>
                <w:sz w:val="24"/>
                <w:szCs w:val="24"/>
              </w:rPr>
            </w:pPr>
            <w:r>
              <w:rPr>
                <w:rFonts w:ascii="Arial" w:hAnsi="Arial" w:cs="Arial"/>
                <w:sz w:val="24"/>
                <w:szCs w:val="24"/>
              </w:rPr>
              <w:t>Is there an effective Research and Development program in place?</w:t>
            </w:r>
          </w:p>
          <w:p w:rsidR="00A02339" w:rsidRDefault="00EC16F1" w:rsidP="001A3578">
            <w:pPr>
              <w:pStyle w:val="ListParagraph"/>
              <w:numPr>
                <w:ilvl w:val="0"/>
                <w:numId w:val="18"/>
              </w:numPr>
              <w:spacing w:line="360" w:lineRule="auto"/>
              <w:rPr>
                <w:rFonts w:ascii="Arial" w:hAnsi="Arial" w:cs="Arial"/>
                <w:sz w:val="24"/>
                <w:szCs w:val="24"/>
              </w:rPr>
            </w:pPr>
            <w:r>
              <w:rPr>
                <w:rFonts w:ascii="Arial" w:hAnsi="Arial" w:cs="Arial"/>
                <w:sz w:val="24"/>
                <w:szCs w:val="24"/>
              </w:rPr>
              <w:t xml:space="preserve">Does the vendor </w:t>
            </w:r>
            <w:r w:rsidR="000159DE">
              <w:rPr>
                <w:rFonts w:ascii="Arial" w:hAnsi="Arial" w:cs="Arial"/>
                <w:sz w:val="24"/>
                <w:szCs w:val="24"/>
              </w:rPr>
              <w:t>have a good labour relation prevailing at the workplace?</w:t>
            </w:r>
          </w:p>
          <w:p w:rsidR="000159DE" w:rsidRDefault="000159DE" w:rsidP="001A3578">
            <w:pPr>
              <w:pStyle w:val="ListParagraph"/>
              <w:numPr>
                <w:ilvl w:val="0"/>
                <w:numId w:val="18"/>
              </w:numPr>
              <w:spacing w:line="360" w:lineRule="auto"/>
              <w:rPr>
                <w:rFonts w:ascii="Arial" w:hAnsi="Arial" w:cs="Arial"/>
                <w:sz w:val="24"/>
                <w:szCs w:val="24"/>
              </w:rPr>
            </w:pPr>
            <w:r>
              <w:rPr>
                <w:rFonts w:ascii="Arial" w:hAnsi="Arial" w:cs="Arial"/>
                <w:sz w:val="24"/>
                <w:szCs w:val="24"/>
              </w:rPr>
              <w:t>Does the vendor supply reputable global brands?</w:t>
            </w:r>
          </w:p>
          <w:p w:rsidR="000159DE" w:rsidRDefault="000159DE" w:rsidP="001A3578">
            <w:pPr>
              <w:pStyle w:val="ListParagraph"/>
              <w:numPr>
                <w:ilvl w:val="0"/>
                <w:numId w:val="18"/>
              </w:numPr>
              <w:spacing w:line="360" w:lineRule="auto"/>
              <w:rPr>
                <w:rFonts w:ascii="Arial" w:hAnsi="Arial" w:cs="Arial"/>
                <w:sz w:val="24"/>
                <w:szCs w:val="24"/>
              </w:rPr>
            </w:pPr>
            <w:r>
              <w:rPr>
                <w:rFonts w:ascii="Arial" w:hAnsi="Arial" w:cs="Arial"/>
                <w:sz w:val="24"/>
                <w:szCs w:val="24"/>
              </w:rPr>
              <w:t>Has the vendor a good reputation in the marketplace?</w:t>
            </w:r>
          </w:p>
          <w:p w:rsidR="000159DE" w:rsidRDefault="000159DE" w:rsidP="001A3578">
            <w:pPr>
              <w:pStyle w:val="ListParagraph"/>
              <w:numPr>
                <w:ilvl w:val="0"/>
                <w:numId w:val="18"/>
              </w:numPr>
              <w:spacing w:line="360" w:lineRule="auto"/>
              <w:rPr>
                <w:rFonts w:ascii="Arial" w:hAnsi="Arial" w:cs="Arial"/>
                <w:sz w:val="24"/>
                <w:szCs w:val="24"/>
              </w:rPr>
            </w:pPr>
            <w:r>
              <w:rPr>
                <w:rFonts w:ascii="Arial" w:hAnsi="Arial" w:cs="Arial"/>
                <w:sz w:val="24"/>
                <w:szCs w:val="24"/>
              </w:rPr>
              <w:t>Does the vendor have ISO 9000 certification?</w:t>
            </w:r>
          </w:p>
          <w:p w:rsidR="004E3FFE" w:rsidRDefault="004E3FFE" w:rsidP="004E3FFE">
            <w:pPr>
              <w:spacing w:line="360" w:lineRule="auto"/>
              <w:ind w:left="1170"/>
              <w:rPr>
                <w:rFonts w:ascii="Arial" w:hAnsi="Arial" w:cs="Arial"/>
                <w:sz w:val="24"/>
                <w:szCs w:val="24"/>
              </w:rPr>
            </w:pPr>
            <w:r>
              <w:rPr>
                <w:rFonts w:ascii="Arial" w:hAnsi="Arial" w:cs="Arial"/>
                <w:sz w:val="24"/>
                <w:szCs w:val="24"/>
              </w:rPr>
              <w:t>The following are the advantages of vendor rating;</w:t>
            </w:r>
          </w:p>
          <w:p w:rsidR="004E3FFE" w:rsidRDefault="004E3FFE" w:rsidP="004E3FFE">
            <w:pPr>
              <w:pStyle w:val="ListParagraph"/>
              <w:numPr>
                <w:ilvl w:val="0"/>
                <w:numId w:val="19"/>
              </w:numPr>
              <w:spacing w:line="360" w:lineRule="auto"/>
              <w:rPr>
                <w:rFonts w:ascii="Arial" w:hAnsi="Arial" w:cs="Arial"/>
                <w:sz w:val="24"/>
                <w:szCs w:val="24"/>
              </w:rPr>
            </w:pPr>
            <w:r>
              <w:rPr>
                <w:rFonts w:ascii="Arial" w:hAnsi="Arial" w:cs="Arial"/>
                <w:sz w:val="24"/>
                <w:szCs w:val="24"/>
              </w:rPr>
              <w:t>An efficient vendor rating system saves both time and money</w:t>
            </w:r>
            <w:r w:rsidR="00864DAF">
              <w:rPr>
                <w:rFonts w:ascii="Arial" w:hAnsi="Arial" w:cs="Arial"/>
                <w:sz w:val="24"/>
                <w:szCs w:val="24"/>
              </w:rPr>
              <w:t xml:space="preserve"> for the buyer and provides value for money</w:t>
            </w:r>
            <w:r w:rsidR="001E7D0A">
              <w:rPr>
                <w:rFonts w:ascii="Arial" w:hAnsi="Arial" w:cs="Arial"/>
                <w:sz w:val="24"/>
                <w:szCs w:val="24"/>
              </w:rPr>
              <w:t xml:space="preserve"> due to the high quality suppliers of high quality products.</w:t>
            </w:r>
          </w:p>
          <w:p w:rsidR="001E7D0A" w:rsidRDefault="001E7D0A" w:rsidP="004E3FFE">
            <w:pPr>
              <w:pStyle w:val="ListParagraph"/>
              <w:numPr>
                <w:ilvl w:val="0"/>
                <w:numId w:val="19"/>
              </w:numPr>
              <w:spacing w:line="360" w:lineRule="auto"/>
              <w:rPr>
                <w:rFonts w:ascii="Arial" w:hAnsi="Arial" w:cs="Arial"/>
                <w:sz w:val="24"/>
                <w:szCs w:val="24"/>
              </w:rPr>
            </w:pPr>
            <w:r>
              <w:rPr>
                <w:rFonts w:ascii="Arial" w:hAnsi="Arial" w:cs="Arial"/>
                <w:sz w:val="24"/>
                <w:szCs w:val="24"/>
              </w:rPr>
              <w:t>Promotes good business practices by ensuring transparency and objectivity while doing away with negative practices such as nepotism, favouritism and corruption.</w:t>
            </w:r>
          </w:p>
          <w:p w:rsidR="001E7D0A" w:rsidRDefault="00421167" w:rsidP="004E3FFE">
            <w:pPr>
              <w:pStyle w:val="ListParagraph"/>
              <w:numPr>
                <w:ilvl w:val="0"/>
                <w:numId w:val="19"/>
              </w:numPr>
              <w:spacing w:line="360" w:lineRule="auto"/>
              <w:rPr>
                <w:rFonts w:ascii="Arial" w:hAnsi="Arial" w:cs="Arial"/>
                <w:sz w:val="24"/>
                <w:szCs w:val="24"/>
              </w:rPr>
            </w:pPr>
            <w:r>
              <w:rPr>
                <w:rFonts w:ascii="Arial" w:hAnsi="Arial" w:cs="Arial"/>
                <w:sz w:val="24"/>
                <w:szCs w:val="24"/>
              </w:rPr>
              <w:t>It puts the company in good image with vendors and other businesses.</w:t>
            </w:r>
          </w:p>
          <w:p w:rsidR="00421167" w:rsidRDefault="00E165B0" w:rsidP="004E3FFE">
            <w:pPr>
              <w:pStyle w:val="ListParagraph"/>
              <w:numPr>
                <w:ilvl w:val="0"/>
                <w:numId w:val="19"/>
              </w:numPr>
              <w:spacing w:line="360" w:lineRule="auto"/>
              <w:rPr>
                <w:rFonts w:ascii="Arial" w:hAnsi="Arial" w:cs="Arial"/>
                <w:sz w:val="24"/>
                <w:szCs w:val="24"/>
              </w:rPr>
            </w:pPr>
            <w:r>
              <w:rPr>
                <w:rFonts w:ascii="Arial" w:hAnsi="Arial" w:cs="Arial"/>
                <w:sz w:val="24"/>
                <w:szCs w:val="24"/>
              </w:rPr>
              <w:t>It opens the opportunity to get the best available vendors using a wide range of assessment tools</w:t>
            </w:r>
          </w:p>
          <w:p w:rsidR="00E165B0" w:rsidRDefault="00284F11" w:rsidP="004E3FFE">
            <w:pPr>
              <w:pStyle w:val="ListParagraph"/>
              <w:numPr>
                <w:ilvl w:val="0"/>
                <w:numId w:val="19"/>
              </w:numPr>
              <w:spacing w:line="360" w:lineRule="auto"/>
              <w:rPr>
                <w:rFonts w:ascii="Arial" w:hAnsi="Arial" w:cs="Arial"/>
                <w:sz w:val="24"/>
                <w:szCs w:val="24"/>
              </w:rPr>
            </w:pPr>
            <w:r>
              <w:rPr>
                <w:rFonts w:ascii="Arial" w:hAnsi="Arial" w:cs="Arial"/>
                <w:sz w:val="24"/>
                <w:szCs w:val="24"/>
              </w:rPr>
              <w:t>It provides the right platform to appreciate vendors who supply quality items and improves relationship between the buyer and the supplier.</w:t>
            </w:r>
          </w:p>
          <w:p w:rsidR="00284F11" w:rsidRDefault="00284F11" w:rsidP="004E3FFE">
            <w:pPr>
              <w:pStyle w:val="ListParagraph"/>
              <w:numPr>
                <w:ilvl w:val="0"/>
                <w:numId w:val="19"/>
              </w:numPr>
              <w:spacing w:line="360" w:lineRule="auto"/>
              <w:rPr>
                <w:rFonts w:ascii="Arial" w:hAnsi="Arial" w:cs="Arial"/>
                <w:sz w:val="24"/>
                <w:szCs w:val="24"/>
              </w:rPr>
            </w:pPr>
            <w:r>
              <w:rPr>
                <w:rFonts w:ascii="Arial" w:hAnsi="Arial" w:cs="Arial"/>
                <w:sz w:val="24"/>
                <w:szCs w:val="24"/>
              </w:rPr>
              <w:t>Competition is ignited between suppliers to promote quality improvement</w:t>
            </w:r>
          </w:p>
          <w:p w:rsidR="00284F11" w:rsidRDefault="00284F11" w:rsidP="004E3FFE">
            <w:pPr>
              <w:pStyle w:val="ListParagraph"/>
              <w:numPr>
                <w:ilvl w:val="0"/>
                <w:numId w:val="19"/>
              </w:numPr>
              <w:spacing w:line="360" w:lineRule="auto"/>
              <w:rPr>
                <w:rFonts w:ascii="Arial" w:hAnsi="Arial" w:cs="Arial"/>
                <w:sz w:val="24"/>
                <w:szCs w:val="24"/>
              </w:rPr>
            </w:pPr>
            <w:r>
              <w:rPr>
                <w:rFonts w:ascii="Arial" w:hAnsi="Arial" w:cs="Arial"/>
                <w:sz w:val="24"/>
                <w:szCs w:val="24"/>
              </w:rPr>
              <w:t>It is the best method of fairly distributing businesses or contracts</w:t>
            </w:r>
          </w:p>
          <w:p w:rsidR="00284F11" w:rsidRDefault="00F27BA4" w:rsidP="004E3FFE">
            <w:pPr>
              <w:pStyle w:val="ListParagraph"/>
              <w:numPr>
                <w:ilvl w:val="0"/>
                <w:numId w:val="19"/>
              </w:numPr>
              <w:spacing w:line="360" w:lineRule="auto"/>
              <w:rPr>
                <w:rFonts w:ascii="Arial" w:hAnsi="Arial" w:cs="Arial"/>
                <w:sz w:val="24"/>
                <w:szCs w:val="24"/>
              </w:rPr>
            </w:pPr>
            <w:r>
              <w:rPr>
                <w:rFonts w:ascii="Arial" w:hAnsi="Arial" w:cs="Arial"/>
                <w:sz w:val="24"/>
                <w:szCs w:val="24"/>
              </w:rPr>
              <w:lastRenderedPageBreak/>
              <w:t>Vendor rating provides fairer platform to discriminate between classes of vendors when making decisions</w:t>
            </w:r>
          </w:p>
          <w:p w:rsidR="002F57B1" w:rsidRDefault="00011814" w:rsidP="004E3FFE">
            <w:pPr>
              <w:pStyle w:val="ListParagraph"/>
              <w:numPr>
                <w:ilvl w:val="0"/>
                <w:numId w:val="19"/>
              </w:numPr>
              <w:spacing w:line="360" w:lineRule="auto"/>
              <w:rPr>
                <w:rFonts w:ascii="Arial" w:hAnsi="Arial" w:cs="Arial"/>
                <w:sz w:val="24"/>
                <w:szCs w:val="24"/>
              </w:rPr>
            </w:pPr>
            <w:r>
              <w:rPr>
                <w:rFonts w:ascii="Arial" w:hAnsi="Arial" w:cs="Arial"/>
                <w:sz w:val="24"/>
                <w:szCs w:val="24"/>
              </w:rPr>
              <w:t>Vendors can learn about the effectiveness of their business models by comparing their performances with their competitors in terms of lead times, technical assistance, pricing and the like.</w:t>
            </w:r>
          </w:p>
          <w:p w:rsidR="0049307E" w:rsidRDefault="002F57B1" w:rsidP="0049307E">
            <w:pPr>
              <w:spacing w:line="360" w:lineRule="auto"/>
              <w:ind w:left="1170"/>
              <w:rPr>
                <w:rFonts w:ascii="Arial" w:hAnsi="Arial" w:cs="Arial"/>
                <w:sz w:val="24"/>
                <w:szCs w:val="24"/>
              </w:rPr>
            </w:pPr>
            <w:r>
              <w:rPr>
                <w:rFonts w:ascii="Arial" w:hAnsi="Arial" w:cs="Arial"/>
                <w:sz w:val="24"/>
                <w:szCs w:val="24"/>
              </w:rPr>
              <w:t xml:space="preserve">Vendor rating </w:t>
            </w:r>
            <w:r w:rsidR="0049307E">
              <w:rPr>
                <w:rFonts w:ascii="Arial" w:hAnsi="Arial" w:cs="Arial"/>
                <w:sz w:val="24"/>
                <w:szCs w:val="24"/>
              </w:rPr>
              <w:t>can also have the following disadvantages;</w:t>
            </w:r>
          </w:p>
          <w:p w:rsidR="0049307E" w:rsidRDefault="0049307E" w:rsidP="0049307E">
            <w:pPr>
              <w:pStyle w:val="ListParagraph"/>
              <w:numPr>
                <w:ilvl w:val="0"/>
                <w:numId w:val="20"/>
              </w:numPr>
              <w:spacing w:line="360" w:lineRule="auto"/>
              <w:rPr>
                <w:rFonts w:ascii="Arial" w:hAnsi="Arial" w:cs="Arial"/>
                <w:sz w:val="24"/>
                <w:szCs w:val="24"/>
              </w:rPr>
            </w:pPr>
            <w:r>
              <w:rPr>
                <w:rFonts w:ascii="Arial" w:hAnsi="Arial" w:cs="Arial"/>
                <w:sz w:val="24"/>
                <w:szCs w:val="24"/>
              </w:rPr>
              <w:t>Inexperience with products and services</w:t>
            </w:r>
          </w:p>
          <w:p w:rsidR="0049307E" w:rsidRDefault="0049307E" w:rsidP="0049307E">
            <w:pPr>
              <w:pStyle w:val="ListParagraph"/>
              <w:numPr>
                <w:ilvl w:val="0"/>
                <w:numId w:val="20"/>
              </w:numPr>
              <w:spacing w:line="360" w:lineRule="auto"/>
              <w:rPr>
                <w:rFonts w:ascii="Arial" w:hAnsi="Arial" w:cs="Arial"/>
                <w:sz w:val="24"/>
                <w:szCs w:val="24"/>
              </w:rPr>
            </w:pPr>
            <w:r>
              <w:rPr>
                <w:rFonts w:ascii="Arial" w:hAnsi="Arial" w:cs="Arial"/>
                <w:sz w:val="24"/>
                <w:szCs w:val="24"/>
              </w:rPr>
              <w:t>Unfamiliarity with corporate operations</w:t>
            </w:r>
          </w:p>
          <w:p w:rsidR="0049307E" w:rsidRDefault="0049307E" w:rsidP="0049307E">
            <w:pPr>
              <w:pStyle w:val="ListParagraph"/>
              <w:numPr>
                <w:ilvl w:val="0"/>
                <w:numId w:val="20"/>
              </w:numPr>
              <w:spacing w:line="360" w:lineRule="auto"/>
              <w:rPr>
                <w:rFonts w:ascii="Arial" w:hAnsi="Arial" w:cs="Arial"/>
                <w:sz w:val="24"/>
                <w:szCs w:val="24"/>
              </w:rPr>
            </w:pPr>
            <w:r>
              <w:rPr>
                <w:rFonts w:ascii="Arial" w:hAnsi="Arial" w:cs="Arial"/>
                <w:sz w:val="24"/>
                <w:szCs w:val="24"/>
              </w:rPr>
              <w:t>Resistance within the company</w:t>
            </w:r>
          </w:p>
          <w:p w:rsidR="004C5CE1" w:rsidRPr="0049307E" w:rsidRDefault="0049307E" w:rsidP="002F57B1">
            <w:pPr>
              <w:pStyle w:val="ListParagraph"/>
              <w:numPr>
                <w:ilvl w:val="0"/>
                <w:numId w:val="20"/>
              </w:numPr>
              <w:spacing w:line="360" w:lineRule="auto"/>
              <w:rPr>
                <w:rFonts w:ascii="Arial" w:hAnsi="Arial" w:cs="Arial"/>
                <w:sz w:val="24"/>
                <w:szCs w:val="24"/>
              </w:rPr>
            </w:pPr>
            <w:r>
              <w:rPr>
                <w:rFonts w:ascii="Arial" w:hAnsi="Arial" w:cs="Arial"/>
                <w:sz w:val="24"/>
                <w:szCs w:val="24"/>
              </w:rPr>
              <w:t>Threats to security.</w:t>
            </w:r>
          </w:p>
          <w:p w:rsidR="00D963D4" w:rsidRDefault="002C75ED" w:rsidP="00AB468B">
            <w:pPr>
              <w:pStyle w:val="ListParagraph"/>
              <w:numPr>
                <w:ilvl w:val="0"/>
                <w:numId w:val="2"/>
              </w:numPr>
              <w:spacing w:line="360" w:lineRule="auto"/>
              <w:rPr>
                <w:rFonts w:ascii="Arial" w:hAnsi="Arial" w:cs="Arial"/>
                <w:b/>
                <w:sz w:val="24"/>
                <w:szCs w:val="24"/>
              </w:rPr>
            </w:pPr>
            <w:r>
              <w:rPr>
                <w:rFonts w:ascii="Arial" w:hAnsi="Arial" w:cs="Arial"/>
                <w:b/>
                <w:sz w:val="24"/>
                <w:szCs w:val="24"/>
              </w:rPr>
              <w:t>How does an ISO 9000 Company differ from others?</w:t>
            </w:r>
          </w:p>
          <w:p w:rsidR="005E640C" w:rsidRDefault="00DE4A79" w:rsidP="005E640C">
            <w:pPr>
              <w:pStyle w:val="ListParagraph"/>
              <w:spacing w:line="360" w:lineRule="auto"/>
              <w:ind w:left="1152"/>
              <w:rPr>
                <w:rFonts w:ascii="Arial" w:hAnsi="Arial" w:cs="Arial"/>
                <w:sz w:val="24"/>
                <w:szCs w:val="24"/>
              </w:rPr>
            </w:pPr>
            <w:r>
              <w:rPr>
                <w:rFonts w:ascii="Arial" w:hAnsi="Arial" w:cs="Arial"/>
                <w:sz w:val="24"/>
                <w:szCs w:val="24"/>
              </w:rPr>
              <w:t>ISO 9000 standard helps to ensure consistency in products and services that companies produce.</w:t>
            </w:r>
            <w:r w:rsidR="0083290D">
              <w:rPr>
                <w:rFonts w:ascii="Arial" w:hAnsi="Arial" w:cs="Arial"/>
                <w:sz w:val="24"/>
                <w:szCs w:val="24"/>
              </w:rPr>
              <w:t xml:space="preserve"> ISO 9000 certified companies will base on the seven quality management principles mentioned below;</w:t>
            </w:r>
          </w:p>
          <w:p w:rsidR="0083290D" w:rsidRDefault="0083290D" w:rsidP="005E640C">
            <w:pPr>
              <w:pStyle w:val="ListParagraph"/>
              <w:spacing w:line="360" w:lineRule="auto"/>
              <w:ind w:left="1152"/>
              <w:rPr>
                <w:rFonts w:ascii="Arial" w:hAnsi="Arial" w:cs="Arial"/>
                <w:sz w:val="24"/>
                <w:szCs w:val="24"/>
              </w:rPr>
            </w:pPr>
            <w:r w:rsidRPr="007E7DF0">
              <w:rPr>
                <w:rFonts w:ascii="Arial" w:hAnsi="Arial" w:cs="Arial"/>
                <w:b/>
                <w:i/>
                <w:sz w:val="24"/>
                <w:szCs w:val="24"/>
              </w:rPr>
              <w:t>Custom focus;</w:t>
            </w:r>
            <w:r>
              <w:rPr>
                <w:rFonts w:ascii="Arial" w:hAnsi="Arial" w:cs="Arial"/>
                <w:sz w:val="24"/>
                <w:szCs w:val="24"/>
              </w:rPr>
              <w:t xml:space="preserve"> </w:t>
            </w:r>
            <w:r w:rsidR="007E7DF0">
              <w:rPr>
                <w:rFonts w:ascii="Arial" w:hAnsi="Arial" w:cs="Arial"/>
                <w:sz w:val="24"/>
                <w:szCs w:val="24"/>
              </w:rPr>
              <w:t>Organizations depend on their customers and therefore should understand current and future customer needs, should meet customer requirements and strive to exceed customer expectations.</w:t>
            </w:r>
          </w:p>
          <w:p w:rsidR="007E7DF0" w:rsidRDefault="007E7DF0" w:rsidP="005E640C">
            <w:pPr>
              <w:pStyle w:val="ListParagraph"/>
              <w:spacing w:line="360" w:lineRule="auto"/>
              <w:ind w:left="1152"/>
              <w:rPr>
                <w:rFonts w:ascii="Arial" w:hAnsi="Arial" w:cs="Arial"/>
                <w:sz w:val="24"/>
                <w:szCs w:val="24"/>
              </w:rPr>
            </w:pPr>
            <w:r>
              <w:rPr>
                <w:rFonts w:ascii="Arial" w:hAnsi="Arial" w:cs="Arial"/>
                <w:b/>
                <w:i/>
                <w:sz w:val="24"/>
                <w:szCs w:val="24"/>
              </w:rPr>
              <w:t>Leadership;</w:t>
            </w:r>
            <w:r>
              <w:rPr>
                <w:rFonts w:ascii="Arial" w:hAnsi="Arial" w:cs="Arial"/>
                <w:sz w:val="24"/>
                <w:szCs w:val="24"/>
              </w:rPr>
              <w:t xml:space="preserve"> </w:t>
            </w:r>
            <w:r w:rsidR="00C3527F">
              <w:rPr>
                <w:rFonts w:ascii="Arial" w:hAnsi="Arial" w:cs="Arial"/>
                <w:sz w:val="24"/>
                <w:szCs w:val="24"/>
              </w:rPr>
              <w:t>leaders establish unity of purpose and direction of the organization. They should create and maintain the internal environment in which people can become fully involved in achieving the organization’s objectives.</w:t>
            </w:r>
          </w:p>
          <w:p w:rsidR="00C3527F" w:rsidRDefault="00C3527F" w:rsidP="005E640C">
            <w:pPr>
              <w:pStyle w:val="ListParagraph"/>
              <w:spacing w:line="360" w:lineRule="auto"/>
              <w:ind w:left="1152"/>
              <w:rPr>
                <w:rFonts w:ascii="Arial" w:hAnsi="Arial" w:cs="Arial"/>
                <w:sz w:val="24"/>
                <w:szCs w:val="24"/>
              </w:rPr>
            </w:pPr>
            <w:r>
              <w:rPr>
                <w:rFonts w:ascii="Arial" w:hAnsi="Arial" w:cs="Arial"/>
                <w:b/>
                <w:i/>
                <w:sz w:val="24"/>
                <w:szCs w:val="24"/>
              </w:rPr>
              <w:t>Engagement of people;</w:t>
            </w:r>
            <w:r>
              <w:rPr>
                <w:rFonts w:ascii="Arial" w:hAnsi="Arial" w:cs="Arial"/>
                <w:sz w:val="24"/>
                <w:szCs w:val="24"/>
              </w:rPr>
              <w:t xml:space="preserve"> </w:t>
            </w:r>
            <w:r w:rsidR="00DE75CF">
              <w:rPr>
                <w:rFonts w:ascii="Arial" w:hAnsi="Arial" w:cs="Arial"/>
                <w:sz w:val="24"/>
                <w:szCs w:val="24"/>
              </w:rPr>
              <w:t>people at all levels are the essence of an organization and their full involvement enables their abilities to be used for the organization’s benefit.</w:t>
            </w:r>
          </w:p>
          <w:p w:rsidR="00DE75CF" w:rsidRDefault="00DE75CF" w:rsidP="005E640C">
            <w:pPr>
              <w:pStyle w:val="ListParagraph"/>
              <w:spacing w:line="360" w:lineRule="auto"/>
              <w:ind w:left="1152"/>
              <w:rPr>
                <w:rFonts w:ascii="Arial" w:hAnsi="Arial" w:cs="Arial"/>
                <w:sz w:val="24"/>
                <w:szCs w:val="24"/>
              </w:rPr>
            </w:pPr>
            <w:r>
              <w:rPr>
                <w:rFonts w:ascii="Arial" w:hAnsi="Arial" w:cs="Arial"/>
                <w:b/>
                <w:i/>
                <w:sz w:val="24"/>
                <w:szCs w:val="24"/>
              </w:rPr>
              <w:t>Process approach;</w:t>
            </w:r>
            <w:r>
              <w:rPr>
                <w:rFonts w:ascii="Arial" w:hAnsi="Arial" w:cs="Arial"/>
                <w:sz w:val="24"/>
                <w:szCs w:val="24"/>
              </w:rPr>
              <w:t xml:space="preserve"> </w:t>
            </w:r>
            <w:r w:rsidR="0050734E">
              <w:rPr>
                <w:rFonts w:ascii="Arial" w:hAnsi="Arial" w:cs="Arial"/>
                <w:sz w:val="24"/>
                <w:szCs w:val="24"/>
              </w:rPr>
              <w:t>a desired result is achieved more efficiently when activities and related resources are managed as a process.</w:t>
            </w:r>
          </w:p>
          <w:p w:rsidR="0050734E" w:rsidRDefault="0050734E" w:rsidP="005E640C">
            <w:pPr>
              <w:pStyle w:val="ListParagraph"/>
              <w:spacing w:line="360" w:lineRule="auto"/>
              <w:ind w:left="1152"/>
              <w:rPr>
                <w:rFonts w:ascii="Arial" w:hAnsi="Arial" w:cs="Arial"/>
                <w:sz w:val="24"/>
                <w:szCs w:val="24"/>
              </w:rPr>
            </w:pPr>
            <w:r>
              <w:rPr>
                <w:rFonts w:ascii="Arial" w:hAnsi="Arial" w:cs="Arial"/>
                <w:b/>
                <w:i/>
                <w:sz w:val="24"/>
                <w:szCs w:val="24"/>
              </w:rPr>
              <w:t>Improvement;</w:t>
            </w:r>
            <w:r>
              <w:rPr>
                <w:rFonts w:ascii="Arial" w:hAnsi="Arial" w:cs="Arial"/>
                <w:sz w:val="24"/>
                <w:szCs w:val="24"/>
              </w:rPr>
              <w:t xml:space="preserve"> improvement of the organization’s overall performance should be a permanent </w:t>
            </w:r>
            <w:r w:rsidR="00AB3D40">
              <w:rPr>
                <w:rFonts w:ascii="Arial" w:hAnsi="Arial" w:cs="Arial"/>
                <w:sz w:val="24"/>
                <w:szCs w:val="24"/>
              </w:rPr>
              <w:t>objective of the organization.</w:t>
            </w:r>
          </w:p>
          <w:p w:rsidR="00AB3D40" w:rsidRDefault="00AB3D40" w:rsidP="005E640C">
            <w:pPr>
              <w:pStyle w:val="ListParagraph"/>
              <w:spacing w:line="360" w:lineRule="auto"/>
              <w:ind w:left="1152"/>
              <w:rPr>
                <w:rFonts w:ascii="Arial" w:hAnsi="Arial" w:cs="Arial"/>
                <w:sz w:val="24"/>
                <w:szCs w:val="24"/>
              </w:rPr>
            </w:pPr>
            <w:r w:rsidRPr="00DF2BAD">
              <w:rPr>
                <w:rFonts w:ascii="Arial" w:hAnsi="Arial" w:cs="Arial"/>
                <w:b/>
                <w:i/>
                <w:sz w:val="24"/>
                <w:szCs w:val="24"/>
              </w:rPr>
              <w:t>Evidence-based decision making;</w:t>
            </w:r>
            <w:r>
              <w:rPr>
                <w:rFonts w:ascii="Arial" w:hAnsi="Arial" w:cs="Arial"/>
                <w:sz w:val="24"/>
                <w:szCs w:val="24"/>
              </w:rPr>
              <w:t xml:space="preserve"> effective decisions are based on the analysis of data and information.</w:t>
            </w:r>
          </w:p>
          <w:p w:rsidR="00EC6037" w:rsidRPr="00EC6037" w:rsidRDefault="00243715" w:rsidP="00EC6037">
            <w:pPr>
              <w:pStyle w:val="ListParagraph"/>
              <w:spacing w:line="360" w:lineRule="auto"/>
              <w:ind w:left="1152"/>
              <w:rPr>
                <w:rFonts w:ascii="Arial" w:hAnsi="Arial" w:cs="Arial"/>
                <w:sz w:val="24"/>
                <w:szCs w:val="24"/>
              </w:rPr>
            </w:pPr>
            <w:r>
              <w:rPr>
                <w:rFonts w:ascii="Arial" w:hAnsi="Arial" w:cs="Arial"/>
                <w:b/>
                <w:i/>
                <w:sz w:val="24"/>
                <w:szCs w:val="24"/>
              </w:rPr>
              <w:t xml:space="preserve">Relationship management; </w:t>
            </w:r>
            <w:r w:rsidR="00DF2BAD" w:rsidRPr="00DF2BAD">
              <w:rPr>
                <w:rFonts w:ascii="Arial" w:hAnsi="Arial" w:cs="Arial"/>
                <w:sz w:val="24"/>
                <w:szCs w:val="24"/>
              </w:rPr>
              <w:t>an organ</w:t>
            </w:r>
            <w:r w:rsidR="00DF2BAD">
              <w:rPr>
                <w:rFonts w:ascii="Arial" w:hAnsi="Arial" w:cs="Arial"/>
                <w:sz w:val="24"/>
                <w:szCs w:val="24"/>
              </w:rPr>
              <w:t xml:space="preserve">ization and its external providers (suppliers, contractors, service providers) are interdependent and a </w:t>
            </w:r>
          </w:p>
          <w:p w:rsidR="007E7DF0" w:rsidRPr="00C36148" w:rsidRDefault="00DF2BAD" w:rsidP="00C36148">
            <w:pPr>
              <w:pStyle w:val="ListParagraph"/>
              <w:spacing w:line="360" w:lineRule="auto"/>
              <w:ind w:left="1152"/>
              <w:rPr>
                <w:rFonts w:ascii="Arial" w:hAnsi="Arial" w:cs="Arial"/>
                <w:sz w:val="24"/>
                <w:szCs w:val="24"/>
              </w:rPr>
            </w:pPr>
            <w:r>
              <w:rPr>
                <w:rFonts w:ascii="Arial" w:hAnsi="Arial" w:cs="Arial"/>
                <w:sz w:val="24"/>
                <w:szCs w:val="24"/>
              </w:rPr>
              <w:lastRenderedPageBreak/>
              <w:t>mutually beneficial relationship enhances the ability of both to create value.</w:t>
            </w:r>
          </w:p>
          <w:p w:rsidR="00D963D4" w:rsidRDefault="002C75ED" w:rsidP="00AB468B">
            <w:pPr>
              <w:pStyle w:val="ListParagraph"/>
              <w:numPr>
                <w:ilvl w:val="0"/>
                <w:numId w:val="2"/>
              </w:numPr>
              <w:spacing w:line="360" w:lineRule="auto"/>
              <w:rPr>
                <w:rFonts w:ascii="Arial" w:hAnsi="Arial" w:cs="Arial"/>
                <w:b/>
                <w:sz w:val="24"/>
                <w:szCs w:val="24"/>
              </w:rPr>
            </w:pPr>
            <w:r>
              <w:rPr>
                <w:rFonts w:ascii="Arial" w:hAnsi="Arial" w:cs="Arial"/>
                <w:b/>
                <w:sz w:val="24"/>
                <w:szCs w:val="24"/>
              </w:rPr>
              <w:t>Why is it necessary for those in charge of stores to be aware of the legal aspects involved in purchasing and procuring materials?</w:t>
            </w:r>
          </w:p>
          <w:p w:rsidR="00217D27" w:rsidRDefault="00917B0B" w:rsidP="00087B90">
            <w:pPr>
              <w:pStyle w:val="ListParagraph"/>
              <w:spacing w:line="360" w:lineRule="auto"/>
              <w:ind w:left="1152"/>
              <w:rPr>
                <w:rFonts w:ascii="Arial" w:hAnsi="Arial" w:cs="Arial"/>
                <w:sz w:val="24"/>
                <w:szCs w:val="24"/>
              </w:rPr>
            </w:pPr>
            <w:r>
              <w:rPr>
                <w:rFonts w:ascii="Arial" w:hAnsi="Arial" w:cs="Arial"/>
                <w:sz w:val="24"/>
                <w:szCs w:val="24"/>
              </w:rPr>
              <w:t xml:space="preserve">Purchasing and procurement staff is the representative of the company who administers the purchase roles on behalf of the company. Their main duty is to </w:t>
            </w:r>
            <w:r w:rsidR="00217D27">
              <w:rPr>
                <w:rFonts w:ascii="Arial" w:hAnsi="Arial" w:cs="Arial"/>
                <w:sz w:val="24"/>
                <w:szCs w:val="24"/>
              </w:rPr>
              <w:t xml:space="preserve">negotiate and </w:t>
            </w:r>
            <w:r>
              <w:rPr>
                <w:rFonts w:ascii="Arial" w:hAnsi="Arial" w:cs="Arial"/>
                <w:sz w:val="24"/>
                <w:szCs w:val="24"/>
              </w:rPr>
              <w:t xml:space="preserve">bargain with third parties and make contracts, and </w:t>
            </w:r>
            <w:r w:rsidR="00D5099F">
              <w:rPr>
                <w:rFonts w:ascii="Arial" w:hAnsi="Arial" w:cs="Arial"/>
                <w:sz w:val="24"/>
                <w:szCs w:val="24"/>
              </w:rPr>
              <w:t>understand these contracts in the right way. The knowledge of</w:t>
            </w:r>
            <w:r w:rsidR="00217D27">
              <w:rPr>
                <w:rFonts w:ascii="Arial" w:hAnsi="Arial" w:cs="Arial"/>
                <w:sz w:val="24"/>
                <w:szCs w:val="24"/>
              </w:rPr>
              <w:t xml:space="preserve"> legal issues is important and it is mandatory. </w:t>
            </w:r>
          </w:p>
          <w:p w:rsidR="00217D27" w:rsidRDefault="00217D27" w:rsidP="00087B90">
            <w:pPr>
              <w:pStyle w:val="ListParagraph"/>
              <w:spacing w:line="360" w:lineRule="auto"/>
              <w:ind w:left="1152"/>
              <w:rPr>
                <w:rFonts w:ascii="Arial" w:hAnsi="Arial" w:cs="Arial"/>
                <w:sz w:val="24"/>
                <w:szCs w:val="24"/>
              </w:rPr>
            </w:pPr>
            <w:r>
              <w:rPr>
                <w:rFonts w:ascii="Arial" w:hAnsi="Arial" w:cs="Arial"/>
                <w:sz w:val="24"/>
                <w:szCs w:val="24"/>
              </w:rPr>
              <w:t>In addition to the above, all the documentations prepared for purchasing and procurement are set under terms and conditions which call for legal issue at any time.</w:t>
            </w:r>
            <w:r w:rsidR="00D5099F">
              <w:rPr>
                <w:rFonts w:ascii="Arial" w:hAnsi="Arial" w:cs="Arial"/>
                <w:sz w:val="24"/>
                <w:szCs w:val="24"/>
              </w:rPr>
              <w:t xml:space="preserve"> </w:t>
            </w:r>
          </w:p>
          <w:p w:rsidR="003367F6" w:rsidRPr="00C7591C" w:rsidRDefault="00C66A43" w:rsidP="00C7591C">
            <w:pPr>
              <w:pStyle w:val="ListParagraph"/>
              <w:spacing w:line="360" w:lineRule="auto"/>
              <w:ind w:left="1152"/>
              <w:rPr>
                <w:rFonts w:ascii="Arial" w:hAnsi="Arial" w:cs="Arial"/>
                <w:sz w:val="24"/>
                <w:szCs w:val="24"/>
              </w:rPr>
            </w:pPr>
            <w:r>
              <w:rPr>
                <w:rFonts w:ascii="Arial" w:hAnsi="Arial" w:cs="Arial"/>
                <w:sz w:val="24"/>
                <w:szCs w:val="24"/>
              </w:rPr>
              <w:t>It is necessary for staff in charge of stores to be aware of the legal aspects likely to arise routinely as part of their jobs</w:t>
            </w:r>
            <w:r w:rsidR="00F81FC1">
              <w:rPr>
                <w:rFonts w:ascii="Arial" w:hAnsi="Arial" w:cs="Arial"/>
                <w:sz w:val="24"/>
                <w:szCs w:val="24"/>
              </w:rPr>
              <w:t xml:space="preserve"> in purchasing and procuring of materials</w:t>
            </w:r>
            <w:r>
              <w:rPr>
                <w:rFonts w:ascii="Arial" w:hAnsi="Arial" w:cs="Arial"/>
                <w:sz w:val="24"/>
                <w:szCs w:val="24"/>
              </w:rPr>
              <w:t>, especially contract law, and in particular how and when the company may be legally bound and how contacts may be varied or terminated. Training in such areas should be considered.</w:t>
            </w:r>
            <w:r w:rsidR="003367F6">
              <w:rPr>
                <w:rFonts w:ascii="Arial" w:hAnsi="Arial" w:cs="Arial"/>
                <w:sz w:val="24"/>
                <w:szCs w:val="24"/>
              </w:rPr>
              <w:t xml:space="preserve"> Legal advice should be sought prior to acting on any breaches of the conditions of contracts.</w:t>
            </w:r>
          </w:p>
          <w:p w:rsidR="0065469A" w:rsidRDefault="002C75ED" w:rsidP="002C75ED">
            <w:pPr>
              <w:pStyle w:val="ListParagraph"/>
              <w:numPr>
                <w:ilvl w:val="0"/>
                <w:numId w:val="15"/>
              </w:numPr>
              <w:autoSpaceDE w:val="0"/>
              <w:autoSpaceDN w:val="0"/>
              <w:adjustRightInd w:val="0"/>
              <w:spacing w:line="360" w:lineRule="auto"/>
              <w:ind w:left="360"/>
              <w:rPr>
                <w:rFonts w:ascii="Arial" w:hAnsi="Arial" w:cs="Arial"/>
                <w:b/>
                <w:color w:val="000000"/>
                <w:sz w:val="24"/>
                <w:szCs w:val="24"/>
              </w:rPr>
            </w:pPr>
            <w:r>
              <w:rPr>
                <w:rFonts w:ascii="Arial" w:hAnsi="Arial" w:cs="Arial"/>
                <w:b/>
                <w:color w:val="000000"/>
                <w:sz w:val="24"/>
                <w:szCs w:val="24"/>
              </w:rPr>
              <w:t>‘Training is the best method to shorten the learning curve.’ Discuss        (10</w:t>
            </w:r>
            <w:r w:rsidR="00D963D4">
              <w:rPr>
                <w:rFonts w:ascii="Arial" w:hAnsi="Arial" w:cs="Arial"/>
                <w:b/>
                <w:color w:val="000000"/>
                <w:sz w:val="24"/>
                <w:szCs w:val="24"/>
              </w:rPr>
              <w:t>)</w:t>
            </w:r>
          </w:p>
          <w:p w:rsidR="00D24955" w:rsidRDefault="0095494C" w:rsidP="0095494C">
            <w:pPr>
              <w:autoSpaceDE w:val="0"/>
              <w:autoSpaceDN w:val="0"/>
              <w:adjustRightInd w:val="0"/>
              <w:spacing w:line="360" w:lineRule="auto"/>
              <w:ind w:left="360"/>
              <w:rPr>
                <w:rFonts w:ascii="Arial" w:hAnsi="Arial" w:cs="Arial"/>
                <w:color w:val="000000"/>
                <w:sz w:val="24"/>
                <w:szCs w:val="24"/>
              </w:rPr>
            </w:pPr>
            <w:r>
              <w:rPr>
                <w:rFonts w:ascii="Arial" w:hAnsi="Arial" w:cs="Arial"/>
                <w:color w:val="000000"/>
                <w:sz w:val="24"/>
                <w:szCs w:val="24"/>
              </w:rPr>
              <w:t>The learning curve shown below indicates that when handling a task for the first time, it takes longer to find solutions or accomplish the task. After some time of period has elapsed, the person performing the task becomes more proficient at executing the task</w:t>
            </w:r>
            <w:r w:rsidR="000F2D0A">
              <w:rPr>
                <w:rFonts w:ascii="Arial" w:hAnsi="Arial" w:cs="Arial"/>
                <w:color w:val="000000"/>
                <w:sz w:val="24"/>
                <w:szCs w:val="24"/>
              </w:rPr>
              <w:t xml:space="preserve"> and the time taken reduces considerably. </w:t>
            </w:r>
          </w:p>
          <w:p w:rsidR="00E53A00" w:rsidRDefault="00E53A00" w:rsidP="0095494C">
            <w:pPr>
              <w:autoSpaceDE w:val="0"/>
              <w:autoSpaceDN w:val="0"/>
              <w:adjustRightInd w:val="0"/>
              <w:spacing w:line="360" w:lineRule="auto"/>
              <w:ind w:left="360"/>
              <w:rPr>
                <w:rFonts w:ascii="Arial" w:hAnsi="Arial" w:cs="Arial"/>
                <w:color w:val="000000"/>
                <w:sz w:val="24"/>
                <w:szCs w:val="24"/>
              </w:rPr>
            </w:pPr>
            <w:r>
              <w:rPr>
                <w:rFonts w:ascii="Arial" w:hAnsi="Arial" w:cs="Arial"/>
                <w:color w:val="000000"/>
                <w:sz w:val="24"/>
                <w:szCs w:val="24"/>
              </w:rPr>
              <w:t xml:space="preserve">Learning about material management follows similar pattern to the curve, and training is the best method to shorten the learning </w:t>
            </w:r>
            <w:r w:rsidR="00CF60A1">
              <w:rPr>
                <w:rFonts w:ascii="Arial" w:hAnsi="Arial" w:cs="Arial"/>
                <w:color w:val="000000"/>
                <w:sz w:val="24"/>
                <w:szCs w:val="24"/>
              </w:rPr>
              <w:t xml:space="preserve">time </w:t>
            </w:r>
            <w:r>
              <w:rPr>
                <w:rFonts w:ascii="Arial" w:hAnsi="Arial" w:cs="Arial"/>
                <w:color w:val="000000"/>
                <w:sz w:val="24"/>
                <w:szCs w:val="24"/>
              </w:rPr>
              <w:t>of an individual handling the task</w:t>
            </w:r>
            <w:r w:rsidR="00CF60A1">
              <w:rPr>
                <w:rFonts w:ascii="Arial" w:hAnsi="Arial" w:cs="Arial"/>
                <w:color w:val="000000"/>
                <w:sz w:val="24"/>
                <w:szCs w:val="24"/>
              </w:rPr>
              <w:t>,</w:t>
            </w:r>
            <w:r>
              <w:rPr>
                <w:rFonts w:ascii="Arial" w:hAnsi="Arial" w:cs="Arial"/>
                <w:color w:val="000000"/>
                <w:sz w:val="24"/>
                <w:szCs w:val="24"/>
              </w:rPr>
              <w:t xml:space="preserve"> </w:t>
            </w:r>
            <w:r w:rsidR="00CF60A1">
              <w:rPr>
                <w:rFonts w:ascii="Arial" w:hAnsi="Arial" w:cs="Arial"/>
                <w:color w:val="000000"/>
                <w:sz w:val="24"/>
                <w:szCs w:val="24"/>
              </w:rPr>
              <w:t>then</w:t>
            </w:r>
            <w:r>
              <w:rPr>
                <w:rFonts w:ascii="Arial" w:hAnsi="Arial" w:cs="Arial"/>
                <w:color w:val="000000"/>
                <w:sz w:val="24"/>
                <w:szCs w:val="24"/>
              </w:rPr>
              <w:t xml:space="preserve"> all aspects will begin to function more efficiently and </w:t>
            </w:r>
            <w:r w:rsidR="00CF60A1">
              <w:rPr>
                <w:rFonts w:ascii="Arial" w:hAnsi="Arial" w:cs="Arial"/>
                <w:color w:val="000000"/>
                <w:sz w:val="24"/>
                <w:szCs w:val="24"/>
              </w:rPr>
              <w:t>it will take shorter time to accomplish objectives.</w:t>
            </w:r>
          </w:p>
          <w:p w:rsidR="00AE6B30" w:rsidRDefault="00AE6B30" w:rsidP="0095494C">
            <w:pPr>
              <w:autoSpaceDE w:val="0"/>
              <w:autoSpaceDN w:val="0"/>
              <w:adjustRightInd w:val="0"/>
              <w:spacing w:line="360" w:lineRule="auto"/>
              <w:ind w:left="360"/>
              <w:rPr>
                <w:rFonts w:ascii="Arial" w:hAnsi="Arial" w:cs="Arial"/>
                <w:color w:val="000000"/>
                <w:sz w:val="24"/>
                <w:szCs w:val="24"/>
              </w:rPr>
            </w:pPr>
          </w:p>
          <w:p w:rsidR="00D24955" w:rsidRDefault="00D24955" w:rsidP="002C75ED">
            <w:pPr>
              <w:autoSpaceDE w:val="0"/>
              <w:autoSpaceDN w:val="0"/>
              <w:adjustRightInd w:val="0"/>
              <w:spacing w:line="360" w:lineRule="auto"/>
              <w:rPr>
                <w:rFonts w:ascii="Arial" w:hAnsi="Arial" w:cs="Arial"/>
                <w:color w:val="000000"/>
                <w:sz w:val="24"/>
                <w:szCs w:val="24"/>
              </w:rPr>
            </w:pPr>
          </w:p>
          <w:p w:rsidR="00D24955" w:rsidRDefault="00AE6B30" w:rsidP="00AE6B30">
            <w:pPr>
              <w:autoSpaceDE w:val="0"/>
              <w:autoSpaceDN w:val="0"/>
              <w:adjustRightInd w:val="0"/>
              <w:spacing w:line="360" w:lineRule="auto"/>
              <w:jc w:val="center"/>
              <w:rPr>
                <w:rFonts w:ascii="Arial" w:hAnsi="Arial" w:cs="Arial"/>
                <w:color w:val="000000"/>
                <w:sz w:val="24"/>
                <w:szCs w:val="24"/>
              </w:rPr>
            </w:pPr>
            <w:r>
              <w:rPr>
                <w:noProof/>
              </w:rPr>
              <w:lastRenderedPageBreak/>
              <w:drawing>
                <wp:inline distT="0" distB="0" distL="0" distR="0">
                  <wp:extent cx="4132667" cy="3319670"/>
                  <wp:effectExtent l="19050" t="0" r="1183" b="0"/>
                  <wp:docPr id="1" name="Picture 1" descr="C:\Users\OryangV\AppData\Local\Microsoft\Windows\Temporary Internet Files\Content.Word\New Picture (6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ryangV\AppData\Local\Microsoft\Windows\Temporary Internet Files\Content.Word\New Picture (61).bmp"/>
                          <pic:cNvPicPr>
                            <a:picLocks noChangeAspect="1" noChangeArrowheads="1"/>
                          </pic:cNvPicPr>
                        </pic:nvPicPr>
                        <pic:blipFill>
                          <a:blip r:embed="rId9"/>
                          <a:srcRect/>
                          <a:stretch>
                            <a:fillRect/>
                          </a:stretch>
                        </pic:blipFill>
                        <pic:spPr bwMode="auto">
                          <a:xfrm>
                            <a:off x="0" y="0"/>
                            <a:ext cx="4137155" cy="3323275"/>
                          </a:xfrm>
                          <a:prstGeom prst="rect">
                            <a:avLst/>
                          </a:prstGeom>
                          <a:noFill/>
                          <a:ln w="9525">
                            <a:noFill/>
                            <a:miter lim="800000"/>
                            <a:headEnd/>
                            <a:tailEnd/>
                          </a:ln>
                        </pic:spPr>
                      </pic:pic>
                    </a:graphicData>
                  </a:graphic>
                </wp:inline>
              </w:drawing>
            </w:r>
          </w:p>
          <w:p w:rsidR="00D24955" w:rsidRDefault="00D24955" w:rsidP="002C75ED">
            <w:pPr>
              <w:autoSpaceDE w:val="0"/>
              <w:autoSpaceDN w:val="0"/>
              <w:adjustRightInd w:val="0"/>
              <w:spacing w:line="360" w:lineRule="auto"/>
              <w:rPr>
                <w:rFonts w:ascii="Arial" w:hAnsi="Arial" w:cs="Arial"/>
                <w:color w:val="000000"/>
                <w:sz w:val="24"/>
                <w:szCs w:val="24"/>
              </w:rPr>
            </w:pPr>
          </w:p>
          <w:p w:rsidR="00001022" w:rsidRPr="00AE6B30" w:rsidRDefault="00AE6B30" w:rsidP="00AE6B30">
            <w:pPr>
              <w:tabs>
                <w:tab w:val="left" w:pos="1863"/>
                <w:tab w:val="left" w:pos="2097"/>
              </w:tabs>
              <w:autoSpaceDE w:val="0"/>
              <w:autoSpaceDN w:val="0"/>
              <w:adjustRightInd w:val="0"/>
              <w:spacing w:line="360" w:lineRule="auto"/>
              <w:jc w:val="center"/>
              <w:rPr>
                <w:rFonts w:ascii="Arial" w:hAnsi="Arial" w:cs="Arial"/>
                <w:b/>
                <w:color w:val="000000"/>
                <w:sz w:val="24"/>
                <w:szCs w:val="24"/>
              </w:rPr>
            </w:pPr>
            <w:r w:rsidRPr="00AE6B30">
              <w:rPr>
                <w:rFonts w:ascii="Arial" w:hAnsi="Arial" w:cs="Arial"/>
                <w:b/>
                <w:color w:val="000000"/>
                <w:sz w:val="24"/>
                <w:szCs w:val="24"/>
              </w:rPr>
              <w:t>Figure: The Learning Curve</w:t>
            </w:r>
          </w:p>
          <w:p w:rsidR="00001022" w:rsidRDefault="00525D9A" w:rsidP="007D5FBF">
            <w:pPr>
              <w:tabs>
                <w:tab w:val="left" w:pos="2097"/>
              </w:tabs>
              <w:autoSpaceDE w:val="0"/>
              <w:autoSpaceDN w:val="0"/>
              <w:adjustRightInd w:val="0"/>
              <w:spacing w:line="360" w:lineRule="auto"/>
              <w:ind w:left="360"/>
              <w:rPr>
                <w:rFonts w:ascii="Arial" w:hAnsi="Arial" w:cs="Arial"/>
                <w:color w:val="000000"/>
                <w:sz w:val="24"/>
                <w:szCs w:val="24"/>
              </w:rPr>
            </w:pPr>
            <w:r>
              <w:rPr>
                <w:rFonts w:ascii="Arial" w:hAnsi="Arial" w:cs="Arial"/>
                <w:color w:val="000000"/>
                <w:sz w:val="24"/>
                <w:szCs w:val="24"/>
              </w:rPr>
              <w:t>The learning curve shows also that no system or person starts functioning at the optimum level from the beginning of employment. There is mutual learning process that follows the learning curve. The nature of the curve (steeper or shallower) depends on the nature of training policies deployed by the organization.</w:t>
            </w:r>
            <w:r w:rsidR="00C27046">
              <w:rPr>
                <w:rFonts w:ascii="Arial" w:hAnsi="Arial" w:cs="Arial"/>
                <w:color w:val="000000"/>
                <w:sz w:val="24"/>
                <w:szCs w:val="24"/>
              </w:rPr>
              <w:t xml:space="preserve"> When the learning curve is steeper indicates a fast learning process. Conversely, when the curve is shallow, it means there is a slow learning process occurring. The factors that affect the learning process include;</w:t>
            </w:r>
          </w:p>
          <w:p w:rsidR="00C27046" w:rsidRDefault="00AA2542" w:rsidP="00C27046">
            <w:pPr>
              <w:pStyle w:val="ListParagraph"/>
              <w:numPr>
                <w:ilvl w:val="0"/>
                <w:numId w:val="21"/>
              </w:numPr>
              <w:tabs>
                <w:tab w:val="left" w:pos="2097"/>
              </w:tabs>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Personality traits; it is desirable to have individuals who are keen to learn new things and with a thirst for knowledge</w:t>
            </w:r>
          </w:p>
          <w:p w:rsidR="00AA2542" w:rsidRDefault="00AA2542" w:rsidP="00C27046">
            <w:pPr>
              <w:pStyle w:val="ListParagraph"/>
              <w:numPr>
                <w:ilvl w:val="0"/>
                <w:numId w:val="21"/>
              </w:numPr>
              <w:tabs>
                <w:tab w:val="left" w:pos="2097"/>
              </w:tabs>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The atmosphere prevailing in the Company or Department; the influence of the manager on the workers to motivate them for growth, availability of well-stocked library, general opportunity to grow with the company.</w:t>
            </w:r>
          </w:p>
          <w:p w:rsidR="00AA2542" w:rsidRDefault="00AA2542" w:rsidP="00C27046">
            <w:pPr>
              <w:pStyle w:val="ListParagraph"/>
              <w:numPr>
                <w:ilvl w:val="0"/>
                <w:numId w:val="21"/>
              </w:numPr>
              <w:tabs>
                <w:tab w:val="left" w:pos="2097"/>
              </w:tabs>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Training Programmes; the availability of relevant training programs shorten the learning curve</w:t>
            </w:r>
          </w:p>
          <w:p w:rsidR="00AA2542" w:rsidRPr="00AA2542" w:rsidRDefault="00AA2542" w:rsidP="009E258C">
            <w:pPr>
              <w:tabs>
                <w:tab w:val="left" w:pos="2097"/>
              </w:tabs>
              <w:autoSpaceDE w:val="0"/>
              <w:autoSpaceDN w:val="0"/>
              <w:adjustRightInd w:val="0"/>
              <w:spacing w:line="360" w:lineRule="auto"/>
              <w:ind w:left="360"/>
              <w:rPr>
                <w:rFonts w:ascii="Arial" w:hAnsi="Arial" w:cs="Arial"/>
                <w:color w:val="000000"/>
                <w:sz w:val="24"/>
                <w:szCs w:val="24"/>
              </w:rPr>
            </w:pPr>
            <w:r>
              <w:rPr>
                <w:rFonts w:ascii="Arial" w:hAnsi="Arial" w:cs="Arial"/>
                <w:color w:val="000000"/>
                <w:sz w:val="24"/>
                <w:szCs w:val="24"/>
              </w:rPr>
              <w:t>Among the three (3) points mentioned above, training has been found to have</w:t>
            </w:r>
            <w:r w:rsidR="009E258C">
              <w:rPr>
                <w:rFonts w:ascii="Arial" w:hAnsi="Arial" w:cs="Arial"/>
                <w:color w:val="000000"/>
                <w:sz w:val="24"/>
                <w:szCs w:val="24"/>
              </w:rPr>
              <w:t xml:space="preserve"> more influence on the learning process of employees. The atmosphere prevail also has </w:t>
            </w:r>
            <w:r w:rsidR="007B044A">
              <w:rPr>
                <w:rFonts w:ascii="Arial" w:hAnsi="Arial" w:cs="Arial"/>
                <w:color w:val="000000"/>
                <w:sz w:val="24"/>
                <w:szCs w:val="24"/>
              </w:rPr>
              <w:t xml:space="preserve">a limited effect but not as much as the training aspect. This mean that </w:t>
            </w:r>
            <w:r w:rsidR="007B044A">
              <w:rPr>
                <w:rFonts w:ascii="Arial" w:hAnsi="Arial" w:cs="Arial"/>
                <w:color w:val="000000"/>
                <w:sz w:val="24"/>
                <w:szCs w:val="24"/>
              </w:rPr>
              <w:lastRenderedPageBreak/>
              <w:t xml:space="preserve">the company has the leeway in promoting these </w:t>
            </w:r>
            <w:r w:rsidR="00E96A20">
              <w:rPr>
                <w:rFonts w:ascii="Arial" w:hAnsi="Arial" w:cs="Arial"/>
                <w:color w:val="000000"/>
                <w:sz w:val="24"/>
                <w:szCs w:val="24"/>
              </w:rPr>
              <w:t>two avenues of learning because they fall under the company’s control unlike the personality trait which is out of its control. Training facilitates</w:t>
            </w:r>
            <w:r w:rsidR="00914C3D">
              <w:rPr>
                <w:rFonts w:ascii="Arial" w:hAnsi="Arial" w:cs="Arial"/>
                <w:color w:val="000000"/>
                <w:sz w:val="24"/>
                <w:szCs w:val="24"/>
              </w:rPr>
              <w:t xml:space="preserve"> the shortening of the learning curve more than the other two factors and managers should focus on providing the best available methods of training staff in order to improve on productivity.</w:t>
            </w:r>
          </w:p>
          <w:p w:rsidR="004A0FE6" w:rsidRPr="002C75ED" w:rsidRDefault="004A0FE6" w:rsidP="002C75ED">
            <w:pPr>
              <w:autoSpaceDE w:val="0"/>
              <w:autoSpaceDN w:val="0"/>
              <w:adjustRightInd w:val="0"/>
              <w:spacing w:line="360" w:lineRule="auto"/>
              <w:rPr>
                <w:rFonts w:ascii="Arial" w:hAnsi="Arial" w:cs="Arial"/>
                <w:color w:val="000000"/>
                <w:sz w:val="24"/>
                <w:szCs w:val="24"/>
              </w:rPr>
            </w:pPr>
          </w:p>
        </w:tc>
      </w:tr>
    </w:tbl>
    <w:p w:rsidR="004A64DE" w:rsidRDefault="004A64DE" w:rsidP="00A851DA">
      <w:pPr>
        <w:autoSpaceDE w:val="0"/>
        <w:autoSpaceDN w:val="0"/>
        <w:adjustRightInd w:val="0"/>
        <w:spacing w:after="0" w:line="240" w:lineRule="auto"/>
        <w:rPr>
          <w:rFonts w:ascii="Arial" w:hAnsi="Arial" w:cs="Arial"/>
          <w:b/>
          <w:bCs/>
          <w:color w:val="002060"/>
          <w:sz w:val="28"/>
          <w:lang w:val="en-US"/>
        </w:rPr>
      </w:pPr>
    </w:p>
    <w:p w:rsidR="00A851DA" w:rsidRPr="00901C78" w:rsidRDefault="00AE1481" w:rsidP="00A851DA">
      <w:pPr>
        <w:autoSpaceDE w:val="0"/>
        <w:autoSpaceDN w:val="0"/>
        <w:adjustRightInd w:val="0"/>
        <w:spacing w:after="0" w:line="240" w:lineRule="auto"/>
        <w:rPr>
          <w:rFonts w:ascii="Arial" w:hAnsi="Arial" w:cs="Arial"/>
          <w:b/>
          <w:bCs/>
          <w:color w:val="002060"/>
          <w:sz w:val="28"/>
          <w:lang w:val="en-US"/>
        </w:rPr>
      </w:pPr>
      <w:r w:rsidRPr="00901C78">
        <w:rPr>
          <w:rFonts w:ascii="Arial" w:hAnsi="Arial" w:cs="Arial"/>
          <w:b/>
          <w:bCs/>
          <w:color w:val="002060"/>
          <w:sz w:val="28"/>
          <w:lang w:val="en-US"/>
        </w:rPr>
        <w:t>Student</w:t>
      </w:r>
      <w:r w:rsidR="00A851DA" w:rsidRPr="00901C78">
        <w:rPr>
          <w:rFonts w:ascii="Arial" w:hAnsi="Arial" w:cs="Arial"/>
          <w:b/>
          <w:bCs/>
          <w:color w:val="002060"/>
          <w:sz w:val="28"/>
          <w:lang w:val="en-US"/>
        </w:rPr>
        <w:t xml:space="preserve"> Statement:</w:t>
      </w:r>
    </w:p>
    <w:p w:rsidR="00A851DA" w:rsidRPr="00901C78" w:rsidRDefault="00A851DA" w:rsidP="00A851DA">
      <w:pPr>
        <w:autoSpaceDE w:val="0"/>
        <w:autoSpaceDN w:val="0"/>
        <w:adjustRightInd w:val="0"/>
        <w:spacing w:after="0" w:line="240" w:lineRule="auto"/>
        <w:rPr>
          <w:rFonts w:ascii="Arial" w:hAnsi="Arial" w:cs="Arial"/>
          <w:b/>
          <w:bCs/>
          <w:color w:val="001AE6"/>
          <w:lang w:val="en-US"/>
        </w:rPr>
      </w:pPr>
    </w:p>
    <w:p w:rsidR="00A851DA" w:rsidRPr="00901C78" w:rsidRDefault="00405895" w:rsidP="00A851DA">
      <w:pPr>
        <w:autoSpaceDE w:val="0"/>
        <w:autoSpaceDN w:val="0"/>
        <w:adjustRightInd w:val="0"/>
        <w:spacing w:after="0" w:line="240" w:lineRule="auto"/>
        <w:rPr>
          <w:rFonts w:ascii="Arial" w:hAnsi="Arial" w:cs="Arial"/>
          <w:color w:val="000000"/>
          <w:lang w:val="en-US"/>
        </w:rPr>
      </w:pPr>
      <w:r w:rsidRPr="00901C78">
        <w:rPr>
          <w:rFonts w:ascii="Arial" w:hAnsi="Arial" w:cs="Arial"/>
          <w:color w:val="000000"/>
          <w:lang w:val="en-US"/>
        </w:rPr>
        <w:t>By submitting this assignment, I confirm that this is my own work.</w:t>
      </w:r>
    </w:p>
    <w:p w:rsidR="00503D7E" w:rsidRPr="00901C78" w:rsidRDefault="00503D7E" w:rsidP="00A851DA">
      <w:pPr>
        <w:autoSpaceDE w:val="0"/>
        <w:autoSpaceDN w:val="0"/>
        <w:adjustRightInd w:val="0"/>
        <w:spacing w:after="0" w:line="240" w:lineRule="auto"/>
        <w:rPr>
          <w:rFonts w:ascii="Arial" w:hAnsi="Arial" w:cs="Arial"/>
          <w:color w:val="000000"/>
          <w:lang w:val="en-US"/>
        </w:rPr>
      </w:pPr>
    </w:p>
    <w:p w:rsidR="00A851DA" w:rsidRPr="00901C78" w:rsidRDefault="00A851DA" w:rsidP="00A851DA">
      <w:pPr>
        <w:autoSpaceDE w:val="0"/>
        <w:autoSpaceDN w:val="0"/>
        <w:adjustRightInd w:val="0"/>
        <w:spacing w:after="0" w:line="240" w:lineRule="auto"/>
        <w:rPr>
          <w:rFonts w:ascii="Arial" w:hAnsi="Arial" w:cs="Arial"/>
          <w:color w:val="000000"/>
          <w:lang w:val="en-US"/>
        </w:rPr>
      </w:pPr>
    </w:p>
    <w:tbl>
      <w:tblPr>
        <w:tblStyle w:val="TableGrid"/>
        <w:tblW w:w="0" w:type="auto"/>
        <w:tblLook w:val="04A0"/>
      </w:tblPr>
      <w:tblGrid>
        <w:gridCol w:w="2310"/>
        <w:gridCol w:w="4035"/>
        <w:gridCol w:w="1276"/>
        <w:gridCol w:w="1621"/>
      </w:tblGrid>
      <w:tr w:rsidR="00405895" w:rsidRPr="00901C78" w:rsidTr="00405895">
        <w:tc>
          <w:tcPr>
            <w:tcW w:w="2310" w:type="dxa"/>
            <w:shd w:val="clear" w:color="auto" w:fill="D9D9D9" w:themeFill="background1" w:themeFillShade="D9"/>
          </w:tcPr>
          <w:p w:rsidR="00405895" w:rsidRPr="00901C78" w:rsidRDefault="00405895" w:rsidP="00A851DA">
            <w:pPr>
              <w:rPr>
                <w:rFonts w:ascii="Arial" w:hAnsi="Arial" w:cs="Arial"/>
                <w:color w:val="000000"/>
              </w:rPr>
            </w:pPr>
            <w:r w:rsidRPr="00901C78">
              <w:rPr>
                <w:rFonts w:ascii="Arial" w:hAnsi="Arial" w:cs="Arial"/>
                <w:color w:val="000000"/>
              </w:rPr>
              <w:t>Student Signature</w:t>
            </w:r>
          </w:p>
        </w:tc>
        <w:tc>
          <w:tcPr>
            <w:tcW w:w="4035" w:type="dxa"/>
          </w:tcPr>
          <w:p w:rsidR="00405895" w:rsidRPr="00901C78" w:rsidRDefault="008161B0" w:rsidP="008161B0">
            <w:pPr>
              <w:jc w:val="center"/>
              <w:rPr>
                <w:rFonts w:ascii="Arial" w:hAnsi="Arial" w:cs="Arial"/>
                <w:b/>
                <w:i/>
                <w:color w:val="000000"/>
              </w:rPr>
            </w:pPr>
            <w:r w:rsidRPr="00901C78">
              <w:rPr>
                <w:rFonts w:ascii="Arial" w:hAnsi="Arial" w:cs="Arial"/>
                <w:b/>
                <w:i/>
                <w:color w:val="000000"/>
              </w:rPr>
              <w:t>ORYANG VINCENT</w:t>
            </w:r>
          </w:p>
        </w:tc>
        <w:tc>
          <w:tcPr>
            <w:tcW w:w="1276" w:type="dxa"/>
            <w:shd w:val="clear" w:color="auto" w:fill="D9D9D9" w:themeFill="background1" w:themeFillShade="D9"/>
          </w:tcPr>
          <w:p w:rsidR="00405895" w:rsidRPr="00901C78" w:rsidRDefault="00405895" w:rsidP="00A851DA">
            <w:pPr>
              <w:rPr>
                <w:rFonts w:ascii="Arial" w:hAnsi="Arial" w:cs="Arial"/>
                <w:color w:val="000000"/>
              </w:rPr>
            </w:pPr>
            <w:r w:rsidRPr="00901C78">
              <w:rPr>
                <w:rFonts w:ascii="Arial" w:hAnsi="Arial" w:cs="Arial"/>
                <w:color w:val="000000"/>
              </w:rPr>
              <w:t>Date</w:t>
            </w:r>
          </w:p>
        </w:tc>
        <w:tc>
          <w:tcPr>
            <w:tcW w:w="1621" w:type="dxa"/>
          </w:tcPr>
          <w:p w:rsidR="00405895" w:rsidRPr="00901C78" w:rsidRDefault="00252E51" w:rsidP="00C7591C">
            <w:pPr>
              <w:rPr>
                <w:rFonts w:ascii="Arial" w:hAnsi="Arial" w:cs="Arial"/>
                <w:b/>
                <w:i/>
                <w:color w:val="000000"/>
              </w:rPr>
            </w:pPr>
            <w:r>
              <w:rPr>
                <w:rFonts w:ascii="Arial" w:hAnsi="Arial" w:cs="Arial"/>
                <w:b/>
                <w:i/>
                <w:color w:val="000000"/>
              </w:rPr>
              <w:t>0</w:t>
            </w:r>
            <w:r w:rsidR="00C7591C">
              <w:rPr>
                <w:rFonts w:ascii="Arial" w:hAnsi="Arial" w:cs="Arial"/>
                <w:b/>
                <w:i/>
                <w:color w:val="000000"/>
              </w:rPr>
              <w:t>9</w:t>
            </w:r>
            <w:r>
              <w:rPr>
                <w:rFonts w:ascii="Arial" w:hAnsi="Arial" w:cs="Arial"/>
                <w:b/>
                <w:i/>
                <w:color w:val="000000"/>
              </w:rPr>
              <w:t>.11</w:t>
            </w:r>
            <w:r w:rsidR="008161B0" w:rsidRPr="00901C78">
              <w:rPr>
                <w:rFonts w:ascii="Arial" w:hAnsi="Arial" w:cs="Arial"/>
                <w:b/>
                <w:i/>
                <w:color w:val="000000"/>
              </w:rPr>
              <w:t>.2017</w:t>
            </w:r>
          </w:p>
        </w:tc>
      </w:tr>
    </w:tbl>
    <w:p w:rsidR="00844DDA" w:rsidRDefault="00844DDA" w:rsidP="00A851DA">
      <w:pPr>
        <w:rPr>
          <w:rFonts w:ascii="Arial" w:hAnsi="Arial" w:cs="Arial"/>
          <w:color w:val="000000"/>
          <w:lang w:val="en-US"/>
        </w:rPr>
      </w:pPr>
    </w:p>
    <w:p w:rsidR="00A4146A" w:rsidRPr="00901C78" w:rsidRDefault="00A4146A" w:rsidP="00A851DA">
      <w:pPr>
        <w:rPr>
          <w:rFonts w:ascii="Arial" w:hAnsi="Arial" w:cs="Arial"/>
          <w:color w:val="000000"/>
          <w:lang w:val="en-US"/>
        </w:rPr>
      </w:pPr>
    </w:p>
    <w:p w:rsidR="00A851DA" w:rsidRPr="00901C78" w:rsidRDefault="00503D7E" w:rsidP="00503D7E">
      <w:pPr>
        <w:shd w:val="clear" w:color="auto" w:fill="D9D9D9" w:themeFill="background1" w:themeFillShade="D9"/>
        <w:rPr>
          <w:rFonts w:ascii="Arial" w:hAnsi="Arial" w:cs="Arial"/>
          <w:b/>
          <w:sz w:val="32"/>
          <w:lang w:val="en-US"/>
        </w:rPr>
      </w:pPr>
      <w:r w:rsidRPr="00901C78">
        <w:rPr>
          <w:rFonts w:ascii="Arial" w:hAnsi="Arial" w:cs="Arial"/>
          <w:b/>
          <w:sz w:val="28"/>
          <w:lang w:val="en-US"/>
        </w:rPr>
        <w:t>For Tutor / Assessor Use Only</w:t>
      </w:r>
    </w:p>
    <w:tbl>
      <w:tblPr>
        <w:tblStyle w:val="TableGrid"/>
        <w:tblW w:w="0" w:type="auto"/>
        <w:tblLook w:val="04A0"/>
      </w:tblPr>
      <w:tblGrid>
        <w:gridCol w:w="4621"/>
        <w:gridCol w:w="4621"/>
      </w:tblGrid>
      <w:tr w:rsidR="00503D7E" w:rsidRPr="00901C78" w:rsidTr="00B0415E">
        <w:trPr>
          <w:trHeight w:val="249"/>
        </w:trPr>
        <w:tc>
          <w:tcPr>
            <w:tcW w:w="4621" w:type="dxa"/>
            <w:shd w:val="clear" w:color="auto" w:fill="D9D9D9" w:themeFill="background1" w:themeFillShade="D9"/>
          </w:tcPr>
          <w:p w:rsidR="00503D7E" w:rsidRPr="00901C78" w:rsidRDefault="00503D7E" w:rsidP="00503D7E">
            <w:pPr>
              <w:rPr>
                <w:rFonts w:ascii="Arial" w:hAnsi="Arial" w:cs="Arial"/>
                <w:b/>
                <w:color w:val="002060"/>
              </w:rPr>
            </w:pPr>
            <w:r w:rsidRPr="00901C78">
              <w:rPr>
                <w:rFonts w:ascii="Arial" w:hAnsi="Arial" w:cs="Arial"/>
                <w:b/>
                <w:color w:val="002060"/>
              </w:rPr>
              <w:t>Total Marks</w:t>
            </w:r>
          </w:p>
        </w:tc>
        <w:tc>
          <w:tcPr>
            <w:tcW w:w="4621" w:type="dxa"/>
          </w:tcPr>
          <w:p w:rsidR="00503D7E" w:rsidRPr="00901C78" w:rsidRDefault="00503D7E" w:rsidP="00503D7E">
            <w:pPr>
              <w:rPr>
                <w:rFonts w:ascii="Arial" w:hAnsi="Arial" w:cs="Arial"/>
                <w:szCs w:val="32"/>
              </w:rPr>
            </w:pPr>
          </w:p>
        </w:tc>
      </w:tr>
      <w:tr w:rsidR="00503D7E" w:rsidRPr="00901C78" w:rsidTr="00B0415E">
        <w:tc>
          <w:tcPr>
            <w:tcW w:w="4621" w:type="dxa"/>
            <w:shd w:val="clear" w:color="auto" w:fill="D9D9D9" w:themeFill="background1" w:themeFillShade="D9"/>
          </w:tcPr>
          <w:p w:rsidR="00503D7E" w:rsidRPr="00901C78" w:rsidRDefault="00503D7E" w:rsidP="00503D7E">
            <w:pPr>
              <w:rPr>
                <w:rFonts w:ascii="Arial" w:hAnsi="Arial" w:cs="Arial"/>
                <w:b/>
                <w:color w:val="002060"/>
              </w:rPr>
            </w:pPr>
            <w:r w:rsidRPr="00901C78">
              <w:rPr>
                <w:rFonts w:ascii="Arial" w:hAnsi="Arial" w:cs="Arial"/>
                <w:b/>
                <w:color w:val="002060"/>
              </w:rPr>
              <w:t>Marks Obtained</w:t>
            </w:r>
          </w:p>
        </w:tc>
        <w:tc>
          <w:tcPr>
            <w:tcW w:w="4621" w:type="dxa"/>
          </w:tcPr>
          <w:p w:rsidR="00503D7E" w:rsidRPr="00901C78" w:rsidRDefault="00503D7E" w:rsidP="00503D7E">
            <w:pPr>
              <w:rPr>
                <w:rFonts w:ascii="Arial" w:hAnsi="Arial" w:cs="Arial"/>
                <w:szCs w:val="32"/>
              </w:rPr>
            </w:pPr>
          </w:p>
        </w:tc>
      </w:tr>
      <w:tr w:rsidR="00503D7E" w:rsidRPr="00901C78" w:rsidTr="00B0415E">
        <w:tc>
          <w:tcPr>
            <w:tcW w:w="4621" w:type="dxa"/>
            <w:shd w:val="clear" w:color="auto" w:fill="D9D9D9" w:themeFill="background1" w:themeFillShade="D9"/>
          </w:tcPr>
          <w:p w:rsidR="00503D7E" w:rsidRPr="00901C78" w:rsidRDefault="00B0415E" w:rsidP="00503D7E">
            <w:pPr>
              <w:rPr>
                <w:rFonts w:ascii="Arial" w:hAnsi="Arial" w:cs="Arial"/>
                <w:b/>
                <w:color w:val="002060"/>
              </w:rPr>
            </w:pPr>
            <w:r w:rsidRPr="00901C78">
              <w:rPr>
                <w:rFonts w:ascii="Arial" w:hAnsi="Arial" w:cs="Arial"/>
                <w:b/>
                <w:color w:val="002060"/>
              </w:rPr>
              <w:t>Percentage / Grade</w:t>
            </w:r>
          </w:p>
        </w:tc>
        <w:tc>
          <w:tcPr>
            <w:tcW w:w="4621" w:type="dxa"/>
          </w:tcPr>
          <w:p w:rsidR="00503D7E" w:rsidRPr="00901C78" w:rsidRDefault="00503D7E" w:rsidP="00503D7E">
            <w:pPr>
              <w:rPr>
                <w:rFonts w:ascii="Arial" w:hAnsi="Arial" w:cs="Arial"/>
                <w:szCs w:val="32"/>
              </w:rPr>
            </w:pPr>
          </w:p>
        </w:tc>
      </w:tr>
    </w:tbl>
    <w:p w:rsidR="00EA30AB" w:rsidRPr="00844DDA" w:rsidRDefault="00EA30AB" w:rsidP="00844DDA">
      <w:pPr>
        <w:ind w:firstLine="720"/>
        <w:rPr>
          <w:rFonts w:ascii="Arial" w:hAnsi="Arial" w:cs="Arial"/>
          <w:sz w:val="24"/>
          <w:szCs w:val="32"/>
        </w:rPr>
      </w:pPr>
    </w:p>
    <w:sectPr w:rsidR="00EA30AB" w:rsidRPr="00844DDA" w:rsidSect="00AC16CD">
      <w:headerReference w:type="default" r:id="rId10"/>
      <w:footerReference w:type="default" r:id="rId11"/>
      <w:pgSz w:w="11906" w:h="16838"/>
      <w:pgMar w:top="1440" w:right="1106"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0913" w:rsidRDefault="00CC0913" w:rsidP="00CB4D0A">
      <w:pPr>
        <w:spacing w:after="0" w:line="240" w:lineRule="auto"/>
      </w:pPr>
      <w:r>
        <w:separator/>
      </w:r>
    </w:p>
  </w:endnote>
  <w:endnote w:type="continuationSeparator" w:id="1">
    <w:p w:rsidR="00CC0913" w:rsidRDefault="00CC091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4A0"/>
    </w:tblPr>
    <w:tblGrid>
      <w:gridCol w:w="8631"/>
      <w:gridCol w:w="959"/>
    </w:tblGrid>
    <w:tr w:rsidR="00C27046">
      <w:tc>
        <w:tcPr>
          <w:tcW w:w="4500" w:type="pct"/>
          <w:tcBorders>
            <w:top w:val="single" w:sz="4" w:space="0" w:color="000000" w:themeColor="text1"/>
          </w:tcBorders>
        </w:tcPr>
        <w:p w:rsidR="00C27046" w:rsidRDefault="00200B2F" w:rsidP="006B1828">
          <w:pPr>
            <w:pStyle w:val="Footer"/>
            <w:jc w:val="center"/>
          </w:pPr>
          <w:sdt>
            <w:sdtPr>
              <w:alias w:val="Company"/>
              <w:id w:val="18460874"/>
              <w:dataBinding w:prefixMappings="xmlns:ns0='http://schemas.openxmlformats.org/officeDocument/2006/extended-properties'" w:xpath="/ns0:Properties[1]/ns0:Company[1]" w:storeItemID="{6668398D-A668-4E3E-A5EB-62B293D839F1}"/>
              <w:text/>
            </w:sdtPr>
            <w:sdtContent>
              <w:r w:rsidR="00C27046">
                <w:t>Brentwood Open Learning College, UK –Specialised Buying and Vendor Management</w:t>
              </w:r>
            </w:sdtContent>
          </w:sdt>
        </w:p>
      </w:tc>
      <w:tc>
        <w:tcPr>
          <w:tcW w:w="500" w:type="pct"/>
          <w:tcBorders>
            <w:top w:val="single" w:sz="4" w:space="0" w:color="C0504D" w:themeColor="accent2"/>
          </w:tcBorders>
          <w:shd w:val="clear" w:color="auto" w:fill="943634" w:themeFill="accent2" w:themeFillShade="BF"/>
        </w:tcPr>
        <w:p w:rsidR="00C27046" w:rsidRDefault="00200B2F">
          <w:pPr>
            <w:pStyle w:val="Header"/>
            <w:rPr>
              <w:color w:val="FFFFFF" w:themeColor="background1"/>
            </w:rPr>
          </w:pPr>
          <w:fldSimple w:instr=" PAGE   \* MERGEFORMAT ">
            <w:r w:rsidR="00C7591C" w:rsidRPr="00C7591C">
              <w:rPr>
                <w:noProof/>
                <w:color w:val="FFFFFF" w:themeColor="background1"/>
              </w:rPr>
              <w:t>7</w:t>
            </w:r>
          </w:fldSimple>
        </w:p>
      </w:tc>
    </w:tr>
  </w:tbl>
  <w:p w:rsidR="00C27046" w:rsidRDefault="00C2704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0913" w:rsidRDefault="00CC0913" w:rsidP="00CB4D0A">
      <w:pPr>
        <w:spacing w:after="0" w:line="240" w:lineRule="auto"/>
      </w:pPr>
      <w:r>
        <w:separator/>
      </w:r>
    </w:p>
  </w:footnote>
  <w:footnote w:type="continuationSeparator" w:id="1">
    <w:p w:rsidR="00CC0913" w:rsidRDefault="00CC0913"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18460873"/>
      <w:docPartObj>
        <w:docPartGallery w:val="Page Numbers (Top of Page)"/>
        <w:docPartUnique/>
      </w:docPartObj>
    </w:sdtPr>
    <w:sdtEndPr>
      <w:rPr>
        <w:color w:val="auto"/>
        <w:spacing w:val="0"/>
      </w:rPr>
    </w:sdtEndPr>
    <w:sdtContent>
      <w:p w:rsidR="00C27046" w:rsidRPr="00901C78" w:rsidRDefault="00C27046" w:rsidP="00901C78">
        <w:pPr>
          <w:pStyle w:val="Header"/>
          <w:pBdr>
            <w:bottom w:val="single" w:sz="4" w:space="1" w:color="D9D9D9" w:themeColor="background1" w:themeShade="D9"/>
          </w:pBdr>
          <w:jc w:val="right"/>
        </w:pPr>
        <w:r>
          <w:rPr>
            <w:color w:val="7F7F7F" w:themeColor="background1" w:themeShade="7F"/>
            <w:spacing w:val="60"/>
          </w:rPr>
          <w:t>Page</w:t>
        </w:r>
        <w:r>
          <w:t xml:space="preserve"> | </w:t>
        </w:r>
        <w:fldSimple w:instr=" PAGE   \* MERGEFORMAT ">
          <w:r w:rsidR="00C7591C" w:rsidRPr="00C7591C">
            <w:rPr>
              <w:b/>
              <w:noProof/>
            </w:rPr>
            <w:t>7</w:t>
          </w:r>
        </w:fldSimple>
      </w:p>
    </w:sdtContent>
  </w:sdt>
  <w:p w:rsidR="00C27046" w:rsidRPr="00901C78" w:rsidRDefault="00C27046" w:rsidP="00901C78">
    <w:pPr>
      <w:pStyle w:val="Header"/>
      <w:ind w:left="3600"/>
      <w:rPr>
        <w:rFonts w:ascii="Arial" w:hAnsi="Arial" w:cs="Arial"/>
        <w:b/>
        <w:sz w:val="16"/>
        <w:szCs w:val="16"/>
      </w:rPr>
    </w:pPr>
    <w:r w:rsidRPr="00901C78">
      <w:rPr>
        <w:rFonts w:ascii="Arial" w:hAnsi="Arial" w:cs="Arial"/>
        <w:b/>
        <w:sz w:val="16"/>
        <w:szCs w:val="16"/>
      </w:rPr>
      <w:t>STUDENTS NAME      : ORYANG VINCENT</w:t>
    </w:r>
  </w:p>
  <w:p w:rsidR="00C27046" w:rsidRPr="00901C78" w:rsidRDefault="00C27046" w:rsidP="00901C78">
    <w:pPr>
      <w:pStyle w:val="Header"/>
      <w:ind w:left="3600"/>
      <w:rPr>
        <w:rFonts w:ascii="Arial" w:hAnsi="Arial" w:cs="Arial"/>
        <w:b/>
        <w:sz w:val="16"/>
        <w:szCs w:val="16"/>
      </w:rPr>
    </w:pPr>
    <w:r w:rsidRPr="00901C78">
      <w:rPr>
        <w:rFonts w:ascii="Arial" w:hAnsi="Arial" w:cs="Arial"/>
        <w:b/>
        <w:sz w:val="16"/>
        <w:szCs w:val="16"/>
      </w:rPr>
      <w:t>STUDENT NUMBER   : 9148</w:t>
    </w:r>
  </w:p>
  <w:p w:rsidR="00C27046" w:rsidRPr="00901C78" w:rsidRDefault="00C27046" w:rsidP="00901C78">
    <w:pPr>
      <w:pStyle w:val="Header"/>
      <w:ind w:left="3600"/>
      <w:rPr>
        <w:rFonts w:ascii="Arial" w:hAnsi="Arial" w:cs="Arial"/>
        <w:b/>
        <w:sz w:val="16"/>
        <w:szCs w:val="16"/>
      </w:rPr>
    </w:pPr>
    <w:r w:rsidRPr="00901C78">
      <w:rPr>
        <w:rFonts w:ascii="Arial" w:hAnsi="Arial" w:cs="Arial"/>
        <w:b/>
        <w:sz w:val="16"/>
        <w:szCs w:val="16"/>
      </w:rPr>
      <w:t>COURSE                      : DIPLOMA IN CONSTRUCTION MANAGEMENT</w:t>
    </w:r>
  </w:p>
  <w:p w:rsidR="00C27046" w:rsidRPr="00901C78" w:rsidRDefault="00C27046" w:rsidP="00901C78">
    <w:pPr>
      <w:pStyle w:val="Header"/>
      <w:ind w:left="3600"/>
      <w:rPr>
        <w:rFonts w:ascii="Arial" w:hAnsi="Arial" w:cs="Arial"/>
        <w:b/>
        <w:sz w:val="16"/>
        <w:szCs w:val="16"/>
      </w:rPr>
    </w:pPr>
    <w:r w:rsidRPr="00901C78">
      <w:rPr>
        <w:rFonts w:ascii="Arial" w:hAnsi="Arial" w:cs="Arial"/>
        <w:b/>
        <w:sz w:val="16"/>
        <w:szCs w:val="16"/>
      </w:rPr>
      <w:t>ASSI</w:t>
    </w:r>
    <w:r>
      <w:rPr>
        <w:rFonts w:ascii="Arial" w:hAnsi="Arial" w:cs="Arial"/>
        <w:b/>
        <w:sz w:val="16"/>
        <w:szCs w:val="16"/>
      </w:rPr>
      <w:t>GNMENT NO.     : ASSIGNMENT NO.10</w:t>
    </w:r>
  </w:p>
  <w:p w:rsidR="00C27046" w:rsidRPr="00901C78" w:rsidRDefault="00C27046" w:rsidP="00901C78">
    <w:pPr>
      <w:pStyle w:val="Header"/>
      <w:ind w:left="4513"/>
      <w:rPr>
        <w:rFonts w:ascii="Arial" w:hAnsi="Arial" w:cs="Arial"/>
        <w:b/>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326AF"/>
    <w:multiLevelType w:val="hybridMultilevel"/>
    <w:tmpl w:val="69D6D5C8"/>
    <w:lvl w:ilvl="0" w:tplc="04090017">
      <w:start w:val="1"/>
      <w:numFmt w:val="lowerLetter"/>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
    <w:nsid w:val="037F4B67"/>
    <w:multiLevelType w:val="hybridMultilevel"/>
    <w:tmpl w:val="DF485480"/>
    <w:lvl w:ilvl="0" w:tplc="04090017">
      <w:start w:val="1"/>
      <w:numFmt w:val="lowerLetter"/>
      <w:lvlText w:val="%1)"/>
      <w:lvlJc w:val="left"/>
      <w:pPr>
        <w:ind w:left="1872" w:hanging="360"/>
      </w:p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2">
    <w:nsid w:val="09FE7FEC"/>
    <w:multiLevelType w:val="hybridMultilevel"/>
    <w:tmpl w:val="DDB2AB5A"/>
    <w:lvl w:ilvl="0" w:tplc="02805FBA">
      <w:start w:val="1"/>
      <w:numFmt w:val="decimal"/>
      <w:lvlText w:val="%1."/>
      <w:lvlJc w:val="left"/>
      <w:pPr>
        <w:ind w:left="1512" w:hanging="360"/>
      </w:pPr>
      <w:rPr>
        <w:rFonts w:hint="default"/>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3">
    <w:nsid w:val="17861AFF"/>
    <w:multiLevelType w:val="hybridMultilevel"/>
    <w:tmpl w:val="D21E7C94"/>
    <w:lvl w:ilvl="0" w:tplc="3DBC9F98">
      <w:start w:val="1"/>
      <w:numFmt w:val="lowerRoman"/>
      <w:lvlText w:val="%1."/>
      <w:lvlJc w:val="right"/>
      <w:pPr>
        <w:ind w:left="115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AF86477"/>
    <w:multiLevelType w:val="hybridMultilevel"/>
    <w:tmpl w:val="0C428B60"/>
    <w:lvl w:ilvl="0" w:tplc="04090017">
      <w:start w:val="1"/>
      <w:numFmt w:val="lowerLetter"/>
      <w:lvlText w:val="%1)"/>
      <w:lvlJc w:val="left"/>
      <w:pPr>
        <w:ind w:left="1872" w:hanging="360"/>
      </w:p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5">
    <w:nsid w:val="1D091801"/>
    <w:multiLevelType w:val="hybridMultilevel"/>
    <w:tmpl w:val="3C8424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7C3125A"/>
    <w:multiLevelType w:val="hybridMultilevel"/>
    <w:tmpl w:val="72360698"/>
    <w:lvl w:ilvl="0" w:tplc="28E8B744">
      <w:start w:val="1"/>
      <w:numFmt w:val="lowerRoman"/>
      <w:lvlText w:val="%1."/>
      <w:lvlJc w:val="right"/>
      <w:pPr>
        <w:ind w:left="115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EBB6F5C"/>
    <w:multiLevelType w:val="hybridMultilevel"/>
    <w:tmpl w:val="D63A0184"/>
    <w:lvl w:ilvl="0" w:tplc="FF8E9F9A">
      <w:start w:val="1"/>
      <w:numFmt w:val="lowerRoman"/>
      <w:lvlText w:val="%1."/>
      <w:lvlJc w:val="right"/>
      <w:pPr>
        <w:ind w:left="115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252312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42F2745D"/>
    <w:multiLevelType w:val="hybridMultilevel"/>
    <w:tmpl w:val="AB460AFE"/>
    <w:lvl w:ilvl="0" w:tplc="04090017">
      <w:start w:val="1"/>
      <w:numFmt w:val="lowerLetter"/>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0">
    <w:nsid w:val="43FB3BD3"/>
    <w:multiLevelType w:val="hybridMultilevel"/>
    <w:tmpl w:val="79D0B40C"/>
    <w:lvl w:ilvl="0" w:tplc="9F4822B2">
      <w:start w:val="1"/>
      <w:numFmt w:val="lowerRoman"/>
      <w:lvlText w:val="%1."/>
      <w:lvlJc w:val="right"/>
      <w:pPr>
        <w:ind w:left="115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23F05A9"/>
    <w:multiLevelType w:val="hybridMultilevel"/>
    <w:tmpl w:val="5296B9FC"/>
    <w:lvl w:ilvl="0" w:tplc="7A266B66">
      <w:start w:val="1"/>
      <w:numFmt w:val="decimal"/>
      <w:lvlText w:val="%1."/>
      <w:lvlJc w:val="left"/>
      <w:pPr>
        <w:ind w:left="1512" w:hanging="360"/>
      </w:pPr>
      <w:rPr>
        <w:rFonts w:hint="default"/>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2">
    <w:nsid w:val="5902612E"/>
    <w:multiLevelType w:val="hybridMultilevel"/>
    <w:tmpl w:val="BD38C324"/>
    <w:lvl w:ilvl="0" w:tplc="957C5A18">
      <w:start w:val="1"/>
      <w:numFmt w:val="lowerRoman"/>
      <w:lvlText w:val="%1."/>
      <w:lvlJc w:val="right"/>
      <w:pPr>
        <w:ind w:left="115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9AC5236"/>
    <w:multiLevelType w:val="hybridMultilevel"/>
    <w:tmpl w:val="E1E22F94"/>
    <w:lvl w:ilvl="0" w:tplc="0409001B">
      <w:start w:val="1"/>
      <w:numFmt w:val="lowerRoman"/>
      <w:lvlText w:val="%1."/>
      <w:lvlJc w:val="right"/>
      <w:pPr>
        <w:ind w:left="1152" w:hanging="360"/>
      </w:pPr>
      <w:rPr>
        <w:rFonts w:hint="default"/>
      </w:rPr>
    </w:lvl>
    <w:lvl w:ilvl="1" w:tplc="04090019" w:tentative="1">
      <w:start w:val="1"/>
      <w:numFmt w:val="lowerLetter"/>
      <w:lvlText w:val="%2."/>
      <w:lvlJc w:val="left"/>
      <w:pPr>
        <w:ind w:left="1872" w:hanging="360"/>
      </w:pPr>
    </w:lvl>
    <w:lvl w:ilvl="2" w:tplc="0409001B">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4">
    <w:nsid w:val="5EAD5C2F"/>
    <w:multiLevelType w:val="hybridMultilevel"/>
    <w:tmpl w:val="622E16B6"/>
    <w:lvl w:ilvl="0" w:tplc="04090017">
      <w:start w:val="1"/>
      <w:numFmt w:val="lowerLetter"/>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5">
    <w:nsid w:val="60CF3364"/>
    <w:multiLevelType w:val="hybridMultilevel"/>
    <w:tmpl w:val="E940CDB2"/>
    <w:lvl w:ilvl="0" w:tplc="1C64709E">
      <w:start w:val="1"/>
      <w:numFmt w:val="decimal"/>
      <w:lvlText w:val="%1."/>
      <w:lvlJc w:val="left"/>
      <w:pPr>
        <w:ind w:left="192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3F57E33"/>
    <w:multiLevelType w:val="hybridMultilevel"/>
    <w:tmpl w:val="A34AF8E8"/>
    <w:lvl w:ilvl="0" w:tplc="04090001">
      <w:start w:val="1"/>
      <w:numFmt w:val="bullet"/>
      <w:lvlText w:val=""/>
      <w:lvlJc w:val="left"/>
      <w:pPr>
        <w:ind w:left="1872" w:hanging="360"/>
      </w:pPr>
      <w:rPr>
        <w:rFonts w:ascii="Symbol" w:hAnsi="Symbol" w:hint="default"/>
      </w:rPr>
    </w:lvl>
    <w:lvl w:ilvl="1" w:tplc="04090003" w:tentative="1">
      <w:start w:val="1"/>
      <w:numFmt w:val="bullet"/>
      <w:lvlText w:val="o"/>
      <w:lvlJc w:val="left"/>
      <w:pPr>
        <w:ind w:left="2592" w:hanging="360"/>
      </w:pPr>
      <w:rPr>
        <w:rFonts w:ascii="Courier New" w:hAnsi="Courier New" w:cs="Courier New" w:hint="default"/>
      </w:rPr>
    </w:lvl>
    <w:lvl w:ilvl="2" w:tplc="04090005" w:tentative="1">
      <w:start w:val="1"/>
      <w:numFmt w:val="bullet"/>
      <w:lvlText w:val=""/>
      <w:lvlJc w:val="left"/>
      <w:pPr>
        <w:ind w:left="3312" w:hanging="360"/>
      </w:pPr>
      <w:rPr>
        <w:rFonts w:ascii="Wingdings" w:hAnsi="Wingdings" w:hint="default"/>
      </w:rPr>
    </w:lvl>
    <w:lvl w:ilvl="3" w:tplc="04090001" w:tentative="1">
      <w:start w:val="1"/>
      <w:numFmt w:val="bullet"/>
      <w:lvlText w:val=""/>
      <w:lvlJc w:val="left"/>
      <w:pPr>
        <w:ind w:left="4032" w:hanging="360"/>
      </w:pPr>
      <w:rPr>
        <w:rFonts w:ascii="Symbol" w:hAnsi="Symbol" w:hint="default"/>
      </w:rPr>
    </w:lvl>
    <w:lvl w:ilvl="4" w:tplc="04090003" w:tentative="1">
      <w:start w:val="1"/>
      <w:numFmt w:val="bullet"/>
      <w:lvlText w:val="o"/>
      <w:lvlJc w:val="left"/>
      <w:pPr>
        <w:ind w:left="4752" w:hanging="360"/>
      </w:pPr>
      <w:rPr>
        <w:rFonts w:ascii="Courier New" w:hAnsi="Courier New" w:cs="Courier New" w:hint="default"/>
      </w:rPr>
    </w:lvl>
    <w:lvl w:ilvl="5" w:tplc="04090005" w:tentative="1">
      <w:start w:val="1"/>
      <w:numFmt w:val="bullet"/>
      <w:lvlText w:val=""/>
      <w:lvlJc w:val="left"/>
      <w:pPr>
        <w:ind w:left="5472" w:hanging="360"/>
      </w:pPr>
      <w:rPr>
        <w:rFonts w:ascii="Wingdings" w:hAnsi="Wingdings" w:hint="default"/>
      </w:rPr>
    </w:lvl>
    <w:lvl w:ilvl="6" w:tplc="04090001" w:tentative="1">
      <w:start w:val="1"/>
      <w:numFmt w:val="bullet"/>
      <w:lvlText w:val=""/>
      <w:lvlJc w:val="left"/>
      <w:pPr>
        <w:ind w:left="6192" w:hanging="360"/>
      </w:pPr>
      <w:rPr>
        <w:rFonts w:ascii="Symbol" w:hAnsi="Symbol" w:hint="default"/>
      </w:rPr>
    </w:lvl>
    <w:lvl w:ilvl="7" w:tplc="04090003" w:tentative="1">
      <w:start w:val="1"/>
      <w:numFmt w:val="bullet"/>
      <w:lvlText w:val="o"/>
      <w:lvlJc w:val="left"/>
      <w:pPr>
        <w:ind w:left="6912" w:hanging="360"/>
      </w:pPr>
      <w:rPr>
        <w:rFonts w:ascii="Courier New" w:hAnsi="Courier New" w:cs="Courier New" w:hint="default"/>
      </w:rPr>
    </w:lvl>
    <w:lvl w:ilvl="8" w:tplc="04090005" w:tentative="1">
      <w:start w:val="1"/>
      <w:numFmt w:val="bullet"/>
      <w:lvlText w:val=""/>
      <w:lvlJc w:val="left"/>
      <w:pPr>
        <w:ind w:left="7632" w:hanging="360"/>
      </w:pPr>
      <w:rPr>
        <w:rFonts w:ascii="Wingdings" w:hAnsi="Wingdings" w:hint="default"/>
      </w:rPr>
    </w:lvl>
  </w:abstractNum>
  <w:abstractNum w:abstractNumId="17">
    <w:nsid w:val="688E4AEC"/>
    <w:multiLevelType w:val="hybridMultilevel"/>
    <w:tmpl w:val="0D585B72"/>
    <w:lvl w:ilvl="0" w:tplc="8D7C44CC">
      <w:start w:val="2"/>
      <w:numFmt w:val="decimal"/>
      <w:lvlText w:val="%1."/>
      <w:lvlJc w:val="left"/>
      <w:pPr>
        <w:ind w:left="115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B1C6043"/>
    <w:multiLevelType w:val="hybridMultilevel"/>
    <w:tmpl w:val="885A50CE"/>
    <w:lvl w:ilvl="0" w:tplc="04090001">
      <w:start w:val="1"/>
      <w:numFmt w:val="bullet"/>
      <w:lvlText w:val=""/>
      <w:lvlJc w:val="left"/>
      <w:pPr>
        <w:ind w:left="1872" w:hanging="360"/>
      </w:pPr>
      <w:rPr>
        <w:rFonts w:ascii="Symbol" w:hAnsi="Symbol" w:hint="default"/>
      </w:rPr>
    </w:lvl>
    <w:lvl w:ilvl="1" w:tplc="04090003" w:tentative="1">
      <w:start w:val="1"/>
      <w:numFmt w:val="bullet"/>
      <w:lvlText w:val="o"/>
      <w:lvlJc w:val="left"/>
      <w:pPr>
        <w:ind w:left="2592" w:hanging="360"/>
      </w:pPr>
      <w:rPr>
        <w:rFonts w:ascii="Courier New" w:hAnsi="Courier New" w:cs="Courier New" w:hint="default"/>
      </w:rPr>
    </w:lvl>
    <w:lvl w:ilvl="2" w:tplc="04090005" w:tentative="1">
      <w:start w:val="1"/>
      <w:numFmt w:val="bullet"/>
      <w:lvlText w:val=""/>
      <w:lvlJc w:val="left"/>
      <w:pPr>
        <w:ind w:left="3312" w:hanging="360"/>
      </w:pPr>
      <w:rPr>
        <w:rFonts w:ascii="Wingdings" w:hAnsi="Wingdings" w:hint="default"/>
      </w:rPr>
    </w:lvl>
    <w:lvl w:ilvl="3" w:tplc="04090001" w:tentative="1">
      <w:start w:val="1"/>
      <w:numFmt w:val="bullet"/>
      <w:lvlText w:val=""/>
      <w:lvlJc w:val="left"/>
      <w:pPr>
        <w:ind w:left="4032" w:hanging="360"/>
      </w:pPr>
      <w:rPr>
        <w:rFonts w:ascii="Symbol" w:hAnsi="Symbol" w:hint="default"/>
      </w:rPr>
    </w:lvl>
    <w:lvl w:ilvl="4" w:tplc="04090003" w:tentative="1">
      <w:start w:val="1"/>
      <w:numFmt w:val="bullet"/>
      <w:lvlText w:val="o"/>
      <w:lvlJc w:val="left"/>
      <w:pPr>
        <w:ind w:left="4752" w:hanging="360"/>
      </w:pPr>
      <w:rPr>
        <w:rFonts w:ascii="Courier New" w:hAnsi="Courier New" w:cs="Courier New" w:hint="default"/>
      </w:rPr>
    </w:lvl>
    <w:lvl w:ilvl="5" w:tplc="04090005" w:tentative="1">
      <w:start w:val="1"/>
      <w:numFmt w:val="bullet"/>
      <w:lvlText w:val=""/>
      <w:lvlJc w:val="left"/>
      <w:pPr>
        <w:ind w:left="5472" w:hanging="360"/>
      </w:pPr>
      <w:rPr>
        <w:rFonts w:ascii="Wingdings" w:hAnsi="Wingdings" w:hint="default"/>
      </w:rPr>
    </w:lvl>
    <w:lvl w:ilvl="6" w:tplc="04090001" w:tentative="1">
      <w:start w:val="1"/>
      <w:numFmt w:val="bullet"/>
      <w:lvlText w:val=""/>
      <w:lvlJc w:val="left"/>
      <w:pPr>
        <w:ind w:left="6192" w:hanging="360"/>
      </w:pPr>
      <w:rPr>
        <w:rFonts w:ascii="Symbol" w:hAnsi="Symbol" w:hint="default"/>
      </w:rPr>
    </w:lvl>
    <w:lvl w:ilvl="7" w:tplc="04090003" w:tentative="1">
      <w:start w:val="1"/>
      <w:numFmt w:val="bullet"/>
      <w:lvlText w:val="o"/>
      <w:lvlJc w:val="left"/>
      <w:pPr>
        <w:ind w:left="6912" w:hanging="360"/>
      </w:pPr>
      <w:rPr>
        <w:rFonts w:ascii="Courier New" w:hAnsi="Courier New" w:cs="Courier New" w:hint="default"/>
      </w:rPr>
    </w:lvl>
    <w:lvl w:ilvl="8" w:tplc="04090005" w:tentative="1">
      <w:start w:val="1"/>
      <w:numFmt w:val="bullet"/>
      <w:lvlText w:val=""/>
      <w:lvlJc w:val="left"/>
      <w:pPr>
        <w:ind w:left="7632" w:hanging="360"/>
      </w:pPr>
      <w:rPr>
        <w:rFonts w:ascii="Wingdings" w:hAnsi="Wingdings" w:hint="default"/>
      </w:rPr>
    </w:lvl>
  </w:abstractNum>
  <w:abstractNum w:abstractNumId="19">
    <w:nsid w:val="6E335841"/>
    <w:multiLevelType w:val="hybridMultilevel"/>
    <w:tmpl w:val="FE1E6D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781F109B"/>
    <w:multiLevelType w:val="hybridMultilevel"/>
    <w:tmpl w:val="77A6A0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13"/>
  </w:num>
  <w:num w:numId="3">
    <w:abstractNumId w:val="15"/>
  </w:num>
  <w:num w:numId="4">
    <w:abstractNumId w:val="11"/>
  </w:num>
  <w:num w:numId="5">
    <w:abstractNumId w:val="4"/>
  </w:num>
  <w:num w:numId="6">
    <w:abstractNumId w:val="16"/>
  </w:num>
  <w:num w:numId="7">
    <w:abstractNumId w:val="2"/>
  </w:num>
  <w:num w:numId="8">
    <w:abstractNumId w:val="3"/>
  </w:num>
  <w:num w:numId="9">
    <w:abstractNumId w:val="5"/>
  </w:num>
  <w:num w:numId="10">
    <w:abstractNumId w:val="19"/>
  </w:num>
  <w:num w:numId="11">
    <w:abstractNumId w:val="12"/>
  </w:num>
  <w:num w:numId="12">
    <w:abstractNumId w:val="20"/>
  </w:num>
  <w:num w:numId="13">
    <w:abstractNumId w:val="10"/>
  </w:num>
  <w:num w:numId="14">
    <w:abstractNumId w:val="7"/>
  </w:num>
  <w:num w:numId="15">
    <w:abstractNumId w:val="17"/>
  </w:num>
  <w:num w:numId="16">
    <w:abstractNumId w:val="1"/>
  </w:num>
  <w:num w:numId="17">
    <w:abstractNumId w:val="14"/>
  </w:num>
  <w:num w:numId="18">
    <w:abstractNumId w:val="18"/>
  </w:num>
  <w:num w:numId="19">
    <w:abstractNumId w:val="0"/>
  </w:num>
  <w:num w:numId="20">
    <w:abstractNumId w:val="9"/>
  </w:num>
  <w:num w:numId="21">
    <w:abstractNumId w:val="6"/>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drawingGridHorizontalSpacing w:val="110"/>
  <w:displayHorizontalDrawingGridEvery w:val="2"/>
  <w:characterSpacingControl w:val="doNotCompress"/>
  <w:hdrShapeDefaults>
    <o:shapedefaults v:ext="edit" spidmax="382978">
      <o:colormenu v:ext="edit" strokecolor="none"/>
    </o:shapedefaults>
  </w:hdrShapeDefaults>
  <w:footnotePr>
    <w:footnote w:id="0"/>
    <w:footnote w:id="1"/>
  </w:footnotePr>
  <w:endnotePr>
    <w:endnote w:id="0"/>
    <w:endnote w:id="1"/>
  </w:endnotePr>
  <w:compat/>
  <w:rsids>
    <w:rsidRoot w:val="00490CB9"/>
    <w:rsid w:val="00000AB8"/>
    <w:rsid w:val="00000DB1"/>
    <w:rsid w:val="00001022"/>
    <w:rsid w:val="000031BA"/>
    <w:rsid w:val="0000389F"/>
    <w:rsid w:val="000048C9"/>
    <w:rsid w:val="000053DD"/>
    <w:rsid w:val="00010D6D"/>
    <w:rsid w:val="00011304"/>
    <w:rsid w:val="0001133E"/>
    <w:rsid w:val="00011814"/>
    <w:rsid w:val="00012AA4"/>
    <w:rsid w:val="000137A9"/>
    <w:rsid w:val="00015019"/>
    <w:rsid w:val="000158F9"/>
    <w:rsid w:val="000159DE"/>
    <w:rsid w:val="00016833"/>
    <w:rsid w:val="00020D6B"/>
    <w:rsid w:val="00026B4C"/>
    <w:rsid w:val="00027B19"/>
    <w:rsid w:val="00030432"/>
    <w:rsid w:val="00031276"/>
    <w:rsid w:val="00031687"/>
    <w:rsid w:val="000327B8"/>
    <w:rsid w:val="00033A4C"/>
    <w:rsid w:val="00035CDD"/>
    <w:rsid w:val="00040083"/>
    <w:rsid w:val="00041861"/>
    <w:rsid w:val="00044422"/>
    <w:rsid w:val="00044CBB"/>
    <w:rsid w:val="0004724B"/>
    <w:rsid w:val="00053A79"/>
    <w:rsid w:val="000543B8"/>
    <w:rsid w:val="00054DAC"/>
    <w:rsid w:val="0005559F"/>
    <w:rsid w:val="00055992"/>
    <w:rsid w:val="00056637"/>
    <w:rsid w:val="00056744"/>
    <w:rsid w:val="00057BBB"/>
    <w:rsid w:val="00061259"/>
    <w:rsid w:val="0006361A"/>
    <w:rsid w:val="0007002A"/>
    <w:rsid w:val="0007040C"/>
    <w:rsid w:val="00070E41"/>
    <w:rsid w:val="00072C30"/>
    <w:rsid w:val="00073387"/>
    <w:rsid w:val="00073590"/>
    <w:rsid w:val="000768F2"/>
    <w:rsid w:val="00077315"/>
    <w:rsid w:val="00077E26"/>
    <w:rsid w:val="0008111E"/>
    <w:rsid w:val="000820E8"/>
    <w:rsid w:val="0008470E"/>
    <w:rsid w:val="0008523D"/>
    <w:rsid w:val="00085D1D"/>
    <w:rsid w:val="00086DEF"/>
    <w:rsid w:val="00087B90"/>
    <w:rsid w:val="0009404B"/>
    <w:rsid w:val="000940F2"/>
    <w:rsid w:val="00096850"/>
    <w:rsid w:val="00096D42"/>
    <w:rsid w:val="000A18CF"/>
    <w:rsid w:val="000A2253"/>
    <w:rsid w:val="000A3611"/>
    <w:rsid w:val="000A6DF7"/>
    <w:rsid w:val="000A70E6"/>
    <w:rsid w:val="000B00CE"/>
    <w:rsid w:val="000B223D"/>
    <w:rsid w:val="000B38A7"/>
    <w:rsid w:val="000B406A"/>
    <w:rsid w:val="000B41A5"/>
    <w:rsid w:val="000B537B"/>
    <w:rsid w:val="000B64D6"/>
    <w:rsid w:val="000B670C"/>
    <w:rsid w:val="000B79AA"/>
    <w:rsid w:val="000C24F2"/>
    <w:rsid w:val="000C32D7"/>
    <w:rsid w:val="000C4520"/>
    <w:rsid w:val="000C6629"/>
    <w:rsid w:val="000C7DDA"/>
    <w:rsid w:val="000D12E4"/>
    <w:rsid w:val="000D6CAF"/>
    <w:rsid w:val="000D750E"/>
    <w:rsid w:val="000E0691"/>
    <w:rsid w:val="000E1D10"/>
    <w:rsid w:val="000E3471"/>
    <w:rsid w:val="000E4AF8"/>
    <w:rsid w:val="000E6555"/>
    <w:rsid w:val="000F0E5B"/>
    <w:rsid w:val="000F13F4"/>
    <w:rsid w:val="000F141F"/>
    <w:rsid w:val="000F2A4A"/>
    <w:rsid w:val="000F2D0A"/>
    <w:rsid w:val="000F640C"/>
    <w:rsid w:val="000F7E86"/>
    <w:rsid w:val="00101190"/>
    <w:rsid w:val="00101EB9"/>
    <w:rsid w:val="00103260"/>
    <w:rsid w:val="00103F7F"/>
    <w:rsid w:val="00105571"/>
    <w:rsid w:val="00110512"/>
    <w:rsid w:val="001131C4"/>
    <w:rsid w:val="00113731"/>
    <w:rsid w:val="001139E5"/>
    <w:rsid w:val="00115723"/>
    <w:rsid w:val="00116B85"/>
    <w:rsid w:val="001175EE"/>
    <w:rsid w:val="001218C4"/>
    <w:rsid w:val="00122190"/>
    <w:rsid w:val="0012421A"/>
    <w:rsid w:val="00124BAF"/>
    <w:rsid w:val="00126F97"/>
    <w:rsid w:val="00127B56"/>
    <w:rsid w:val="00132EE6"/>
    <w:rsid w:val="001335DC"/>
    <w:rsid w:val="001348BE"/>
    <w:rsid w:val="001366A5"/>
    <w:rsid w:val="001372AD"/>
    <w:rsid w:val="00140113"/>
    <w:rsid w:val="00140D13"/>
    <w:rsid w:val="001415E6"/>
    <w:rsid w:val="001422F6"/>
    <w:rsid w:val="00144C4E"/>
    <w:rsid w:val="00144D80"/>
    <w:rsid w:val="00145E96"/>
    <w:rsid w:val="00147679"/>
    <w:rsid w:val="001533BB"/>
    <w:rsid w:val="0015578A"/>
    <w:rsid w:val="00155B1B"/>
    <w:rsid w:val="00157CF6"/>
    <w:rsid w:val="0016100D"/>
    <w:rsid w:val="0016111A"/>
    <w:rsid w:val="00161133"/>
    <w:rsid w:val="00170728"/>
    <w:rsid w:val="0017086C"/>
    <w:rsid w:val="0017109E"/>
    <w:rsid w:val="00172298"/>
    <w:rsid w:val="00173D9D"/>
    <w:rsid w:val="00174C0C"/>
    <w:rsid w:val="00176943"/>
    <w:rsid w:val="00182416"/>
    <w:rsid w:val="00184B07"/>
    <w:rsid w:val="00186857"/>
    <w:rsid w:val="00187EB4"/>
    <w:rsid w:val="0019219D"/>
    <w:rsid w:val="00192A3C"/>
    <w:rsid w:val="00194211"/>
    <w:rsid w:val="00194368"/>
    <w:rsid w:val="001964AC"/>
    <w:rsid w:val="001971EA"/>
    <w:rsid w:val="001A15D9"/>
    <w:rsid w:val="001A3578"/>
    <w:rsid w:val="001A428F"/>
    <w:rsid w:val="001A491D"/>
    <w:rsid w:val="001A693C"/>
    <w:rsid w:val="001A7085"/>
    <w:rsid w:val="001A7DDE"/>
    <w:rsid w:val="001B0B62"/>
    <w:rsid w:val="001B141F"/>
    <w:rsid w:val="001B2705"/>
    <w:rsid w:val="001B30A9"/>
    <w:rsid w:val="001B371E"/>
    <w:rsid w:val="001B4A6E"/>
    <w:rsid w:val="001B505C"/>
    <w:rsid w:val="001B54EB"/>
    <w:rsid w:val="001B60E7"/>
    <w:rsid w:val="001C0F03"/>
    <w:rsid w:val="001C288F"/>
    <w:rsid w:val="001C32E0"/>
    <w:rsid w:val="001C4936"/>
    <w:rsid w:val="001C564A"/>
    <w:rsid w:val="001D0B60"/>
    <w:rsid w:val="001D178E"/>
    <w:rsid w:val="001D3CB7"/>
    <w:rsid w:val="001D59B7"/>
    <w:rsid w:val="001D705C"/>
    <w:rsid w:val="001D7FB8"/>
    <w:rsid w:val="001E028A"/>
    <w:rsid w:val="001E043A"/>
    <w:rsid w:val="001E4778"/>
    <w:rsid w:val="001E7127"/>
    <w:rsid w:val="001E7D0A"/>
    <w:rsid w:val="001F0481"/>
    <w:rsid w:val="001F1DD7"/>
    <w:rsid w:val="001F32C7"/>
    <w:rsid w:val="001F4B87"/>
    <w:rsid w:val="001F623D"/>
    <w:rsid w:val="001F7177"/>
    <w:rsid w:val="0020068E"/>
    <w:rsid w:val="00200B2F"/>
    <w:rsid w:val="00200C92"/>
    <w:rsid w:val="0020201E"/>
    <w:rsid w:val="0020250E"/>
    <w:rsid w:val="0020371E"/>
    <w:rsid w:val="00203FA8"/>
    <w:rsid w:val="0020451E"/>
    <w:rsid w:val="002069D4"/>
    <w:rsid w:val="00206B9D"/>
    <w:rsid w:val="0021081E"/>
    <w:rsid w:val="0021388B"/>
    <w:rsid w:val="002142AC"/>
    <w:rsid w:val="002158ED"/>
    <w:rsid w:val="00215957"/>
    <w:rsid w:val="00216395"/>
    <w:rsid w:val="00217D27"/>
    <w:rsid w:val="002215E1"/>
    <w:rsid w:val="00224FDF"/>
    <w:rsid w:val="002263BE"/>
    <w:rsid w:val="00227247"/>
    <w:rsid w:val="00231A96"/>
    <w:rsid w:val="00232233"/>
    <w:rsid w:val="0023259C"/>
    <w:rsid w:val="00232922"/>
    <w:rsid w:val="00233344"/>
    <w:rsid w:val="00233CF1"/>
    <w:rsid w:val="002428EF"/>
    <w:rsid w:val="0024335F"/>
    <w:rsid w:val="00243715"/>
    <w:rsid w:val="0024574A"/>
    <w:rsid w:val="00247202"/>
    <w:rsid w:val="00247E9E"/>
    <w:rsid w:val="00250FC5"/>
    <w:rsid w:val="00252E51"/>
    <w:rsid w:val="00253C93"/>
    <w:rsid w:val="002546CE"/>
    <w:rsid w:val="00254C41"/>
    <w:rsid w:val="002623DB"/>
    <w:rsid w:val="00262426"/>
    <w:rsid w:val="002640B8"/>
    <w:rsid w:val="0026473A"/>
    <w:rsid w:val="00264992"/>
    <w:rsid w:val="00264B25"/>
    <w:rsid w:val="002726F0"/>
    <w:rsid w:val="002740AB"/>
    <w:rsid w:val="00275210"/>
    <w:rsid w:val="00275829"/>
    <w:rsid w:val="002759FA"/>
    <w:rsid w:val="002765E5"/>
    <w:rsid w:val="00277151"/>
    <w:rsid w:val="00277FC6"/>
    <w:rsid w:val="00284F11"/>
    <w:rsid w:val="00286C3A"/>
    <w:rsid w:val="002918F6"/>
    <w:rsid w:val="00297D4A"/>
    <w:rsid w:val="002A213D"/>
    <w:rsid w:val="002A2981"/>
    <w:rsid w:val="002A3200"/>
    <w:rsid w:val="002A42EB"/>
    <w:rsid w:val="002A6F33"/>
    <w:rsid w:val="002B0BD7"/>
    <w:rsid w:val="002B485A"/>
    <w:rsid w:val="002B573D"/>
    <w:rsid w:val="002B7BCE"/>
    <w:rsid w:val="002C035D"/>
    <w:rsid w:val="002C0EEB"/>
    <w:rsid w:val="002C5CB2"/>
    <w:rsid w:val="002C6C23"/>
    <w:rsid w:val="002C759D"/>
    <w:rsid w:val="002C75ED"/>
    <w:rsid w:val="002C7601"/>
    <w:rsid w:val="002D01E7"/>
    <w:rsid w:val="002D1932"/>
    <w:rsid w:val="002D1A35"/>
    <w:rsid w:val="002D3729"/>
    <w:rsid w:val="002D40C2"/>
    <w:rsid w:val="002D542F"/>
    <w:rsid w:val="002D582D"/>
    <w:rsid w:val="002D5979"/>
    <w:rsid w:val="002E0641"/>
    <w:rsid w:val="002E0A6E"/>
    <w:rsid w:val="002E0DA7"/>
    <w:rsid w:val="002E31B9"/>
    <w:rsid w:val="002E648C"/>
    <w:rsid w:val="002F07DF"/>
    <w:rsid w:val="002F2CFA"/>
    <w:rsid w:val="002F3654"/>
    <w:rsid w:val="002F3D92"/>
    <w:rsid w:val="002F45A9"/>
    <w:rsid w:val="002F57B1"/>
    <w:rsid w:val="002F779F"/>
    <w:rsid w:val="0030002D"/>
    <w:rsid w:val="0030255D"/>
    <w:rsid w:val="003026A8"/>
    <w:rsid w:val="0030421B"/>
    <w:rsid w:val="00306532"/>
    <w:rsid w:val="00307652"/>
    <w:rsid w:val="0031092E"/>
    <w:rsid w:val="0031168C"/>
    <w:rsid w:val="00311984"/>
    <w:rsid w:val="00315CC5"/>
    <w:rsid w:val="003166D2"/>
    <w:rsid w:val="00317271"/>
    <w:rsid w:val="00321140"/>
    <w:rsid w:val="003213DB"/>
    <w:rsid w:val="00323422"/>
    <w:rsid w:val="00325767"/>
    <w:rsid w:val="003259EB"/>
    <w:rsid w:val="00330031"/>
    <w:rsid w:val="003306AB"/>
    <w:rsid w:val="00333511"/>
    <w:rsid w:val="003336E6"/>
    <w:rsid w:val="0033393D"/>
    <w:rsid w:val="00333D84"/>
    <w:rsid w:val="0033474C"/>
    <w:rsid w:val="003348B1"/>
    <w:rsid w:val="003348EE"/>
    <w:rsid w:val="003367F6"/>
    <w:rsid w:val="00337FF0"/>
    <w:rsid w:val="00340A6C"/>
    <w:rsid w:val="0034162F"/>
    <w:rsid w:val="003416CC"/>
    <w:rsid w:val="00342AF9"/>
    <w:rsid w:val="00344841"/>
    <w:rsid w:val="00345B27"/>
    <w:rsid w:val="00346417"/>
    <w:rsid w:val="003468A8"/>
    <w:rsid w:val="003469CD"/>
    <w:rsid w:val="00350B69"/>
    <w:rsid w:val="003515F2"/>
    <w:rsid w:val="0035454C"/>
    <w:rsid w:val="003547CB"/>
    <w:rsid w:val="00354C0E"/>
    <w:rsid w:val="003606B9"/>
    <w:rsid w:val="0036430B"/>
    <w:rsid w:val="00364D11"/>
    <w:rsid w:val="00371885"/>
    <w:rsid w:val="003730A5"/>
    <w:rsid w:val="00374A37"/>
    <w:rsid w:val="0037692F"/>
    <w:rsid w:val="00377EA0"/>
    <w:rsid w:val="00385988"/>
    <w:rsid w:val="00386AD2"/>
    <w:rsid w:val="003878C3"/>
    <w:rsid w:val="003907D8"/>
    <w:rsid w:val="00394DF6"/>
    <w:rsid w:val="003A0BE2"/>
    <w:rsid w:val="003A140F"/>
    <w:rsid w:val="003A2955"/>
    <w:rsid w:val="003A35C0"/>
    <w:rsid w:val="003A6FCA"/>
    <w:rsid w:val="003B19B6"/>
    <w:rsid w:val="003B288C"/>
    <w:rsid w:val="003B7835"/>
    <w:rsid w:val="003B7898"/>
    <w:rsid w:val="003C139B"/>
    <w:rsid w:val="003C396C"/>
    <w:rsid w:val="003C6A17"/>
    <w:rsid w:val="003D39C9"/>
    <w:rsid w:val="003D3CCA"/>
    <w:rsid w:val="003D5188"/>
    <w:rsid w:val="003D686E"/>
    <w:rsid w:val="003E2B87"/>
    <w:rsid w:val="003E5A01"/>
    <w:rsid w:val="003E6A88"/>
    <w:rsid w:val="003F004A"/>
    <w:rsid w:val="003F0790"/>
    <w:rsid w:val="003F3000"/>
    <w:rsid w:val="003F538B"/>
    <w:rsid w:val="003F5ADC"/>
    <w:rsid w:val="003F6204"/>
    <w:rsid w:val="00400505"/>
    <w:rsid w:val="00400A9F"/>
    <w:rsid w:val="00402786"/>
    <w:rsid w:val="00405895"/>
    <w:rsid w:val="004058DF"/>
    <w:rsid w:val="004070E7"/>
    <w:rsid w:val="004071B5"/>
    <w:rsid w:val="00410EF5"/>
    <w:rsid w:val="00411C9E"/>
    <w:rsid w:val="0041205B"/>
    <w:rsid w:val="0041383F"/>
    <w:rsid w:val="004152C2"/>
    <w:rsid w:val="004159F2"/>
    <w:rsid w:val="004174A4"/>
    <w:rsid w:val="004206BF"/>
    <w:rsid w:val="00421167"/>
    <w:rsid w:val="0042264A"/>
    <w:rsid w:val="00426E55"/>
    <w:rsid w:val="004272F5"/>
    <w:rsid w:val="00430499"/>
    <w:rsid w:val="004310F9"/>
    <w:rsid w:val="004344AC"/>
    <w:rsid w:val="00435183"/>
    <w:rsid w:val="004366B3"/>
    <w:rsid w:val="004373F7"/>
    <w:rsid w:val="004412FE"/>
    <w:rsid w:val="00443A01"/>
    <w:rsid w:val="00443D51"/>
    <w:rsid w:val="00443E6F"/>
    <w:rsid w:val="0044594C"/>
    <w:rsid w:val="004510F7"/>
    <w:rsid w:val="00456B78"/>
    <w:rsid w:val="00457915"/>
    <w:rsid w:val="00461133"/>
    <w:rsid w:val="004626F3"/>
    <w:rsid w:val="00465A3A"/>
    <w:rsid w:val="00470A22"/>
    <w:rsid w:val="0047500D"/>
    <w:rsid w:val="0047577E"/>
    <w:rsid w:val="004779C4"/>
    <w:rsid w:val="00477A80"/>
    <w:rsid w:val="004800F5"/>
    <w:rsid w:val="00480498"/>
    <w:rsid w:val="00481E71"/>
    <w:rsid w:val="00482331"/>
    <w:rsid w:val="004824EF"/>
    <w:rsid w:val="00486F1A"/>
    <w:rsid w:val="004904E9"/>
    <w:rsid w:val="00490B72"/>
    <w:rsid w:val="00490CB9"/>
    <w:rsid w:val="00491358"/>
    <w:rsid w:val="00491575"/>
    <w:rsid w:val="00492791"/>
    <w:rsid w:val="0049307E"/>
    <w:rsid w:val="00494B1A"/>
    <w:rsid w:val="0049548C"/>
    <w:rsid w:val="00496223"/>
    <w:rsid w:val="00496E8A"/>
    <w:rsid w:val="004976AB"/>
    <w:rsid w:val="004A0FE6"/>
    <w:rsid w:val="004A2C75"/>
    <w:rsid w:val="004A2CE2"/>
    <w:rsid w:val="004A3302"/>
    <w:rsid w:val="004A51D8"/>
    <w:rsid w:val="004A64DE"/>
    <w:rsid w:val="004A7287"/>
    <w:rsid w:val="004B1CA6"/>
    <w:rsid w:val="004B705E"/>
    <w:rsid w:val="004C2EB0"/>
    <w:rsid w:val="004C5CE1"/>
    <w:rsid w:val="004C7489"/>
    <w:rsid w:val="004D0D07"/>
    <w:rsid w:val="004D2850"/>
    <w:rsid w:val="004D503E"/>
    <w:rsid w:val="004D60E1"/>
    <w:rsid w:val="004D71F0"/>
    <w:rsid w:val="004E013B"/>
    <w:rsid w:val="004E2973"/>
    <w:rsid w:val="004E30EF"/>
    <w:rsid w:val="004E35E5"/>
    <w:rsid w:val="004E3CDA"/>
    <w:rsid w:val="004E3FFE"/>
    <w:rsid w:val="004E4E6F"/>
    <w:rsid w:val="004E570B"/>
    <w:rsid w:val="004E578D"/>
    <w:rsid w:val="004E6010"/>
    <w:rsid w:val="004E6061"/>
    <w:rsid w:val="004E62A2"/>
    <w:rsid w:val="004F0091"/>
    <w:rsid w:val="004F051D"/>
    <w:rsid w:val="004F4B4D"/>
    <w:rsid w:val="004F513D"/>
    <w:rsid w:val="004F6A77"/>
    <w:rsid w:val="0050127E"/>
    <w:rsid w:val="00501F8A"/>
    <w:rsid w:val="0050216D"/>
    <w:rsid w:val="00502654"/>
    <w:rsid w:val="00503D7E"/>
    <w:rsid w:val="0050734E"/>
    <w:rsid w:val="0050778F"/>
    <w:rsid w:val="0051194E"/>
    <w:rsid w:val="00512F99"/>
    <w:rsid w:val="00513C9C"/>
    <w:rsid w:val="00513ED4"/>
    <w:rsid w:val="005144B1"/>
    <w:rsid w:val="00515838"/>
    <w:rsid w:val="00522222"/>
    <w:rsid w:val="0052222C"/>
    <w:rsid w:val="00522A5C"/>
    <w:rsid w:val="00524323"/>
    <w:rsid w:val="00524467"/>
    <w:rsid w:val="00525D9A"/>
    <w:rsid w:val="00526CF7"/>
    <w:rsid w:val="00527C11"/>
    <w:rsid w:val="00532C79"/>
    <w:rsid w:val="00534F89"/>
    <w:rsid w:val="00535F31"/>
    <w:rsid w:val="00537D08"/>
    <w:rsid w:val="005401F0"/>
    <w:rsid w:val="00544FE6"/>
    <w:rsid w:val="005472F7"/>
    <w:rsid w:val="0054734B"/>
    <w:rsid w:val="00551CEB"/>
    <w:rsid w:val="00560C08"/>
    <w:rsid w:val="00560C41"/>
    <w:rsid w:val="00562AB1"/>
    <w:rsid w:val="005630C3"/>
    <w:rsid w:val="00563E89"/>
    <w:rsid w:val="00571FF2"/>
    <w:rsid w:val="00574D64"/>
    <w:rsid w:val="005778BE"/>
    <w:rsid w:val="00580F81"/>
    <w:rsid w:val="005811E2"/>
    <w:rsid w:val="005836D2"/>
    <w:rsid w:val="005839AD"/>
    <w:rsid w:val="00583DEC"/>
    <w:rsid w:val="00591365"/>
    <w:rsid w:val="00591B98"/>
    <w:rsid w:val="00592CAF"/>
    <w:rsid w:val="0059344F"/>
    <w:rsid w:val="0059520B"/>
    <w:rsid w:val="00596169"/>
    <w:rsid w:val="005A0D25"/>
    <w:rsid w:val="005A3FA4"/>
    <w:rsid w:val="005B2871"/>
    <w:rsid w:val="005B31E4"/>
    <w:rsid w:val="005B59CA"/>
    <w:rsid w:val="005B5FDA"/>
    <w:rsid w:val="005B6EA9"/>
    <w:rsid w:val="005B6EC9"/>
    <w:rsid w:val="005B6FB2"/>
    <w:rsid w:val="005C2D6C"/>
    <w:rsid w:val="005C5925"/>
    <w:rsid w:val="005C6093"/>
    <w:rsid w:val="005C7CFF"/>
    <w:rsid w:val="005D3E04"/>
    <w:rsid w:val="005D5EB0"/>
    <w:rsid w:val="005E088C"/>
    <w:rsid w:val="005E3E9A"/>
    <w:rsid w:val="005E5C72"/>
    <w:rsid w:val="005E5E39"/>
    <w:rsid w:val="005E640C"/>
    <w:rsid w:val="005F0AB9"/>
    <w:rsid w:val="005F1A5D"/>
    <w:rsid w:val="005F1FAE"/>
    <w:rsid w:val="005F389C"/>
    <w:rsid w:val="005F616F"/>
    <w:rsid w:val="005F6238"/>
    <w:rsid w:val="005F7E46"/>
    <w:rsid w:val="006015CE"/>
    <w:rsid w:val="006015F0"/>
    <w:rsid w:val="006034F6"/>
    <w:rsid w:val="00605CDC"/>
    <w:rsid w:val="00606E35"/>
    <w:rsid w:val="00607874"/>
    <w:rsid w:val="00607A26"/>
    <w:rsid w:val="00607E77"/>
    <w:rsid w:val="00610165"/>
    <w:rsid w:val="0061205A"/>
    <w:rsid w:val="006124BD"/>
    <w:rsid w:val="00614518"/>
    <w:rsid w:val="006145A3"/>
    <w:rsid w:val="006145B3"/>
    <w:rsid w:val="0061490A"/>
    <w:rsid w:val="00615AAF"/>
    <w:rsid w:val="00617BB3"/>
    <w:rsid w:val="00617BBE"/>
    <w:rsid w:val="00624E7E"/>
    <w:rsid w:val="00626C20"/>
    <w:rsid w:val="00626E1C"/>
    <w:rsid w:val="00632160"/>
    <w:rsid w:val="006324A6"/>
    <w:rsid w:val="00634F76"/>
    <w:rsid w:val="00637750"/>
    <w:rsid w:val="006401C1"/>
    <w:rsid w:val="0064025B"/>
    <w:rsid w:val="00641633"/>
    <w:rsid w:val="0064181A"/>
    <w:rsid w:val="00641AE8"/>
    <w:rsid w:val="00641CA3"/>
    <w:rsid w:val="0064269C"/>
    <w:rsid w:val="0064572F"/>
    <w:rsid w:val="00645CDD"/>
    <w:rsid w:val="00646D42"/>
    <w:rsid w:val="006478B3"/>
    <w:rsid w:val="0065469A"/>
    <w:rsid w:val="00654838"/>
    <w:rsid w:val="0065605F"/>
    <w:rsid w:val="00656FEF"/>
    <w:rsid w:val="0066358A"/>
    <w:rsid w:val="00664D1A"/>
    <w:rsid w:val="00670457"/>
    <w:rsid w:val="006721B7"/>
    <w:rsid w:val="00673029"/>
    <w:rsid w:val="00673438"/>
    <w:rsid w:val="00676F5F"/>
    <w:rsid w:val="0067726F"/>
    <w:rsid w:val="00680074"/>
    <w:rsid w:val="006814C8"/>
    <w:rsid w:val="006823A7"/>
    <w:rsid w:val="006826D8"/>
    <w:rsid w:val="00682788"/>
    <w:rsid w:val="00682841"/>
    <w:rsid w:val="00687EE8"/>
    <w:rsid w:val="0069028C"/>
    <w:rsid w:val="00690463"/>
    <w:rsid w:val="00692596"/>
    <w:rsid w:val="006A2337"/>
    <w:rsid w:val="006A6832"/>
    <w:rsid w:val="006A6EEE"/>
    <w:rsid w:val="006B1828"/>
    <w:rsid w:val="006B1B47"/>
    <w:rsid w:val="006B20EC"/>
    <w:rsid w:val="006B4073"/>
    <w:rsid w:val="006B4965"/>
    <w:rsid w:val="006B5F2B"/>
    <w:rsid w:val="006B6D80"/>
    <w:rsid w:val="006C0E2C"/>
    <w:rsid w:val="006C1150"/>
    <w:rsid w:val="006C201E"/>
    <w:rsid w:val="006C53D1"/>
    <w:rsid w:val="006C62FA"/>
    <w:rsid w:val="006C7557"/>
    <w:rsid w:val="006D0F7F"/>
    <w:rsid w:val="006D1C67"/>
    <w:rsid w:val="006D3C54"/>
    <w:rsid w:val="006D459C"/>
    <w:rsid w:val="006D45B2"/>
    <w:rsid w:val="006D4ABB"/>
    <w:rsid w:val="006D4FD6"/>
    <w:rsid w:val="006E31EF"/>
    <w:rsid w:val="006E4226"/>
    <w:rsid w:val="006E62AA"/>
    <w:rsid w:val="006E65CC"/>
    <w:rsid w:val="006F432F"/>
    <w:rsid w:val="006F66B1"/>
    <w:rsid w:val="0070347F"/>
    <w:rsid w:val="0070380A"/>
    <w:rsid w:val="00703EB3"/>
    <w:rsid w:val="0070418B"/>
    <w:rsid w:val="007058DE"/>
    <w:rsid w:val="0070678E"/>
    <w:rsid w:val="007120EC"/>
    <w:rsid w:val="007127EE"/>
    <w:rsid w:val="00713143"/>
    <w:rsid w:val="007171F3"/>
    <w:rsid w:val="00721ECC"/>
    <w:rsid w:val="0072410F"/>
    <w:rsid w:val="00725DED"/>
    <w:rsid w:val="00726BAC"/>
    <w:rsid w:val="0072711E"/>
    <w:rsid w:val="00727C51"/>
    <w:rsid w:val="00730AFA"/>
    <w:rsid w:val="00732521"/>
    <w:rsid w:val="00733200"/>
    <w:rsid w:val="00735C22"/>
    <w:rsid w:val="0073782E"/>
    <w:rsid w:val="00741409"/>
    <w:rsid w:val="007457F0"/>
    <w:rsid w:val="007461C0"/>
    <w:rsid w:val="00750829"/>
    <w:rsid w:val="00752E4D"/>
    <w:rsid w:val="007531AA"/>
    <w:rsid w:val="00753C32"/>
    <w:rsid w:val="007561F9"/>
    <w:rsid w:val="00757BE8"/>
    <w:rsid w:val="00761CD3"/>
    <w:rsid w:val="007653BA"/>
    <w:rsid w:val="00767474"/>
    <w:rsid w:val="007702BE"/>
    <w:rsid w:val="007710D0"/>
    <w:rsid w:val="00771553"/>
    <w:rsid w:val="00771C31"/>
    <w:rsid w:val="0077230A"/>
    <w:rsid w:val="00772A9F"/>
    <w:rsid w:val="007733F1"/>
    <w:rsid w:val="0077365B"/>
    <w:rsid w:val="00780B07"/>
    <w:rsid w:val="00781ED3"/>
    <w:rsid w:val="007832A4"/>
    <w:rsid w:val="00786CD4"/>
    <w:rsid w:val="007870F8"/>
    <w:rsid w:val="00795230"/>
    <w:rsid w:val="007954A5"/>
    <w:rsid w:val="007A06CA"/>
    <w:rsid w:val="007A2D05"/>
    <w:rsid w:val="007A3222"/>
    <w:rsid w:val="007A359A"/>
    <w:rsid w:val="007A423A"/>
    <w:rsid w:val="007A75FF"/>
    <w:rsid w:val="007B044A"/>
    <w:rsid w:val="007B0809"/>
    <w:rsid w:val="007B5D1D"/>
    <w:rsid w:val="007B6846"/>
    <w:rsid w:val="007C1214"/>
    <w:rsid w:val="007C1755"/>
    <w:rsid w:val="007C5EE5"/>
    <w:rsid w:val="007C6380"/>
    <w:rsid w:val="007C6C79"/>
    <w:rsid w:val="007D1F39"/>
    <w:rsid w:val="007D2F6B"/>
    <w:rsid w:val="007D539C"/>
    <w:rsid w:val="007D5FBF"/>
    <w:rsid w:val="007D5FC5"/>
    <w:rsid w:val="007E0D93"/>
    <w:rsid w:val="007E2D80"/>
    <w:rsid w:val="007E7DF0"/>
    <w:rsid w:val="007F0CA3"/>
    <w:rsid w:val="007F7328"/>
    <w:rsid w:val="00800ECD"/>
    <w:rsid w:val="00807824"/>
    <w:rsid w:val="0081022B"/>
    <w:rsid w:val="008161B0"/>
    <w:rsid w:val="008168B8"/>
    <w:rsid w:val="00816F5C"/>
    <w:rsid w:val="00817608"/>
    <w:rsid w:val="00822FBE"/>
    <w:rsid w:val="00823998"/>
    <w:rsid w:val="00823A38"/>
    <w:rsid w:val="00823D68"/>
    <w:rsid w:val="0082715E"/>
    <w:rsid w:val="00827589"/>
    <w:rsid w:val="008303F4"/>
    <w:rsid w:val="0083180C"/>
    <w:rsid w:val="00831B65"/>
    <w:rsid w:val="00831C11"/>
    <w:rsid w:val="0083290D"/>
    <w:rsid w:val="008367CE"/>
    <w:rsid w:val="008379EB"/>
    <w:rsid w:val="00841BBA"/>
    <w:rsid w:val="008428A8"/>
    <w:rsid w:val="00842B93"/>
    <w:rsid w:val="00842E51"/>
    <w:rsid w:val="00844A4A"/>
    <w:rsid w:val="00844DDA"/>
    <w:rsid w:val="00847358"/>
    <w:rsid w:val="0085084E"/>
    <w:rsid w:val="00850A4B"/>
    <w:rsid w:val="00850E13"/>
    <w:rsid w:val="00852BA0"/>
    <w:rsid w:val="00853ABE"/>
    <w:rsid w:val="00853BE9"/>
    <w:rsid w:val="00856533"/>
    <w:rsid w:val="008612FD"/>
    <w:rsid w:val="008643D1"/>
    <w:rsid w:val="00864BC5"/>
    <w:rsid w:val="00864DAF"/>
    <w:rsid w:val="008675F1"/>
    <w:rsid w:val="00867EBD"/>
    <w:rsid w:val="00870A6D"/>
    <w:rsid w:val="0087175A"/>
    <w:rsid w:val="008718E5"/>
    <w:rsid w:val="00871D9F"/>
    <w:rsid w:val="0087324C"/>
    <w:rsid w:val="00874826"/>
    <w:rsid w:val="0087592F"/>
    <w:rsid w:val="00875972"/>
    <w:rsid w:val="00876FAA"/>
    <w:rsid w:val="00880441"/>
    <w:rsid w:val="0088446E"/>
    <w:rsid w:val="0088485D"/>
    <w:rsid w:val="00884C16"/>
    <w:rsid w:val="00886E75"/>
    <w:rsid w:val="00886EFC"/>
    <w:rsid w:val="00887EF3"/>
    <w:rsid w:val="00890751"/>
    <w:rsid w:val="00893971"/>
    <w:rsid w:val="00893FFE"/>
    <w:rsid w:val="00894EC5"/>
    <w:rsid w:val="0089760F"/>
    <w:rsid w:val="008A2201"/>
    <w:rsid w:val="008A2979"/>
    <w:rsid w:val="008A319A"/>
    <w:rsid w:val="008A3864"/>
    <w:rsid w:val="008A4D2D"/>
    <w:rsid w:val="008A5AE3"/>
    <w:rsid w:val="008A60B4"/>
    <w:rsid w:val="008A61B3"/>
    <w:rsid w:val="008B0088"/>
    <w:rsid w:val="008B0FF0"/>
    <w:rsid w:val="008B39A5"/>
    <w:rsid w:val="008B3C31"/>
    <w:rsid w:val="008B4887"/>
    <w:rsid w:val="008B64FE"/>
    <w:rsid w:val="008B74F2"/>
    <w:rsid w:val="008C0187"/>
    <w:rsid w:val="008C08E9"/>
    <w:rsid w:val="008C1F2E"/>
    <w:rsid w:val="008C7242"/>
    <w:rsid w:val="008C72F8"/>
    <w:rsid w:val="008D024E"/>
    <w:rsid w:val="008D1329"/>
    <w:rsid w:val="008D3A79"/>
    <w:rsid w:val="008D416F"/>
    <w:rsid w:val="008D695D"/>
    <w:rsid w:val="008D6C38"/>
    <w:rsid w:val="008D7CAC"/>
    <w:rsid w:val="008E197E"/>
    <w:rsid w:val="008E3A19"/>
    <w:rsid w:val="008E4CE2"/>
    <w:rsid w:val="008E4F9C"/>
    <w:rsid w:val="008E58CB"/>
    <w:rsid w:val="008E5A7D"/>
    <w:rsid w:val="008E67A3"/>
    <w:rsid w:val="008E7B9B"/>
    <w:rsid w:val="008E7EC0"/>
    <w:rsid w:val="008F4D22"/>
    <w:rsid w:val="008F5334"/>
    <w:rsid w:val="008F60A0"/>
    <w:rsid w:val="0090020F"/>
    <w:rsid w:val="00901C78"/>
    <w:rsid w:val="00902871"/>
    <w:rsid w:val="00903401"/>
    <w:rsid w:val="00903BE2"/>
    <w:rsid w:val="00911DD3"/>
    <w:rsid w:val="00914C3D"/>
    <w:rsid w:val="00916B61"/>
    <w:rsid w:val="009175CD"/>
    <w:rsid w:val="00917B0B"/>
    <w:rsid w:val="00922745"/>
    <w:rsid w:val="00923156"/>
    <w:rsid w:val="00923AD4"/>
    <w:rsid w:val="00925CAE"/>
    <w:rsid w:val="00926863"/>
    <w:rsid w:val="0093006E"/>
    <w:rsid w:val="009309B1"/>
    <w:rsid w:val="00930D80"/>
    <w:rsid w:val="009358B4"/>
    <w:rsid w:val="00935BF7"/>
    <w:rsid w:val="009368C4"/>
    <w:rsid w:val="009372CF"/>
    <w:rsid w:val="009425FE"/>
    <w:rsid w:val="00944EFF"/>
    <w:rsid w:val="00950F59"/>
    <w:rsid w:val="009536C1"/>
    <w:rsid w:val="0095442C"/>
    <w:rsid w:val="0095494C"/>
    <w:rsid w:val="009564A9"/>
    <w:rsid w:val="0095659A"/>
    <w:rsid w:val="009603DE"/>
    <w:rsid w:val="00961053"/>
    <w:rsid w:val="00962811"/>
    <w:rsid w:val="00966043"/>
    <w:rsid w:val="00966415"/>
    <w:rsid w:val="009679CC"/>
    <w:rsid w:val="00967C7C"/>
    <w:rsid w:val="00971435"/>
    <w:rsid w:val="009732DE"/>
    <w:rsid w:val="00973BF4"/>
    <w:rsid w:val="00975E6B"/>
    <w:rsid w:val="009774D4"/>
    <w:rsid w:val="009809D6"/>
    <w:rsid w:val="00983942"/>
    <w:rsid w:val="0098578A"/>
    <w:rsid w:val="00991FAE"/>
    <w:rsid w:val="00992CB7"/>
    <w:rsid w:val="00993A98"/>
    <w:rsid w:val="009A0AFB"/>
    <w:rsid w:val="009A109E"/>
    <w:rsid w:val="009A2FF4"/>
    <w:rsid w:val="009B00D9"/>
    <w:rsid w:val="009B125E"/>
    <w:rsid w:val="009B6D3B"/>
    <w:rsid w:val="009B7AE6"/>
    <w:rsid w:val="009C3041"/>
    <w:rsid w:val="009C37E0"/>
    <w:rsid w:val="009C4A0E"/>
    <w:rsid w:val="009C55F2"/>
    <w:rsid w:val="009C672A"/>
    <w:rsid w:val="009C6B44"/>
    <w:rsid w:val="009C7CD6"/>
    <w:rsid w:val="009D010E"/>
    <w:rsid w:val="009D0655"/>
    <w:rsid w:val="009D1B78"/>
    <w:rsid w:val="009D2223"/>
    <w:rsid w:val="009D2852"/>
    <w:rsid w:val="009D30A9"/>
    <w:rsid w:val="009D5444"/>
    <w:rsid w:val="009E258C"/>
    <w:rsid w:val="009E3832"/>
    <w:rsid w:val="009E41F4"/>
    <w:rsid w:val="009E43FA"/>
    <w:rsid w:val="009E7788"/>
    <w:rsid w:val="009E7BCE"/>
    <w:rsid w:val="009F09FB"/>
    <w:rsid w:val="009F1050"/>
    <w:rsid w:val="009F28F2"/>
    <w:rsid w:val="009F33AF"/>
    <w:rsid w:val="009F3D53"/>
    <w:rsid w:val="009F485B"/>
    <w:rsid w:val="009F4A79"/>
    <w:rsid w:val="009F5B42"/>
    <w:rsid w:val="00A02339"/>
    <w:rsid w:val="00A02CB8"/>
    <w:rsid w:val="00A06B25"/>
    <w:rsid w:val="00A102B5"/>
    <w:rsid w:val="00A14B66"/>
    <w:rsid w:val="00A164C3"/>
    <w:rsid w:val="00A1783B"/>
    <w:rsid w:val="00A17CC1"/>
    <w:rsid w:val="00A32E30"/>
    <w:rsid w:val="00A36B81"/>
    <w:rsid w:val="00A3749E"/>
    <w:rsid w:val="00A4141B"/>
    <w:rsid w:val="00A4146A"/>
    <w:rsid w:val="00A41828"/>
    <w:rsid w:val="00A42E0E"/>
    <w:rsid w:val="00A43172"/>
    <w:rsid w:val="00A43275"/>
    <w:rsid w:val="00A512CD"/>
    <w:rsid w:val="00A54313"/>
    <w:rsid w:val="00A56072"/>
    <w:rsid w:val="00A56466"/>
    <w:rsid w:val="00A623B5"/>
    <w:rsid w:val="00A64897"/>
    <w:rsid w:val="00A64969"/>
    <w:rsid w:val="00A64976"/>
    <w:rsid w:val="00A65CF7"/>
    <w:rsid w:val="00A6773D"/>
    <w:rsid w:val="00A67E79"/>
    <w:rsid w:val="00A71632"/>
    <w:rsid w:val="00A72164"/>
    <w:rsid w:val="00A73A7D"/>
    <w:rsid w:val="00A80D85"/>
    <w:rsid w:val="00A81AB4"/>
    <w:rsid w:val="00A81B40"/>
    <w:rsid w:val="00A83349"/>
    <w:rsid w:val="00A851DA"/>
    <w:rsid w:val="00A8723A"/>
    <w:rsid w:val="00A905E7"/>
    <w:rsid w:val="00A90BEC"/>
    <w:rsid w:val="00A96B67"/>
    <w:rsid w:val="00A97DA7"/>
    <w:rsid w:val="00AA0D97"/>
    <w:rsid w:val="00AA24C7"/>
    <w:rsid w:val="00AA2542"/>
    <w:rsid w:val="00AA511C"/>
    <w:rsid w:val="00AA6557"/>
    <w:rsid w:val="00AB0505"/>
    <w:rsid w:val="00AB3003"/>
    <w:rsid w:val="00AB3D40"/>
    <w:rsid w:val="00AB468B"/>
    <w:rsid w:val="00AB6549"/>
    <w:rsid w:val="00AC16CD"/>
    <w:rsid w:val="00AC25A3"/>
    <w:rsid w:val="00AC417B"/>
    <w:rsid w:val="00AC4B96"/>
    <w:rsid w:val="00AC7A48"/>
    <w:rsid w:val="00AC7D5B"/>
    <w:rsid w:val="00AD1F1B"/>
    <w:rsid w:val="00AD3A99"/>
    <w:rsid w:val="00AD73E5"/>
    <w:rsid w:val="00AE1481"/>
    <w:rsid w:val="00AE280D"/>
    <w:rsid w:val="00AE32A9"/>
    <w:rsid w:val="00AE41B6"/>
    <w:rsid w:val="00AE510E"/>
    <w:rsid w:val="00AE59FC"/>
    <w:rsid w:val="00AE6B30"/>
    <w:rsid w:val="00AF0855"/>
    <w:rsid w:val="00AF0A79"/>
    <w:rsid w:val="00AF0DEB"/>
    <w:rsid w:val="00AF1858"/>
    <w:rsid w:val="00AF1F87"/>
    <w:rsid w:val="00AF2F55"/>
    <w:rsid w:val="00AF3F7A"/>
    <w:rsid w:val="00AF5B83"/>
    <w:rsid w:val="00AF6349"/>
    <w:rsid w:val="00AF6BDD"/>
    <w:rsid w:val="00AF7B68"/>
    <w:rsid w:val="00B0415E"/>
    <w:rsid w:val="00B04269"/>
    <w:rsid w:val="00B04678"/>
    <w:rsid w:val="00B05CE5"/>
    <w:rsid w:val="00B06183"/>
    <w:rsid w:val="00B10CA0"/>
    <w:rsid w:val="00B11D3C"/>
    <w:rsid w:val="00B12A5E"/>
    <w:rsid w:val="00B12AF6"/>
    <w:rsid w:val="00B13483"/>
    <w:rsid w:val="00B17946"/>
    <w:rsid w:val="00B202A7"/>
    <w:rsid w:val="00B21BC3"/>
    <w:rsid w:val="00B230E2"/>
    <w:rsid w:val="00B26643"/>
    <w:rsid w:val="00B30A3D"/>
    <w:rsid w:val="00B31DD1"/>
    <w:rsid w:val="00B331A9"/>
    <w:rsid w:val="00B33F33"/>
    <w:rsid w:val="00B35B35"/>
    <w:rsid w:val="00B35C51"/>
    <w:rsid w:val="00B37205"/>
    <w:rsid w:val="00B41F27"/>
    <w:rsid w:val="00B43D15"/>
    <w:rsid w:val="00B440EE"/>
    <w:rsid w:val="00B44F92"/>
    <w:rsid w:val="00B4576B"/>
    <w:rsid w:val="00B45A30"/>
    <w:rsid w:val="00B479BD"/>
    <w:rsid w:val="00B502D3"/>
    <w:rsid w:val="00B5118D"/>
    <w:rsid w:val="00B54377"/>
    <w:rsid w:val="00B551FA"/>
    <w:rsid w:val="00B55D37"/>
    <w:rsid w:val="00B55EB1"/>
    <w:rsid w:val="00B57631"/>
    <w:rsid w:val="00B61AFB"/>
    <w:rsid w:val="00B645EC"/>
    <w:rsid w:val="00B6540E"/>
    <w:rsid w:val="00B65D1A"/>
    <w:rsid w:val="00B72E61"/>
    <w:rsid w:val="00B8123C"/>
    <w:rsid w:val="00B83D5C"/>
    <w:rsid w:val="00B870D2"/>
    <w:rsid w:val="00B876A1"/>
    <w:rsid w:val="00B87DA4"/>
    <w:rsid w:val="00B91E6B"/>
    <w:rsid w:val="00B95FEC"/>
    <w:rsid w:val="00B96E94"/>
    <w:rsid w:val="00BA3EAB"/>
    <w:rsid w:val="00BA61B6"/>
    <w:rsid w:val="00BA70E6"/>
    <w:rsid w:val="00BA710E"/>
    <w:rsid w:val="00BB14EE"/>
    <w:rsid w:val="00BB27D6"/>
    <w:rsid w:val="00BB6A1D"/>
    <w:rsid w:val="00BC1FA6"/>
    <w:rsid w:val="00BC43CF"/>
    <w:rsid w:val="00BC46DF"/>
    <w:rsid w:val="00BC538D"/>
    <w:rsid w:val="00BC6C25"/>
    <w:rsid w:val="00BD2024"/>
    <w:rsid w:val="00BD4DED"/>
    <w:rsid w:val="00BD6568"/>
    <w:rsid w:val="00BE0E64"/>
    <w:rsid w:val="00BE0F07"/>
    <w:rsid w:val="00BE3039"/>
    <w:rsid w:val="00BE357B"/>
    <w:rsid w:val="00BE46E1"/>
    <w:rsid w:val="00BF269E"/>
    <w:rsid w:val="00BF2E7D"/>
    <w:rsid w:val="00BF3363"/>
    <w:rsid w:val="00BF6A09"/>
    <w:rsid w:val="00C03577"/>
    <w:rsid w:val="00C03845"/>
    <w:rsid w:val="00C049A1"/>
    <w:rsid w:val="00C061C5"/>
    <w:rsid w:val="00C07599"/>
    <w:rsid w:val="00C0767F"/>
    <w:rsid w:val="00C13466"/>
    <w:rsid w:val="00C15591"/>
    <w:rsid w:val="00C15AAC"/>
    <w:rsid w:val="00C1633C"/>
    <w:rsid w:val="00C16341"/>
    <w:rsid w:val="00C21C63"/>
    <w:rsid w:val="00C22548"/>
    <w:rsid w:val="00C23372"/>
    <w:rsid w:val="00C24A95"/>
    <w:rsid w:val="00C26BA8"/>
    <w:rsid w:val="00C27046"/>
    <w:rsid w:val="00C3245B"/>
    <w:rsid w:val="00C33C7B"/>
    <w:rsid w:val="00C3527F"/>
    <w:rsid w:val="00C359CA"/>
    <w:rsid w:val="00C36148"/>
    <w:rsid w:val="00C37473"/>
    <w:rsid w:val="00C41465"/>
    <w:rsid w:val="00C43BC7"/>
    <w:rsid w:val="00C44466"/>
    <w:rsid w:val="00C45147"/>
    <w:rsid w:val="00C46D79"/>
    <w:rsid w:val="00C47E3C"/>
    <w:rsid w:val="00C50D13"/>
    <w:rsid w:val="00C53029"/>
    <w:rsid w:val="00C549B0"/>
    <w:rsid w:val="00C5628D"/>
    <w:rsid w:val="00C5707D"/>
    <w:rsid w:val="00C57E6B"/>
    <w:rsid w:val="00C57F18"/>
    <w:rsid w:val="00C60413"/>
    <w:rsid w:val="00C62D31"/>
    <w:rsid w:val="00C637B9"/>
    <w:rsid w:val="00C63B29"/>
    <w:rsid w:val="00C64B15"/>
    <w:rsid w:val="00C65FEA"/>
    <w:rsid w:val="00C66A43"/>
    <w:rsid w:val="00C66F8A"/>
    <w:rsid w:val="00C7004A"/>
    <w:rsid w:val="00C708AB"/>
    <w:rsid w:val="00C709FE"/>
    <w:rsid w:val="00C7112E"/>
    <w:rsid w:val="00C71D2D"/>
    <w:rsid w:val="00C71DA8"/>
    <w:rsid w:val="00C74D1D"/>
    <w:rsid w:val="00C7591C"/>
    <w:rsid w:val="00C75AAF"/>
    <w:rsid w:val="00C7759B"/>
    <w:rsid w:val="00C811CE"/>
    <w:rsid w:val="00C8370B"/>
    <w:rsid w:val="00C85665"/>
    <w:rsid w:val="00C87E93"/>
    <w:rsid w:val="00C92E7F"/>
    <w:rsid w:val="00C93D1A"/>
    <w:rsid w:val="00C94FDC"/>
    <w:rsid w:val="00C96CCB"/>
    <w:rsid w:val="00CA04C8"/>
    <w:rsid w:val="00CA0AC2"/>
    <w:rsid w:val="00CA0EA2"/>
    <w:rsid w:val="00CA1657"/>
    <w:rsid w:val="00CA25A7"/>
    <w:rsid w:val="00CA25AB"/>
    <w:rsid w:val="00CA5173"/>
    <w:rsid w:val="00CA62C6"/>
    <w:rsid w:val="00CA71AF"/>
    <w:rsid w:val="00CB1DCC"/>
    <w:rsid w:val="00CB25A9"/>
    <w:rsid w:val="00CB4D0A"/>
    <w:rsid w:val="00CC0913"/>
    <w:rsid w:val="00CC0BE7"/>
    <w:rsid w:val="00CC1D45"/>
    <w:rsid w:val="00CC2FB3"/>
    <w:rsid w:val="00CC474F"/>
    <w:rsid w:val="00CC4C7C"/>
    <w:rsid w:val="00CC5075"/>
    <w:rsid w:val="00CC575A"/>
    <w:rsid w:val="00CD113B"/>
    <w:rsid w:val="00CD1BA8"/>
    <w:rsid w:val="00CD2D8C"/>
    <w:rsid w:val="00CD2E46"/>
    <w:rsid w:val="00CD7AE5"/>
    <w:rsid w:val="00CE1DD5"/>
    <w:rsid w:val="00CE23F3"/>
    <w:rsid w:val="00CE3568"/>
    <w:rsid w:val="00CE7436"/>
    <w:rsid w:val="00CF123B"/>
    <w:rsid w:val="00CF14E6"/>
    <w:rsid w:val="00CF1A13"/>
    <w:rsid w:val="00CF377F"/>
    <w:rsid w:val="00CF3861"/>
    <w:rsid w:val="00CF3DE1"/>
    <w:rsid w:val="00CF43CA"/>
    <w:rsid w:val="00CF60A1"/>
    <w:rsid w:val="00D0099C"/>
    <w:rsid w:val="00D02465"/>
    <w:rsid w:val="00D029D4"/>
    <w:rsid w:val="00D039AC"/>
    <w:rsid w:val="00D05281"/>
    <w:rsid w:val="00D05564"/>
    <w:rsid w:val="00D071B0"/>
    <w:rsid w:val="00D10DFA"/>
    <w:rsid w:val="00D12162"/>
    <w:rsid w:val="00D1580A"/>
    <w:rsid w:val="00D16A65"/>
    <w:rsid w:val="00D1720E"/>
    <w:rsid w:val="00D20B58"/>
    <w:rsid w:val="00D2175B"/>
    <w:rsid w:val="00D2488A"/>
    <w:rsid w:val="00D24955"/>
    <w:rsid w:val="00D2497C"/>
    <w:rsid w:val="00D27505"/>
    <w:rsid w:val="00D3121B"/>
    <w:rsid w:val="00D32E96"/>
    <w:rsid w:val="00D33547"/>
    <w:rsid w:val="00D34301"/>
    <w:rsid w:val="00D35D9E"/>
    <w:rsid w:val="00D41339"/>
    <w:rsid w:val="00D427DE"/>
    <w:rsid w:val="00D43366"/>
    <w:rsid w:val="00D439B7"/>
    <w:rsid w:val="00D44FC0"/>
    <w:rsid w:val="00D454D3"/>
    <w:rsid w:val="00D5099F"/>
    <w:rsid w:val="00D5587D"/>
    <w:rsid w:val="00D6048B"/>
    <w:rsid w:val="00D65A5D"/>
    <w:rsid w:val="00D66111"/>
    <w:rsid w:val="00D707CC"/>
    <w:rsid w:val="00D70CBE"/>
    <w:rsid w:val="00D76E37"/>
    <w:rsid w:val="00D772FE"/>
    <w:rsid w:val="00D821FE"/>
    <w:rsid w:val="00D82775"/>
    <w:rsid w:val="00D833CC"/>
    <w:rsid w:val="00D8347A"/>
    <w:rsid w:val="00D8593D"/>
    <w:rsid w:val="00D87BF8"/>
    <w:rsid w:val="00D87EC2"/>
    <w:rsid w:val="00D904AB"/>
    <w:rsid w:val="00D91021"/>
    <w:rsid w:val="00D92A90"/>
    <w:rsid w:val="00D93389"/>
    <w:rsid w:val="00D9453B"/>
    <w:rsid w:val="00D94EEE"/>
    <w:rsid w:val="00D963D4"/>
    <w:rsid w:val="00D967CD"/>
    <w:rsid w:val="00D9762A"/>
    <w:rsid w:val="00DA2024"/>
    <w:rsid w:val="00DA4EC9"/>
    <w:rsid w:val="00DA6325"/>
    <w:rsid w:val="00DA67BB"/>
    <w:rsid w:val="00DB0793"/>
    <w:rsid w:val="00DB128E"/>
    <w:rsid w:val="00DB2665"/>
    <w:rsid w:val="00DB5ECB"/>
    <w:rsid w:val="00DB72B9"/>
    <w:rsid w:val="00DB7D52"/>
    <w:rsid w:val="00DC09E9"/>
    <w:rsid w:val="00DD1BED"/>
    <w:rsid w:val="00DD52C9"/>
    <w:rsid w:val="00DD5C35"/>
    <w:rsid w:val="00DD671D"/>
    <w:rsid w:val="00DD6DB2"/>
    <w:rsid w:val="00DE0781"/>
    <w:rsid w:val="00DE094A"/>
    <w:rsid w:val="00DE1CEE"/>
    <w:rsid w:val="00DE1E41"/>
    <w:rsid w:val="00DE47F1"/>
    <w:rsid w:val="00DE4A79"/>
    <w:rsid w:val="00DE59A8"/>
    <w:rsid w:val="00DE5A58"/>
    <w:rsid w:val="00DE75CF"/>
    <w:rsid w:val="00DF1FBE"/>
    <w:rsid w:val="00DF25C5"/>
    <w:rsid w:val="00DF2BAD"/>
    <w:rsid w:val="00DF2F43"/>
    <w:rsid w:val="00DF37AB"/>
    <w:rsid w:val="00DF531F"/>
    <w:rsid w:val="00DF6A00"/>
    <w:rsid w:val="00DF7B66"/>
    <w:rsid w:val="00E00821"/>
    <w:rsid w:val="00E02110"/>
    <w:rsid w:val="00E037C6"/>
    <w:rsid w:val="00E0381D"/>
    <w:rsid w:val="00E04164"/>
    <w:rsid w:val="00E04DB4"/>
    <w:rsid w:val="00E04E0D"/>
    <w:rsid w:val="00E06460"/>
    <w:rsid w:val="00E06B5F"/>
    <w:rsid w:val="00E10670"/>
    <w:rsid w:val="00E13A27"/>
    <w:rsid w:val="00E14752"/>
    <w:rsid w:val="00E162BC"/>
    <w:rsid w:val="00E165B0"/>
    <w:rsid w:val="00E16E57"/>
    <w:rsid w:val="00E20D7E"/>
    <w:rsid w:val="00E22400"/>
    <w:rsid w:val="00E234B7"/>
    <w:rsid w:val="00E23B4E"/>
    <w:rsid w:val="00E24FFA"/>
    <w:rsid w:val="00E30679"/>
    <w:rsid w:val="00E329D4"/>
    <w:rsid w:val="00E32C53"/>
    <w:rsid w:val="00E35F36"/>
    <w:rsid w:val="00E36DBF"/>
    <w:rsid w:val="00E37E2B"/>
    <w:rsid w:val="00E42F28"/>
    <w:rsid w:val="00E44064"/>
    <w:rsid w:val="00E4597D"/>
    <w:rsid w:val="00E46DC5"/>
    <w:rsid w:val="00E471F8"/>
    <w:rsid w:val="00E475B9"/>
    <w:rsid w:val="00E52AC3"/>
    <w:rsid w:val="00E53A00"/>
    <w:rsid w:val="00E54832"/>
    <w:rsid w:val="00E56A90"/>
    <w:rsid w:val="00E57D82"/>
    <w:rsid w:val="00E60DFC"/>
    <w:rsid w:val="00E641CC"/>
    <w:rsid w:val="00E64997"/>
    <w:rsid w:val="00E670B1"/>
    <w:rsid w:val="00E6755E"/>
    <w:rsid w:val="00E72872"/>
    <w:rsid w:val="00E733BC"/>
    <w:rsid w:val="00E75D43"/>
    <w:rsid w:val="00E778BC"/>
    <w:rsid w:val="00E811C3"/>
    <w:rsid w:val="00E81789"/>
    <w:rsid w:val="00E81EDF"/>
    <w:rsid w:val="00E8552C"/>
    <w:rsid w:val="00E91FDB"/>
    <w:rsid w:val="00E93899"/>
    <w:rsid w:val="00E94BA9"/>
    <w:rsid w:val="00E96A20"/>
    <w:rsid w:val="00EA034E"/>
    <w:rsid w:val="00EA3059"/>
    <w:rsid w:val="00EA30AB"/>
    <w:rsid w:val="00EA38AD"/>
    <w:rsid w:val="00EA5542"/>
    <w:rsid w:val="00EB0677"/>
    <w:rsid w:val="00EB1E3C"/>
    <w:rsid w:val="00EB1FCE"/>
    <w:rsid w:val="00EB3925"/>
    <w:rsid w:val="00EB4A16"/>
    <w:rsid w:val="00EB6703"/>
    <w:rsid w:val="00EC1302"/>
    <w:rsid w:val="00EC16F1"/>
    <w:rsid w:val="00EC1744"/>
    <w:rsid w:val="00EC2495"/>
    <w:rsid w:val="00EC51D5"/>
    <w:rsid w:val="00EC5556"/>
    <w:rsid w:val="00EC6037"/>
    <w:rsid w:val="00ED04B5"/>
    <w:rsid w:val="00ED2BEA"/>
    <w:rsid w:val="00ED5637"/>
    <w:rsid w:val="00ED5CB1"/>
    <w:rsid w:val="00ED6D5D"/>
    <w:rsid w:val="00EE09FC"/>
    <w:rsid w:val="00EE57FF"/>
    <w:rsid w:val="00EE6A95"/>
    <w:rsid w:val="00EE6B6E"/>
    <w:rsid w:val="00EE76A9"/>
    <w:rsid w:val="00F01EE7"/>
    <w:rsid w:val="00F022DE"/>
    <w:rsid w:val="00F029E7"/>
    <w:rsid w:val="00F038CA"/>
    <w:rsid w:val="00F04AFC"/>
    <w:rsid w:val="00F0636B"/>
    <w:rsid w:val="00F07D42"/>
    <w:rsid w:val="00F1174A"/>
    <w:rsid w:val="00F11853"/>
    <w:rsid w:val="00F1209B"/>
    <w:rsid w:val="00F13F3C"/>
    <w:rsid w:val="00F1442A"/>
    <w:rsid w:val="00F14652"/>
    <w:rsid w:val="00F15D3D"/>
    <w:rsid w:val="00F21824"/>
    <w:rsid w:val="00F2443F"/>
    <w:rsid w:val="00F247D8"/>
    <w:rsid w:val="00F27A0A"/>
    <w:rsid w:val="00F27BA4"/>
    <w:rsid w:val="00F300DF"/>
    <w:rsid w:val="00F303B2"/>
    <w:rsid w:val="00F311B4"/>
    <w:rsid w:val="00F31B6A"/>
    <w:rsid w:val="00F33ED7"/>
    <w:rsid w:val="00F35676"/>
    <w:rsid w:val="00F379E9"/>
    <w:rsid w:val="00F4193D"/>
    <w:rsid w:val="00F42FB7"/>
    <w:rsid w:val="00F43869"/>
    <w:rsid w:val="00F47A12"/>
    <w:rsid w:val="00F505DD"/>
    <w:rsid w:val="00F51F18"/>
    <w:rsid w:val="00F53262"/>
    <w:rsid w:val="00F60410"/>
    <w:rsid w:val="00F6500C"/>
    <w:rsid w:val="00F65412"/>
    <w:rsid w:val="00F65826"/>
    <w:rsid w:val="00F65FA3"/>
    <w:rsid w:val="00F73C1A"/>
    <w:rsid w:val="00F75530"/>
    <w:rsid w:val="00F75C58"/>
    <w:rsid w:val="00F81566"/>
    <w:rsid w:val="00F81FC1"/>
    <w:rsid w:val="00F84145"/>
    <w:rsid w:val="00F8683E"/>
    <w:rsid w:val="00F86CE9"/>
    <w:rsid w:val="00F878B9"/>
    <w:rsid w:val="00F902F6"/>
    <w:rsid w:val="00F907DF"/>
    <w:rsid w:val="00F92CBF"/>
    <w:rsid w:val="00F94B6F"/>
    <w:rsid w:val="00F95D20"/>
    <w:rsid w:val="00F96BBE"/>
    <w:rsid w:val="00F96EB3"/>
    <w:rsid w:val="00FA4515"/>
    <w:rsid w:val="00FB2C20"/>
    <w:rsid w:val="00FB71BC"/>
    <w:rsid w:val="00FB7B67"/>
    <w:rsid w:val="00FC0BD5"/>
    <w:rsid w:val="00FC165E"/>
    <w:rsid w:val="00FC1868"/>
    <w:rsid w:val="00FC2D9D"/>
    <w:rsid w:val="00FC33C1"/>
    <w:rsid w:val="00FC36D4"/>
    <w:rsid w:val="00FC38E4"/>
    <w:rsid w:val="00FC3B27"/>
    <w:rsid w:val="00FC41EE"/>
    <w:rsid w:val="00FC49D9"/>
    <w:rsid w:val="00FC603D"/>
    <w:rsid w:val="00FC69D9"/>
    <w:rsid w:val="00FD00A4"/>
    <w:rsid w:val="00FD0B31"/>
    <w:rsid w:val="00FD7F87"/>
    <w:rsid w:val="00FE0605"/>
    <w:rsid w:val="00FE275F"/>
    <w:rsid w:val="00FE45E2"/>
    <w:rsid w:val="00FE6158"/>
    <w:rsid w:val="00FF0356"/>
    <w:rsid w:val="00FF0E2F"/>
    <w:rsid w:val="00FF2C46"/>
    <w:rsid w:val="00FF3B32"/>
    <w:rsid w:val="00FF4FEF"/>
    <w:rsid w:val="00FF651D"/>
    <w:rsid w:val="00FF66FB"/>
    <w:rsid w:val="00FF6A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297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2">
    <w:name w:val="s2"/>
    <w:basedOn w:val="DefaultParagraphFont"/>
    <w:rsid w:val="00E93899"/>
  </w:style>
  <w:style w:type="character" w:styleId="Emphasis">
    <w:name w:val="Emphasis"/>
    <w:basedOn w:val="DefaultParagraphFont"/>
    <w:uiPriority w:val="20"/>
    <w:qFormat/>
    <w:rsid w:val="0021388B"/>
    <w:rPr>
      <w:i/>
      <w:i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FA5F59-6C39-4841-BAF4-B197EB3EA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7422</TotalTime>
  <Pages>7</Pages>
  <Words>1561</Words>
  <Characters>8902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Brentwood Open Learning College, UK –Specialised Buying and Vendor Management</Company>
  <LinksUpToDate>false</LinksUpToDate>
  <CharactersWithSpaces>10443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OryangV</cp:lastModifiedBy>
  <cp:revision>581</cp:revision>
  <dcterms:created xsi:type="dcterms:W3CDTF">2017-08-29T18:11:00Z</dcterms:created>
  <dcterms:modified xsi:type="dcterms:W3CDTF">2017-11-09T10:49:00Z</dcterms:modified>
</cp:coreProperties>
</file>