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578B9"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41A1E6B0" wp14:editId="7B1BBD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A5232D" w14:textId="77777777" w:rsidR="00607874" w:rsidRDefault="00280BB1" w:rsidP="00A851DA">
      <w:pPr>
        <w:rPr>
          <w:lang w:val="en-US"/>
        </w:rPr>
      </w:pPr>
      <w:r>
        <w:rPr>
          <w:noProof/>
          <w:lang w:val="en-US" w:eastAsia="zh-TW"/>
        </w:rPr>
        <w:pict w14:anchorId="72535FE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70B5D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1B3A4C" w14:textId="77777777" w:rsidR="00405895" w:rsidRDefault="00405895"/>
              </w:txbxContent>
            </v:textbox>
          </v:shape>
        </w:pict>
      </w:r>
    </w:p>
    <w:p w14:paraId="23436A9D" w14:textId="77777777" w:rsidR="00607874" w:rsidRDefault="00607874" w:rsidP="00A851DA">
      <w:pPr>
        <w:rPr>
          <w:lang w:val="en-US"/>
        </w:rPr>
      </w:pPr>
    </w:p>
    <w:p w14:paraId="6C5DC6C6" w14:textId="77777777" w:rsidR="00607874" w:rsidRDefault="00607874" w:rsidP="00A851DA">
      <w:pPr>
        <w:rPr>
          <w:lang w:val="en-US"/>
        </w:rPr>
      </w:pPr>
    </w:p>
    <w:p w14:paraId="649F8D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3ED96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5F1D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1B0DCE" w14:textId="057F05EA" w:rsidR="00A851DA" w:rsidRPr="00B0415E" w:rsidRDefault="00B44FB7">
            <w:pPr>
              <w:pStyle w:val="Default"/>
              <w:rPr>
                <w:rFonts w:asciiTheme="minorHAnsi" w:hAnsiTheme="minorHAnsi"/>
              </w:rPr>
            </w:pPr>
            <w:r>
              <w:rPr>
                <w:rFonts w:asciiTheme="minorHAnsi" w:hAnsiTheme="minorHAnsi"/>
              </w:rPr>
              <w:t xml:space="preserve">Dorothy </w:t>
            </w:r>
            <w:proofErr w:type="spellStart"/>
            <w:r>
              <w:rPr>
                <w:rFonts w:asciiTheme="minorHAnsi" w:hAnsiTheme="minorHAnsi"/>
              </w:rPr>
              <w:t>Mailey</w:t>
            </w:r>
            <w:proofErr w:type="spellEnd"/>
            <w:r>
              <w:rPr>
                <w:rFonts w:asciiTheme="minorHAnsi" w:hAnsiTheme="minorHAnsi"/>
              </w:rPr>
              <w:t xml:space="preserve"> McKay</w:t>
            </w:r>
          </w:p>
        </w:tc>
      </w:tr>
      <w:tr w:rsidR="00A851DA" w:rsidRPr="00B0415E" w14:paraId="495D48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3CC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2F26D71" w14:textId="02BF869F" w:rsidR="00A851DA" w:rsidRPr="00B0415E" w:rsidRDefault="00B44FB7">
            <w:pPr>
              <w:pStyle w:val="Default"/>
              <w:rPr>
                <w:rFonts w:asciiTheme="minorHAnsi" w:hAnsiTheme="minorHAnsi"/>
              </w:rPr>
            </w:pPr>
            <w:r>
              <w:rPr>
                <w:rFonts w:asciiTheme="minorHAnsi" w:hAnsiTheme="minorHAnsi"/>
              </w:rPr>
              <w:t>24393</w:t>
            </w:r>
          </w:p>
        </w:tc>
      </w:tr>
      <w:tr w:rsidR="00A851DA" w:rsidRPr="00B0415E" w14:paraId="370BC0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AFE57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031A10" w14:textId="266A8A4C" w:rsidR="00A851DA" w:rsidRPr="00B0415E" w:rsidRDefault="00B44FB7">
            <w:pPr>
              <w:pStyle w:val="Default"/>
              <w:rPr>
                <w:rFonts w:asciiTheme="minorHAnsi" w:hAnsiTheme="minorHAnsi"/>
              </w:rPr>
            </w:pPr>
            <w:r>
              <w:rPr>
                <w:rFonts w:asciiTheme="minorHAnsi" w:hAnsiTheme="minorHAnsi"/>
              </w:rPr>
              <w:t>Human Resource Management</w:t>
            </w:r>
          </w:p>
        </w:tc>
      </w:tr>
      <w:tr w:rsidR="00A851DA" w:rsidRPr="00B0415E" w14:paraId="495FA2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5EC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DA28E5" w14:textId="702C25BF" w:rsidR="00A851DA" w:rsidRPr="00B0415E" w:rsidRDefault="0084506A">
            <w:r>
              <w:t>10</w:t>
            </w:r>
          </w:p>
        </w:tc>
      </w:tr>
    </w:tbl>
    <w:p w14:paraId="74FCE740" w14:textId="77777777" w:rsidR="00CC2FB3" w:rsidRDefault="00CC2FB3" w:rsidP="00A851DA">
      <w:pPr>
        <w:rPr>
          <w:b/>
          <w:lang w:val="en-US"/>
        </w:rPr>
      </w:pPr>
    </w:p>
    <w:p w14:paraId="2540818E" w14:textId="77777777" w:rsidR="00443E6F" w:rsidRDefault="00527C11" w:rsidP="00A851DA">
      <w:pPr>
        <w:rPr>
          <w:b/>
          <w:sz w:val="28"/>
          <w:lang w:val="en-US"/>
        </w:rPr>
      </w:pPr>
      <w:r w:rsidRPr="00443E6F">
        <w:rPr>
          <w:b/>
          <w:sz w:val="28"/>
          <w:lang w:val="en-US"/>
        </w:rPr>
        <w:t>Marking Criteria:</w:t>
      </w:r>
    </w:p>
    <w:p w14:paraId="36B6EF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0C87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65976F0" w14:textId="77777777" w:rsidTr="00CC2FB3">
        <w:tc>
          <w:tcPr>
            <w:tcW w:w="9242" w:type="dxa"/>
          </w:tcPr>
          <w:p w14:paraId="32A90F53" w14:textId="5D9BB018"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B2757A">
              <w:rPr>
                <w:rFonts w:ascii="Arial" w:hAnsi="Arial" w:cs="Arial"/>
                <w:sz w:val="24"/>
                <w:szCs w:val="24"/>
              </w:rPr>
              <w:t>(in</w:t>
            </w:r>
            <w:r w:rsidR="002F779F">
              <w:rPr>
                <w:rFonts w:ascii="Arial" w:hAnsi="Arial" w:cs="Arial"/>
                <w:sz w:val="24"/>
                <w:szCs w:val="24"/>
              </w:rPr>
              <w:t xml:space="preserve"> word </w:t>
            </w:r>
            <w:r w:rsidR="00B2757A">
              <w:rPr>
                <w:rFonts w:ascii="Arial" w:hAnsi="Arial" w:cs="Arial"/>
                <w:sz w:val="24"/>
                <w:szCs w:val="24"/>
              </w:rPr>
              <w:t xml:space="preserve">format) </w:t>
            </w:r>
            <w:r w:rsidR="00B2757A" w:rsidRPr="00CC2FB3">
              <w:rPr>
                <w:rFonts w:ascii="Arial" w:hAnsi="Arial" w:cs="Arial"/>
                <w:sz w:val="24"/>
                <w:szCs w:val="24"/>
              </w:rPr>
              <w:t>here</w:t>
            </w:r>
            <w:r w:rsidRPr="00CC2FB3">
              <w:rPr>
                <w:rFonts w:ascii="Arial" w:hAnsi="Arial" w:cs="Arial"/>
                <w:sz w:val="24"/>
                <w:szCs w:val="24"/>
              </w:rPr>
              <w:t>:</w:t>
            </w:r>
          </w:p>
          <w:p w14:paraId="1ABDB32E" w14:textId="77777777" w:rsidR="00CC2FB3" w:rsidRDefault="00CC2FB3" w:rsidP="00A851DA">
            <w:pPr>
              <w:rPr>
                <w:b/>
              </w:rPr>
            </w:pPr>
          </w:p>
          <w:p w14:paraId="1E7959D5" w14:textId="77777777" w:rsidR="002A6C96" w:rsidRDefault="002A6C96" w:rsidP="002F2D52">
            <w:pPr>
              <w:rPr>
                <w:rFonts w:ascii="Arial" w:hAnsi="Arial" w:cs="Arial"/>
                <w:sz w:val="24"/>
                <w:szCs w:val="24"/>
              </w:rPr>
            </w:pPr>
          </w:p>
          <w:p w14:paraId="3D287043" w14:textId="77777777" w:rsidR="00D036DE" w:rsidRDefault="00D036DE" w:rsidP="00D036DE">
            <w:pPr>
              <w:pStyle w:val="ListParagraph"/>
              <w:numPr>
                <w:ilvl w:val="0"/>
                <w:numId w:val="13"/>
              </w:numPr>
              <w:spacing w:after="160" w:line="259" w:lineRule="auto"/>
              <w:rPr>
                <w:rFonts w:ascii="Arial" w:hAnsi="Arial" w:cs="Arial"/>
                <w:sz w:val="24"/>
                <w:szCs w:val="24"/>
              </w:rPr>
            </w:pPr>
            <w:r w:rsidRPr="00E97443">
              <w:rPr>
                <w:rFonts w:ascii="Arial" w:hAnsi="Arial" w:cs="Arial"/>
                <w:sz w:val="24"/>
                <w:szCs w:val="24"/>
              </w:rPr>
              <w:t>Discuss the causes and effects of grievances.</w:t>
            </w:r>
          </w:p>
          <w:p w14:paraId="53679959" w14:textId="77777777" w:rsidR="00D036DE" w:rsidRDefault="00D036DE" w:rsidP="00D036DE">
            <w:pPr>
              <w:rPr>
                <w:rFonts w:ascii="Arial" w:hAnsi="Arial" w:cs="Arial"/>
                <w:sz w:val="24"/>
                <w:szCs w:val="24"/>
              </w:rPr>
            </w:pPr>
            <w:r>
              <w:rPr>
                <w:rFonts w:ascii="Arial" w:hAnsi="Arial" w:cs="Arial"/>
                <w:sz w:val="24"/>
                <w:szCs w:val="24"/>
              </w:rPr>
              <w:t>There are many causes for grievances within the work place. From wages revision, lack of overtime, lack of support, wage payments, unscheduled changes in the work place, poor work conditions, lack of promotions.</w:t>
            </w:r>
          </w:p>
          <w:p w14:paraId="4872D176" w14:textId="77777777" w:rsidR="00D036DE" w:rsidRDefault="00D036DE" w:rsidP="00D036DE">
            <w:pPr>
              <w:rPr>
                <w:rFonts w:ascii="Arial" w:hAnsi="Arial" w:cs="Arial"/>
                <w:sz w:val="24"/>
                <w:szCs w:val="24"/>
              </w:rPr>
            </w:pPr>
            <w:r>
              <w:rPr>
                <w:rFonts w:ascii="Arial" w:hAnsi="Arial" w:cs="Arial"/>
                <w:sz w:val="24"/>
                <w:szCs w:val="24"/>
              </w:rPr>
              <w:t>The effects are decline in productivity, conflicts disagreements and dissatisfaction. Poor performance due to lack of interest in work. wastage of resources increases in employee absenteeism.</w:t>
            </w:r>
          </w:p>
          <w:p w14:paraId="77DA6572" w14:textId="77777777" w:rsidR="00D036DE" w:rsidRDefault="00D036DE" w:rsidP="00D036DE">
            <w:pPr>
              <w:rPr>
                <w:rFonts w:ascii="Arial" w:hAnsi="Arial" w:cs="Arial"/>
                <w:sz w:val="24"/>
                <w:szCs w:val="24"/>
              </w:rPr>
            </w:pPr>
            <w:r>
              <w:rPr>
                <w:rFonts w:ascii="Arial" w:hAnsi="Arial" w:cs="Arial"/>
                <w:sz w:val="24"/>
                <w:szCs w:val="24"/>
              </w:rPr>
              <w:t xml:space="preserve"> </w:t>
            </w:r>
          </w:p>
          <w:p w14:paraId="1072AE7E" w14:textId="7DC2B2FF" w:rsidR="00D036DE" w:rsidRDefault="00D036DE" w:rsidP="00D036DE">
            <w:pPr>
              <w:pStyle w:val="ListParagraph"/>
              <w:numPr>
                <w:ilvl w:val="0"/>
                <w:numId w:val="13"/>
              </w:numPr>
              <w:spacing w:after="160" w:line="259" w:lineRule="auto"/>
              <w:rPr>
                <w:rFonts w:ascii="Arial" w:hAnsi="Arial" w:cs="Arial"/>
                <w:sz w:val="24"/>
                <w:szCs w:val="24"/>
              </w:rPr>
            </w:pPr>
            <w:r w:rsidRPr="00D95D21">
              <w:rPr>
                <w:rFonts w:ascii="Arial" w:hAnsi="Arial" w:cs="Arial"/>
                <w:sz w:val="24"/>
                <w:szCs w:val="24"/>
              </w:rPr>
              <w:t xml:space="preserve">Why should </w:t>
            </w:r>
            <w:r w:rsidR="00493EC9" w:rsidRPr="00D95D21">
              <w:rPr>
                <w:rFonts w:ascii="Arial" w:hAnsi="Arial" w:cs="Arial"/>
                <w:sz w:val="24"/>
                <w:szCs w:val="24"/>
              </w:rPr>
              <w:t>organizations</w:t>
            </w:r>
            <w:r w:rsidRPr="00D95D21">
              <w:rPr>
                <w:rFonts w:ascii="Arial" w:hAnsi="Arial" w:cs="Arial"/>
                <w:sz w:val="24"/>
                <w:szCs w:val="24"/>
              </w:rPr>
              <w:t xml:space="preserve"> have a formal grievance procedure?</w:t>
            </w:r>
          </w:p>
          <w:p w14:paraId="1A9CD6CA" w14:textId="65795A67" w:rsidR="00D036DE" w:rsidRDefault="00493EC9" w:rsidP="00D036DE">
            <w:pPr>
              <w:rPr>
                <w:rFonts w:ascii="Arial" w:hAnsi="Arial" w:cs="Arial"/>
                <w:sz w:val="24"/>
                <w:szCs w:val="24"/>
              </w:rPr>
            </w:pPr>
            <w:r>
              <w:rPr>
                <w:rFonts w:ascii="Arial" w:hAnsi="Arial" w:cs="Arial"/>
                <w:sz w:val="24"/>
                <w:szCs w:val="24"/>
              </w:rPr>
              <w:t>Organizations</w:t>
            </w:r>
            <w:r w:rsidR="00D036DE">
              <w:rPr>
                <w:rFonts w:ascii="Arial" w:hAnsi="Arial" w:cs="Arial"/>
                <w:sz w:val="24"/>
                <w:szCs w:val="24"/>
              </w:rPr>
              <w:t xml:space="preserve"> should have a formal grievance procedure to help set out procedures that need to be followed this give the employee and the employer guidelines. By following the correct procedures, it helps to settle the grievance as effectively as possible and considers all information and evidence for both employee and employer.</w:t>
            </w:r>
          </w:p>
          <w:p w14:paraId="0DE8D402" w14:textId="77777777" w:rsidR="00D036DE" w:rsidRDefault="00D036DE" w:rsidP="00D036DE">
            <w:pPr>
              <w:rPr>
                <w:rFonts w:ascii="Arial" w:hAnsi="Arial" w:cs="Arial"/>
                <w:sz w:val="24"/>
                <w:szCs w:val="24"/>
              </w:rPr>
            </w:pPr>
          </w:p>
          <w:p w14:paraId="381A1549" w14:textId="77777777" w:rsidR="00D036DE" w:rsidRDefault="00D036DE" w:rsidP="00D036DE">
            <w:pPr>
              <w:pStyle w:val="ListParagraph"/>
              <w:numPr>
                <w:ilvl w:val="0"/>
                <w:numId w:val="13"/>
              </w:numPr>
              <w:spacing w:after="160" w:line="259" w:lineRule="auto"/>
              <w:rPr>
                <w:rFonts w:ascii="Arial" w:hAnsi="Arial" w:cs="Arial"/>
                <w:sz w:val="24"/>
                <w:szCs w:val="24"/>
              </w:rPr>
            </w:pPr>
            <w:r w:rsidRPr="00E3259C">
              <w:rPr>
                <w:rFonts w:ascii="Arial" w:hAnsi="Arial" w:cs="Arial"/>
                <w:sz w:val="24"/>
                <w:szCs w:val="24"/>
              </w:rPr>
              <w:t>Explain the meaning and concept of discipline with examples.</w:t>
            </w:r>
          </w:p>
          <w:p w14:paraId="5BAF7313" w14:textId="1EF0A327" w:rsidR="00D036DE" w:rsidRDefault="00D036DE" w:rsidP="00D036DE">
            <w:pPr>
              <w:rPr>
                <w:rFonts w:ascii="Arial" w:hAnsi="Arial" w:cs="Arial"/>
                <w:sz w:val="24"/>
                <w:szCs w:val="24"/>
              </w:rPr>
            </w:pPr>
            <w:r>
              <w:rPr>
                <w:rFonts w:ascii="Arial" w:hAnsi="Arial" w:cs="Arial"/>
                <w:sz w:val="24"/>
                <w:szCs w:val="24"/>
              </w:rPr>
              <w:t xml:space="preserve">Discipline is to obey as set or rules or code of </w:t>
            </w:r>
            <w:r w:rsidR="00493EC9">
              <w:rPr>
                <w:rFonts w:ascii="Arial" w:hAnsi="Arial" w:cs="Arial"/>
                <w:sz w:val="24"/>
                <w:szCs w:val="24"/>
              </w:rPr>
              <w:t>behavior</w:t>
            </w:r>
            <w:r>
              <w:rPr>
                <w:rFonts w:ascii="Arial" w:hAnsi="Arial" w:cs="Arial"/>
                <w:sz w:val="24"/>
                <w:szCs w:val="24"/>
              </w:rPr>
              <w:t xml:space="preserve"> using punishment to correct disobedience. The concept of discipline to follow guidelines and procedures that are put in place to insure correct delivery and activities are in place and that employees are aware that action came be taken against them if inadequate </w:t>
            </w:r>
            <w:r w:rsidR="00493EC9">
              <w:rPr>
                <w:rFonts w:ascii="Arial" w:hAnsi="Arial" w:cs="Arial"/>
                <w:sz w:val="24"/>
                <w:szCs w:val="24"/>
              </w:rPr>
              <w:t>behavior</w:t>
            </w:r>
            <w:r>
              <w:rPr>
                <w:rFonts w:ascii="Arial" w:hAnsi="Arial" w:cs="Arial"/>
                <w:sz w:val="24"/>
                <w:szCs w:val="24"/>
              </w:rPr>
              <w:t xml:space="preserve"> occurs. Examples late time keeping verbal warning, constant late time keeping formal or written warning. Gross misconduct inappropriate </w:t>
            </w:r>
            <w:r w:rsidR="00493EC9">
              <w:rPr>
                <w:rFonts w:ascii="Arial" w:hAnsi="Arial" w:cs="Arial"/>
                <w:sz w:val="24"/>
                <w:szCs w:val="24"/>
              </w:rPr>
              <w:t>behavior</w:t>
            </w:r>
            <w:r>
              <w:rPr>
                <w:rFonts w:ascii="Arial" w:hAnsi="Arial" w:cs="Arial"/>
                <w:sz w:val="24"/>
                <w:szCs w:val="24"/>
              </w:rPr>
              <w:t xml:space="preserve"> or theft.</w:t>
            </w:r>
          </w:p>
          <w:p w14:paraId="74DE8CC5" w14:textId="77777777" w:rsidR="00D036DE" w:rsidRDefault="00D036DE" w:rsidP="00D036DE">
            <w:pPr>
              <w:rPr>
                <w:rFonts w:ascii="Arial" w:hAnsi="Arial" w:cs="Arial"/>
                <w:sz w:val="24"/>
                <w:szCs w:val="24"/>
              </w:rPr>
            </w:pPr>
          </w:p>
          <w:p w14:paraId="18CB5ED9" w14:textId="77777777" w:rsidR="00D036DE" w:rsidRPr="00A46A2B" w:rsidRDefault="00D036DE" w:rsidP="00D036DE">
            <w:pPr>
              <w:pStyle w:val="ListParagraph"/>
              <w:numPr>
                <w:ilvl w:val="0"/>
                <w:numId w:val="13"/>
              </w:numPr>
              <w:spacing w:after="160" w:line="259" w:lineRule="auto"/>
              <w:rPr>
                <w:rFonts w:ascii="Arial" w:hAnsi="Arial" w:cs="Arial"/>
                <w:sz w:val="24"/>
                <w:szCs w:val="24"/>
              </w:rPr>
            </w:pPr>
            <w:r w:rsidRPr="007F2A4D">
              <w:rPr>
                <w:rFonts w:ascii="Arial" w:hAnsi="Arial" w:cs="Arial"/>
                <w:sz w:val="24"/>
                <w:szCs w:val="24"/>
              </w:rPr>
              <w:t>Describe briefly the stages of disciplinary action procedure</w:t>
            </w:r>
            <w:r>
              <w:rPr>
                <w:rFonts w:ascii="Arial" w:hAnsi="Arial" w:cs="Arial"/>
                <w:sz w:val="24"/>
                <w:szCs w:val="24"/>
              </w:rPr>
              <w:t>.</w:t>
            </w:r>
          </w:p>
          <w:p w14:paraId="4D027948" w14:textId="77777777" w:rsidR="00D036DE" w:rsidRDefault="00D036DE" w:rsidP="00D036DE">
            <w:pPr>
              <w:rPr>
                <w:rFonts w:ascii="Arial" w:hAnsi="Arial" w:cs="Arial"/>
                <w:sz w:val="24"/>
                <w:szCs w:val="24"/>
              </w:rPr>
            </w:pPr>
            <w:r>
              <w:rPr>
                <w:rFonts w:ascii="Arial" w:hAnsi="Arial" w:cs="Arial"/>
                <w:sz w:val="24"/>
                <w:szCs w:val="24"/>
              </w:rPr>
              <w:t xml:space="preserve">There are three stages to disciplinary action </w:t>
            </w:r>
          </w:p>
          <w:p w14:paraId="72F39FD0" w14:textId="77777777" w:rsidR="00D036DE" w:rsidRDefault="00D036DE" w:rsidP="00D036DE">
            <w:pPr>
              <w:pStyle w:val="ListParagraph"/>
              <w:numPr>
                <w:ilvl w:val="0"/>
                <w:numId w:val="14"/>
              </w:numPr>
              <w:spacing w:after="160" w:line="259" w:lineRule="auto"/>
              <w:rPr>
                <w:rFonts w:ascii="Arial" w:hAnsi="Arial" w:cs="Arial"/>
                <w:sz w:val="24"/>
                <w:szCs w:val="24"/>
              </w:rPr>
            </w:pPr>
            <w:r>
              <w:rPr>
                <w:rFonts w:ascii="Arial" w:hAnsi="Arial" w:cs="Arial"/>
                <w:sz w:val="24"/>
                <w:szCs w:val="24"/>
              </w:rPr>
              <w:t>Informal warning a verbal or informal warning is given to an employee for a minor offence like time keeping. This is given my line manager or manager.</w:t>
            </w:r>
          </w:p>
          <w:p w14:paraId="0746D48B" w14:textId="77777777" w:rsidR="00D036DE" w:rsidRDefault="00D036DE" w:rsidP="00D036DE">
            <w:pPr>
              <w:pStyle w:val="ListParagraph"/>
              <w:numPr>
                <w:ilvl w:val="0"/>
                <w:numId w:val="14"/>
              </w:numPr>
              <w:spacing w:after="160" w:line="259" w:lineRule="auto"/>
              <w:rPr>
                <w:rFonts w:ascii="Arial" w:hAnsi="Arial" w:cs="Arial"/>
                <w:sz w:val="24"/>
                <w:szCs w:val="24"/>
              </w:rPr>
            </w:pPr>
            <w:r>
              <w:rPr>
                <w:rFonts w:ascii="Arial" w:hAnsi="Arial" w:cs="Arial"/>
                <w:sz w:val="24"/>
                <w:szCs w:val="24"/>
              </w:rPr>
              <w:t>Formal warning is a written formal warning is given to an employee if repeated offences occurs like constantly late for work or a more serious offence occurs. The employee is given a time limit on this either 3, 6, 9 or 12 months. If they faulter on this, it escalates the formal waring to further disciplinary action. This is kept on record.</w:t>
            </w:r>
          </w:p>
          <w:p w14:paraId="43549437" w14:textId="175F5E8A" w:rsidR="00D036DE" w:rsidRDefault="00D036DE" w:rsidP="00D036DE">
            <w:pPr>
              <w:pStyle w:val="ListParagraph"/>
              <w:numPr>
                <w:ilvl w:val="0"/>
                <w:numId w:val="14"/>
              </w:numPr>
              <w:spacing w:after="160" w:line="259" w:lineRule="auto"/>
              <w:rPr>
                <w:rFonts w:ascii="Arial" w:hAnsi="Arial" w:cs="Arial"/>
                <w:sz w:val="24"/>
                <w:szCs w:val="24"/>
              </w:rPr>
            </w:pPr>
            <w:r>
              <w:rPr>
                <w:rFonts w:ascii="Arial" w:hAnsi="Arial" w:cs="Arial"/>
                <w:sz w:val="24"/>
                <w:szCs w:val="24"/>
              </w:rPr>
              <w:t xml:space="preserve">Further disciplinary action is where an employee may be suspended or dismissed from employment like Gross misconduct, theft or inappropriate </w:t>
            </w:r>
            <w:r w:rsidR="00493EC9">
              <w:rPr>
                <w:rFonts w:ascii="Arial" w:hAnsi="Arial" w:cs="Arial"/>
                <w:sz w:val="24"/>
                <w:szCs w:val="24"/>
              </w:rPr>
              <w:t>behavior</w:t>
            </w:r>
            <w:r>
              <w:rPr>
                <w:rFonts w:ascii="Arial" w:hAnsi="Arial" w:cs="Arial"/>
                <w:sz w:val="24"/>
                <w:szCs w:val="24"/>
              </w:rPr>
              <w:t xml:space="preserve">. This would occur if the employee has persistently failed to improve their </w:t>
            </w:r>
            <w:r w:rsidR="00493EC9">
              <w:rPr>
                <w:rFonts w:ascii="Arial" w:hAnsi="Arial" w:cs="Arial"/>
                <w:sz w:val="24"/>
                <w:szCs w:val="24"/>
              </w:rPr>
              <w:t>behavior</w:t>
            </w:r>
            <w:r>
              <w:rPr>
                <w:rFonts w:ascii="Arial" w:hAnsi="Arial" w:cs="Arial"/>
                <w:sz w:val="24"/>
                <w:szCs w:val="24"/>
              </w:rPr>
              <w:t xml:space="preserve"> or standards required within their job role. This must be discussed with HR manager before any action is taken to insure the correct procedures have been followed before implementing this. Disciplinary action should not be confirmed until the appeal procedure has been carried out.</w:t>
            </w:r>
          </w:p>
          <w:p w14:paraId="1EC6D2E8" w14:textId="77777777" w:rsidR="00D036DE" w:rsidRPr="00EE2879" w:rsidRDefault="00D036DE" w:rsidP="00D036DE">
            <w:pPr>
              <w:pStyle w:val="ListParagraph"/>
              <w:rPr>
                <w:rFonts w:ascii="Arial" w:hAnsi="Arial" w:cs="Arial"/>
                <w:sz w:val="24"/>
                <w:szCs w:val="24"/>
              </w:rPr>
            </w:pPr>
          </w:p>
          <w:p w14:paraId="4C95C85A" w14:textId="77777777" w:rsidR="00D036DE" w:rsidRDefault="00D036DE" w:rsidP="00D036DE">
            <w:pPr>
              <w:pStyle w:val="ListParagraph"/>
              <w:numPr>
                <w:ilvl w:val="0"/>
                <w:numId w:val="15"/>
              </w:numPr>
              <w:spacing w:after="160" w:line="259" w:lineRule="auto"/>
              <w:rPr>
                <w:rFonts w:ascii="Arial" w:hAnsi="Arial" w:cs="Arial"/>
                <w:sz w:val="24"/>
                <w:szCs w:val="24"/>
              </w:rPr>
            </w:pPr>
            <w:r>
              <w:rPr>
                <w:rFonts w:ascii="Arial" w:hAnsi="Arial" w:cs="Arial"/>
                <w:sz w:val="24"/>
                <w:szCs w:val="24"/>
              </w:rPr>
              <w:t xml:space="preserve">     </w:t>
            </w:r>
            <w:r w:rsidRPr="004B263A">
              <w:rPr>
                <w:rFonts w:ascii="Arial" w:hAnsi="Arial" w:cs="Arial"/>
                <w:sz w:val="24"/>
                <w:szCs w:val="24"/>
              </w:rPr>
              <w:t>Briefly outline the features of a grievance procedure and the steps involved in it.</w:t>
            </w:r>
          </w:p>
          <w:p w14:paraId="2933F5C5" w14:textId="4B04D3F0" w:rsidR="00D036DE" w:rsidRDefault="00D036DE" w:rsidP="00D036DE">
            <w:pPr>
              <w:rPr>
                <w:rFonts w:ascii="Arial" w:hAnsi="Arial" w:cs="Arial"/>
                <w:sz w:val="24"/>
                <w:szCs w:val="24"/>
              </w:rPr>
            </w:pPr>
            <w:r>
              <w:rPr>
                <w:rFonts w:ascii="Arial" w:hAnsi="Arial" w:cs="Arial"/>
                <w:sz w:val="24"/>
                <w:szCs w:val="24"/>
              </w:rPr>
              <w:t xml:space="preserve">Grievance procedure steps are Fairness, </w:t>
            </w:r>
            <w:r w:rsidRPr="003D0F56">
              <w:rPr>
                <w:rFonts w:ascii="Arial" w:hAnsi="Arial" w:cs="Arial"/>
                <w:sz w:val="24"/>
                <w:szCs w:val="24"/>
              </w:rPr>
              <w:t>Representation</w:t>
            </w:r>
            <w:r>
              <w:rPr>
                <w:rFonts w:ascii="Arial" w:hAnsi="Arial" w:cs="Arial"/>
                <w:sz w:val="24"/>
                <w:szCs w:val="24"/>
              </w:rPr>
              <w:t xml:space="preserve">, </w:t>
            </w:r>
            <w:r w:rsidRPr="00CD25ED">
              <w:rPr>
                <w:rFonts w:ascii="Arial" w:hAnsi="Arial" w:cs="Arial"/>
                <w:sz w:val="24"/>
                <w:szCs w:val="24"/>
              </w:rPr>
              <w:t>Procedural steps</w:t>
            </w:r>
            <w:r>
              <w:rPr>
                <w:rFonts w:ascii="Arial" w:hAnsi="Arial" w:cs="Arial"/>
                <w:sz w:val="24"/>
                <w:szCs w:val="24"/>
              </w:rPr>
              <w:t xml:space="preserve"> and Promptness.</w:t>
            </w:r>
          </w:p>
          <w:p w14:paraId="1343793A" w14:textId="77777777" w:rsidR="000F6E82" w:rsidRDefault="000F6E82" w:rsidP="00D036DE">
            <w:pPr>
              <w:rPr>
                <w:rFonts w:ascii="Arial" w:hAnsi="Arial" w:cs="Arial"/>
                <w:sz w:val="24"/>
                <w:szCs w:val="24"/>
              </w:rPr>
            </w:pPr>
          </w:p>
          <w:p w14:paraId="49684E92" w14:textId="1E8E7426" w:rsidR="00D036DE" w:rsidRDefault="00D036DE" w:rsidP="00D036DE">
            <w:pPr>
              <w:rPr>
                <w:rFonts w:ascii="Arial" w:hAnsi="Arial" w:cs="Arial"/>
                <w:sz w:val="24"/>
                <w:szCs w:val="24"/>
              </w:rPr>
            </w:pPr>
            <w:r>
              <w:rPr>
                <w:rFonts w:ascii="Arial" w:hAnsi="Arial" w:cs="Arial"/>
                <w:sz w:val="24"/>
                <w:szCs w:val="24"/>
              </w:rPr>
              <w:t>Fairness this is where an employee should be able to speak to line manager or manager with an issue they have and be fairly heard without being ridiculed or looked over. That they are heard and allowed to have a colleague as a witness to their statement. The manage must give a time limit on dealing with the matter and investigate the issue without prejudice.</w:t>
            </w:r>
          </w:p>
          <w:p w14:paraId="5A0A939F" w14:textId="77777777" w:rsidR="000F6E82" w:rsidRDefault="000F6E82" w:rsidP="00D036DE">
            <w:pPr>
              <w:rPr>
                <w:rFonts w:ascii="Arial" w:hAnsi="Arial" w:cs="Arial"/>
                <w:sz w:val="24"/>
                <w:szCs w:val="24"/>
              </w:rPr>
            </w:pPr>
          </w:p>
          <w:p w14:paraId="419B263C" w14:textId="62CE0EFB" w:rsidR="00D036DE" w:rsidRDefault="00D036DE" w:rsidP="00D036DE">
            <w:pPr>
              <w:rPr>
                <w:rFonts w:ascii="Arial" w:hAnsi="Arial" w:cs="Arial"/>
                <w:sz w:val="24"/>
                <w:szCs w:val="24"/>
              </w:rPr>
            </w:pPr>
            <w:r>
              <w:rPr>
                <w:rFonts w:ascii="Arial" w:hAnsi="Arial" w:cs="Arial"/>
                <w:sz w:val="24"/>
                <w:szCs w:val="24"/>
              </w:rPr>
              <w:t>Representation is a way of helping employees deal with their grievance this could be help from a union official or another colleague that is willing to help them. This gives the employee the ability to have advice on taking the grievance further or decided to withdraw their grievance.</w:t>
            </w:r>
          </w:p>
          <w:p w14:paraId="16219352" w14:textId="77777777" w:rsidR="000F6E82" w:rsidRDefault="000F6E82" w:rsidP="00D036DE">
            <w:pPr>
              <w:rPr>
                <w:rFonts w:ascii="Arial" w:hAnsi="Arial" w:cs="Arial"/>
                <w:sz w:val="24"/>
                <w:szCs w:val="24"/>
              </w:rPr>
            </w:pPr>
          </w:p>
          <w:p w14:paraId="7816948D" w14:textId="5103F707" w:rsidR="00D036DE" w:rsidRDefault="00D036DE" w:rsidP="00D036DE">
            <w:pPr>
              <w:rPr>
                <w:rFonts w:ascii="Arial" w:hAnsi="Arial" w:cs="Arial"/>
                <w:sz w:val="24"/>
                <w:szCs w:val="24"/>
              </w:rPr>
            </w:pPr>
            <w:r>
              <w:rPr>
                <w:rFonts w:ascii="Arial" w:hAnsi="Arial" w:cs="Arial"/>
                <w:sz w:val="24"/>
                <w:szCs w:val="24"/>
              </w:rPr>
              <w:t>Procedural steps this is usually kept to three steps</w:t>
            </w:r>
            <w:r w:rsidRPr="002B593D">
              <w:rPr>
                <w:rFonts w:ascii="Arial" w:hAnsi="Arial" w:cs="Arial"/>
                <w:sz w:val="24"/>
                <w:szCs w:val="24"/>
              </w:rPr>
              <w:t xml:space="preserve"> because there are three types of management activity involved in resolving grievances.</w:t>
            </w:r>
            <w:r>
              <w:rPr>
                <w:rFonts w:ascii="Arial" w:hAnsi="Arial" w:cs="Arial"/>
                <w:sz w:val="24"/>
                <w:szCs w:val="24"/>
              </w:rPr>
              <w:t xml:space="preserve"> But there can be more depending on </w:t>
            </w:r>
            <w:r w:rsidR="00493EC9">
              <w:rPr>
                <w:rFonts w:ascii="Arial" w:hAnsi="Arial" w:cs="Arial"/>
                <w:sz w:val="24"/>
                <w:szCs w:val="24"/>
              </w:rPr>
              <w:t>organization</w:t>
            </w:r>
            <w:r>
              <w:rPr>
                <w:rFonts w:ascii="Arial" w:hAnsi="Arial" w:cs="Arial"/>
                <w:sz w:val="24"/>
                <w:szCs w:val="24"/>
              </w:rPr>
              <w:t xml:space="preserve"> </w:t>
            </w:r>
            <w:r w:rsidRPr="00E305E6">
              <w:rPr>
                <w:rFonts w:ascii="Arial" w:hAnsi="Arial" w:cs="Arial"/>
                <w:sz w:val="24"/>
                <w:szCs w:val="24"/>
              </w:rPr>
              <w:t xml:space="preserve">with a steep hierarchy where there would be higher, more senior people to whom the matter could be </w:t>
            </w:r>
            <w:r>
              <w:rPr>
                <w:rFonts w:ascii="Arial" w:hAnsi="Arial" w:cs="Arial"/>
                <w:sz w:val="24"/>
                <w:szCs w:val="24"/>
              </w:rPr>
              <w:t>involved in.</w:t>
            </w:r>
          </w:p>
          <w:p w14:paraId="11FC8598" w14:textId="77777777" w:rsidR="000F6E82" w:rsidRDefault="000F6E82" w:rsidP="00D036DE">
            <w:pPr>
              <w:rPr>
                <w:rFonts w:ascii="Arial" w:hAnsi="Arial" w:cs="Arial"/>
                <w:sz w:val="24"/>
                <w:szCs w:val="24"/>
              </w:rPr>
            </w:pPr>
          </w:p>
          <w:p w14:paraId="154DCD60" w14:textId="211D65FE" w:rsidR="00D036DE" w:rsidRPr="007A308D" w:rsidRDefault="00D036DE" w:rsidP="00D036DE">
            <w:pPr>
              <w:rPr>
                <w:rFonts w:ascii="Arial" w:hAnsi="Arial" w:cs="Arial"/>
                <w:b/>
                <w:sz w:val="24"/>
                <w:szCs w:val="24"/>
              </w:rPr>
            </w:pPr>
            <w:r w:rsidRPr="007A308D">
              <w:rPr>
                <w:rFonts w:ascii="Arial" w:hAnsi="Arial" w:cs="Arial"/>
                <w:b/>
                <w:sz w:val="24"/>
                <w:szCs w:val="24"/>
              </w:rPr>
              <w:t xml:space="preserve">The grievance procedure </w:t>
            </w:r>
          </w:p>
          <w:p w14:paraId="7FDE7366" w14:textId="77777777" w:rsidR="000F6E82" w:rsidRPr="007A308D" w:rsidRDefault="000F6E82" w:rsidP="00D036DE">
            <w:pPr>
              <w:rPr>
                <w:rFonts w:ascii="Arial" w:hAnsi="Arial" w:cs="Arial"/>
                <w:b/>
                <w:sz w:val="24"/>
                <w:szCs w:val="24"/>
              </w:rPr>
            </w:pPr>
          </w:p>
          <w:p w14:paraId="7A67BA2B" w14:textId="28CFD59B" w:rsidR="00DD125F" w:rsidRDefault="00D036DE" w:rsidP="00D036DE">
            <w:pPr>
              <w:rPr>
                <w:rFonts w:ascii="Arial" w:hAnsi="Arial" w:cs="Arial"/>
                <w:sz w:val="24"/>
                <w:szCs w:val="24"/>
              </w:rPr>
            </w:pPr>
            <w:r>
              <w:rPr>
                <w:rFonts w:ascii="Arial" w:hAnsi="Arial" w:cs="Arial"/>
                <w:sz w:val="24"/>
                <w:szCs w:val="24"/>
              </w:rPr>
              <w:t xml:space="preserve">Preliminary step this is when a grievance or issue is reported to a line manager or manager. </w:t>
            </w:r>
          </w:p>
          <w:p w14:paraId="484252AE" w14:textId="77777777" w:rsidR="00724017" w:rsidRDefault="00724017" w:rsidP="00D036DE">
            <w:pPr>
              <w:rPr>
                <w:rFonts w:ascii="Arial" w:hAnsi="Arial" w:cs="Arial"/>
                <w:sz w:val="24"/>
                <w:szCs w:val="24"/>
              </w:rPr>
            </w:pPr>
          </w:p>
          <w:p w14:paraId="0C27709F" w14:textId="17F03E9E" w:rsidR="00D56024" w:rsidRDefault="00D036DE" w:rsidP="00D036DE">
            <w:pPr>
              <w:rPr>
                <w:rFonts w:ascii="Arial" w:hAnsi="Arial" w:cs="Arial"/>
                <w:sz w:val="24"/>
                <w:szCs w:val="24"/>
              </w:rPr>
            </w:pPr>
            <w:r>
              <w:rPr>
                <w:rFonts w:ascii="Arial" w:hAnsi="Arial" w:cs="Arial"/>
                <w:sz w:val="24"/>
                <w:szCs w:val="24"/>
              </w:rPr>
              <w:t xml:space="preserve">The manager will either satisfy the employee with a solution or the employee decided to take the issue further. </w:t>
            </w:r>
          </w:p>
          <w:p w14:paraId="769EED51" w14:textId="77777777" w:rsidR="007200EB" w:rsidRDefault="007200EB" w:rsidP="00D036DE">
            <w:pPr>
              <w:rPr>
                <w:rFonts w:ascii="Arial" w:hAnsi="Arial" w:cs="Arial"/>
                <w:sz w:val="24"/>
                <w:szCs w:val="24"/>
              </w:rPr>
            </w:pPr>
          </w:p>
          <w:p w14:paraId="7C55EB5E" w14:textId="77777777" w:rsidR="00EA63AF" w:rsidRDefault="00D036DE" w:rsidP="00D036DE">
            <w:pPr>
              <w:rPr>
                <w:rFonts w:ascii="Arial" w:hAnsi="Arial" w:cs="Arial"/>
                <w:sz w:val="24"/>
                <w:szCs w:val="24"/>
              </w:rPr>
            </w:pPr>
            <w:r>
              <w:rPr>
                <w:rFonts w:ascii="Arial" w:hAnsi="Arial" w:cs="Arial"/>
                <w:sz w:val="24"/>
                <w:szCs w:val="24"/>
              </w:rPr>
              <w:lastRenderedPageBreak/>
              <w:t>If the employee’s grievance reaches the hearing stage</w:t>
            </w:r>
            <w:r w:rsidR="00EA63AF">
              <w:rPr>
                <w:rFonts w:ascii="Arial" w:hAnsi="Arial" w:cs="Arial"/>
                <w:sz w:val="24"/>
                <w:szCs w:val="24"/>
              </w:rPr>
              <w:t>.</w:t>
            </w:r>
          </w:p>
          <w:p w14:paraId="663FC549" w14:textId="77777777" w:rsidR="00724017" w:rsidRDefault="00D036DE" w:rsidP="00D036DE">
            <w:pPr>
              <w:rPr>
                <w:rFonts w:ascii="Arial" w:hAnsi="Arial" w:cs="Arial"/>
                <w:sz w:val="24"/>
                <w:szCs w:val="24"/>
              </w:rPr>
            </w:pPr>
            <w:r>
              <w:rPr>
                <w:rFonts w:ascii="Arial" w:hAnsi="Arial" w:cs="Arial"/>
                <w:sz w:val="24"/>
                <w:szCs w:val="24"/>
              </w:rPr>
              <w:t xml:space="preserve"> </w:t>
            </w:r>
          </w:p>
          <w:p w14:paraId="173E5DB2" w14:textId="4D919CF8" w:rsidR="00EA63AF" w:rsidRDefault="00724017" w:rsidP="00D036DE">
            <w:pPr>
              <w:rPr>
                <w:rFonts w:ascii="Arial" w:hAnsi="Arial" w:cs="Arial"/>
                <w:sz w:val="24"/>
                <w:szCs w:val="24"/>
              </w:rPr>
            </w:pPr>
            <w:r>
              <w:rPr>
                <w:rFonts w:ascii="Arial" w:hAnsi="Arial" w:cs="Arial"/>
                <w:sz w:val="24"/>
                <w:szCs w:val="24"/>
              </w:rPr>
              <w:t>Th</w:t>
            </w:r>
            <w:r w:rsidR="00D036DE">
              <w:rPr>
                <w:rFonts w:ascii="Arial" w:hAnsi="Arial" w:cs="Arial"/>
                <w:sz w:val="24"/>
                <w:szCs w:val="24"/>
              </w:rPr>
              <w:t>is is where the employee speaks to middle management regarding their grievance this is where a manager may be able to solve the grievance for the employee if not</w:t>
            </w:r>
            <w:r w:rsidR="00EA63AF">
              <w:rPr>
                <w:rFonts w:ascii="Arial" w:hAnsi="Arial" w:cs="Arial"/>
                <w:sz w:val="24"/>
                <w:szCs w:val="24"/>
              </w:rPr>
              <w:t>.</w:t>
            </w:r>
            <w:r w:rsidR="00D036DE">
              <w:rPr>
                <w:rFonts w:ascii="Arial" w:hAnsi="Arial" w:cs="Arial"/>
                <w:sz w:val="24"/>
                <w:szCs w:val="24"/>
              </w:rPr>
              <w:t xml:space="preserve"> </w:t>
            </w:r>
          </w:p>
          <w:p w14:paraId="7ECCF569" w14:textId="77777777" w:rsidR="00EA63AF" w:rsidRDefault="00EA63AF" w:rsidP="00D036DE">
            <w:pPr>
              <w:rPr>
                <w:rFonts w:ascii="Arial" w:hAnsi="Arial" w:cs="Arial"/>
                <w:sz w:val="24"/>
                <w:szCs w:val="24"/>
              </w:rPr>
            </w:pPr>
          </w:p>
          <w:p w14:paraId="6096E586" w14:textId="378070A4" w:rsidR="007200EB" w:rsidRDefault="007200EB" w:rsidP="00D036DE">
            <w:pPr>
              <w:rPr>
                <w:rFonts w:ascii="Arial" w:hAnsi="Arial" w:cs="Arial"/>
                <w:sz w:val="24"/>
                <w:szCs w:val="24"/>
              </w:rPr>
            </w:pPr>
            <w:r>
              <w:rPr>
                <w:rFonts w:ascii="Arial" w:hAnsi="Arial" w:cs="Arial"/>
                <w:sz w:val="24"/>
                <w:szCs w:val="24"/>
              </w:rPr>
              <w:t>N</w:t>
            </w:r>
            <w:r w:rsidR="00D036DE">
              <w:rPr>
                <w:rFonts w:ascii="Arial" w:hAnsi="Arial" w:cs="Arial"/>
                <w:sz w:val="24"/>
                <w:szCs w:val="24"/>
              </w:rPr>
              <w:t xml:space="preserve">ext step in proceeding with the grievance is to escalate it to top level management to resolve. </w:t>
            </w:r>
          </w:p>
          <w:p w14:paraId="556E055D" w14:textId="77777777" w:rsidR="00724017" w:rsidRDefault="00724017" w:rsidP="00D036DE">
            <w:pPr>
              <w:rPr>
                <w:rFonts w:ascii="Arial" w:hAnsi="Arial" w:cs="Arial"/>
                <w:sz w:val="24"/>
                <w:szCs w:val="24"/>
              </w:rPr>
            </w:pPr>
          </w:p>
          <w:p w14:paraId="788BDDFB" w14:textId="77777777" w:rsidR="00724017" w:rsidRDefault="00D036DE" w:rsidP="00D036DE">
            <w:pPr>
              <w:rPr>
                <w:rFonts w:ascii="Arial" w:hAnsi="Arial" w:cs="Arial"/>
                <w:sz w:val="24"/>
                <w:szCs w:val="24"/>
              </w:rPr>
            </w:pPr>
            <w:r>
              <w:rPr>
                <w:rFonts w:ascii="Arial" w:hAnsi="Arial" w:cs="Arial"/>
                <w:sz w:val="24"/>
                <w:szCs w:val="24"/>
              </w:rPr>
              <w:t>This is where the employee is given the opportunity to appeal and help top managers to resolve their issue.</w:t>
            </w:r>
          </w:p>
          <w:p w14:paraId="1DAA8388" w14:textId="78D0AD0E" w:rsidR="00A5254D" w:rsidRDefault="00D036DE" w:rsidP="00D036DE">
            <w:pPr>
              <w:rPr>
                <w:rFonts w:ascii="Arial" w:hAnsi="Arial" w:cs="Arial"/>
                <w:sz w:val="24"/>
                <w:szCs w:val="24"/>
              </w:rPr>
            </w:pPr>
            <w:r>
              <w:rPr>
                <w:rFonts w:ascii="Arial" w:hAnsi="Arial" w:cs="Arial"/>
                <w:sz w:val="24"/>
                <w:szCs w:val="24"/>
              </w:rPr>
              <w:t xml:space="preserve"> </w:t>
            </w:r>
          </w:p>
          <w:p w14:paraId="4A35C99A" w14:textId="77777777" w:rsidR="00A5254D" w:rsidRDefault="00D036DE" w:rsidP="00D036DE">
            <w:pPr>
              <w:rPr>
                <w:rFonts w:ascii="Arial" w:hAnsi="Arial" w:cs="Arial"/>
                <w:sz w:val="24"/>
                <w:szCs w:val="24"/>
              </w:rPr>
            </w:pPr>
            <w:r>
              <w:rPr>
                <w:rFonts w:ascii="Arial" w:hAnsi="Arial" w:cs="Arial"/>
                <w:sz w:val="24"/>
                <w:szCs w:val="24"/>
              </w:rPr>
              <w:t xml:space="preserve">This should be done as quickly as possible, so the employee doesn’t feel frustrated and unvalued. </w:t>
            </w:r>
          </w:p>
          <w:p w14:paraId="64CCA1EE" w14:textId="3184AEE1" w:rsidR="00D036DE" w:rsidRDefault="00D036DE" w:rsidP="00D036DE">
            <w:pPr>
              <w:rPr>
                <w:rFonts w:ascii="Arial" w:hAnsi="Arial" w:cs="Arial"/>
                <w:sz w:val="24"/>
                <w:szCs w:val="24"/>
              </w:rPr>
            </w:pPr>
            <w:r>
              <w:rPr>
                <w:rFonts w:ascii="Arial" w:hAnsi="Arial" w:cs="Arial"/>
                <w:sz w:val="24"/>
                <w:szCs w:val="24"/>
              </w:rPr>
              <w:t>The proceeding should take no more that 3 to 5 days to decide on the outcome. All this process should be confidential.</w:t>
            </w:r>
          </w:p>
          <w:p w14:paraId="196D214C" w14:textId="77777777" w:rsidR="00D036DE" w:rsidRDefault="00D036DE" w:rsidP="00D036DE">
            <w:pPr>
              <w:rPr>
                <w:rFonts w:ascii="Arial" w:hAnsi="Arial" w:cs="Arial"/>
                <w:sz w:val="24"/>
                <w:szCs w:val="24"/>
              </w:rPr>
            </w:pPr>
          </w:p>
          <w:p w14:paraId="0AA3216D" w14:textId="77777777" w:rsidR="00D036DE" w:rsidRPr="00724017" w:rsidRDefault="00D036DE" w:rsidP="00D036DE">
            <w:pPr>
              <w:rPr>
                <w:rFonts w:ascii="Arial" w:hAnsi="Arial" w:cs="Arial"/>
                <w:b/>
                <w:sz w:val="24"/>
                <w:szCs w:val="24"/>
              </w:rPr>
            </w:pPr>
            <w:r w:rsidRPr="00724017">
              <w:rPr>
                <w:rFonts w:ascii="Arial" w:hAnsi="Arial" w:cs="Arial"/>
                <w:b/>
                <w:sz w:val="24"/>
                <w:szCs w:val="24"/>
              </w:rPr>
              <w:t>Activity</w:t>
            </w:r>
          </w:p>
          <w:p w14:paraId="2F460AA5" w14:textId="77777777" w:rsidR="00D036DE" w:rsidRDefault="00D036DE" w:rsidP="00D036DE">
            <w:pPr>
              <w:rPr>
                <w:rFonts w:ascii="Arial" w:hAnsi="Arial" w:cs="Arial"/>
                <w:sz w:val="24"/>
                <w:szCs w:val="24"/>
              </w:rPr>
            </w:pPr>
          </w:p>
          <w:p w14:paraId="2D1330B0" w14:textId="21535002" w:rsidR="00D036DE" w:rsidRDefault="00D036DE" w:rsidP="00D036DE">
            <w:pPr>
              <w:rPr>
                <w:rFonts w:ascii="Arial" w:hAnsi="Arial" w:cs="Arial"/>
                <w:sz w:val="24"/>
                <w:szCs w:val="24"/>
              </w:rPr>
            </w:pPr>
            <w:r w:rsidRPr="009F73F7">
              <w:rPr>
                <w:rFonts w:ascii="Arial" w:hAnsi="Arial" w:cs="Arial"/>
                <w:sz w:val="24"/>
                <w:szCs w:val="24"/>
              </w:rPr>
              <w:t>Study</w:t>
            </w:r>
            <w:r>
              <w:rPr>
                <w:rFonts w:ascii="Arial" w:hAnsi="Arial" w:cs="Arial"/>
                <w:sz w:val="24"/>
                <w:szCs w:val="24"/>
              </w:rPr>
              <w:t xml:space="preserve"> </w:t>
            </w:r>
            <w:r w:rsidRPr="009F73F7">
              <w:rPr>
                <w:rFonts w:ascii="Arial" w:hAnsi="Arial" w:cs="Arial"/>
                <w:sz w:val="24"/>
                <w:szCs w:val="24"/>
              </w:rPr>
              <w:t>the grievance</w:t>
            </w:r>
            <w:r>
              <w:rPr>
                <w:rFonts w:ascii="Arial" w:hAnsi="Arial" w:cs="Arial"/>
                <w:sz w:val="24"/>
                <w:szCs w:val="24"/>
              </w:rPr>
              <w:t xml:space="preserve"> </w:t>
            </w:r>
            <w:r w:rsidRPr="009F73F7">
              <w:rPr>
                <w:rFonts w:ascii="Arial" w:hAnsi="Arial" w:cs="Arial"/>
                <w:sz w:val="24"/>
                <w:szCs w:val="24"/>
              </w:rPr>
              <w:t>procedures</w:t>
            </w:r>
            <w:r>
              <w:rPr>
                <w:rFonts w:ascii="Arial" w:hAnsi="Arial" w:cs="Arial"/>
                <w:sz w:val="24"/>
                <w:szCs w:val="24"/>
              </w:rPr>
              <w:t xml:space="preserve"> </w:t>
            </w:r>
            <w:r w:rsidRPr="009F73F7">
              <w:rPr>
                <w:rFonts w:ascii="Arial" w:hAnsi="Arial" w:cs="Arial"/>
                <w:sz w:val="24"/>
                <w:szCs w:val="24"/>
              </w:rPr>
              <w:t>and practices</w:t>
            </w:r>
            <w:r>
              <w:rPr>
                <w:rFonts w:ascii="Arial" w:hAnsi="Arial" w:cs="Arial"/>
                <w:sz w:val="24"/>
                <w:szCs w:val="24"/>
              </w:rPr>
              <w:t xml:space="preserve"> </w:t>
            </w:r>
            <w:r w:rsidRPr="009F73F7">
              <w:rPr>
                <w:rFonts w:ascii="Arial" w:hAnsi="Arial" w:cs="Arial"/>
                <w:sz w:val="24"/>
                <w:szCs w:val="24"/>
              </w:rPr>
              <w:t xml:space="preserve">in an </w:t>
            </w:r>
            <w:r w:rsidR="00724017" w:rsidRPr="009F73F7">
              <w:rPr>
                <w:rFonts w:ascii="Arial" w:hAnsi="Arial" w:cs="Arial"/>
                <w:sz w:val="24"/>
                <w:szCs w:val="24"/>
              </w:rPr>
              <w:t>organization</w:t>
            </w:r>
            <w:r>
              <w:rPr>
                <w:rFonts w:ascii="Arial" w:hAnsi="Arial" w:cs="Arial"/>
                <w:sz w:val="24"/>
                <w:szCs w:val="24"/>
              </w:rPr>
              <w:t xml:space="preserve"> </w:t>
            </w:r>
            <w:r w:rsidRPr="009F73F7">
              <w:rPr>
                <w:rFonts w:ascii="Arial" w:hAnsi="Arial" w:cs="Arial"/>
                <w:sz w:val="24"/>
                <w:szCs w:val="24"/>
              </w:rPr>
              <w:t>to which</w:t>
            </w:r>
            <w:r>
              <w:rPr>
                <w:rFonts w:ascii="Arial" w:hAnsi="Arial" w:cs="Arial"/>
                <w:sz w:val="24"/>
                <w:szCs w:val="24"/>
              </w:rPr>
              <w:t xml:space="preserve"> </w:t>
            </w:r>
            <w:r w:rsidRPr="009F73F7">
              <w:rPr>
                <w:rFonts w:ascii="Arial" w:hAnsi="Arial" w:cs="Arial"/>
                <w:sz w:val="24"/>
                <w:szCs w:val="24"/>
              </w:rPr>
              <w:t>you have access and produce</w:t>
            </w:r>
            <w:r>
              <w:rPr>
                <w:rFonts w:ascii="Arial" w:hAnsi="Arial" w:cs="Arial"/>
                <w:sz w:val="24"/>
                <w:szCs w:val="24"/>
              </w:rPr>
              <w:t xml:space="preserve"> </w:t>
            </w:r>
            <w:r w:rsidRPr="009F73F7">
              <w:rPr>
                <w:rFonts w:ascii="Arial" w:hAnsi="Arial" w:cs="Arial"/>
                <w:sz w:val="24"/>
                <w:szCs w:val="24"/>
              </w:rPr>
              <w:t>a</w:t>
            </w:r>
            <w:r>
              <w:rPr>
                <w:rFonts w:ascii="Arial" w:hAnsi="Arial" w:cs="Arial"/>
                <w:sz w:val="24"/>
                <w:szCs w:val="24"/>
              </w:rPr>
              <w:t xml:space="preserve"> </w:t>
            </w:r>
            <w:r w:rsidRPr="009F73F7">
              <w:rPr>
                <w:rFonts w:ascii="Arial" w:hAnsi="Arial" w:cs="Arial"/>
                <w:sz w:val="24"/>
                <w:szCs w:val="24"/>
              </w:rPr>
              <w:t>brief</w:t>
            </w:r>
            <w:r>
              <w:rPr>
                <w:rFonts w:ascii="Arial" w:hAnsi="Arial" w:cs="Arial"/>
                <w:sz w:val="24"/>
                <w:szCs w:val="24"/>
              </w:rPr>
              <w:t xml:space="preserve"> </w:t>
            </w:r>
            <w:r w:rsidRPr="009F73F7">
              <w:rPr>
                <w:rFonts w:ascii="Arial" w:hAnsi="Arial" w:cs="Arial"/>
                <w:sz w:val="24"/>
                <w:szCs w:val="24"/>
              </w:rPr>
              <w:t>report.</w:t>
            </w:r>
          </w:p>
          <w:p w14:paraId="543F941F" w14:textId="77777777" w:rsidR="00D036DE" w:rsidRDefault="00D036DE" w:rsidP="00D036DE">
            <w:pPr>
              <w:rPr>
                <w:rFonts w:ascii="Arial" w:hAnsi="Arial" w:cs="Arial"/>
                <w:sz w:val="24"/>
                <w:szCs w:val="24"/>
              </w:rPr>
            </w:pPr>
          </w:p>
          <w:p w14:paraId="26224E58" w14:textId="77777777" w:rsidR="00D036DE" w:rsidRDefault="00D036DE" w:rsidP="00D036DE">
            <w:pPr>
              <w:jc w:val="center"/>
              <w:rPr>
                <w:rFonts w:ascii="Arial" w:hAnsi="Arial" w:cs="Arial"/>
                <w:b/>
                <w:sz w:val="24"/>
                <w:szCs w:val="24"/>
              </w:rPr>
            </w:pPr>
            <w:r w:rsidRPr="00237B6B">
              <w:rPr>
                <w:rFonts w:ascii="Arial" w:hAnsi="Arial" w:cs="Arial"/>
                <w:b/>
                <w:sz w:val="24"/>
                <w:szCs w:val="24"/>
              </w:rPr>
              <w:t>Grievance Policy &amp; Procedure for Unit 23</w:t>
            </w:r>
          </w:p>
          <w:p w14:paraId="0D243AB9" w14:textId="77777777" w:rsidR="00D036DE" w:rsidRPr="00237B6B" w:rsidRDefault="00D036DE" w:rsidP="00D036DE">
            <w:pPr>
              <w:jc w:val="center"/>
              <w:rPr>
                <w:rFonts w:ascii="Arial" w:hAnsi="Arial" w:cs="Arial"/>
                <w:b/>
                <w:sz w:val="24"/>
                <w:szCs w:val="24"/>
              </w:rPr>
            </w:pPr>
          </w:p>
          <w:p w14:paraId="7EAFAB41" w14:textId="77777777" w:rsidR="00EF57A3" w:rsidRDefault="00D036DE" w:rsidP="00D036DE">
            <w:pPr>
              <w:rPr>
                <w:rFonts w:ascii="Arial" w:hAnsi="Arial" w:cs="Arial"/>
                <w:sz w:val="24"/>
                <w:szCs w:val="24"/>
              </w:rPr>
            </w:pPr>
            <w:r w:rsidRPr="00237B6B">
              <w:rPr>
                <w:rFonts w:ascii="Arial" w:hAnsi="Arial" w:cs="Arial"/>
                <w:sz w:val="24"/>
                <w:szCs w:val="24"/>
              </w:rPr>
              <w:t xml:space="preserve">At Unit 23 our aim to prevent grievances and disputes from arising during employment with unit 23. However, we understand that there may be complaints, problems or concerns arising from employment. </w:t>
            </w:r>
          </w:p>
          <w:p w14:paraId="41ED79E3" w14:textId="6A2746F8" w:rsidR="00D036DE" w:rsidRDefault="00D036DE" w:rsidP="00D036DE">
            <w:pPr>
              <w:rPr>
                <w:rFonts w:ascii="Arial" w:hAnsi="Arial" w:cs="Arial"/>
                <w:sz w:val="24"/>
                <w:szCs w:val="24"/>
              </w:rPr>
            </w:pPr>
            <w:r w:rsidRPr="00237B6B">
              <w:rPr>
                <w:rFonts w:ascii="Arial" w:hAnsi="Arial" w:cs="Arial"/>
                <w:sz w:val="24"/>
                <w:szCs w:val="24"/>
              </w:rPr>
              <w:t>This grievance policy is intended to settle any such issues that arise as quickly as possible to everyone’s satisfaction.</w:t>
            </w:r>
          </w:p>
          <w:p w14:paraId="7FDA8197" w14:textId="77777777" w:rsidR="007A4F99" w:rsidRPr="00237B6B" w:rsidRDefault="007A4F99" w:rsidP="00D036DE">
            <w:pPr>
              <w:rPr>
                <w:rFonts w:ascii="Arial" w:hAnsi="Arial" w:cs="Arial"/>
                <w:sz w:val="24"/>
                <w:szCs w:val="24"/>
              </w:rPr>
            </w:pPr>
          </w:p>
          <w:p w14:paraId="4E69D986" w14:textId="7CAA7477" w:rsidR="00D036DE" w:rsidRDefault="00D036DE" w:rsidP="00D036DE">
            <w:pPr>
              <w:rPr>
                <w:rFonts w:ascii="Arial" w:hAnsi="Arial" w:cs="Arial"/>
                <w:sz w:val="24"/>
                <w:szCs w:val="24"/>
              </w:rPr>
            </w:pPr>
            <w:r w:rsidRPr="00237B6B">
              <w:rPr>
                <w:rFonts w:ascii="Arial" w:hAnsi="Arial" w:cs="Arial"/>
                <w:sz w:val="24"/>
                <w:szCs w:val="24"/>
              </w:rPr>
              <w:t>The policy deals with grievances connected with your employment on issues including but no</w:t>
            </w:r>
            <w:r>
              <w:rPr>
                <w:rFonts w:ascii="Arial" w:hAnsi="Arial" w:cs="Arial"/>
                <w:sz w:val="24"/>
                <w:szCs w:val="24"/>
              </w:rPr>
              <w:t>t</w:t>
            </w:r>
            <w:r w:rsidRPr="00237B6B">
              <w:rPr>
                <w:rFonts w:ascii="Arial" w:hAnsi="Arial" w:cs="Arial"/>
                <w:sz w:val="24"/>
                <w:szCs w:val="24"/>
              </w:rPr>
              <w:t xml:space="preserve"> limited to working conditions, pay, health and safety issues alleged discrimination or harassment relating to sex, age, gender, race religion or belief’s disability and sexual orientation.</w:t>
            </w:r>
          </w:p>
          <w:p w14:paraId="3242E7C0" w14:textId="77777777" w:rsidR="007A4F99" w:rsidRPr="00237B6B" w:rsidRDefault="007A4F99" w:rsidP="00D036DE">
            <w:pPr>
              <w:rPr>
                <w:rFonts w:ascii="Arial" w:hAnsi="Arial" w:cs="Arial"/>
                <w:sz w:val="24"/>
                <w:szCs w:val="24"/>
              </w:rPr>
            </w:pPr>
          </w:p>
          <w:p w14:paraId="5A7B99B3" w14:textId="77777777" w:rsidR="007A4F99" w:rsidRDefault="00D036DE" w:rsidP="00D036DE">
            <w:pPr>
              <w:rPr>
                <w:rFonts w:ascii="Arial" w:hAnsi="Arial" w:cs="Arial"/>
                <w:sz w:val="24"/>
                <w:szCs w:val="24"/>
              </w:rPr>
            </w:pPr>
            <w:r w:rsidRPr="00237B6B">
              <w:rPr>
                <w:rFonts w:ascii="Arial" w:hAnsi="Arial" w:cs="Arial"/>
                <w:sz w:val="24"/>
                <w:szCs w:val="24"/>
              </w:rPr>
              <w:t xml:space="preserve">If you have any concerns or issues that you are not happy with within your employment, please do not hesitate to speak to your line manager. </w:t>
            </w:r>
          </w:p>
          <w:p w14:paraId="4FC36070" w14:textId="77777777" w:rsidR="007A4F99" w:rsidRDefault="007A4F99" w:rsidP="00D036DE">
            <w:pPr>
              <w:rPr>
                <w:rFonts w:ascii="Arial" w:hAnsi="Arial" w:cs="Arial"/>
                <w:sz w:val="24"/>
                <w:szCs w:val="24"/>
              </w:rPr>
            </w:pPr>
          </w:p>
          <w:p w14:paraId="5AF7B28A" w14:textId="77777777" w:rsidR="007A4F99" w:rsidRDefault="00D036DE" w:rsidP="00D036DE">
            <w:pPr>
              <w:rPr>
                <w:rFonts w:ascii="Arial" w:hAnsi="Arial" w:cs="Arial"/>
                <w:sz w:val="24"/>
                <w:szCs w:val="24"/>
              </w:rPr>
            </w:pPr>
            <w:r w:rsidRPr="00237B6B">
              <w:rPr>
                <w:rFonts w:ascii="Arial" w:hAnsi="Arial" w:cs="Arial"/>
                <w:sz w:val="24"/>
                <w:szCs w:val="24"/>
              </w:rPr>
              <w:t>The manager should be able to resolve the issue quickly and without escalating to the formal procedure. If the problem is with your line manager, then you should speak to another manager.</w:t>
            </w:r>
          </w:p>
          <w:p w14:paraId="0AA21FDF" w14:textId="77777777" w:rsidR="007A4F99" w:rsidRDefault="007A4F99" w:rsidP="00D036DE">
            <w:pPr>
              <w:rPr>
                <w:rFonts w:ascii="Arial" w:hAnsi="Arial" w:cs="Arial"/>
                <w:sz w:val="24"/>
                <w:szCs w:val="24"/>
              </w:rPr>
            </w:pPr>
          </w:p>
          <w:p w14:paraId="4DCABE46" w14:textId="769851EB" w:rsidR="00D036DE" w:rsidRDefault="00D036DE" w:rsidP="00D036DE">
            <w:pPr>
              <w:rPr>
                <w:rFonts w:ascii="Arial" w:hAnsi="Arial" w:cs="Arial"/>
                <w:sz w:val="24"/>
                <w:szCs w:val="24"/>
              </w:rPr>
            </w:pPr>
            <w:r w:rsidRPr="00237B6B">
              <w:rPr>
                <w:rFonts w:ascii="Arial" w:hAnsi="Arial" w:cs="Arial"/>
                <w:sz w:val="24"/>
                <w:szCs w:val="24"/>
              </w:rPr>
              <w:t xml:space="preserve"> Should you not be happy with the outcome you can escalate to the formal procedure. </w:t>
            </w:r>
          </w:p>
          <w:p w14:paraId="4C8B8B9F" w14:textId="77777777" w:rsidR="00E217E6" w:rsidRPr="00237B6B" w:rsidRDefault="00E217E6" w:rsidP="00D036DE">
            <w:pPr>
              <w:rPr>
                <w:rFonts w:ascii="Arial" w:hAnsi="Arial" w:cs="Arial"/>
                <w:sz w:val="24"/>
                <w:szCs w:val="24"/>
              </w:rPr>
            </w:pPr>
          </w:p>
          <w:p w14:paraId="75F2600A" w14:textId="2078384B" w:rsidR="00D036DE" w:rsidRDefault="00D036DE" w:rsidP="00D036DE">
            <w:pPr>
              <w:rPr>
                <w:rFonts w:ascii="Arial" w:hAnsi="Arial" w:cs="Arial"/>
                <w:sz w:val="24"/>
                <w:szCs w:val="24"/>
              </w:rPr>
            </w:pPr>
            <w:r w:rsidRPr="00237B6B">
              <w:rPr>
                <w:rFonts w:ascii="Arial" w:hAnsi="Arial" w:cs="Arial"/>
                <w:sz w:val="24"/>
                <w:szCs w:val="24"/>
              </w:rPr>
              <w:t>If a formal procedure is necessary, you should raise the matter in writing.</w:t>
            </w:r>
          </w:p>
          <w:p w14:paraId="3F144D71" w14:textId="77777777" w:rsidR="00E217E6" w:rsidRPr="00237B6B" w:rsidRDefault="00E217E6" w:rsidP="00D036DE">
            <w:pPr>
              <w:rPr>
                <w:rFonts w:ascii="Arial" w:hAnsi="Arial" w:cs="Arial"/>
                <w:sz w:val="24"/>
                <w:szCs w:val="24"/>
              </w:rPr>
            </w:pPr>
          </w:p>
          <w:p w14:paraId="6E5B4CF3" w14:textId="08EBCABC" w:rsidR="00D036DE" w:rsidRDefault="00D036DE" w:rsidP="00D036DE">
            <w:pPr>
              <w:rPr>
                <w:rFonts w:ascii="Arial" w:hAnsi="Arial" w:cs="Arial"/>
                <w:sz w:val="24"/>
                <w:szCs w:val="24"/>
              </w:rPr>
            </w:pPr>
            <w:r w:rsidRPr="00237B6B">
              <w:rPr>
                <w:rFonts w:ascii="Arial" w:hAnsi="Arial" w:cs="Arial"/>
                <w:sz w:val="24"/>
                <w:szCs w:val="24"/>
              </w:rPr>
              <w:t>Meeting to hear the grievance should be done by an appropriate and independent manager.</w:t>
            </w:r>
          </w:p>
          <w:p w14:paraId="58CD4A3D" w14:textId="56A5EBFD" w:rsidR="00E217E6" w:rsidRDefault="00E217E6" w:rsidP="00D036DE">
            <w:pPr>
              <w:rPr>
                <w:rFonts w:ascii="Arial" w:hAnsi="Arial" w:cs="Arial"/>
                <w:sz w:val="24"/>
                <w:szCs w:val="24"/>
              </w:rPr>
            </w:pPr>
          </w:p>
          <w:p w14:paraId="365B1CFB" w14:textId="77777777" w:rsidR="00E217E6" w:rsidRPr="00237B6B" w:rsidRDefault="00E217E6" w:rsidP="00D036DE">
            <w:pPr>
              <w:rPr>
                <w:rFonts w:ascii="Arial" w:hAnsi="Arial" w:cs="Arial"/>
                <w:sz w:val="24"/>
                <w:szCs w:val="24"/>
              </w:rPr>
            </w:pPr>
          </w:p>
          <w:p w14:paraId="5D4804BA" w14:textId="77777777" w:rsidR="001910C1" w:rsidRDefault="001910C1" w:rsidP="00D036DE">
            <w:pPr>
              <w:rPr>
                <w:rFonts w:ascii="Arial" w:hAnsi="Arial" w:cs="Arial"/>
                <w:sz w:val="24"/>
                <w:szCs w:val="24"/>
              </w:rPr>
            </w:pPr>
          </w:p>
          <w:p w14:paraId="3FA40714" w14:textId="764F5A4C" w:rsidR="00D036DE" w:rsidRDefault="00D036DE" w:rsidP="00D036DE">
            <w:pPr>
              <w:rPr>
                <w:rFonts w:ascii="Arial" w:hAnsi="Arial" w:cs="Arial"/>
                <w:sz w:val="24"/>
                <w:szCs w:val="24"/>
              </w:rPr>
            </w:pPr>
            <w:r w:rsidRPr="00237B6B">
              <w:rPr>
                <w:rFonts w:ascii="Arial" w:hAnsi="Arial" w:cs="Arial"/>
                <w:sz w:val="24"/>
                <w:szCs w:val="24"/>
              </w:rPr>
              <w:t>At the meeting you will be asked to explain your grievance and what outcome or resolution you are looking for.</w:t>
            </w:r>
          </w:p>
          <w:p w14:paraId="4E1CBC0B" w14:textId="77777777" w:rsidR="00E217E6" w:rsidRPr="00237B6B" w:rsidRDefault="00E217E6" w:rsidP="00D036DE">
            <w:pPr>
              <w:rPr>
                <w:rFonts w:ascii="Arial" w:hAnsi="Arial" w:cs="Arial"/>
                <w:sz w:val="24"/>
                <w:szCs w:val="24"/>
              </w:rPr>
            </w:pPr>
          </w:p>
          <w:p w14:paraId="12B06D66" w14:textId="3F66C9BD" w:rsidR="00D036DE" w:rsidRDefault="00D036DE" w:rsidP="00D036DE">
            <w:pPr>
              <w:rPr>
                <w:rFonts w:ascii="Arial" w:hAnsi="Arial" w:cs="Arial"/>
                <w:sz w:val="24"/>
                <w:szCs w:val="24"/>
              </w:rPr>
            </w:pPr>
            <w:r w:rsidRPr="00237B6B">
              <w:rPr>
                <w:rFonts w:ascii="Arial" w:hAnsi="Arial" w:cs="Arial"/>
                <w:sz w:val="24"/>
                <w:szCs w:val="24"/>
              </w:rPr>
              <w:t>The meeting is an opportunity for the manager to asked questions and listen to the complaint, so they have a good understanding of the issues involved and if further investigation is required.</w:t>
            </w:r>
          </w:p>
          <w:p w14:paraId="65562608" w14:textId="77777777" w:rsidR="00E217E6" w:rsidRPr="00237B6B" w:rsidRDefault="00E217E6" w:rsidP="00D036DE">
            <w:pPr>
              <w:rPr>
                <w:rFonts w:ascii="Arial" w:hAnsi="Arial" w:cs="Arial"/>
                <w:sz w:val="24"/>
                <w:szCs w:val="24"/>
              </w:rPr>
            </w:pPr>
          </w:p>
          <w:p w14:paraId="1561A172" w14:textId="34FE00F6" w:rsidR="00D036DE" w:rsidRDefault="00D036DE" w:rsidP="00D036DE">
            <w:pPr>
              <w:rPr>
                <w:rFonts w:ascii="Arial" w:hAnsi="Arial" w:cs="Arial"/>
                <w:sz w:val="24"/>
                <w:szCs w:val="24"/>
              </w:rPr>
            </w:pPr>
            <w:r w:rsidRPr="00237B6B">
              <w:rPr>
                <w:rFonts w:ascii="Arial" w:hAnsi="Arial" w:cs="Arial"/>
                <w:sz w:val="24"/>
                <w:szCs w:val="24"/>
              </w:rPr>
              <w:t>The manager should inform the employee of how long, they believe the investigation should take. This should be no more that 3 to 5 days only in extreme situation should this be longer.</w:t>
            </w:r>
          </w:p>
          <w:p w14:paraId="0F77A11B" w14:textId="77777777" w:rsidR="00E217E6" w:rsidRPr="00237B6B" w:rsidRDefault="00E217E6" w:rsidP="00D036DE">
            <w:pPr>
              <w:rPr>
                <w:rFonts w:ascii="Arial" w:hAnsi="Arial" w:cs="Arial"/>
                <w:sz w:val="24"/>
                <w:szCs w:val="24"/>
              </w:rPr>
            </w:pPr>
          </w:p>
          <w:p w14:paraId="5D7B5F84" w14:textId="7B6C4413" w:rsidR="00D036DE" w:rsidRDefault="00D036DE" w:rsidP="00D036DE">
            <w:pPr>
              <w:rPr>
                <w:rFonts w:ascii="Arial" w:hAnsi="Arial" w:cs="Arial"/>
                <w:sz w:val="24"/>
                <w:szCs w:val="24"/>
              </w:rPr>
            </w:pPr>
            <w:r w:rsidRPr="00237B6B">
              <w:rPr>
                <w:rFonts w:ascii="Arial" w:hAnsi="Arial" w:cs="Arial"/>
                <w:sz w:val="24"/>
                <w:szCs w:val="24"/>
              </w:rPr>
              <w:t>The employee has the right to be accompanied by either a work colleague or trade union representative, in the formal hearing</w:t>
            </w:r>
          </w:p>
          <w:p w14:paraId="037C80BF" w14:textId="77777777" w:rsidR="00E217E6" w:rsidRPr="00237B6B" w:rsidRDefault="00E217E6" w:rsidP="00D036DE">
            <w:pPr>
              <w:rPr>
                <w:rFonts w:ascii="Arial" w:hAnsi="Arial" w:cs="Arial"/>
                <w:sz w:val="24"/>
                <w:szCs w:val="24"/>
              </w:rPr>
            </w:pPr>
          </w:p>
          <w:p w14:paraId="610C2145" w14:textId="4AC4BCC7" w:rsidR="00D036DE" w:rsidRDefault="00D036DE" w:rsidP="00D036DE">
            <w:pPr>
              <w:rPr>
                <w:rFonts w:ascii="Arial" w:hAnsi="Arial" w:cs="Arial"/>
                <w:sz w:val="24"/>
                <w:szCs w:val="24"/>
              </w:rPr>
            </w:pPr>
            <w:r w:rsidRPr="00237B6B">
              <w:rPr>
                <w:rFonts w:ascii="Arial" w:hAnsi="Arial" w:cs="Arial"/>
                <w:sz w:val="24"/>
                <w:szCs w:val="24"/>
              </w:rPr>
              <w:t>The employee must take all reasonable steps to attend this meeting. Where the employee is unable or unwilling to attend. Unit 23 may decide, on a decision based on the evidence that is available.</w:t>
            </w:r>
          </w:p>
          <w:p w14:paraId="788AF9ED" w14:textId="77777777" w:rsidR="00C1739E" w:rsidRPr="00237B6B" w:rsidRDefault="00C1739E" w:rsidP="00D036DE">
            <w:pPr>
              <w:rPr>
                <w:rFonts w:ascii="Arial" w:hAnsi="Arial" w:cs="Arial"/>
                <w:sz w:val="24"/>
                <w:szCs w:val="24"/>
              </w:rPr>
            </w:pPr>
          </w:p>
          <w:p w14:paraId="2965377F" w14:textId="06A2FEEC" w:rsidR="00D036DE" w:rsidRDefault="00D036DE" w:rsidP="00D036DE">
            <w:pPr>
              <w:rPr>
                <w:rFonts w:ascii="Arial" w:hAnsi="Arial" w:cs="Arial"/>
                <w:sz w:val="24"/>
                <w:szCs w:val="24"/>
              </w:rPr>
            </w:pPr>
            <w:r w:rsidRPr="00237B6B">
              <w:rPr>
                <w:rFonts w:ascii="Arial" w:hAnsi="Arial" w:cs="Arial"/>
                <w:sz w:val="24"/>
                <w:szCs w:val="24"/>
              </w:rPr>
              <w:t>During the formal hearing notes should be taken and signed by all parties to show evidence that all parties were informed and understand the grievance.</w:t>
            </w:r>
          </w:p>
          <w:p w14:paraId="361A6719" w14:textId="77777777" w:rsidR="00C1739E" w:rsidRPr="00237B6B" w:rsidRDefault="00C1739E" w:rsidP="00D036DE">
            <w:pPr>
              <w:rPr>
                <w:rFonts w:ascii="Arial" w:hAnsi="Arial" w:cs="Arial"/>
                <w:sz w:val="24"/>
                <w:szCs w:val="24"/>
              </w:rPr>
            </w:pPr>
          </w:p>
          <w:p w14:paraId="2B0EDE67" w14:textId="2DF1E8E0" w:rsidR="00D036DE" w:rsidRDefault="00D036DE" w:rsidP="00D036DE">
            <w:pPr>
              <w:rPr>
                <w:rFonts w:ascii="Arial" w:hAnsi="Arial" w:cs="Arial"/>
                <w:sz w:val="24"/>
                <w:szCs w:val="24"/>
              </w:rPr>
            </w:pPr>
            <w:r w:rsidRPr="00237B6B">
              <w:rPr>
                <w:rFonts w:ascii="Arial" w:hAnsi="Arial" w:cs="Arial"/>
                <w:sz w:val="24"/>
                <w:szCs w:val="24"/>
              </w:rPr>
              <w:t>After the formal hearing it may be necessary to investigate the allegations which may involve interviewing witnesses.</w:t>
            </w:r>
          </w:p>
          <w:p w14:paraId="347F9518" w14:textId="77777777" w:rsidR="00C1739E" w:rsidRPr="00237B6B" w:rsidRDefault="00C1739E" w:rsidP="00D036DE">
            <w:pPr>
              <w:rPr>
                <w:rFonts w:ascii="Arial" w:hAnsi="Arial" w:cs="Arial"/>
                <w:sz w:val="24"/>
                <w:szCs w:val="24"/>
              </w:rPr>
            </w:pPr>
          </w:p>
          <w:p w14:paraId="7476D208" w14:textId="1D878AA5" w:rsidR="00D036DE" w:rsidRDefault="00D036DE" w:rsidP="00D036DE">
            <w:pPr>
              <w:rPr>
                <w:rFonts w:ascii="Arial" w:hAnsi="Arial" w:cs="Arial"/>
                <w:sz w:val="24"/>
                <w:szCs w:val="24"/>
              </w:rPr>
            </w:pPr>
            <w:r>
              <w:rPr>
                <w:rFonts w:ascii="Arial" w:hAnsi="Arial" w:cs="Arial"/>
                <w:sz w:val="24"/>
                <w:szCs w:val="24"/>
              </w:rPr>
              <w:t>Employee making the complaint</w:t>
            </w:r>
            <w:r w:rsidRPr="00237B6B">
              <w:rPr>
                <w:rFonts w:ascii="Arial" w:hAnsi="Arial" w:cs="Arial"/>
                <w:sz w:val="24"/>
                <w:szCs w:val="24"/>
              </w:rPr>
              <w:t xml:space="preserve"> must </w:t>
            </w:r>
            <w:r>
              <w:rPr>
                <w:rFonts w:ascii="Arial" w:hAnsi="Arial" w:cs="Arial"/>
                <w:sz w:val="24"/>
                <w:szCs w:val="24"/>
              </w:rPr>
              <w:t>help</w:t>
            </w:r>
            <w:r w:rsidRPr="00237B6B">
              <w:rPr>
                <w:rFonts w:ascii="Arial" w:hAnsi="Arial" w:cs="Arial"/>
                <w:sz w:val="24"/>
                <w:szCs w:val="24"/>
              </w:rPr>
              <w:t xml:space="preserve"> fully and </w:t>
            </w:r>
            <w:r>
              <w:rPr>
                <w:rFonts w:ascii="Arial" w:hAnsi="Arial" w:cs="Arial"/>
                <w:sz w:val="24"/>
                <w:szCs w:val="24"/>
              </w:rPr>
              <w:t xml:space="preserve">efficiently </w:t>
            </w:r>
            <w:r w:rsidRPr="00237B6B">
              <w:rPr>
                <w:rFonts w:ascii="Arial" w:hAnsi="Arial" w:cs="Arial"/>
                <w:sz w:val="24"/>
                <w:szCs w:val="24"/>
              </w:rPr>
              <w:t>in the investigation. This may include giving names of any witnesses and documents to use and attending further interviews as part of the investigation.</w:t>
            </w:r>
          </w:p>
          <w:p w14:paraId="73DE9602" w14:textId="77777777" w:rsidR="00C1739E" w:rsidRPr="00237B6B" w:rsidRDefault="00C1739E" w:rsidP="00D036DE">
            <w:pPr>
              <w:rPr>
                <w:rFonts w:ascii="Arial" w:hAnsi="Arial" w:cs="Arial"/>
                <w:sz w:val="24"/>
                <w:szCs w:val="24"/>
              </w:rPr>
            </w:pPr>
          </w:p>
          <w:p w14:paraId="0D647B17" w14:textId="3D2DC22A" w:rsidR="00D036DE" w:rsidRDefault="00D036DE" w:rsidP="00D036DE">
            <w:pPr>
              <w:rPr>
                <w:rFonts w:ascii="Arial" w:hAnsi="Arial" w:cs="Arial"/>
                <w:sz w:val="24"/>
                <w:szCs w:val="24"/>
              </w:rPr>
            </w:pPr>
            <w:r w:rsidRPr="00237B6B">
              <w:rPr>
                <w:rFonts w:ascii="Arial" w:hAnsi="Arial" w:cs="Arial"/>
                <w:sz w:val="24"/>
                <w:szCs w:val="24"/>
              </w:rPr>
              <w:t>During the investigation all note should be taken and signed by all parties.</w:t>
            </w:r>
          </w:p>
          <w:p w14:paraId="1F7E8D6B" w14:textId="77777777" w:rsidR="00C1739E" w:rsidRPr="00237B6B" w:rsidRDefault="00C1739E" w:rsidP="00D036DE">
            <w:pPr>
              <w:rPr>
                <w:rFonts w:ascii="Arial" w:hAnsi="Arial" w:cs="Arial"/>
                <w:sz w:val="24"/>
                <w:szCs w:val="24"/>
              </w:rPr>
            </w:pPr>
          </w:p>
          <w:p w14:paraId="62D2D055" w14:textId="70B64F41" w:rsidR="00D036DE" w:rsidRDefault="00D036DE" w:rsidP="00D036DE">
            <w:pPr>
              <w:rPr>
                <w:rFonts w:ascii="Arial" w:hAnsi="Arial" w:cs="Arial"/>
                <w:sz w:val="24"/>
                <w:szCs w:val="24"/>
              </w:rPr>
            </w:pPr>
            <w:r w:rsidRPr="00237B6B">
              <w:rPr>
                <w:rFonts w:ascii="Arial" w:hAnsi="Arial" w:cs="Arial"/>
                <w:sz w:val="24"/>
                <w:szCs w:val="24"/>
              </w:rPr>
              <w:t>Within a reasonable time following the hearing or investigation you will receive in writing the outcome of the grievance and any recommendations</w:t>
            </w:r>
          </w:p>
          <w:p w14:paraId="1D0B5FF6" w14:textId="77777777" w:rsidR="00223683" w:rsidRPr="00237B6B" w:rsidRDefault="00223683" w:rsidP="00D036DE">
            <w:pPr>
              <w:rPr>
                <w:rFonts w:ascii="Arial" w:hAnsi="Arial" w:cs="Arial"/>
                <w:sz w:val="24"/>
                <w:szCs w:val="24"/>
              </w:rPr>
            </w:pPr>
          </w:p>
          <w:p w14:paraId="4C8F48CF" w14:textId="586D10D8" w:rsidR="00D036DE" w:rsidRDefault="00D036DE" w:rsidP="00D036DE">
            <w:pPr>
              <w:rPr>
                <w:rFonts w:ascii="Arial" w:hAnsi="Arial" w:cs="Arial"/>
                <w:sz w:val="24"/>
                <w:szCs w:val="24"/>
              </w:rPr>
            </w:pPr>
            <w:r w:rsidRPr="00237B6B">
              <w:rPr>
                <w:rFonts w:ascii="Arial" w:hAnsi="Arial" w:cs="Arial"/>
                <w:sz w:val="24"/>
                <w:szCs w:val="24"/>
              </w:rPr>
              <w:t>Possible outcomes include an employee’s concerns being upheld, partly upheld or not upheld.</w:t>
            </w:r>
          </w:p>
          <w:p w14:paraId="6B2C1C50" w14:textId="77777777" w:rsidR="00223683" w:rsidRPr="00237B6B" w:rsidRDefault="00223683" w:rsidP="00D036DE">
            <w:pPr>
              <w:rPr>
                <w:rFonts w:ascii="Arial" w:hAnsi="Arial" w:cs="Arial"/>
                <w:sz w:val="24"/>
                <w:szCs w:val="24"/>
              </w:rPr>
            </w:pPr>
          </w:p>
          <w:p w14:paraId="2FE917AC" w14:textId="16470DD8" w:rsidR="00D036DE" w:rsidRDefault="00D036DE" w:rsidP="00D036DE">
            <w:pPr>
              <w:rPr>
                <w:rFonts w:ascii="Arial" w:hAnsi="Arial" w:cs="Arial"/>
                <w:sz w:val="24"/>
                <w:szCs w:val="24"/>
              </w:rPr>
            </w:pPr>
            <w:r w:rsidRPr="00237B6B">
              <w:rPr>
                <w:rFonts w:ascii="Arial" w:hAnsi="Arial" w:cs="Arial"/>
                <w:sz w:val="24"/>
                <w:szCs w:val="24"/>
              </w:rPr>
              <w:t>In harassment and bullying case, the complainant and the alleged harasser should both be notified of the decision any course of action to be taken.</w:t>
            </w:r>
          </w:p>
          <w:p w14:paraId="3EEAD6C9" w14:textId="77777777" w:rsidR="00223683" w:rsidRPr="00237B6B" w:rsidRDefault="00223683" w:rsidP="00D036DE">
            <w:pPr>
              <w:rPr>
                <w:rFonts w:ascii="Arial" w:hAnsi="Arial" w:cs="Arial"/>
                <w:sz w:val="24"/>
                <w:szCs w:val="24"/>
              </w:rPr>
            </w:pPr>
          </w:p>
          <w:p w14:paraId="1C3DFF99" w14:textId="25DFC25E" w:rsidR="00D036DE" w:rsidRDefault="00D036DE" w:rsidP="00D036DE">
            <w:pPr>
              <w:rPr>
                <w:rFonts w:ascii="Arial" w:hAnsi="Arial" w:cs="Arial"/>
                <w:sz w:val="24"/>
                <w:szCs w:val="24"/>
              </w:rPr>
            </w:pPr>
            <w:r w:rsidRPr="00237B6B">
              <w:rPr>
                <w:rFonts w:ascii="Arial" w:hAnsi="Arial" w:cs="Arial"/>
                <w:sz w:val="24"/>
                <w:szCs w:val="24"/>
              </w:rPr>
              <w:t>Written grievances will be place in your personal file along with a record of any decisions taken and any notes or documents complied during the grievance process. These will be processed in accordance with the data protection policy.</w:t>
            </w:r>
          </w:p>
          <w:p w14:paraId="14304893" w14:textId="77777777" w:rsidR="00223683" w:rsidRPr="00237B6B" w:rsidRDefault="00223683" w:rsidP="00D036DE">
            <w:pPr>
              <w:rPr>
                <w:rFonts w:ascii="Arial" w:hAnsi="Arial" w:cs="Arial"/>
                <w:sz w:val="24"/>
                <w:szCs w:val="24"/>
              </w:rPr>
            </w:pPr>
          </w:p>
          <w:p w14:paraId="11834975" w14:textId="523EA327" w:rsidR="00D036DE" w:rsidRDefault="00D036DE" w:rsidP="00D036DE">
            <w:pPr>
              <w:rPr>
                <w:rFonts w:ascii="Arial" w:hAnsi="Arial" w:cs="Arial"/>
                <w:sz w:val="24"/>
                <w:szCs w:val="24"/>
              </w:rPr>
            </w:pPr>
            <w:r w:rsidRPr="00237B6B">
              <w:rPr>
                <w:rFonts w:ascii="Arial" w:hAnsi="Arial" w:cs="Arial"/>
                <w:sz w:val="24"/>
                <w:szCs w:val="24"/>
              </w:rPr>
              <w:t>You may have the right to appeal the outcome.</w:t>
            </w:r>
          </w:p>
          <w:p w14:paraId="4805E99B" w14:textId="77777777" w:rsidR="00223683" w:rsidRPr="00237B6B" w:rsidRDefault="00223683" w:rsidP="00D036DE">
            <w:pPr>
              <w:rPr>
                <w:rFonts w:ascii="Arial" w:hAnsi="Arial" w:cs="Arial"/>
                <w:sz w:val="24"/>
                <w:szCs w:val="24"/>
              </w:rPr>
            </w:pPr>
          </w:p>
          <w:p w14:paraId="74A5BBCF" w14:textId="77777777" w:rsidR="00D036DE" w:rsidRPr="00237B6B" w:rsidRDefault="00D036DE" w:rsidP="00D036DE">
            <w:pPr>
              <w:rPr>
                <w:rFonts w:ascii="Arial" w:hAnsi="Arial" w:cs="Arial"/>
                <w:sz w:val="24"/>
                <w:szCs w:val="24"/>
              </w:rPr>
            </w:pPr>
          </w:p>
          <w:p w14:paraId="1522D7C8" w14:textId="77777777" w:rsidR="00D036DE" w:rsidRPr="007D6717" w:rsidRDefault="00D036DE" w:rsidP="00D036DE">
            <w:pPr>
              <w:rPr>
                <w:rFonts w:ascii="Arial" w:hAnsi="Arial" w:cs="Arial"/>
                <w:b/>
                <w:sz w:val="24"/>
                <w:szCs w:val="24"/>
              </w:rPr>
            </w:pPr>
            <w:r>
              <w:rPr>
                <w:rFonts w:ascii="Arial" w:hAnsi="Arial" w:cs="Arial"/>
                <w:b/>
                <w:sz w:val="24"/>
                <w:szCs w:val="24"/>
              </w:rPr>
              <w:t xml:space="preserve"> Brief </w:t>
            </w:r>
            <w:r w:rsidRPr="007D6717">
              <w:rPr>
                <w:rFonts w:ascii="Arial" w:hAnsi="Arial" w:cs="Arial"/>
                <w:b/>
                <w:sz w:val="24"/>
                <w:szCs w:val="24"/>
              </w:rPr>
              <w:t>Report</w:t>
            </w:r>
          </w:p>
          <w:p w14:paraId="74BCD690" w14:textId="77777777" w:rsidR="00D036DE" w:rsidRDefault="00D036DE" w:rsidP="00D036DE">
            <w:pPr>
              <w:rPr>
                <w:rFonts w:ascii="Arial" w:hAnsi="Arial" w:cs="Arial"/>
                <w:sz w:val="24"/>
                <w:szCs w:val="24"/>
              </w:rPr>
            </w:pPr>
          </w:p>
          <w:p w14:paraId="0B805A63" w14:textId="77777777" w:rsidR="00D036DE" w:rsidRDefault="00D036DE" w:rsidP="00D036DE">
            <w:pPr>
              <w:rPr>
                <w:rFonts w:ascii="Arial" w:hAnsi="Arial" w:cs="Arial"/>
                <w:sz w:val="24"/>
                <w:szCs w:val="24"/>
              </w:rPr>
            </w:pPr>
            <w:r>
              <w:rPr>
                <w:rFonts w:ascii="Arial" w:hAnsi="Arial" w:cs="Arial"/>
                <w:sz w:val="24"/>
                <w:szCs w:val="24"/>
              </w:rPr>
              <w:t xml:space="preserve">Unit 23 Skatepark is an independent run sports facility that operation and runs as a </w:t>
            </w:r>
            <w:r>
              <w:rPr>
                <w:rFonts w:ascii="Arial" w:hAnsi="Arial" w:cs="Arial"/>
                <w:sz w:val="24"/>
                <w:szCs w:val="24"/>
              </w:rPr>
              <w:lastRenderedPageBreak/>
              <w:t xml:space="preserve">charity. It has a mix of </w:t>
            </w:r>
            <w:proofErr w:type="gramStart"/>
            <w:r>
              <w:rPr>
                <w:rFonts w:ascii="Arial" w:hAnsi="Arial" w:cs="Arial"/>
                <w:sz w:val="24"/>
                <w:szCs w:val="24"/>
              </w:rPr>
              <w:t>full time</w:t>
            </w:r>
            <w:proofErr w:type="gramEnd"/>
            <w:r>
              <w:rPr>
                <w:rFonts w:ascii="Arial" w:hAnsi="Arial" w:cs="Arial"/>
                <w:sz w:val="24"/>
                <w:szCs w:val="24"/>
              </w:rPr>
              <w:t xml:space="preserve"> staff, part time staff and volunteer’s that help run the facility on a day to day basics. </w:t>
            </w:r>
          </w:p>
          <w:p w14:paraId="5618360B" w14:textId="77777777" w:rsidR="00D036DE" w:rsidRDefault="00D036DE" w:rsidP="00D036DE">
            <w:pPr>
              <w:rPr>
                <w:rFonts w:ascii="Arial" w:hAnsi="Arial" w:cs="Arial"/>
                <w:sz w:val="24"/>
                <w:szCs w:val="24"/>
              </w:rPr>
            </w:pPr>
            <w:r>
              <w:rPr>
                <w:rFonts w:ascii="Arial" w:hAnsi="Arial" w:cs="Arial"/>
                <w:sz w:val="24"/>
                <w:szCs w:val="24"/>
              </w:rPr>
              <w:t xml:space="preserve">Their grievance policy and procedure are well structured and easy to understand. Every employee and volunteer are given an employee hand book with all the companies policies and procedures. All employees are giving a form to sign when they first start with the company to sign to say they have read and understood the company’s policies and procedures. This is put in their personal file. The policies and procedures are clearly stated and explain the process to make a complaint or grievance to their line manager or manager. It gives the employee an insight into how long the process takes, what actions can be taken and what information needs to be recorded to help resolve their issue. It also gives the employee the choice to either proceed with a formal complaint or discard the process if they wish to do so. </w:t>
            </w:r>
          </w:p>
          <w:p w14:paraId="79DE3908" w14:textId="77777777" w:rsidR="00D036DE" w:rsidRDefault="00D036DE" w:rsidP="00D036DE">
            <w:pPr>
              <w:rPr>
                <w:rFonts w:ascii="Arial" w:hAnsi="Arial" w:cs="Arial"/>
                <w:sz w:val="24"/>
                <w:szCs w:val="24"/>
              </w:rPr>
            </w:pPr>
          </w:p>
          <w:p w14:paraId="5D3EDD78" w14:textId="77777777" w:rsidR="00D036DE" w:rsidRPr="009F73F7" w:rsidRDefault="00D036DE" w:rsidP="00D036DE">
            <w:pPr>
              <w:rPr>
                <w:rFonts w:ascii="Arial" w:hAnsi="Arial" w:cs="Arial"/>
                <w:sz w:val="24"/>
                <w:szCs w:val="24"/>
              </w:rPr>
            </w:pPr>
          </w:p>
          <w:p w14:paraId="4FC31E48" w14:textId="77777777" w:rsidR="00D036DE" w:rsidRPr="00482A8F" w:rsidRDefault="00D036DE" w:rsidP="00D036DE">
            <w:pPr>
              <w:rPr>
                <w:rFonts w:ascii="Arial" w:hAnsi="Arial" w:cs="Arial"/>
                <w:sz w:val="24"/>
                <w:szCs w:val="24"/>
              </w:rPr>
            </w:pPr>
          </w:p>
          <w:p w14:paraId="0B6D9A42" w14:textId="77777777" w:rsidR="00D036DE" w:rsidRDefault="00D036DE" w:rsidP="00D036DE">
            <w:pPr>
              <w:rPr>
                <w:rFonts w:ascii="Arial" w:hAnsi="Arial" w:cs="Arial"/>
                <w:sz w:val="24"/>
                <w:szCs w:val="24"/>
              </w:rPr>
            </w:pPr>
          </w:p>
          <w:p w14:paraId="06C39140" w14:textId="77777777" w:rsidR="00D036DE" w:rsidRPr="0035512C" w:rsidRDefault="00D036DE" w:rsidP="00D036DE">
            <w:pPr>
              <w:rPr>
                <w:rFonts w:ascii="Arial" w:hAnsi="Arial" w:cs="Arial"/>
                <w:sz w:val="24"/>
                <w:szCs w:val="24"/>
              </w:rPr>
            </w:pPr>
          </w:p>
          <w:p w14:paraId="69A0F92F" w14:textId="77777777" w:rsidR="005969D5" w:rsidRPr="005969D5" w:rsidRDefault="005969D5" w:rsidP="005969D5">
            <w:pPr>
              <w:spacing w:after="160" w:line="259" w:lineRule="auto"/>
              <w:rPr>
                <w:rFonts w:ascii="Arial" w:hAnsi="Arial" w:cs="Arial"/>
                <w:sz w:val="24"/>
                <w:szCs w:val="24"/>
              </w:rPr>
            </w:pPr>
          </w:p>
          <w:p w14:paraId="70E18EFD" w14:textId="77777777" w:rsidR="00CC2FB3" w:rsidRDefault="00CC2FB3" w:rsidP="0084506A">
            <w:pPr>
              <w:rPr>
                <w:rFonts w:ascii="Arial" w:hAnsi="Arial" w:cs="Arial"/>
                <w:sz w:val="24"/>
                <w:szCs w:val="24"/>
              </w:rPr>
            </w:pPr>
          </w:p>
          <w:p w14:paraId="21664AE0" w14:textId="77777777" w:rsidR="0084506A" w:rsidRDefault="0084506A" w:rsidP="0084506A">
            <w:pPr>
              <w:rPr>
                <w:b/>
              </w:rPr>
            </w:pPr>
          </w:p>
          <w:p w14:paraId="4E67DAF6" w14:textId="77777777" w:rsidR="0084506A" w:rsidRDefault="0084506A" w:rsidP="0084506A">
            <w:pPr>
              <w:rPr>
                <w:b/>
              </w:rPr>
            </w:pPr>
          </w:p>
          <w:p w14:paraId="3D82B6AB" w14:textId="77777777" w:rsidR="0084506A" w:rsidRDefault="0084506A" w:rsidP="0084506A">
            <w:pPr>
              <w:rPr>
                <w:b/>
              </w:rPr>
            </w:pPr>
          </w:p>
          <w:p w14:paraId="457985FC" w14:textId="77777777" w:rsidR="0084506A" w:rsidRDefault="0084506A" w:rsidP="0084506A">
            <w:pPr>
              <w:rPr>
                <w:b/>
              </w:rPr>
            </w:pPr>
          </w:p>
          <w:p w14:paraId="7DC34501" w14:textId="77777777" w:rsidR="0084506A" w:rsidRDefault="0084506A" w:rsidP="0084506A">
            <w:pPr>
              <w:rPr>
                <w:b/>
              </w:rPr>
            </w:pPr>
          </w:p>
          <w:p w14:paraId="46735FFA" w14:textId="77777777" w:rsidR="0084506A" w:rsidRDefault="0084506A" w:rsidP="0084506A">
            <w:pPr>
              <w:rPr>
                <w:b/>
              </w:rPr>
            </w:pPr>
          </w:p>
          <w:p w14:paraId="523F74FD" w14:textId="77777777" w:rsidR="0084506A" w:rsidRDefault="0084506A" w:rsidP="0084506A">
            <w:pPr>
              <w:rPr>
                <w:b/>
              </w:rPr>
            </w:pPr>
          </w:p>
          <w:p w14:paraId="004FC7EA" w14:textId="77777777" w:rsidR="0084506A" w:rsidRDefault="0084506A" w:rsidP="0084506A">
            <w:pPr>
              <w:rPr>
                <w:b/>
              </w:rPr>
            </w:pPr>
          </w:p>
          <w:p w14:paraId="2FEEFBEC" w14:textId="77777777" w:rsidR="0084506A" w:rsidRDefault="0084506A" w:rsidP="0084506A">
            <w:pPr>
              <w:rPr>
                <w:b/>
              </w:rPr>
            </w:pPr>
          </w:p>
          <w:p w14:paraId="761944CB" w14:textId="77777777" w:rsidR="0084506A" w:rsidRDefault="0084506A" w:rsidP="0084506A">
            <w:pPr>
              <w:rPr>
                <w:b/>
              </w:rPr>
            </w:pPr>
          </w:p>
          <w:p w14:paraId="483EA555" w14:textId="7E434775" w:rsidR="0084506A" w:rsidRDefault="0084506A" w:rsidP="0084506A">
            <w:pPr>
              <w:rPr>
                <w:b/>
              </w:rPr>
            </w:pPr>
          </w:p>
        </w:tc>
      </w:tr>
    </w:tbl>
    <w:p w14:paraId="51348C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712605B"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3CD1FFC6"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5664A962"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464DE1B7"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67FE4CD5" w14:textId="6EC2E812"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1D674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4AB1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7F2F4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46A69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72C8B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04851B" w14:textId="77777777" w:rsidTr="00405895">
        <w:tc>
          <w:tcPr>
            <w:tcW w:w="2310" w:type="dxa"/>
            <w:shd w:val="clear" w:color="auto" w:fill="D9D9D9" w:themeFill="background1" w:themeFillShade="D9"/>
          </w:tcPr>
          <w:p w14:paraId="3C8B4C6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6FFEF07" w14:textId="1511D583" w:rsidR="00405895" w:rsidRPr="00B472BC" w:rsidRDefault="00CE36FC" w:rsidP="00A851DA">
            <w:pPr>
              <w:rPr>
                <w:rFonts w:ascii="Brush Script MT" w:hAnsi="Brush Script MT" w:cs="Bliss-Regular"/>
                <w:color w:val="000000"/>
              </w:rPr>
            </w:pPr>
            <w:r w:rsidRPr="00B472BC">
              <w:rPr>
                <w:rFonts w:ascii="Brush Script MT" w:hAnsi="Brush Script MT" w:cs="Bliss-Regular"/>
                <w:color w:val="000000"/>
              </w:rPr>
              <w:t xml:space="preserve">D </w:t>
            </w:r>
            <w:proofErr w:type="spellStart"/>
            <w:r w:rsidRPr="00B472BC">
              <w:rPr>
                <w:rFonts w:ascii="Brush Script MT" w:hAnsi="Brush Script MT" w:cs="Bliss-Regular"/>
                <w:color w:val="000000"/>
              </w:rPr>
              <w:t>Mailey</w:t>
            </w:r>
            <w:proofErr w:type="spellEnd"/>
            <w:r w:rsidRPr="00B472BC">
              <w:rPr>
                <w:rFonts w:ascii="Brush Script MT" w:hAnsi="Brush Script MT" w:cs="Bliss-Regular"/>
                <w:color w:val="000000"/>
              </w:rPr>
              <w:t xml:space="preserve"> McKay</w:t>
            </w:r>
          </w:p>
        </w:tc>
        <w:tc>
          <w:tcPr>
            <w:tcW w:w="1276" w:type="dxa"/>
            <w:shd w:val="clear" w:color="auto" w:fill="D9D9D9" w:themeFill="background1" w:themeFillShade="D9"/>
          </w:tcPr>
          <w:p w14:paraId="6381BBE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1371E1" w14:textId="110AC783" w:rsidR="00405895" w:rsidRPr="00B0415E" w:rsidRDefault="00B5535F" w:rsidP="00A851DA">
            <w:pPr>
              <w:rPr>
                <w:rFonts w:cs="Bliss-Regular"/>
                <w:color w:val="000000"/>
              </w:rPr>
            </w:pPr>
            <w:r>
              <w:rPr>
                <w:rFonts w:cs="Bliss-Regular"/>
                <w:color w:val="000000"/>
              </w:rPr>
              <w:t>14</w:t>
            </w:r>
            <w:r w:rsidR="00F1213C">
              <w:rPr>
                <w:rFonts w:cs="Bliss-Regular"/>
                <w:color w:val="000000"/>
              </w:rPr>
              <w:t>/12</w:t>
            </w:r>
            <w:r w:rsidR="00CE36FC">
              <w:rPr>
                <w:rFonts w:cs="Bliss-Regular"/>
                <w:color w:val="000000"/>
              </w:rPr>
              <w:t>/18</w:t>
            </w:r>
          </w:p>
        </w:tc>
      </w:tr>
    </w:tbl>
    <w:p w14:paraId="74731168" w14:textId="77777777" w:rsidR="00A851DA" w:rsidRPr="00B0415E" w:rsidRDefault="00A851DA" w:rsidP="00A851DA">
      <w:pPr>
        <w:rPr>
          <w:rFonts w:cs="Bliss-Regular"/>
          <w:color w:val="000000"/>
          <w:lang w:val="en-US"/>
        </w:rPr>
      </w:pPr>
    </w:p>
    <w:p w14:paraId="7D6FC740" w14:textId="77777777" w:rsidR="00A851DA" w:rsidRPr="00B0415E" w:rsidRDefault="00A851DA" w:rsidP="00A851DA">
      <w:pPr>
        <w:rPr>
          <w:rFonts w:cs="Bliss-Regular"/>
          <w:color w:val="000000"/>
          <w:lang w:val="en-US"/>
        </w:rPr>
      </w:pPr>
    </w:p>
    <w:p w14:paraId="443BE7D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9C405B" w14:textId="77777777" w:rsidTr="00B0415E">
        <w:trPr>
          <w:trHeight w:val="249"/>
        </w:trPr>
        <w:tc>
          <w:tcPr>
            <w:tcW w:w="4621" w:type="dxa"/>
            <w:shd w:val="clear" w:color="auto" w:fill="D9D9D9" w:themeFill="background1" w:themeFillShade="D9"/>
          </w:tcPr>
          <w:p w14:paraId="493A4493" w14:textId="77777777" w:rsidR="00503D7E" w:rsidRPr="00B0415E" w:rsidRDefault="00503D7E" w:rsidP="00503D7E">
            <w:pPr>
              <w:rPr>
                <w:b/>
                <w:color w:val="002060"/>
              </w:rPr>
            </w:pPr>
            <w:r w:rsidRPr="00B0415E">
              <w:rPr>
                <w:b/>
                <w:color w:val="002060"/>
              </w:rPr>
              <w:lastRenderedPageBreak/>
              <w:t>Total Marks</w:t>
            </w:r>
          </w:p>
        </w:tc>
        <w:tc>
          <w:tcPr>
            <w:tcW w:w="4621" w:type="dxa"/>
          </w:tcPr>
          <w:p w14:paraId="5B65A5F3" w14:textId="77777777" w:rsidR="00503D7E" w:rsidRPr="00B0415E" w:rsidRDefault="00503D7E" w:rsidP="00503D7E">
            <w:pPr>
              <w:rPr>
                <w:rFonts w:cs="Times New Roman"/>
                <w:szCs w:val="32"/>
              </w:rPr>
            </w:pPr>
          </w:p>
        </w:tc>
      </w:tr>
      <w:tr w:rsidR="00503D7E" w:rsidRPr="00B0415E" w14:paraId="7A2AB399" w14:textId="77777777" w:rsidTr="00B0415E">
        <w:tc>
          <w:tcPr>
            <w:tcW w:w="4621" w:type="dxa"/>
            <w:shd w:val="clear" w:color="auto" w:fill="D9D9D9" w:themeFill="background1" w:themeFillShade="D9"/>
          </w:tcPr>
          <w:p w14:paraId="365DBE2C" w14:textId="77777777" w:rsidR="00503D7E" w:rsidRPr="00B0415E" w:rsidRDefault="00503D7E" w:rsidP="00503D7E">
            <w:pPr>
              <w:rPr>
                <w:b/>
                <w:color w:val="002060"/>
              </w:rPr>
            </w:pPr>
            <w:r w:rsidRPr="00B0415E">
              <w:rPr>
                <w:b/>
                <w:color w:val="002060"/>
              </w:rPr>
              <w:t>Marks Obtained</w:t>
            </w:r>
          </w:p>
        </w:tc>
        <w:tc>
          <w:tcPr>
            <w:tcW w:w="4621" w:type="dxa"/>
          </w:tcPr>
          <w:p w14:paraId="45557307" w14:textId="77777777" w:rsidR="00503D7E" w:rsidRPr="00B0415E" w:rsidRDefault="00503D7E" w:rsidP="00503D7E">
            <w:pPr>
              <w:rPr>
                <w:rFonts w:cs="Times New Roman"/>
                <w:szCs w:val="32"/>
              </w:rPr>
            </w:pPr>
          </w:p>
        </w:tc>
      </w:tr>
      <w:tr w:rsidR="00503D7E" w:rsidRPr="00B0415E" w14:paraId="21FE0F37" w14:textId="77777777" w:rsidTr="00B0415E">
        <w:tc>
          <w:tcPr>
            <w:tcW w:w="4621" w:type="dxa"/>
            <w:shd w:val="clear" w:color="auto" w:fill="D9D9D9" w:themeFill="background1" w:themeFillShade="D9"/>
          </w:tcPr>
          <w:p w14:paraId="5338EF8A" w14:textId="77777777" w:rsidR="00503D7E" w:rsidRPr="00B0415E" w:rsidRDefault="00B0415E" w:rsidP="00503D7E">
            <w:pPr>
              <w:rPr>
                <w:b/>
                <w:color w:val="002060"/>
              </w:rPr>
            </w:pPr>
            <w:r w:rsidRPr="00B0415E">
              <w:rPr>
                <w:b/>
                <w:color w:val="002060"/>
              </w:rPr>
              <w:t>Percentage / Grade</w:t>
            </w:r>
          </w:p>
        </w:tc>
        <w:tc>
          <w:tcPr>
            <w:tcW w:w="4621" w:type="dxa"/>
          </w:tcPr>
          <w:p w14:paraId="4A4A5DD2" w14:textId="77777777" w:rsidR="00503D7E" w:rsidRPr="00B0415E" w:rsidRDefault="00503D7E" w:rsidP="00503D7E">
            <w:pPr>
              <w:rPr>
                <w:rFonts w:cs="Times New Roman"/>
                <w:szCs w:val="32"/>
              </w:rPr>
            </w:pPr>
          </w:p>
        </w:tc>
      </w:tr>
    </w:tbl>
    <w:p w14:paraId="2A9A8739" w14:textId="77777777" w:rsidR="00A851DA" w:rsidRDefault="00A851DA" w:rsidP="00503D7E">
      <w:pPr>
        <w:rPr>
          <w:rFonts w:cs="Times New Roman"/>
          <w:sz w:val="24"/>
          <w:szCs w:val="32"/>
        </w:rPr>
      </w:pPr>
    </w:p>
    <w:p w14:paraId="0542722C" w14:textId="77777777" w:rsidR="00607874" w:rsidRDefault="00607874" w:rsidP="00503D7E">
      <w:pPr>
        <w:rPr>
          <w:rFonts w:cs="Times New Roman"/>
          <w:sz w:val="24"/>
          <w:szCs w:val="32"/>
        </w:rPr>
      </w:pPr>
    </w:p>
    <w:p w14:paraId="6122BB01" w14:textId="77777777" w:rsidR="00607874" w:rsidRDefault="00607874" w:rsidP="00503D7E">
      <w:pPr>
        <w:rPr>
          <w:rFonts w:cs="Times New Roman"/>
          <w:sz w:val="24"/>
          <w:szCs w:val="32"/>
        </w:rPr>
      </w:pPr>
    </w:p>
    <w:p w14:paraId="0C6CF7F9" w14:textId="77777777" w:rsidR="00607874" w:rsidRDefault="00607874" w:rsidP="00503D7E">
      <w:pPr>
        <w:rPr>
          <w:rFonts w:cs="Times New Roman"/>
          <w:sz w:val="24"/>
          <w:szCs w:val="32"/>
        </w:rPr>
      </w:pPr>
    </w:p>
    <w:p w14:paraId="4B71C06E" w14:textId="77777777" w:rsidR="00607874" w:rsidRDefault="00607874" w:rsidP="00503D7E">
      <w:pPr>
        <w:rPr>
          <w:rFonts w:cs="Times New Roman"/>
          <w:sz w:val="24"/>
          <w:szCs w:val="32"/>
        </w:rPr>
      </w:pPr>
    </w:p>
    <w:p w14:paraId="65F025E8" w14:textId="77777777" w:rsidR="00607874" w:rsidRDefault="00607874" w:rsidP="00503D7E">
      <w:pPr>
        <w:rPr>
          <w:rFonts w:cs="Times New Roman"/>
          <w:sz w:val="24"/>
          <w:szCs w:val="32"/>
        </w:rPr>
      </w:pPr>
    </w:p>
    <w:p w14:paraId="48EB2F57" w14:textId="77777777" w:rsidR="00607874" w:rsidRDefault="00607874" w:rsidP="00503D7E">
      <w:pPr>
        <w:rPr>
          <w:rFonts w:cs="Times New Roman"/>
          <w:sz w:val="24"/>
          <w:szCs w:val="32"/>
        </w:rPr>
      </w:pPr>
    </w:p>
    <w:p w14:paraId="0183F254" w14:textId="77777777" w:rsidR="00607874" w:rsidRDefault="00607874" w:rsidP="00503D7E">
      <w:pPr>
        <w:rPr>
          <w:rFonts w:cs="Times New Roman"/>
          <w:sz w:val="24"/>
          <w:szCs w:val="32"/>
        </w:rPr>
      </w:pPr>
    </w:p>
    <w:p w14:paraId="3DF42C33" w14:textId="77777777" w:rsidR="00EA30AB" w:rsidRDefault="00EA30AB" w:rsidP="00503D7E">
      <w:pPr>
        <w:rPr>
          <w:rFonts w:cs="Times New Roman"/>
          <w:sz w:val="24"/>
          <w:szCs w:val="32"/>
        </w:rPr>
      </w:pPr>
    </w:p>
    <w:p w14:paraId="5B507665" w14:textId="77777777" w:rsidR="00EA30AB" w:rsidRDefault="00EA30AB" w:rsidP="00503D7E">
      <w:pPr>
        <w:rPr>
          <w:rFonts w:cs="Times New Roman"/>
          <w:sz w:val="24"/>
          <w:szCs w:val="32"/>
        </w:rPr>
      </w:pPr>
    </w:p>
    <w:p w14:paraId="38DAEC2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BB40F" w14:textId="77777777" w:rsidR="00527274" w:rsidRDefault="00527274" w:rsidP="00CB4D0A">
      <w:pPr>
        <w:spacing w:after="0" w:line="240" w:lineRule="auto"/>
      </w:pPr>
      <w:r>
        <w:separator/>
      </w:r>
    </w:p>
  </w:endnote>
  <w:endnote w:type="continuationSeparator" w:id="0">
    <w:p w14:paraId="3D5B8864" w14:textId="77777777" w:rsidR="00527274" w:rsidRDefault="005272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077636" w14:textId="77777777" w:rsidR="00527274" w:rsidRDefault="00527274" w:rsidP="00CB4D0A">
      <w:pPr>
        <w:spacing w:after="0" w:line="240" w:lineRule="auto"/>
      </w:pPr>
      <w:r>
        <w:separator/>
      </w:r>
    </w:p>
  </w:footnote>
  <w:footnote w:type="continuationSeparator" w:id="0">
    <w:p w14:paraId="3F1B33F9" w14:textId="77777777" w:rsidR="00527274" w:rsidRDefault="0052727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B85"/>
    <w:multiLevelType w:val="hybridMultilevel"/>
    <w:tmpl w:val="215C37B4"/>
    <w:lvl w:ilvl="0" w:tplc="4E0E06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27203"/>
    <w:multiLevelType w:val="hybridMultilevel"/>
    <w:tmpl w:val="C5306C14"/>
    <w:lvl w:ilvl="0" w:tplc="D9C4C0C4">
      <w:start w:val="1"/>
      <w:numFmt w:val="decimal"/>
      <w:lvlText w:val="%1."/>
      <w:lvlJc w:val="left"/>
      <w:pPr>
        <w:ind w:left="1560" w:hanging="12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80B62"/>
    <w:multiLevelType w:val="hybridMultilevel"/>
    <w:tmpl w:val="348E91B8"/>
    <w:lvl w:ilvl="0" w:tplc="0F1AA408">
      <w:start w:val="1"/>
      <w:numFmt w:val="decimal"/>
      <w:lvlText w:val="%1."/>
      <w:lvlJc w:val="left"/>
      <w:pPr>
        <w:ind w:left="1830" w:hanging="14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D739B"/>
    <w:multiLevelType w:val="hybridMultilevel"/>
    <w:tmpl w:val="84FC1A7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617D6"/>
    <w:multiLevelType w:val="hybridMultilevel"/>
    <w:tmpl w:val="DCC2B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832026"/>
    <w:multiLevelType w:val="hybridMultilevel"/>
    <w:tmpl w:val="3B64FA02"/>
    <w:lvl w:ilvl="0" w:tplc="FEAC987C">
      <w:start w:val="1"/>
      <w:numFmt w:val="decimal"/>
      <w:lvlText w:val="%1."/>
      <w:lvlJc w:val="left"/>
      <w:pPr>
        <w:ind w:left="790" w:hanging="360"/>
      </w:pPr>
      <w:rPr>
        <w:rFonts w:hint="default"/>
      </w:r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6" w15:restartNumberingAfterBreak="0">
    <w:nsid w:val="1C33029E"/>
    <w:multiLevelType w:val="hybridMultilevel"/>
    <w:tmpl w:val="A1246C5A"/>
    <w:lvl w:ilvl="0" w:tplc="2B98F4F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183267"/>
    <w:multiLevelType w:val="hybridMultilevel"/>
    <w:tmpl w:val="0BEE1F6A"/>
    <w:lvl w:ilvl="0" w:tplc="44DC2704">
      <w:start w:val="1"/>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EB3CC5"/>
    <w:multiLevelType w:val="hybridMultilevel"/>
    <w:tmpl w:val="CF0A5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096AC5"/>
    <w:multiLevelType w:val="hybridMultilevel"/>
    <w:tmpl w:val="2ED61698"/>
    <w:lvl w:ilvl="0" w:tplc="EFE81B42">
      <w:start w:val="1"/>
      <w:numFmt w:val="decimal"/>
      <w:lvlText w:val="%1."/>
      <w:lvlJc w:val="left"/>
      <w:pPr>
        <w:ind w:left="430" w:hanging="36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10" w15:restartNumberingAfterBreak="0">
    <w:nsid w:val="49EF0AF4"/>
    <w:multiLevelType w:val="hybridMultilevel"/>
    <w:tmpl w:val="D1820DF0"/>
    <w:lvl w:ilvl="0" w:tplc="CD9ECB4C">
      <w:start w:val="1"/>
      <w:numFmt w:val="lowerRoman"/>
      <w:lvlText w:val="%1."/>
      <w:lvlJc w:val="left"/>
      <w:pPr>
        <w:ind w:left="1520" w:hanging="720"/>
      </w:pPr>
      <w:rPr>
        <w:rFonts w:hint="default"/>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87F82"/>
    <w:multiLevelType w:val="hybridMultilevel"/>
    <w:tmpl w:val="047C606A"/>
    <w:lvl w:ilvl="0" w:tplc="F9B09BD0">
      <w:start w:val="1"/>
      <w:numFmt w:val="decimal"/>
      <w:lvlText w:val="%1"/>
      <w:lvlJc w:val="left"/>
      <w:pPr>
        <w:ind w:left="1230" w:hanging="8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6E1316"/>
    <w:multiLevelType w:val="hybridMultilevel"/>
    <w:tmpl w:val="6EB2437A"/>
    <w:lvl w:ilvl="0" w:tplc="688A1296">
      <w:start w:val="2"/>
      <w:numFmt w:val="decimal"/>
      <w:lvlText w:val="%1."/>
      <w:lvlJc w:val="left"/>
      <w:pPr>
        <w:ind w:left="1160" w:hanging="360"/>
      </w:pPr>
      <w:rPr>
        <w:rFonts w:hint="default"/>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4" w15:restartNumberingAfterBreak="0">
    <w:nsid w:val="75394E47"/>
    <w:multiLevelType w:val="hybridMultilevel"/>
    <w:tmpl w:val="045ED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12"/>
  </w:num>
  <w:num w:numId="4">
    <w:abstractNumId w:val="2"/>
  </w:num>
  <w:num w:numId="5">
    <w:abstractNumId w:val="8"/>
  </w:num>
  <w:num w:numId="6">
    <w:abstractNumId w:val="1"/>
  </w:num>
  <w:num w:numId="7">
    <w:abstractNumId w:val="7"/>
  </w:num>
  <w:num w:numId="8">
    <w:abstractNumId w:val="9"/>
  </w:num>
  <w:num w:numId="9">
    <w:abstractNumId w:val="0"/>
  </w:num>
  <w:num w:numId="10">
    <w:abstractNumId w:val="6"/>
  </w:num>
  <w:num w:numId="11">
    <w:abstractNumId w:val="4"/>
  </w:num>
  <w:num w:numId="12">
    <w:abstractNumId w:val="3"/>
  </w:num>
  <w:num w:numId="13">
    <w:abstractNumId w:val="10"/>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52D"/>
    <w:rsid w:val="00035CDD"/>
    <w:rsid w:val="000376E9"/>
    <w:rsid w:val="00040083"/>
    <w:rsid w:val="000547E0"/>
    <w:rsid w:val="00055992"/>
    <w:rsid w:val="000820E8"/>
    <w:rsid w:val="000F6E82"/>
    <w:rsid w:val="001175EE"/>
    <w:rsid w:val="00143A6A"/>
    <w:rsid w:val="00146358"/>
    <w:rsid w:val="00157CF6"/>
    <w:rsid w:val="00182416"/>
    <w:rsid w:val="00187EB4"/>
    <w:rsid w:val="001910C1"/>
    <w:rsid w:val="001B4814"/>
    <w:rsid w:val="001D3C1B"/>
    <w:rsid w:val="001F0481"/>
    <w:rsid w:val="00200C92"/>
    <w:rsid w:val="0020451E"/>
    <w:rsid w:val="00206B9D"/>
    <w:rsid w:val="00223683"/>
    <w:rsid w:val="0023259C"/>
    <w:rsid w:val="00260DC6"/>
    <w:rsid w:val="00280BB1"/>
    <w:rsid w:val="00284E6B"/>
    <w:rsid w:val="00294A98"/>
    <w:rsid w:val="002A64FD"/>
    <w:rsid w:val="002A6C96"/>
    <w:rsid w:val="002B0BD7"/>
    <w:rsid w:val="002B573D"/>
    <w:rsid w:val="002C5CB2"/>
    <w:rsid w:val="002D7E9D"/>
    <w:rsid w:val="002E53B0"/>
    <w:rsid w:val="002F1453"/>
    <w:rsid w:val="002F2D52"/>
    <w:rsid w:val="002F779F"/>
    <w:rsid w:val="00371885"/>
    <w:rsid w:val="003B4ACA"/>
    <w:rsid w:val="003E2B87"/>
    <w:rsid w:val="004025DE"/>
    <w:rsid w:val="00402786"/>
    <w:rsid w:val="00405895"/>
    <w:rsid w:val="004058DF"/>
    <w:rsid w:val="00430226"/>
    <w:rsid w:val="00443E6F"/>
    <w:rsid w:val="00486F1A"/>
    <w:rsid w:val="00490CB9"/>
    <w:rsid w:val="00493EC9"/>
    <w:rsid w:val="004A2CE2"/>
    <w:rsid w:val="004E3CDA"/>
    <w:rsid w:val="004F3D71"/>
    <w:rsid w:val="004F4B4D"/>
    <w:rsid w:val="0050216D"/>
    <w:rsid w:val="00503D7E"/>
    <w:rsid w:val="0050778F"/>
    <w:rsid w:val="00527274"/>
    <w:rsid w:val="00527C11"/>
    <w:rsid w:val="00535F31"/>
    <w:rsid w:val="00563841"/>
    <w:rsid w:val="00564D74"/>
    <w:rsid w:val="00574D64"/>
    <w:rsid w:val="005761C3"/>
    <w:rsid w:val="00582DA3"/>
    <w:rsid w:val="00591365"/>
    <w:rsid w:val="005969D5"/>
    <w:rsid w:val="005B31E4"/>
    <w:rsid w:val="005D0542"/>
    <w:rsid w:val="005D7D6A"/>
    <w:rsid w:val="006034F6"/>
    <w:rsid w:val="00607874"/>
    <w:rsid w:val="00607E77"/>
    <w:rsid w:val="00617BB3"/>
    <w:rsid w:val="00645CDD"/>
    <w:rsid w:val="00662EC2"/>
    <w:rsid w:val="00663820"/>
    <w:rsid w:val="006823A7"/>
    <w:rsid w:val="00687EE8"/>
    <w:rsid w:val="006F6E4E"/>
    <w:rsid w:val="0070347F"/>
    <w:rsid w:val="0070678E"/>
    <w:rsid w:val="007200EB"/>
    <w:rsid w:val="00724017"/>
    <w:rsid w:val="0076251C"/>
    <w:rsid w:val="007A308D"/>
    <w:rsid w:val="007A4F99"/>
    <w:rsid w:val="007A6901"/>
    <w:rsid w:val="007B03B5"/>
    <w:rsid w:val="007B0497"/>
    <w:rsid w:val="007C67C4"/>
    <w:rsid w:val="00823CAA"/>
    <w:rsid w:val="00825DF2"/>
    <w:rsid w:val="00831C11"/>
    <w:rsid w:val="0084506A"/>
    <w:rsid w:val="00854DF2"/>
    <w:rsid w:val="00876F2C"/>
    <w:rsid w:val="008A60B4"/>
    <w:rsid w:val="008B1ED2"/>
    <w:rsid w:val="008B3C31"/>
    <w:rsid w:val="008B64FE"/>
    <w:rsid w:val="00902781"/>
    <w:rsid w:val="0090504C"/>
    <w:rsid w:val="00907B7B"/>
    <w:rsid w:val="0091679E"/>
    <w:rsid w:val="00935BF7"/>
    <w:rsid w:val="00940793"/>
    <w:rsid w:val="0095442C"/>
    <w:rsid w:val="00965B3C"/>
    <w:rsid w:val="00983942"/>
    <w:rsid w:val="009A5970"/>
    <w:rsid w:val="009C23DA"/>
    <w:rsid w:val="009C37E0"/>
    <w:rsid w:val="009D74F9"/>
    <w:rsid w:val="009E41F4"/>
    <w:rsid w:val="00A14B66"/>
    <w:rsid w:val="00A406AF"/>
    <w:rsid w:val="00A5254D"/>
    <w:rsid w:val="00A6033F"/>
    <w:rsid w:val="00A65CF7"/>
    <w:rsid w:val="00A81AB4"/>
    <w:rsid w:val="00A851DA"/>
    <w:rsid w:val="00AA64BE"/>
    <w:rsid w:val="00AC7D5B"/>
    <w:rsid w:val="00AD58FB"/>
    <w:rsid w:val="00AE1481"/>
    <w:rsid w:val="00AF3DB2"/>
    <w:rsid w:val="00B0415E"/>
    <w:rsid w:val="00B04678"/>
    <w:rsid w:val="00B2757A"/>
    <w:rsid w:val="00B36ADA"/>
    <w:rsid w:val="00B44FB7"/>
    <w:rsid w:val="00B472BC"/>
    <w:rsid w:val="00B5263F"/>
    <w:rsid w:val="00B5535F"/>
    <w:rsid w:val="00B72D61"/>
    <w:rsid w:val="00BB7508"/>
    <w:rsid w:val="00BC46DF"/>
    <w:rsid w:val="00BC4991"/>
    <w:rsid w:val="00BE60F4"/>
    <w:rsid w:val="00C0174A"/>
    <w:rsid w:val="00C03577"/>
    <w:rsid w:val="00C1739E"/>
    <w:rsid w:val="00C17BA3"/>
    <w:rsid w:val="00C22C83"/>
    <w:rsid w:val="00C53029"/>
    <w:rsid w:val="00C65FEA"/>
    <w:rsid w:val="00C7282E"/>
    <w:rsid w:val="00CA0AC2"/>
    <w:rsid w:val="00CB4D0A"/>
    <w:rsid w:val="00CC2FB3"/>
    <w:rsid w:val="00CC575A"/>
    <w:rsid w:val="00CE36FC"/>
    <w:rsid w:val="00CE7178"/>
    <w:rsid w:val="00CF123B"/>
    <w:rsid w:val="00CF7C83"/>
    <w:rsid w:val="00D036DE"/>
    <w:rsid w:val="00D039AC"/>
    <w:rsid w:val="00D427DE"/>
    <w:rsid w:val="00D5587D"/>
    <w:rsid w:val="00D56024"/>
    <w:rsid w:val="00D707CC"/>
    <w:rsid w:val="00D800A2"/>
    <w:rsid w:val="00D821FE"/>
    <w:rsid w:val="00DB0793"/>
    <w:rsid w:val="00DD125F"/>
    <w:rsid w:val="00E00821"/>
    <w:rsid w:val="00E03044"/>
    <w:rsid w:val="00E04DB4"/>
    <w:rsid w:val="00E217E6"/>
    <w:rsid w:val="00E30679"/>
    <w:rsid w:val="00E4597D"/>
    <w:rsid w:val="00E54832"/>
    <w:rsid w:val="00E56A90"/>
    <w:rsid w:val="00E641CC"/>
    <w:rsid w:val="00E8592F"/>
    <w:rsid w:val="00EA1382"/>
    <w:rsid w:val="00EA30AB"/>
    <w:rsid w:val="00EA63AF"/>
    <w:rsid w:val="00EB3925"/>
    <w:rsid w:val="00ED3DCB"/>
    <w:rsid w:val="00ED550A"/>
    <w:rsid w:val="00EF57A3"/>
    <w:rsid w:val="00F02FAF"/>
    <w:rsid w:val="00F1213C"/>
    <w:rsid w:val="00F26C23"/>
    <w:rsid w:val="00F26E56"/>
    <w:rsid w:val="00F70E96"/>
    <w:rsid w:val="00F878D1"/>
    <w:rsid w:val="00F96EB3"/>
    <w:rsid w:val="00FA2469"/>
    <w:rsid w:val="00FD5F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5DB524"/>
  <w15:docId w15:val="{B6FCC5DE-8F1A-41A5-A244-1AED96B1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BF165-5028-4BC6-81AC-5375068BF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DOT McKAY</cp:lastModifiedBy>
  <cp:revision>2</cp:revision>
  <dcterms:created xsi:type="dcterms:W3CDTF">2018-12-14T15:38:00Z</dcterms:created>
  <dcterms:modified xsi:type="dcterms:W3CDTF">2018-12-14T15:38:00Z</dcterms:modified>
</cp:coreProperties>
</file>