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01E1A"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9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E1A">
            <w:pPr>
              <w:pStyle w:val="Default"/>
              <w:rPr>
                <w:rFonts w:asciiTheme="minorHAnsi" w:hAnsiTheme="minorHAnsi"/>
              </w:rPr>
            </w:pPr>
            <w:r>
              <w:rPr>
                <w:rFonts w:asciiTheme="minorHAnsi" w:hAnsiTheme="minorHAnsi"/>
              </w:rPr>
              <w:t>Sebastian Felix Baltaga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01E1A">
            <w:pPr>
              <w:pStyle w:val="Default"/>
              <w:rPr>
                <w:rFonts w:asciiTheme="minorHAnsi" w:hAnsiTheme="minorHAnsi"/>
              </w:rPr>
            </w:pPr>
            <w:r w:rsidRPr="00A01E1A">
              <w:rPr>
                <w:rFonts w:asciiTheme="minorHAnsi" w:hAnsiTheme="minorHAnsi"/>
              </w:rPr>
              <w:t>26505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E1A">
            <w:pPr>
              <w:pStyle w:val="Default"/>
              <w:rPr>
                <w:rFonts w:asciiTheme="minorHAnsi" w:hAnsiTheme="minorHAnsi"/>
              </w:rPr>
            </w:pPr>
            <w:r w:rsidRPr="00A01E1A">
              <w:rPr>
                <w:rFonts w:asciiTheme="minorHAnsi" w:hAnsiTheme="minorHAnsi"/>
              </w:rPr>
              <w:t>Certificate in Human Resource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01E1A">
            <w:r>
              <w:t xml:space="preserve">2 </w:t>
            </w:r>
            <w:r w:rsidRPr="00A01E1A">
              <w:t>Training and Development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bookmarkStart w:id="0" w:name="_GoBack"/>
      <w:bookmarkEnd w:id="0"/>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01E1A" w:rsidRPr="00A01E1A" w:rsidRDefault="00A01E1A" w:rsidP="00A01E1A">
            <w:pPr>
              <w:rPr>
                <w:rFonts w:ascii="Arial" w:hAnsi="Arial" w:cs="Arial"/>
                <w:sz w:val="24"/>
                <w:szCs w:val="24"/>
              </w:rPr>
            </w:pPr>
            <w:r w:rsidRPr="00A01E1A">
              <w:rPr>
                <w:rFonts w:ascii="Arial" w:hAnsi="Arial" w:cs="Arial"/>
                <w:sz w:val="24"/>
                <w:szCs w:val="24"/>
              </w:rPr>
              <w:t xml:space="preserve">1. What should be the objectives of an effective training programme? </w:t>
            </w:r>
          </w:p>
          <w:p w:rsidR="00A01E1A" w:rsidRPr="00A01E1A" w:rsidRDefault="00A01E1A" w:rsidP="00A01E1A">
            <w:pPr>
              <w:rPr>
                <w:rFonts w:ascii="Arial" w:hAnsi="Arial" w:cs="Arial"/>
                <w:sz w:val="24"/>
                <w:szCs w:val="24"/>
              </w:rPr>
            </w:pPr>
            <w:r w:rsidRPr="00A01E1A">
              <w:rPr>
                <w:rFonts w:ascii="Arial" w:hAnsi="Arial" w:cs="Arial"/>
                <w:sz w:val="24"/>
                <w:szCs w:val="24"/>
              </w:rPr>
              <w:t>-To develop the competences of employees and improve their performance.</w:t>
            </w:r>
          </w:p>
          <w:p w:rsidR="00A01E1A" w:rsidRPr="00A01E1A" w:rsidRDefault="00A01E1A" w:rsidP="00A01E1A">
            <w:pPr>
              <w:rPr>
                <w:rFonts w:ascii="Arial" w:hAnsi="Arial" w:cs="Arial"/>
                <w:sz w:val="24"/>
                <w:szCs w:val="24"/>
              </w:rPr>
            </w:pPr>
            <w:r w:rsidRPr="00A01E1A">
              <w:rPr>
                <w:rFonts w:ascii="Arial" w:hAnsi="Arial" w:cs="Arial"/>
                <w:sz w:val="24"/>
                <w:szCs w:val="24"/>
              </w:rPr>
              <w:t>-To help people grow within the organisation in order that, as far as possible, its future needs for human resources can be met from within the organisation.</w:t>
            </w:r>
          </w:p>
          <w:p w:rsidR="00A01E1A" w:rsidRPr="00A01E1A" w:rsidRDefault="00A01E1A" w:rsidP="00A01E1A">
            <w:pPr>
              <w:rPr>
                <w:rFonts w:ascii="Arial" w:hAnsi="Arial" w:cs="Arial"/>
                <w:sz w:val="24"/>
                <w:szCs w:val="24"/>
              </w:rPr>
            </w:pPr>
            <w:r w:rsidRPr="00A01E1A">
              <w:rPr>
                <w:rFonts w:ascii="Arial" w:hAnsi="Arial" w:cs="Arial"/>
                <w:sz w:val="24"/>
                <w:szCs w:val="24"/>
              </w:rPr>
              <w:t>-To reduce the learning time for employees starting in new jobs on appointment, transfer or promotion, and ensure that they become fully competent as quickly and economically as possible.</w:t>
            </w:r>
          </w:p>
          <w:p w:rsidR="00A01E1A" w:rsidRPr="00A01E1A" w:rsidRDefault="00A01E1A" w:rsidP="00A01E1A">
            <w:pPr>
              <w:rPr>
                <w:rFonts w:ascii="Arial" w:hAnsi="Arial" w:cs="Arial"/>
                <w:sz w:val="24"/>
                <w:szCs w:val="24"/>
              </w:rPr>
            </w:pPr>
            <w:r w:rsidRPr="00A01E1A">
              <w:rPr>
                <w:rFonts w:ascii="Arial" w:hAnsi="Arial" w:cs="Arial"/>
                <w:sz w:val="24"/>
                <w:szCs w:val="24"/>
              </w:rPr>
              <w:t>-To increase the productivity</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 xml:space="preserve">2. How the training needs are assessed in an organization. </w:t>
            </w:r>
          </w:p>
          <w:p w:rsidR="00A01E1A" w:rsidRPr="00A01E1A" w:rsidRDefault="00A01E1A" w:rsidP="00A01E1A">
            <w:pPr>
              <w:rPr>
                <w:rFonts w:ascii="Arial" w:hAnsi="Arial" w:cs="Arial"/>
                <w:sz w:val="24"/>
                <w:szCs w:val="24"/>
              </w:rPr>
            </w:pPr>
            <w:r w:rsidRPr="00A01E1A">
              <w:rPr>
                <w:rFonts w:ascii="Arial" w:hAnsi="Arial" w:cs="Arial"/>
                <w:sz w:val="24"/>
                <w:szCs w:val="24"/>
              </w:rPr>
              <w:t>Training needs are assessed in an organization individually or combined with one another</w:t>
            </w:r>
          </w:p>
          <w:p w:rsidR="00A01E1A" w:rsidRPr="00A01E1A" w:rsidRDefault="00A01E1A" w:rsidP="00A01E1A">
            <w:pPr>
              <w:rPr>
                <w:rFonts w:ascii="Arial" w:hAnsi="Arial" w:cs="Arial"/>
                <w:sz w:val="24"/>
                <w:szCs w:val="24"/>
              </w:rPr>
            </w:pPr>
            <w:r w:rsidRPr="00A01E1A">
              <w:rPr>
                <w:rFonts w:ascii="Arial" w:hAnsi="Arial" w:cs="Arial"/>
                <w:sz w:val="24"/>
                <w:szCs w:val="24"/>
              </w:rPr>
              <w:t>Things that must be done are:</w:t>
            </w:r>
          </w:p>
          <w:p w:rsidR="00A01E1A" w:rsidRPr="00A01E1A" w:rsidRDefault="00A01E1A" w:rsidP="00A01E1A">
            <w:pPr>
              <w:rPr>
                <w:rFonts w:ascii="Arial" w:hAnsi="Arial" w:cs="Arial"/>
                <w:sz w:val="24"/>
                <w:szCs w:val="24"/>
              </w:rPr>
            </w:pPr>
            <w:r w:rsidRPr="00A01E1A">
              <w:rPr>
                <w:rFonts w:ascii="Arial" w:hAnsi="Arial" w:cs="Arial"/>
                <w:sz w:val="24"/>
                <w:szCs w:val="24"/>
              </w:rPr>
              <w:t>1) Management Meetings: Supervisors and managers are more intimately involved with planning projects and have more awareness of the future of the company. Because of this, they know what is needed. Their knowledge of their employees’ abilities, strengths and weaknesses is essential in knowing what is needed to get them to the next level or to equip them with the skills for new projects that may be coming.</w:t>
            </w:r>
          </w:p>
          <w:p w:rsidR="00A01E1A" w:rsidRPr="00A01E1A" w:rsidRDefault="00A01E1A" w:rsidP="00A01E1A">
            <w:pPr>
              <w:rPr>
                <w:rFonts w:ascii="Arial" w:hAnsi="Arial" w:cs="Arial"/>
                <w:sz w:val="24"/>
                <w:szCs w:val="24"/>
              </w:rPr>
            </w:pPr>
            <w:r w:rsidRPr="00A01E1A">
              <w:rPr>
                <w:rFonts w:ascii="Arial" w:hAnsi="Arial" w:cs="Arial"/>
                <w:sz w:val="24"/>
                <w:szCs w:val="24"/>
              </w:rPr>
              <w:t>2) Meetings with Employees: It is important for supervisors to get information from employees regarding what issues they are facing and how they feel their jobs could be made easier and more efficient. During this process it is important for supervisors to make sure employees express what they need instead of what they may want.</w:t>
            </w:r>
          </w:p>
          <w:p w:rsidR="00A01E1A" w:rsidRPr="00A01E1A" w:rsidRDefault="00A01E1A" w:rsidP="00A01E1A">
            <w:pPr>
              <w:rPr>
                <w:rFonts w:ascii="Arial" w:hAnsi="Arial" w:cs="Arial"/>
                <w:sz w:val="24"/>
                <w:szCs w:val="24"/>
              </w:rPr>
            </w:pPr>
            <w:r w:rsidRPr="00A01E1A">
              <w:rPr>
                <w:rFonts w:ascii="Arial" w:hAnsi="Arial" w:cs="Arial"/>
                <w:sz w:val="24"/>
                <w:szCs w:val="24"/>
              </w:rPr>
              <w:t>3) Conduct Surveys: Surveys are an efficient way of obtaining information quickly as many people can be surveyed in a short period of time. Getting employees to express their needs on paper can also be more informative as sometimes people are embarrassed to admit certain things in front of others.</w:t>
            </w:r>
          </w:p>
          <w:p w:rsidR="00A01E1A" w:rsidRPr="00A01E1A" w:rsidRDefault="00A01E1A" w:rsidP="00A01E1A">
            <w:pPr>
              <w:rPr>
                <w:rFonts w:ascii="Arial" w:hAnsi="Arial" w:cs="Arial"/>
                <w:sz w:val="24"/>
                <w:szCs w:val="24"/>
              </w:rPr>
            </w:pPr>
            <w:r w:rsidRPr="00A01E1A">
              <w:rPr>
                <w:rFonts w:ascii="Arial" w:hAnsi="Arial" w:cs="Arial"/>
                <w:sz w:val="24"/>
                <w:szCs w:val="24"/>
              </w:rPr>
              <w:lastRenderedPageBreak/>
              <w:t>4) The surveys should be done as a questionnaire. This can include questions that are closed – ended (only a Yes or No is needed) or open-ended (employees must give reasons and more details for their answers). The close-ended questions are usually very easy to organise as the answers are limited. The open-ended answers will allow employees to provide more information that could include new ideas or concepts that management may not have originally considered. It is usually best practice to include both types of questions.</w:t>
            </w:r>
          </w:p>
          <w:p w:rsidR="00A01E1A" w:rsidRPr="00A01E1A" w:rsidRDefault="00A01E1A" w:rsidP="00A01E1A">
            <w:pPr>
              <w:rPr>
                <w:rFonts w:ascii="Arial" w:hAnsi="Arial" w:cs="Arial"/>
                <w:sz w:val="24"/>
                <w:szCs w:val="24"/>
              </w:rPr>
            </w:pPr>
            <w:r w:rsidRPr="00A01E1A">
              <w:rPr>
                <w:rFonts w:ascii="Arial" w:hAnsi="Arial" w:cs="Arial"/>
                <w:sz w:val="24"/>
                <w:szCs w:val="24"/>
              </w:rPr>
              <w:t>5) Focus Groups: Focus groups are good for small group communication. Because of the size it is easier for the supervisor or assessor to find out more details about the people in the group.</w:t>
            </w:r>
          </w:p>
          <w:p w:rsidR="00A01E1A" w:rsidRPr="00A01E1A" w:rsidRDefault="00A01E1A" w:rsidP="00A01E1A">
            <w:pPr>
              <w:rPr>
                <w:rFonts w:ascii="Arial" w:hAnsi="Arial" w:cs="Arial"/>
                <w:sz w:val="24"/>
                <w:szCs w:val="24"/>
              </w:rPr>
            </w:pPr>
            <w:r w:rsidRPr="00A01E1A">
              <w:rPr>
                <w:rFonts w:ascii="Arial" w:hAnsi="Arial" w:cs="Arial"/>
                <w:sz w:val="24"/>
                <w:szCs w:val="24"/>
              </w:rPr>
              <w:t>Brainstorming is a good way to get new ideas including ideas about what type of training might be needed. The timing is also important. A good time frame is about 90 minutes long thus enabling the participants to get comfortable with each other and the assessor and begin to feel free to express themselves. These focus groups can be held only one time or more regularly depending on the time allowance.</w:t>
            </w:r>
          </w:p>
          <w:p w:rsidR="00A01E1A" w:rsidRPr="00A01E1A" w:rsidRDefault="00A01E1A" w:rsidP="00A01E1A">
            <w:pPr>
              <w:rPr>
                <w:rFonts w:ascii="Arial" w:hAnsi="Arial" w:cs="Arial"/>
                <w:sz w:val="24"/>
                <w:szCs w:val="24"/>
              </w:rPr>
            </w:pPr>
            <w:r w:rsidRPr="00A01E1A">
              <w:rPr>
                <w:rFonts w:ascii="Arial" w:hAnsi="Arial" w:cs="Arial"/>
                <w:sz w:val="24"/>
                <w:szCs w:val="24"/>
              </w:rPr>
              <w:t>6) Review of Organisational Goals And Mission Statement: Looking back at the organisation and its past is valuable as is looking to where the future might be going. This may reveal information that is important for scheduling training. The company needs to look at how the employees are currently working and what they might need to learn or to know as the company grows and changes.</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Step 1: Think about what employees’ needs are.</w:t>
            </w:r>
          </w:p>
          <w:p w:rsidR="00A01E1A" w:rsidRPr="00A01E1A" w:rsidRDefault="00A01E1A" w:rsidP="00A01E1A">
            <w:pPr>
              <w:rPr>
                <w:rFonts w:ascii="Arial" w:hAnsi="Arial" w:cs="Arial"/>
                <w:sz w:val="24"/>
                <w:szCs w:val="24"/>
              </w:rPr>
            </w:pPr>
            <w:r w:rsidRPr="00A01E1A">
              <w:rPr>
                <w:rFonts w:ascii="Arial" w:hAnsi="Arial" w:cs="Arial"/>
                <w:sz w:val="24"/>
                <w:szCs w:val="24"/>
              </w:rPr>
              <w:t>Step 2: Create surveys that employees must fill out with both open-ended and close-ended questions. Also make sure there are some statements that they must think very carefully about. For example: I could perform better and more efficiently if……</w:t>
            </w:r>
          </w:p>
          <w:p w:rsidR="00A01E1A" w:rsidRPr="00A01E1A" w:rsidRDefault="00A01E1A" w:rsidP="00A01E1A">
            <w:pPr>
              <w:rPr>
                <w:rFonts w:ascii="Arial" w:hAnsi="Arial" w:cs="Arial"/>
                <w:sz w:val="24"/>
                <w:szCs w:val="24"/>
              </w:rPr>
            </w:pPr>
            <w:r w:rsidRPr="00A01E1A">
              <w:rPr>
                <w:rFonts w:ascii="Arial" w:hAnsi="Arial" w:cs="Arial"/>
                <w:sz w:val="24"/>
                <w:szCs w:val="24"/>
              </w:rPr>
              <w:t>Step 3: Organise focus groups.</w:t>
            </w:r>
          </w:p>
          <w:p w:rsidR="00A01E1A" w:rsidRPr="00A01E1A" w:rsidRDefault="00A01E1A" w:rsidP="00A01E1A">
            <w:pPr>
              <w:rPr>
                <w:rFonts w:ascii="Arial" w:hAnsi="Arial" w:cs="Arial"/>
                <w:sz w:val="24"/>
                <w:szCs w:val="24"/>
              </w:rPr>
            </w:pPr>
            <w:r w:rsidRPr="00A01E1A">
              <w:rPr>
                <w:rFonts w:ascii="Arial" w:hAnsi="Arial" w:cs="Arial"/>
                <w:sz w:val="24"/>
                <w:szCs w:val="24"/>
              </w:rPr>
              <w:t>Step 4: Have a second meeting (or more, if needed) with the employer to evaluate the feedback from the surveys and the focus groups.</w:t>
            </w:r>
          </w:p>
          <w:p w:rsidR="00A01E1A" w:rsidRPr="00A01E1A" w:rsidRDefault="00A01E1A" w:rsidP="00A01E1A">
            <w:pPr>
              <w:rPr>
                <w:rFonts w:ascii="Arial" w:hAnsi="Arial" w:cs="Arial"/>
                <w:sz w:val="24"/>
                <w:szCs w:val="24"/>
              </w:rPr>
            </w:pPr>
            <w:r w:rsidRPr="00A01E1A">
              <w:rPr>
                <w:rFonts w:ascii="Arial" w:hAnsi="Arial" w:cs="Arial"/>
                <w:sz w:val="24"/>
                <w:szCs w:val="24"/>
              </w:rPr>
              <w:t>Step 5: Create a customised training plan that suits the organisational and employee needs.</w:t>
            </w:r>
          </w:p>
          <w:p w:rsidR="00A01E1A" w:rsidRPr="00A01E1A" w:rsidRDefault="00A01E1A" w:rsidP="00A01E1A">
            <w:pPr>
              <w:rPr>
                <w:rFonts w:ascii="Arial" w:hAnsi="Arial" w:cs="Arial"/>
                <w:sz w:val="24"/>
                <w:szCs w:val="24"/>
              </w:rPr>
            </w:pPr>
            <w:r w:rsidRPr="00A01E1A">
              <w:rPr>
                <w:rFonts w:ascii="Arial" w:hAnsi="Arial" w:cs="Arial"/>
                <w:sz w:val="24"/>
                <w:szCs w:val="24"/>
              </w:rPr>
              <w:t>Step 6: Implement the training</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3. Outline the essential steps involved in training process.</w:t>
            </w:r>
          </w:p>
          <w:p w:rsidR="00A01E1A" w:rsidRPr="00A01E1A" w:rsidRDefault="00A01E1A" w:rsidP="00A01E1A">
            <w:pPr>
              <w:rPr>
                <w:rFonts w:ascii="Arial" w:hAnsi="Arial" w:cs="Arial"/>
                <w:sz w:val="24"/>
                <w:szCs w:val="24"/>
              </w:rPr>
            </w:pPr>
            <w:r w:rsidRPr="00A01E1A">
              <w:rPr>
                <w:rFonts w:ascii="Arial" w:hAnsi="Arial" w:cs="Arial"/>
                <w:sz w:val="24"/>
                <w:szCs w:val="24"/>
              </w:rPr>
              <w:t>Working toward the organisational objectives</w:t>
            </w:r>
          </w:p>
          <w:p w:rsidR="00A01E1A" w:rsidRPr="00A01E1A" w:rsidRDefault="00A01E1A" w:rsidP="00A01E1A">
            <w:pPr>
              <w:rPr>
                <w:rFonts w:ascii="Arial" w:hAnsi="Arial" w:cs="Arial"/>
                <w:sz w:val="24"/>
                <w:szCs w:val="24"/>
              </w:rPr>
            </w:pPr>
            <w:r w:rsidRPr="00A01E1A">
              <w:rPr>
                <w:rFonts w:ascii="Arial" w:hAnsi="Arial" w:cs="Arial"/>
                <w:sz w:val="24"/>
                <w:szCs w:val="24"/>
              </w:rPr>
              <w:t>Doing a needs assessment analysis</w:t>
            </w:r>
          </w:p>
          <w:p w:rsidR="00A01E1A" w:rsidRPr="00A01E1A" w:rsidRDefault="00A01E1A" w:rsidP="00A01E1A">
            <w:pPr>
              <w:rPr>
                <w:rFonts w:ascii="Arial" w:hAnsi="Arial" w:cs="Arial"/>
                <w:sz w:val="24"/>
                <w:szCs w:val="24"/>
              </w:rPr>
            </w:pPr>
            <w:r w:rsidRPr="00A01E1A">
              <w:rPr>
                <w:rFonts w:ascii="Arial" w:hAnsi="Arial" w:cs="Arial"/>
                <w:sz w:val="24"/>
                <w:szCs w:val="24"/>
              </w:rPr>
              <w:t>Detecting gaps</w:t>
            </w:r>
          </w:p>
          <w:p w:rsidR="00A01E1A" w:rsidRPr="00A01E1A" w:rsidRDefault="00A01E1A" w:rsidP="00A01E1A">
            <w:pPr>
              <w:rPr>
                <w:rFonts w:ascii="Arial" w:hAnsi="Arial" w:cs="Arial"/>
                <w:sz w:val="24"/>
                <w:szCs w:val="24"/>
              </w:rPr>
            </w:pPr>
            <w:r w:rsidRPr="00A01E1A">
              <w:rPr>
                <w:rFonts w:ascii="Arial" w:hAnsi="Arial" w:cs="Arial"/>
                <w:sz w:val="24"/>
                <w:szCs w:val="24"/>
              </w:rPr>
              <w:t>Agreement on the training objectives</w:t>
            </w:r>
          </w:p>
          <w:p w:rsidR="00A01E1A" w:rsidRPr="00A01E1A" w:rsidRDefault="00A01E1A" w:rsidP="00A01E1A">
            <w:pPr>
              <w:rPr>
                <w:rFonts w:ascii="Arial" w:hAnsi="Arial" w:cs="Arial"/>
                <w:sz w:val="24"/>
                <w:szCs w:val="24"/>
              </w:rPr>
            </w:pPr>
            <w:r w:rsidRPr="00A01E1A">
              <w:rPr>
                <w:rFonts w:ascii="Arial" w:hAnsi="Arial" w:cs="Arial"/>
                <w:sz w:val="24"/>
                <w:szCs w:val="24"/>
              </w:rPr>
              <w:t>Choosing the trainees</w:t>
            </w:r>
          </w:p>
          <w:p w:rsidR="00A01E1A" w:rsidRPr="00A01E1A" w:rsidRDefault="00A01E1A" w:rsidP="00A01E1A">
            <w:pPr>
              <w:rPr>
                <w:rFonts w:ascii="Arial" w:hAnsi="Arial" w:cs="Arial"/>
                <w:sz w:val="24"/>
                <w:szCs w:val="24"/>
              </w:rPr>
            </w:pPr>
            <w:r w:rsidRPr="00A01E1A">
              <w:rPr>
                <w:rFonts w:ascii="Arial" w:hAnsi="Arial" w:cs="Arial"/>
                <w:sz w:val="24"/>
                <w:szCs w:val="24"/>
              </w:rPr>
              <w:t>Choosing training methods</w:t>
            </w:r>
          </w:p>
          <w:p w:rsidR="00A01E1A" w:rsidRPr="00A01E1A" w:rsidRDefault="00A01E1A" w:rsidP="00A01E1A">
            <w:pPr>
              <w:rPr>
                <w:rFonts w:ascii="Arial" w:hAnsi="Arial" w:cs="Arial"/>
                <w:sz w:val="24"/>
                <w:szCs w:val="24"/>
              </w:rPr>
            </w:pPr>
            <w:r w:rsidRPr="00A01E1A">
              <w:rPr>
                <w:rFonts w:ascii="Arial" w:hAnsi="Arial" w:cs="Arial"/>
                <w:sz w:val="24"/>
                <w:szCs w:val="24"/>
              </w:rPr>
              <w:t>Deciding on the evaluation means</w:t>
            </w:r>
          </w:p>
          <w:p w:rsidR="00A01E1A" w:rsidRPr="00A01E1A" w:rsidRDefault="00A01E1A" w:rsidP="00A01E1A">
            <w:pPr>
              <w:rPr>
                <w:rFonts w:ascii="Arial" w:hAnsi="Arial" w:cs="Arial"/>
                <w:sz w:val="24"/>
                <w:szCs w:val="24"/>
              </w:rPr>
            </w:pPr>
            <w:r w:rsidRPr="00A01E1A">
              <w:rPr>
                <w:rFonts w:ascii="Arial" w:hAnsi="Arial" w:cs="Arial"/>
                <w:sz w:val="24"/>
                <w:szCs w:val="24"/>
              </w:rPr>
              <w:t>Administering the training</w:t>
            </w:r>
          </w:p>
          <w:p w:rsidR="00A01E1A" w:rsidRPr="00A01E1A" w:rsidRDefault="00A01E1A" w:rsidP="00A01E1A">
            <w:pPr>
              <w:rPr>
                <w:rFonts w:ascii="Arial" w:hAnsi="Arial" w:cs="Arial"/>
                <w:sz w:val="24"/>
                <w:szCs w:val="24"/>
              </w:rPr>
            </w:pPr>
            <w:r w:rsidRPr="00A01E1A">
              <w:rPr>
                <w:rFonts w:ascii="Arial" w:hAnsi="Arial" w:cs="Arial"/>
                <w:sz w:val="24"/>
                <w:szCs w:val="24"/>
              </w:rPr>
              <w:t>Evaluating the training</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 xml:space="preserve"> </w:t>
            </w:r>
          </w:p>
          <w:p w:rsidR="00A01E1A" w:rsidRPr="00A01E1A" w:rsidRDefault="00A01E1A" w:rsidP="00A01E1A">
            <w:pPr>
              <w:rPr>
                <w:rFonts w:ascii="Arial" w:hAnsi="Arial" w:cs="Arial"/>
                <w:sz w:val="24"/>
                <w:szCs w:val="24"/>
              </w:rPr>
            </w:pPr>
            <w:r w:rsidRPr="00A01E1A">
              <w:rPr>
                <w:rFonts w:ascii="Arial" w:hAnsi="Arial" w:cs="Arial"/>
                <w:sz w:val="24"/>
                <w:szCs w:val="24"/>
              </w:rPr>
              <w:t>4. List some job training techniques.</w:t>
            </w:r>
          </w:p>
          <w:p w:rsidR="00A01E1A" w:rsidRPr="00A01E1A" w:rsidRDefault="00A01E1A" w:rsidP="00A01E1A">
            <w:pPr>
              <w:rPr>
                <w:rFonts w:ascii="Arial" w:hAnsi="Arial" w:cs="Arial"/>
                <w:sz w:val="24"/>
                <w:szCs w:val="24"/>
              </w:rPr>
            </w:pPr>
            <w:r w:rsidRPr="00A01E1A">
              <w:rPr>
                <w:rFonts w:ascii="Arial" w:hAnsi="Arial" w:cs="Arial"/>
                <w:sz w:val="24"/>
                <w:szCs w:val="24"/>
              </w:rPr>
              <w:t>-conferences,</w:t>
            </w:r>
          </w:p>
          <w:p w:rsidR="00A01E1A" w:rsidRPr="00A01E1A" w:rsidRDefault="00A01E1A" w:rsidP="00A01E1A">
            <w:pPr>
              <w:rPr>
                <w:rFonts w:ascii="Arial" w:hAnsi="Arial" w:cs="Arial"/>
                <w:sz w:val="24"/>
                <w:szCs w:val="24"/>
              </w:rPr>
            </w:pPr>
            <w:r w:rsidRPr="00A01E1A">
              <w:rPr>
                <w:rFonts w:ascii="Arial" w:hAnsi="Arial" w:cs="Arial"/>
                <w:sz w:val="24"/>
                <w:szCs w:val="24"/>
              </w:rPr>
              <w:t>-case studies,</w:t>
            </w:r>
          </w:p>
          <w:p w:rsidR="00A01E1A" w:rsidRPr="00A01E1A" w:rsidRDefault="00A01E1A" w:rsidP="00A01E1A">
            <w:pPr>
              <w:rPr>
                <w:rFonts w:ascii="Arial" w:hAnsi="Arial" w:cs="Arial"/>
                <w:sz w:val="24"/>
                <w:szCs w:val="24"/>
              </w:rPr>
            </w:pPr>
            <w:r w:rsidRPr="00A01E1A">
              <w:rPr>
                <w:rFonts w:ascii="Arial" w:hAnsi="Arial" w:cs="Arial"/>
                <w:sz w:val="24"/>
                <w:szCs w:val="24"/>
              </w:rPr>
              <w:t xml:space="preserve">-lectures, </w:t>
            </w:r>
          </w:p>
          <w:p w:rsidR="00A01E1A" w:rsidRPr="00A01E1A" w:rsidRDefault="00A01E1A" w:rsidP="00A01E1A">
            <w:pPr>
              <w:rPr>
                <w:rFonts w:ascii="Arial" w:hAnsi="Arial" w:cs="Arial"/>
                <w:sz w:val="24"/>
                <w:szCs w:val="24"/>
              </w:rPr>
            </w:pPr>
            <w:r w:rsidRPr="00A01E1A">
              <w:rPr>
                <w:rFonts w:ascii="Arial" w:hAnsi="Arial" w:cs="Arial"/>
                <w:sz w:val="24"/>
                <w:szCs w:val="24"/>
              </w:rPr>
              <w:t>-films</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 xml:space="preserve">5. How do training programmes benefit an organization? </w:t>
            </w:r>
          </w:p>
          <w:p w:rsidR="00A01E1A" w:rsidRPr="00A01E1A" w:rsidRDefault="00A01E1A" w:rsidP="00A01E1A">
            <w:pPr>
              <w:rPr>
                <w:rFonts w:ascii="Arial" w:hAnsi="Arial" w:cs="Arial"/>
                <w:sz w:val="24"/>
                <w:szCs w:val="24"/>
              </w:rPr>
            </w:pPr>
            <w:r w:rsidRPr="00A01E1A">
              <w:rPr>
                <w:rFonts w:ascii="Arial" w:hAnsi="Arial" w:cs="Arial"/>
                <w:sz w:val="24"/>
                <w:szCs w:val="24"/>
              </w:rPr>
              <w:t>- Impact on the Bottom Line</w:t>
            </w:r>
          </w:p>
          <w:p w:rsidR="00A01E1A" w:rsidRPr="00A01E1A" w:rsidRDefault="00A01E1A" w:rsidP="00A01E1A">
            <w:pPr>
              <w:rPr>
                <w:rFonts w:ascii="Arial" w:hAnsi="Arial" w:cs="Arial"/>
                <w:sz w:val="24"/>
                <w:szCs w:val="24"/>
              </w:rPr>
            </w:pPr>
            <w:r w:rsidRPr="00A01E1A">
              <w:rPr>
                <w:rFonts w:ascii="Arial" w:hAnsi="Arial" w:cs="Arial"/>
                <w:sz w:val="24"/>
                <w:szCs w:val="24"/>
              </w:rPr>
              <w:t>- Staff Retention</w:t>
            </w:r>
          </w:p>
          <w:p w:rsidR="00A01E1A" w:rsidRPr="00A01E1A" w:rsidRDefault="00A01E1A" w:rsidP="00A01E1A">
            <w:pPr>
              <w:rPr>
                <w:rFonts w:ascii="Arial" w:hAnsi="Arial" w:cs="Arial"/>
                <w:sz w:val="24"/>
                <w:szCs w:val="24"/>
              </w:rPr>
            </w:pPr>
            <w:r w:rsidRPr="00A01E1A">
              <w:rPr>
                <w:rFonts w:ascii="Arial" w:hAnsi="Arial" w:cs="Arial"/>
                <w:sz w:val="24"/>
                <w:szCs w:val="24"/>
              </w:rPr>
              <w:t>- Quality and Productivity Improvement</w:t>
            </w:r>
          </w:p>
          <w:p w:rsidR="00A01E1A" w:rsidRPr="00A01E1A" w:rsidRDefault="00A01E1A" w:rsidP="00A01E1A">
            <w:pPr>
              <w:rPr>
                <w:rFonts w:ascii="Arial" w:hAnsi="Arial" w:cs="Arial"/>
                <w:sz w:val="24"/>
                <w:szCs w:val="24"/>
              </w:rPr>
            </w:pPr>
            <w:r w:rsidRPr="00A01E1A">
              <w:rPr>
                <w:rFonts w:ascii="Arial" w:hAnsi="Arial" w:cs="Arial"/>
                <w:sz w:val="24"/>
                <w:szCs w:val="24"/>
              </w:rPr>
              <w:t>- The Flow-on Effect</w:t>
            </w:r>
          </w:p>
          <w:p w:rsidR="00A01E1A" w:rsidRPr="00A01E1A" w:rsidRDefault="00A01E1A" w:rsidP="00A01E1A">
            <w:pPr>
              <w:rPr>
                <w:rFonts w:ascii="Arial" w:hAnsi="Arial" w:cs="Arial"/>
                <w:sz w:val="24"/>
                <w:szCs w:val="24"/>
              </w:rPr>
            </w:pPr>
            <w:r w:rsidRPr="00A01E1A">
              <w:rPr>
                <w:rFonts w:ascii="Arial" w:hAnsi="Arial" w:cs="Arial"/>
                <w:sz w:val="24"/>
                <w:szCs w:val="24"/>
              </w:rPr>
              <w:t>- Remaining Competitive</w:t>
            </w:r>
          </w:p>
          <w:p w:rsidR="00A01E1A" w:rsidRPr="00A01E1A" w:rsidRDefault="00A01E1A" w:rsidP="00A01E1A">
            <w:pPr>
              <w:rPr>
                <w:rFonts w:ascii="Arial" w:hAnsi="Arial" w:cs="Arial"/>
                <w:sz w:val="24"/>
                <w:szCs w:val="24"/>
              </w:rPr>
            </w:pPr>
            <w:r w:rsidRPr="00A01E1A">
              <w:rPr>
                <w:rFonts w:ascii="Arial" w:hAnsi="Arial" w:cs="Arial"/>
                <w:sz w:val="24"/>
                <w:szCs w:val="24"/>
              </w:rPr>
              <w:t>- Staff morale and satisfaction levels.</w:t>
            </w:r>
          </w:p>
          <w:p w:rsidR="00A01E1A" w:rsidRPr="00A01E1A" w:rsidRDefault="00A01E1A" w:rsidP="00A01E1A">
            <w:pPr>
              <w:rPr>
                <w:rFonts w:ascii="Arial" w:hAnsi="Arial" w:cs="Arial"/>
                <w:sz w:val="24"/>
                <w:szCs w:val="24"/>
              </w:rPr>
            </w:pPr>
            <w:r w:rsidRPr="00A01E1A">
              <w:rPr>
                <w:rFonts w:ascii="Arial" w:hAnsi="Arial" w:cs="Arial"/>
                <w:sz w:val="24"/>
                <w:szCs w:val="24"/>
              </w:rPr>
              <w:t>- Inter-staff communication and leadership.</w:t>
            </w:r>
          </w:p>
          <w:p w:rsidR="00A01E1A" w:rsidRPr="00A01E1A" w:rsidRDefault="00A01E1A" w:rsidP="00A01E1A">
            <w:pPr>
              <w:rPr>
                <w:rFonts w:ascii="Arial" w:hAnsi="Arial" w:cs="Arial"/>
                <w:sz w:val="24"/>
                <w:szCs w:val="24"/>
              </w:rPr>
            </w:pPr>
            <w:r w:rsidRPr="00A01E1A">
              <w:rPr>
                <w:rFonts w:ascii="Arial" w:hAnsi="Arial" w:cs="Arial"/>
                <w:sz w:val="24"/>
                <w:szCs w:val="24"/>
              </w:rPr>
              <w:t>- Time management.</w:t>
            </w:r>
          </w:p>
          <w:p w:rsidR="00A01E1A" w:rsidRPr="00A01E1A" w:rsidRDefault="00A01E1A" w:rsidP="00A01E1A">
            <w:pPr>
              <w:rPr>
                <w:rFonts w:ascii="Arial" w:hAnsi="Arial" w:cs="Arial"/>
                <w:sz w:val="24"/>
                <w:szCs w:val="24"/>
              </w:rPr>
            </w:pPr>
            <w:r w:rsidRPr="00A01E1A">
              <w:rPr>
                <w:rFonts w:ascii="Arial" w:hAnsi="Arial" w:cs="Arial"/>
                <w:sz w:val="24"/>
                <w:szCs w:val="24"/>
              </w:rPr>
              <w:t>- Customer satisfaction.</w:t>
            </w:r>
          </w:p>
          <w:p w:rsidR="00A01E1A" w:rsidRPr="00A01E1A" w:rsidRDefault="00A01E1A" w:rsidP="00A01E1A">
            <w:pPr>
              <w:rPr>
                <w:rFonts w:ascii="Arial" w:hAnsi="Arial" w:cs="Arial"/>
                <w:sz w:val="24"/>
                <w:szCs w:val="24"/>
              </w:rPr>
            </w:pPr>
          </w:p>
          <w:p w:rsidR="00A01E1A" w:rsidRPr="00A01E1A" w:rsidRDefault="00A01E1A" w:rsidP="00A01E1A">
            <w:pPr>
              <w:rPr>
                <w:rFonts w:ascii="Arial" w:hAnsi="Arial" w:cs="Arial"/>
                <w:sz w:val="24"/>
                <w:szCs w:val="24"/>
              </w:rPr>
            </w:pPr>
            <w:r w:rsidRPr="00A01E1A">
              <w:rPr>
                <w:rFonts w:ascii="Arial" w:hAnsi="Arial" w:cs="Arial"/>
                <w:sz w:val="24"/>
                <w:szCs w:val="24"/>
              </w:rPr>
              <w:t>6. What is the difference between training and development?</w:t>
            </w:r>
          </w:p>
          <w:p w:rsidR="00CC2FB3" w:rsidRPr="00CC2FB3" w:rsidRDefault="00A01E1A" w:rsidP="00A01E1A">
            <w:pPr>
              <w:rPr>
                <w:rFonts w:ascii="Arial" w:hAnsi="Arial" w:cs="Arial"/>
                <w:sz w:val="24"/>
                <w:szCs w:val="24"/>
              </w:rPr>
            </w:pPr>
            <w:r w:rsidRPr="00A01E1A">
              <w:rPr>
                <w:rFonts w:ascii="Arial" w:hAnsi="Arial" w:cs="Arial"/>
                <w:sz w:val="24"/>
                <w:szCs w:val="24"/>
              </w:rPr>
              <w:t>Training is learning skills and knowledge and development it is the growth in all he aspect inclusive of aptitudes, skills and knowledge.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01E1A" w:rsidP="00A851DA">
            <w:pPr>
              <w:rPr>
                <w:rFonts w:cs="Bliss-Regular"/>
                <w:color w:val="000000"/>
              </w:rPr>
            </w:pPr>
            <w:r>
              <w:rPr>
                <w:rFonts w:cs="Bliss-Regular"/>
                <w:color w:val="000000"/>
              </w:rPr>
              <w:t>Sebastian Felix Baltaga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01E1A" w:rsidP="00A851DA">
            <w:pPr>
              <w:rPr>
                <w:rFonts w:cs="Bliss-Regular"/>
                <w:color w:val="000000"/>
              </w:rPr>
            </w:pPr>
            <w:r>
              <w:rPr>
                <w:rFonts w:cs="Bliss-Regular"/>
                <w:color w:val="000000"/>
              </w:rPr>
              <w:t>21/03/2019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ACF" w:rsidRDefault="005A6ACF" w:rsidP="00CB4D0A">
      <w:pPr>
        <w:spacing w:after="0" w:line="240" w:lineRule="auto"/>
      </w:pPr>
      <w:r>
        <w:separator/>
      </w:r>
    </w:p>
  </w:endnote>
  <w:endnote w:type="continuationSeparator" w:id="0">
    <w:p w:rsidR="005A6ACF" w:rsidRDefault="005A6A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ACF" w:rsidRDefault="005A6ACF" w:rsidP="00CB4D0A">
      <w:pPr>
        <w:spacing w:after="0" w:line="240" w:lineRule="auto"/>
      </w:pPr>
      <w:r>
        <w:separator/>
      </w:r>
    </w:p>
  </w:footnote>
  <w:footnote w:type="continuationSeparator" w:id="0">
    <w:p w:rsidR="005A6ACF" w:rsidRDefault="005A6A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6ACF"/>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01E1A"/>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D39A2-012F-4566-A907-DCE0AD1376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829</Words>
  <Characters>4728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sfbaltaga@hotmail.com</cp:lastModifiedBy>
  <cp:revision>1</cp:revision>
  <dcterms:created xsi:type="dcterms:W3CDTF">2015-01-26T12:24:00Z</dcterms:created>
  <dcterms:modified xsi:type="dcterms:W3CDTF">2019-03-21T02:59:00Z</dcterms:modified>
</cp:coreProperties>
</file>