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000B500" w14:textId="77777777" w:rsidR="00A851DA" w:rsidRPr="008E7DDD" w:rsidRDefault="00607874" w:rsidP="00A851DA">
      <w:pPr>
        <w:pStyle w:val="Default"/>
        <w:rPr>
          <w:rFonts w:ascii="Arial" w:hAnsi="Arial" w:cs="Arial"/>
        </w:rPr>
      </w:pPr>
      <w:r w:rsidRPr="008E7DDD">
        <w:rPr>
          <w:rFonts w:ascii="Arial" w:hAnsi="Arial" w:cs="Arial"/>
          <w:noProof/>
        </w:rPr>
        <w:drawing>
          <wp:anchor distT="0" distB="0" distL="114300" distR="114300" simplePos="0" relativeHeight="251658240" behindDoc="0" locked="0" layoutInCell="1" allowOverlap="1" wp14:anchorId="2DCE3D1E" wp14:editId="5C0B809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8E7DDD">
        <w:rPr>
          <w:rFonts w:ascii="Arial" w:hAnsi="Arial" w:cs="Arial"/>
        </w:rPr>
        <w:t xml:space="preserve">                                                             </w:t>
      </w:r>
      <w:r w:rsidR="00405895" w:rsidRPr="008E7DDD">
        <w:rPr>
          <w:rFonts w:ascii="Arial" w:hAnsi="Arial" w:cs="Arial"/>
        </w:rPr>
        <w:t xml:space="preserve">     </w:t>
      </w:r>
    </w:p>
    <w:p w14:paraId="662CA15B" w14:textId="5FA27BA2" w:rsidR="00607874" w:rsidRPr="008E7DDD" w:rsidRDefault="00EA023E" w:rsidP="00A851DA">
      <w:pPr>
        <w:rPr>
          <w:rFonts w:ascii="Arial" w:hAnsi="Arial" w:cs="Arial"/>
          <w:sz w:val="24"/>
          <w:szCs w:val="24"/>
          <w:lang w:val="en-US"/>
        </w:rPr>
      </w:pPr>
      <w:r w:rsidRPr="008E7DDD">
        <w:rPr>
          <w:rFonts w:ascii="Arial" w:hAnsi="Arial" w:cs="Arial"/>
          <w:noProof/>
          <w:sz w:val="24"/>
          <w:szCs w:val="24"/>
          <w:lang w:val="en-US"/>
        </w:rPr>
        <mc:AlternateContent>
          <mc:Choice Requires="wps">
            <w:drawing>
              <wp:anchor distT="0" distB="0" distL="114300" distR="114300" simplePos="0" relativeHeight="251660288" behindDoc="0" locked="0" layoutInCell="1" allowOverlap="1" wp14:anchorId="4051E346" wp14:editId="633411F9">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59F5A6" w14:textId="77777777" w:rsidR="00941171" w:rsidRDefault="00941171"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941171" w:rsidRDefault="009411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14:paraId="0F59F5A6" w14:textId="77777777" w:rsidR="00941171" w:rsidRDefault="00941171" w:rsidP="00405895">
                      <w:pPr>
                        <w:jc w:val="center"/>
                        <w:rPr>
                          <w:b/>
                          <w:bCs/>
                          <w:color w:val="002060"/>
                          <w:sz w:val="44"/>
                          <w:szCs w:val="40"/>
                        </w:rPr>
                      </w:pPr>
                      <w:r>
                        <w:rPr>
                          <w:sz w:val="24"/>
                        </w:rPr>
                        <w:t xml:space="preserve">   </w:t>
                      </w:r>
                      <w:r>
                        <w:rPr>
                          <w:b/>
                          <w:bCs/>
                          <w:color w:val="002060"/>
                          <w:sz w:val="44"/>
                          <w:szCs w:val="40"/>
                        </w:rPr>
                        <w:t>Assignment Cover Sheet</w:t>
                      </w:r>
                    </w:p>
                    <w:p w14:paraId="0931A3B2" w14:textId="77777777" w:rsidR="00941171" w:rsidRDefault="00941171"/>
                  </w:txbxContent>
                </v:textbox>
              </v:shape>
            </w:pict>
          </mc:Fallback>
        </mc:AlternateContent>
      </w:r>
    </w:p>
    <w:p w14:paraId="593710AD" w14:textId="77777777" w:rsidR="00607874" w:rsidRPr="008E7DDD" w:rsidRDefault="00607874" w:rsidP="00A851DA">
      <w:pPr>
        <w:rPr>
          <w:rFonts w:ascii="Arial" w:hAnsi="Arial" w:cs="Arial"/>
          <w:sz w:val="24"/>
          <w:szCs w:val="24"/>
          <w:lang w:val="en-US"/>
        </w:rPr>
      </w:pPr>
    </w:p>
    <w:p w14:paraId="308796EA" w14:textId="77777777" w:rsidR="00607874" w:rsidRPr="008E7DDD" w:rsidRDefault="00607874" w:rsidP="00A851DA">
      <w:pPr>
        <w:rPr>
          <w:rFonts w:ascii="Arial" w:hAnsi="Arial" w:cs="Arial"/>
          <w:sz w:val="24"/>
          <w:szCs w:val="24"/>
          <w:lang w:val="en-US"/>
        </w:rPr>
      </w:pPr>
    </w:p>
    <w:p w14:paraId="5CB54F38" w14:textId="77777777" w:rsidR="00607874" w:rsidRPr="008E7DDD"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66"/>
        <w:gridCol w:w="6676"/>
      </w:tblGrid>
      <w:tr w:rsidR="00A851DA" w:rsidRPr="008E7DDD" w14:paraId="0E89AA7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2AD0ABC" w14:textId="77777777" w:rsidR="00A851DA" w:rsidRPr="008E7DDD" w:rsidRDefault="00A851DA">
            <w:pPr>
              <w:rPr>
                <w:rFonts w:ascii="Arial" w:hAnsi="Arial" w:cs="Arial"/>
                <w:b/>
                <w:color w:val="002060"/>
                <w:sz w:val="24"/>
                <w:szCs w:val="24"/>
              </w:rPr>
            </w:pPr>
            <w:r w:rsidRPr="008E7DDD">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3819DA6" w14:textId="77777777" w:rsidR="00A851DA" w:rsidRPr="008E7DDD" w:rsidRDefault="00B62EDB">
            <w:pPr>
              <w:pStyle w:val="Default"/>
              <w:rPr>
                <w:rFonts w:ascii="Arial" w:hAnsi="Arial" w:cs="Arial"/>
              </w:rPr>
            </w:pPr>
            <w:r w:rsidRPr="008E7DDD">
              <w:rPr>
                <w:rFonts w:ascii="Arial" w:hAnsi="Arial" w:cs="Arial"/>
              </w:rPr>
              <w:t xml:space="preserve">Rochelle </w:t>
            </w:r>
            <w:proofErr w:type="spellStart"/>
            <w:r w:rsidRPr="008E7DDD">
              <w:rPr>
                <w:rFonts w:ascii="Arial" w:hAnsi="Arial" w:cs="Arial"/>
              </w:rPr>
              <w:t>Laciste</w:t>
            </w:r>
            <w:proofErr w:type="spellEnd"/>
          </w:p>
        </w:tc>
      </w:tr>
      <w:tr w:rsidR="00A851DA" w:rsidRPr="008E7DDD" w14:paraId="15BEE09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E7EA9" w14:textId="77777777" w:rsidR="00A851DA" w:rsidRPr="008E7DDD" w:rsidRDefault="00A851DA">
            <w:pPr>
              <w:rPr>
                <w:rFonts w:ascii="Arial" w:hAnsi="Arial" w:cs="Arial"/>
                <w:b/>
                <w:color w:val="002060"/>
                <w:sz w:val="24"/>
                <w:szCs w:val="24"/>
              </w:rPr>
            </w:pPr>
            <w:r w:rsidRPr="008E7DDD">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0E2DFFE6" w14:textId="77777777" w:rsidR="00A851DA" w:rsidRPr="008E7DDD" w:rsidRDefault="00B62EDB">
            <w:pPr>
              <w:pStyle w:val="Default"/>
              <w:rPr>
                <w:rFonts w:ascii="Arial" w:hAnsi="Arial" w:cs="Arial"/>
              </w:rPr>
            </w:pPr>
            <w:r w:rsidRPr="008E7DDD">
              <w:rPr>
                <w:rFonts w:ascii="Arial" w:hAnsi="Arial" w:cs="Arial"/>
              </w:rPr>
              <w:t>5578</w:t>
            </w:r>
          </w:p>
        </w:tc>
      </w:tr>
      <w:tr w:rsidR="00A851DA" w:rsidRPr="008E7DDD" w14:paraId="3663340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BBBA81" w14:textId="77777777" w:rsidR="00A851DA" w:rsidRPr="008E7DDD" w:rsidRDefault="00A851DA">
            <w:pPr>
              <w:rPr>
                <w:rFonts w:ascii="Arial" w:hAnsi="Arial" w:cs="Arial"/>
                <w:b/>
                <w:color w:val="002060"/>
                <w:sz w:val="24"/>
                <w:szCs w:val="24"/>
              </w:rPr>
            </w:pPr>
            <w:r w:rsidRPr="008E7DDD">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7AEECE09" w14:textId="77777777" w:rsidR="00A851DA" w:rsidRPr="008E7DDD" w:rsidRDefault="00B62EDB">
            <w:pPr>
              <w:pStyle w:val="Default"/>
              <w:rPr>
                <w:rFonts w:ascii="Arial" w:hAnsi="Arial" w:cs="Arial"/>
              </w:rPr>
            </w:pPr>
            <w:r w:rsidRPr="008E7DDD">
              <w:rPr>
                <w:rFonts w:ascii="Arial" w:hAnsi="Arial" w:cs="Arial"/>
              </w:rPr>
              <w:t>Forensic Accounting</w:t>
            </w:r>
          </w:p>
        </w:tc>
      </w:tr>
      <w:tr w:rsidR="00A851DA" w:rsidRPr="008E7DDD" w14:paraId="791DCD5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6D05EBE" w14:textId="77777777" w:rsidR="00A851DA" w:rsidRPr="008E7DDD" w:rsidRDefault="00A851DA">
            <w:pPr>
              <w:rPr>
                <w:rFonts w:ascii="Arial" w:hAnsi="Arial" w:cs="Arial"/>
                <w:b/>
                <w:color w:val="002060"/>
                <w:sz w:val="24"/>
                <w:szCs w:val="24"/>
              </w:rPr>
            </w:pPr>
            <w:r w:rsidRPr="008E7DDD">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52CF6335" w14:textId="38C74E25" w:rsidR="00A851DA" w:rsidRPr="008E7DDD" w:rsidRDefault="00B62EDB" w:rsidP="00CC70CB">
            <w:pPr>
              <w:rPr>
                <w:rFonts w:ascii="Arial" w:hAnsi="Arial" w:cs="Arial"/>
                <w:sz w:val="24"/>
                <w:szCs w:val="24"/>
              </w:rPr>
            </w:pPr>
            <w:r w:rsidRPr="008E7DDD">
              <w:rPr>
                <w:rFonts w:ascii="Arial" w:hAnsi="Arial" w:cs="Arial"/>
                <w:sz w:val="24"/>
                <w:szCs w:val="24"/>
              </w:rPr>
              <w:t xml:space="preserve">Assessment No </w:t>
            </w:r>
            <w:r w:rsidR="00CC70CB" w:rsidRPr="008E7DDD">
              <w:rPr>
                <w:rFonts w:ascii="Arial" w:hAnsi="Arial" w:cs="Arial"/>
                <w:sz w:val="24"/>
                <w:szCs w:val="24"/>
              </w:rPr>
              <w:t>8</w:t>
            </w:r>
          </w:p>
        </w:tc>
      </w:tr>
    </w:tbl>
    <w:p w14:paraId="075B10FF" w14:textId="77777777" w:rsidR="00CC2FB3" w:rsidRPr="008E7DDD" w:rsidRDefault="00CC2FB3" w:rsidP="00A851DA">
      <w:pPr>
        <w:rPr>
          <w:rFonts w:ascii="Arial" w:hAnsi="Arial" w:cs="Arial"/>
          <w:b/>
          <w:sz w:val="24"/>
          <w:szCs w:val="24"/>
          <w:lang w:val="en-US"/>
        </w:rPr>
      </w:pPr>
    </w:p>
    <w:p w14:paraId="4BA7B551" w14:textId="77777777" w:rsidR="00443E6F" w:rsidRPr="008E7DDD" w:rsidRDefault="00527C11" w:rsidP="00A851DA">
      <w:pPr>
        <w:rPr>
          <w:rFonts w:ascii="Arial" w:hAnsi="Arial" w:cs="Arial"/>
          <w:b/>
          <w:sz w:val="24"/>
          <w:szCs w:val="24"/>
          <w:lang w:val="en-US"/>
        </w:rPr>
      </w:pPr>
      <w:r w:rsidRPr="008E7DDD">
        <w:rPr>
          <w:rFonts w:ascii="Arial" w:hAnsi="Arial" w:cs="Arial"/>
          <w:b/>
          <w:sz w:val="24"/>
          <w:szCs w:val="24"/>
          <w:lang w:val="en-US"/>
        </w:rPr>
        <w:t>Marking Criteria:</w:t>
      </w:r>
    </w:p>
    <w:p w14:paraId="7BE3C47B" w14:textId="77777777" w:rsidR="00443E6F" w:rsidRPr="008E7DDD" w:rsidRDefault="00527C11" w:rsidP="00A851DA">
      <w:pPr>
        <w:rPr>
          <w:rFonts w:ascii="Arial" w:hAnsi="Arial" w:cs="Arial"/>
          <w:sz w:val="24"/>
          <w:szCs w:val="24"/>
          <w:lang w:val="en-US"/>
        </w:rPr>
      </w:pPr>
      <w:r w:rsidRPr="008E7DDD">
        <w:rPr>
          <w:rFonts w:ascii="Arial" w:hAnsi="Arial" w:cs="Arial"/>
          <w:b/>
          <w:sz w:val="24"/>
          <w:szCs w:val="24"/>
          <w:lang w:val="en-US"/>
        </w:rPr>
        <w:t xml:space="preserve"> </w:t>
      </w:r>
      <w:r w:rsidRPr="008E7DDD">
        <w:rPr>
          <w:rFonts w:ascii="Arial" w:hAnsi="Arial" w:cs="Arial"/>
          <w:sz w:val="24"/>
          <w:szCs w:val="24"/>
          <w:lang w:val="en-US"/>
        </w:rPr>
        <w:t>We expect the learner</w:t>
      </w:r>
      <w:r w:rsidR="00443E6F" w:rsidRPr="008E7DDD">
        <w:rPr>
          <w:rFonts w:ascii="Arial" w:hAnsi="Arial" w:cs="Arial"/>
          <w:sz w:val="24"/>
          <w:szCs w:val="24"/>
          <w:lang w:val="en-US"/>
        </w:rPr>
        <w:t>s</w:t>
      </w:r>
      <w:r w:rsidRPr="008E7DDD">
        <w:rPr>
          <w:rFonts w:ascii="Arial" w:hAnsi="Arial" w:cs="Arial"/>
          <w:sz w:val="24"/>
          <w:szCs w:val="24"/>
          <w:lang w:val="en-US"/>
        </w:rPr>
        <w:t xml:space="preserve"> to write minimum one </w:t>
      </w:r>
      <w:proofErr w:type="gramStart"/>
      <w:r w:rsidRPr="008E7DDD">
        <w:rPr>
          <w:rFonts w:ascii="Arial" w:hAnsi="Arial" w:cs="Arial"/>
          <w:sz w:val="24"/>
          <w:szCs w:val="24"/>
          <w:lang w:val="en-US"/>
        </w:rPr>
        <w:t>well expressed</w:t>
      </w:r>
      <w:proofErr w:type="gramEnd"/>
      <w:r w:rsidRPr="008E7DDD">
        <w:rPr>
          <w:rFonts w:ascii="Arial" w:hAnsi="Arial" w:cs="Arial"/>
          <w:sz w:val="24"/>
          <w:szCs w:val="24"/>
          <w:lang w:val="en-US"/>
        </w:rPr>
        <w:t xml:space="preserve"> point in</w:t>
      </w:r>
      <w:r w:rsidR="00443E6F" w:rsidRPr="008E7DDD">
        <w:rPr>
          <w:rFonts w:ascii="Arial" w:hAnsi="Arial" w:cs="Arial"/>
          <w:sz w:val="24"/>
          <w:szCs w:val="24"/>
          <w:lang w:val="en-US"/>
        </w:rPr>
        <w:t xml:space="preserve"> </w:t>
      </w:r>
      <w:r w:rsidRPr="008E7DDD">
        <w:rPr>
          <w:rFonts w:ascii="Arial" w:hAnsi="Arial" w:cs="Arial"/>
          <w:sz w:val="24"/>
          <w:szCs w:val="24"/>
          <w:lang w:val="en-US"/>
        </w:rPr>
        <w:t>three lines</w:t>
      </w:r>
      <w:r w:rsidR="00443E6F" w:rsidRPr="008E7DDD">
        <w:rPr>
          <w:rFonts w:ascii="Arial" w:hAnsi="Arial" w:cs="Arial"/>
          <w:sz w:val="24"/>
          <w:szCs w:val="24"/>
          <w:lang w:val="en-US"/>
        </w:rPr>
        <w:t xml:space="preserve"> against each allocated mark. This means one need</w:t>
      </w:r>
      <w:r w:rsidR="009E41F4" w:rsidRPr="008E7DDD">
        <w:rPr>
          <w:rFonts w:ascii="Arial" w:hAnsi="Arial" w:cs="Arial"/>
          <w:sz w:val="24"/>
          <w:szCs w:val="24"/>
          <w:lang w:val="en-US"/>
        </w:rPr>
        <w:t>s</w:t>
      </w:r>
      <w:r w:rsidR="00443E6F" w:rsidRPr="008E7DDD">
        <w:rPr>
          <w:rFonts w:ascii="Arial" w:hAnsi="Arial" w:cs="Arial"/>
          <w:sz w:val="24"/>
          <w:szCs w:val="24"/>
          <w:lang w:val="en-US"/>
        </w:rPr>
        <w:t xml:space="preserve"> to write 15 lines with </w:t>
      </w:r>
      <w:r w:rsidR="00402786" w:rsidRPr="008E7DDD">
        <w:rPr>
          <w:rFonts w:ascii="Arial" w:hAnsi="Arial" w:cs="Arial"/>
          <w:sz w:val="24"/>
          <w:szCs w:val="24"/>
          <w:lang w:val="en-US"/>
        </w:rPr>
        <w:t>5 well expressed</w:t>
      </w:r>
      <w:r w:rsidR="00443E6F" w:rsidRPr="008E7DDD">
        <w:rPr>
          <w:rFonts w:ascii="Arial" w:hAnsi="Arial" w:cs="Arial"/>
          <w:sz w:val="24"/>
          <w:szCs w:val="24"/>
          <w:lang w:val="en-US"/>
        </w:rPr>
        <w:t xml:space="preserve"> points to get high grades for a 5 marks question.</w:t>
      </w:r>
    </w:p>
    <w:p w14:paraId="6BF59DA3" w14:textId="77777777" w:rsidR="00527C11" w:rsidRPr="008E7DDD" w:rsidRDefault="00687EE8" w:rsidP="00A851DA">
      <w:pPr>
        <w:rPr>
          <w:rFonts w:ascii="Arial" w:hAnsi="Arial" w:cs="Arial"/>
          <w:sz w:val="24"/>
          <w:szCs w:val="24"/>
          <w:lang w:val="en-US"/>
        </w:rPr>
      </w:pPr>
      <w:r w:rsidRPr="008E7DDD">
        <w:rPr>
          <w:rFonts w:ascii="Arial" w:hAnsi="Arial" w:cs="Arial"/>
          <w:sz w:val="24"/>
          <w:szCs w:val="24"/>
          <w:lang w:val="en-US"/>
        </w:rPr>
        <w:t xml:space="preserve">For high grades use </w:t>
      </w:r>
      <w:r w:rsidR="00527C11" w:rsidRPr="008E7DDD">
        <w:rPr>
          <w:rFonts w:ascii="Arial" w:hAnsi="Arial" w:cs="Arial"/>
          <w:sz w:val="24"/>
          <w:szCs w:val="24"/>
          <w:lang w:val="en-US"/>
        </w:rPr>
        <w:t xml:space="preserve">examples and illustrations </w:t>
      </w:r>
      <w:r w:rsidR="00443E6F" w:rsidRPr="008E7DDD">
        <w:rPr>
          <w:rFonts w:ascii="Arial" w:hAnsi="Arial" w:cs="Arial"/>
          <w:sz w:val="24"/>
          <w:szCs w:val="24"/>
          <w:lang w:val="en-US"/>
        </w:rPr>
        <w:t>where appropriate</w:t>
      </w:r>
      <w:r w:rsidRPr="008E7DDD">
        <w:rPr>
          <w:rFonts w:ascii="Arial" w:hAnsi="Arial" w:cs="Arial"/>
          <w:sz w:val="24"/>
          <w:szCs w:val="24"/>
          <w:lang w:val="en-US"/>
        </w:rPr>
        <w:t>.</w:t>
      </w:r>
      <w:r w:rsidR="00443E6F" w:rsidRPr="008E7DDD">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242"/>
      </w:tblGrid>
      <w:tr w:rsidR="00CC2FB3" w:rsidRPr="008E7DDD" w14:paraId="1C781D7B" w14:textId="77777777" w:rsidTr="00CC2FB3">
        <w:tc>
          <w:tcPr>
            <w:tcW w:w="9242" w:type="dxa"/>
          </w:tcPr>
          <w:p w14:paraId="48AD7944" w14:textId="0864103A" w:rsidR="00CC2FB3" w:rsidRPr="008E7DDD" w:rsidRDefault="00CC2FB3" w:rsidP="00A851DA">
            <w:pPr>
              <w:rPr>
                <w:rFonts w:ascii="Arial" w:hAnsi="Arial" w:cs="Arial"/>
                <w:sz w:val="24"/>
                <w:szCs w:val="24"/>
              </w:rPr>
            </w:pPr>
            <w:r w:rsidRPr="008E7DDD">
              <w:rPr>
                <w:rFonts w:ascii="Arial" w:hAnsi="Arial" w:cs="Arial"/>
                <w:sz w:val="24"/>
                <w:szCs w:val="24"/>
              </w:rPr>
              <w:t>Please insert your completed assignment</w:t>
            </w:r>
            <w:r w:rsidR="002F779F" w:rsidRPr="008E7DDD">
              <w:rPr>
                <w:rFonts w:ascii="Arial" w:hAnsi="Arial" w:cs="Arial"/>
                <w:sz w:val="24"/>
                <w:szCs w:val="24"/>
              </w:rPr>
              <w:t xml:space="preserve"> </w:t>
            </w:r>
            <w:proofErr w:type="gramStart"/>
            <w:r w:rsidR="002F779F" w:rsidRPr="008E7DDD">
              <w:rPr>
                <w:rFonts w:ascii="Arial" w:hAnsi="Arial" w:cs="Arial"/>
                <w:sz w:val="24"/>
                <w:szCs w:val="24"/>
              </w:rPr>
              <w:t>( in</w:t>
            </w:r>
            <w:proofErr w:type="gramEnd"/>
            <w:r w:rsidR="002F779F" w:rsidRPr="008E7DDD">
              <w:rPr>
                <w:rFonts w:ascii="Arial" w:hAnsi="Arial" w:cs="Arial"/>
                <w:sz w:val="24"/>
                <w:szCs w:val="24"/>
              </w:rPr>
              <w:t xml:space="preserve"> word format) </w:t>
            </w:r>
            <w:r w:rsidRPr="008E7DDD">
              <w:rPr>
                <w:rFonts w:ascii="Arial" w:hAnsi="Arial" w:cs="Arial"/>
                <w:sz w:val="24"/>
                <w:szCs w:val="24"/>
              </w:rPr>
              <w:t xml:space="preserve"> here:</w:t>
            </w:r>
          </w:p>
          <w:p w14:paraId="4211F3B4" w14:textId="77777777" w:rsidR="00B62EDB" w:rsidRPr="008E7DDD" w:rsidRDefault="00B62EDB" w:rsidP="00A851DA">
            <w:pPr>
              <w:rPr>
                <w:rFonts w:ascii="Arial" w:hAnsi="Arial" w:cs="Arial"/>
                <w:sz w:val="24"/>
                <w:szCs w:val="24"/>
              </w:rPr>
            </w:pPr>
          </w:p>
          <w:p w14:paraId="45BF1D9A" w14:textId="77777777" w:rsidR="00B62EDB" w:rsidRPr="008E7DDD" w:rsidRDefault="00B62EDB" w:rsidP="00A1666B">
            <w:pPr>
              <w:pStyle w:val="NoteLevel1"/>
              <w:rPr>
                <w:rFonts w:ascii="Arial" w:hAnsi="Arial" w:cs="Arial"/>
              </w:rPr>
            </w:pPr>
            <w:r w:rsidRPr="008E7DDD">
              <w:rPr>
                <w:rFonts w:ascii="Arial" w:hAnsi="Arial" w:cs="Arial"/>
              </w:rPr>
              <w:t>SHORT QUESTIONS:</w:t>
            </w:r>
          </w:p>
          <w:p w14:paraId="17130ACA" w14:textId="77777777" w:rsidR="008F2929" w:rsidRPr="008E7DDD" w:rsidRDefault="008F2929" w:rsidP="008F2929">
            <w:pPr>
              <w:pStyle w:val="NoteLevel1"/>
              <w:numPr>
                <w:ilvl w:val="0"/>
                <w:numId w:val="0"/>
              </w:numPr>
              <w:rPr>
                <w:rFonts w:ascii="Arial" w:hAnsi="Arial" w:cs="Arial"/>
              </w:rPr>
            </w:pPr>
          </w:p>
          <w:p w14:paraId="140F2D42" w14:textId="630B738E" w:rsidR="008F2929" w:rsidRPr="008E7DDD" w:rsidRDefault="008F2929" w:rsidP="008F2929">
            <w:pPr>
              <w:pStyle w:val="ListParagraph"/>
              <w:widowControl w:val="0"/>
              <w:numPr>
                <w:ilvl w:val="0"/>
                <w:numId w:val="10"/>
              </w:numPr>
              <w:autoSpaceDE w:val="0"/>
              <w:autoSpaceDN w:val="0"/>
              <w:adjustRightInd w:val="0"/>
              <w:spacing w:after="240" w:line="280" w:lineRule="atLeast"/>
              <w:rPr>
                <w:rFonts w:ascii="Arial" w:hAnsi="Arial" w:cs="Arial"/>
                <w:b/>
                <w:color w:val="000000"/>
                <w:sz w:val="24"/>
                <w:szCs w:val="24"/>
              </w:rPr>
            </w:pPr>
            <w:r w:rsidRPr="008E7DDD">
              <w:rPr>
                <w:rFonts w:ascii="Arial" w:hAnsi="Arial" w:cs="Arial"/>
                <w:b/>
                <w:color w:val="000000"/>
                <w:sz w:val="24"/>
                <w:szCs w:val="24"/>
              </w:rPr>
              <w:t>Give short answers for the following questions:</w:t>
            </w:r>
            <w:r w:rsidRPr="008E7DDD">
              <w:rPr>
                <w:rFonts w:ascii="Arial" w:hAnsi="Arial" w:cs="Arial"/>
                <w:b/>
                <w:color w:val="000000"/>
                <w:sz w:val="24"/>
                <w:szCs w:val="24"/>
              </w:rPr>
              <w:br/>
            </w:r>
          </w:p>
          <w:p w14:paraId="34B95EB1" w14:textId="20245665" w:rsidR="000D5362" w:rsidRPr="008E7DDD" w:rsidRDefault="00CC70CB" w:rsidP="001B3E55">
            <w:pPr>
              <w:widowControl w:val="0"/>
              <w:numPr>
                <w:ilvl w:val="0"/>
                <w:numId w:val="3"/>
              </w:numPr>
              <w:tabs>
                <w:tab w:val="left" w:pos="220"/>
                <w:tab w:val="left" w:pos="720"/>
              </w:tabs>
              <w:autoSpaceDE w:val="0"/>
              <w:autoSpaceDN w:val="0"/>
              <w:adjustRightInd w:val="0"/>
              <w:spacing w:after="320"/>
              <w:ind w:hanging="720"/>
              <w:rPr>
                <w:rFonts w:ascii="Arial" w:hAnsi="Arial" w:cs="Arial"/>
                <w:color w:val="000000"/>
                <w:sz w:val="24"/>
                <w:szCs w:val="24"/>
              </w:rPr>
            </w:pPr>
            <w:r w:rsidRPr="008E7DDD">
              <w:rPr>
                <w:rFonts w:ascii="Arial" w:hAnsi="Arial" w:cs="Arial"/>
                <w:b/>
                <w:color w:val="000000"/>
                <w:sz w:val="24"/>
                <w:szCs w:val="24"/>
              </w:rPr>
              <w:t>How does interviewing help the financial c</w:t>
            </w:r>
            <w:r w:rsidR="00027427" w:rsidRPr="008E7DDD">
              <w:rPr>
                <w:rFonts w:ascii="Arial" w:hAnsi="Arial" w:cs="Arial"/>
                <w:b/>
                <w:color w:val="000000"/>
                <w:sz w:val="24"/>
                <w:szCs w:val="24"/>
              </w:rPr>
              <w:t xml:space="preserve">rime investigator in his work? </w:t>
            </w:r>
            <w:r w:rsidRPr="008E7DDD">
              <w:rPr>
                <w:rFonts w:ascii="Arial" w:hAnsi="Arial" w:cs="Arial"/>
                <w:color w:val="000000"/>
                <w:sz w:val="24"/>
                <w:szCs w:val="24"/>
              </w:rPr>
              <w:t xml:space="preserve">Answer: </w:t>
            </w:r>
            <w:r w:rsidR="00673D14" w:rsidRPr="008E7DDD">
              <w:rPr>
                <w:rFonts w:ascii="Arial" w:hAnsi="Arial" w:cs="Arial"/>
                <w:color w:val="000000"/>
                <w:sz w:val="24"/>
                <w:szCs w:val="24"/>
              </w:rPr>
              <w:t xml:space="preserve">Interviewing </w:t>
            </w:r>
            <w:r w:rsidR="008512D1" w:rsidRPr="008E7DDD">
              <w:rPr>
                <w:rFonts w:ascii="Arial" w:hAnsi="Arial" w:cs="Arial"/>
                <w:color w:val="000000"/>
                <w:sz w:val="24"/>
                <w:szCs w:val="24"/>
              </w:rPr>
              <w:t>is a basic action to any investigation.  It helped the financial crime investigator</w:t>
            </w:r>
            <w:r w:rsidR="000D5362" w:rsidRPr="008E7DDD">
              <w:rPr>
                <w:rFonts w:ascii="Arial" w:hAnsi="Arial" w:cs="Arial"/>
                <w:color w:val="000000"/>
                <w:sz w:val="24"/>
                <w:szCs w:val="24"/>
              </w:rPr>
              <w:t xml:space="preserve"> to gather more evidence by speaking with the different persons/witness involved to reveal/confess the truth about the financial crime.</w:t>
            </w:r>
          </w:p>
          <w:p w14:paraId="432C735E" w14:textId="4D9F2123" w:rsidR="00CC70CB" w:rsidRPr="008E7DDD" w:rsidRDefault="000D5362" w:rsidP="001B3E55">
            <w:pPr>
              <w:widowControl w:val="0"/>
              <w:numPr>
                <w:ilvl w:val="0"/>
                <w:numId w:val="3"/>
              </w:numPr>
              <w:tabs>
                <w:tab w:val="left" w:pos="220"/>
              </w:tabs>
              <w:autoSpaceDE w:val="0"/>
              <w:autoSpaceDN w:val="0"/>
              <w:adjustRightInd w:val="0"/>
              <w:spacing w:after="320"/>
              <w:ind w:left="630" w:hanging="720"/>
              <w:rPr>
                <w:rFonts w:ascii="Arial" w:hAnsi="Arial" w:cs="Arial"/>
                <w:color w:val="000000"/>
                <w:sz w:val="24"/>
                <w:szCs w:val="24"/>
              </w:rPr>
            </w:pPr>
            <w:r w:rsidRPr="008E7DDD">
              <w:rPr>
                <w:rFonts w:ascii="Arial" w:hAnsi="Arial" w:cs="Arial"/>
                <w:b/>
                <w:color w:val="000000"/>
                <w:sz w:val="24"/>
                <w:szCs w:val="24"/>
              </w:rPr>
              <w:t xml:space="preserve">What is the first stage in planning the interview? </w:t>
            </w:r>
            <w:r w:rsidR="00027427" w:rsidRPr="008E7DDD">
              <w:rPr>
                <w:rFonts w:ascii="Arial" w:hAnsi="Arial" w:cs="Arial"/>
                <w:color w:val="000000"/>
                <w:sz w:val="24"/>
                <w:szCs w:val="24"/>
              </w:rPr>
              <w:br/>
            </w:r>
            <w:r w:rsidRPr="008E7DDD">
              <w:rPr>
                <w:rFonts w:ascii="Arial" w:hAnsi="Arial" w:cs="Arial"/>
                <w:color w:val="000000"/>
                <w:sz w:val="24"/>
                <w:szCs w:val="24"/>
              </w:rPr>
              <w:t>Answer: The first step is determining who will be interviewed.</w:t>
            </w:r>
            <w:r w:rsidR="00673D14" w:rsidRPr="008E7DDD">
              <w:rPr>
                <w:rFonts w:ascii="Arial" w:hAnsi="Arial" w:cs="Arial"/>
                <w:color w:val="000000"/>
                <w:sz w:val="24"/>
                <w:szCs w:val="24"/>
              </w:rPr>
              <w:t xml:space="preserve"> </w:t>
            </w:r>
          </w:p>
          <w:p w14:paraId="49D632AE" w14:textId="17E564B9" w:rsidR="00300293" w:rsidRPr="008E7DDD" w:rsidRDefault="00F33808" w:rsidP="00027427">
            <w:pPr>
              <w:widowControl w:val="0"/>
              <w:numPr>
                <w:ilvl w:val="0"/>
                <w:numId w:val="3"/>
              </w:numPr>
              <w:autoSpaceDE w:val="0"/>
              <w:autoSpaceDN w:val="0"/>
              <w:adjustRightInd w:val="0"/>
              <w:spacing w:after="320"/>
              <w:ind w:left="270" w:hanging="270"/>
              <w:rPr>
                <w:rFonts w:ascii="Arial" w:hAnsi="Arial" w:cs="Arial"/>
                <w:color w:val="000000"/>
                <w:sz w:val="24"/>
                <w:szCs w:val="24"/>
              </w:rPr>
            </w:pPr>
            <w:r w:rsidRPr="008E7DDD">
              <w:rPr>
                <w:rFonts w:ascii="Arial" w:hAnsi="Arial" w:cs="Arial"/>
                <w:color w:val="000000"/>
                <w:sz w:val="24"/>
                <w:szCs w:val="24"/>
              </w:rPr>
              <w:t xml:space="preserve"> </w:t>
            </w:r>
            <w:r w:rsidRPr="008E7DDD">
              <w:rPr>
                <w:rFonts w:ascii="Arial" w:hAnsi="Arial" w:cs="Arial"/>
                <w:b/>
                <w:color w:val="000000"/>
                <w:sz w:val="24"/>
                <w:szCs w:val="24"/>
              </w:rPr>
              <w:t>Which type of interviewees could be considered when investigating financial crimes?</w:t>
            </w:r>
            <w:r w:rsidRPr="008E7DDD">
              <w:rPr>
                <w:rFonts w:ascii="Arial" w:hAnsi="Arial" w:cs="Arial"/>
                <w:color w:val="000000"/>
                <w:sz w:val="24"/>
                <w:szCs w:val="24"/>
              </w:rPr>
              <w:br/>
            </w:r>
            <w:r w:rsidR="001B3E55">
              <w:rPr>
                <w:rFonts w:ascii="Arial" w:hAnsi="Arial" w:cs="Arial"/>
                <w:color w:val="000000"/>
                <w:sz w:val="24"/>
                <w:szCs w:val="24"/>
              </w:rPr>
              <w:t xml:space="preserve">    </w:t>
            </w:r>
            <w:bookmarkStart w:id="0" w:name="_GoBack"/>
            <w:bookmarkEnd w:id="0"/>
            <w:r w:rsidR="00027427" w:rsidRPr="008E7DDD">
              <w:rPr>
                <w:rFonts w:ascii="Arial" w:hAnsi="Arial" w:cs="Arial"/>
                <w:color w:val="000000"/>
                <w:sz w:val="24"/>
                <w:szCs w:val="24"/>
              </w:rPr>
              <w:t xml:space="preserve"> </w:t>
            </w:r>
            <w:r w:rsidRPr="008E7DDD">
              <w:rPr>
                <w:rFonts w:ascii="Arial" w:hAnsi="Arial" w:cs="Arial"/>
                <w:color w:val="000000"/>
                <w:sz w:val="24"/>
                <w:szCs w:val="24"/>
              </w:rPr>
              <w:t xml:space="preserve">Answer: </w:t>
            </w:r>
            <w:r w:rsidR="00E53B41" w:rsidRPr="008E7DDD">
              <w:rPr>
                <w:rFonts w:ascii="Arial" w:hAnsi="Arial" w:cs="Arial"/>
                <w:color w:val="000000"/>
                <w:sz w:val="24"/>
                <w:szCs w:val="24"/>
              </w:rPr>
              <w:t xml:space="preserve">Type of </w:t>
            </w:r>
            <w:r w:rsidR="00300293" w:rsidRPr="008E7DDD">
              <w:rPr>
                <w:rFonts w:ascii="Arial" w:hAnsi="Arial" w:cs="Arial"/>
                <w:color w:val="000000"/>
                <w:sz w:val="24"/>
                <w:szCs w:val="24"/>
              </w:rPr>
              <w:t>witnesses</w:t>
            </w:r>
            <w:r w:rsidR="00E53B41" w:rsidRPr="008E7DDD">
              <w:rPr>
                <w:rFonts w:ascii="Arial" w:hAnsi="Arial" w:cs="Arial"/>
                <w:color w:val="000000"/>
                <w:sz w:val="24"/>
                <w:szCs w:val="24"/>
              </w:rPr>
              <w:t xml:space="preserve"> could be bank</w:t>
            </w:r>
            <w:r w:rsidR="00300293" w:rsidRPr="008E7DDD">
              <w:rPr>
                <w:rFonts w:ascii="Arial" w:hAnsi="Arial" w:cs="Arial"/>
                <w:color w:val="000000"/>
                <w:sz w:val="24"/>
                <w:szCs w:val="24"/>
              </w:rPr>
              <w:t>, current-former employees</w:t>
            </w:r>
            <w:r w:rsidR="00E53B41" w:rsidRPr="008E7DDD">
              <w:rPr>
                <w:rFonts w:ascii="Arial" w:hAnsi="Arial" w:cs="Arial"/>
                <w:color w:val="000000"/>
                <w:sz w:val="24"/>
                <w:szCs w:val="24"/>
              </w:rPr>
              <w:t xml:space="preserve"> </w:t>
            </w:r>
            <w:r w:rsidR="005316EE" w:rsidRPr="008E7DDD">
              <w:rPr>
                <w:rFonts w:ascii="Arial" w:hAnsi="Arial" w:cs="Arial"/>
                <w:color w:val="000000"/>
                <w:sz w:val="24"/>
                <w:szCs w:val="24"/>
              </w:rPr>
              <w:t xml:space="preserve">(especially the Finance/Accounts) </w:t>
            </w:r>
            <w:r w:rsidR="00E53B41" w:rsidRPr="008E7DDD">
              <w:rPr>
                <w:rFonts w:ascii="Arial" w:hAnsi="Arial" w:cs="Arial"/>
                <w:color w:val="000000"/>
                <w:sz w:val="24"/>
                <w:szCs w:val="24"/>
              </w:rPr>
              <w:t xml:space="preserve">or any individual or firm with information about the business and its operations </w:t>
            </w:r>
            <w:r w:rsidR="00300293" w:rsidRPr="008E7DDD">
              <w:rPr>
                <w:rFonts w:ascii="Arial" w:hAnsi="Arial" w:cs="Arial"/>
                <w:color w:val="000000"/>
                <w:sz w:val="24"/>
                <w:szCs w:val="24"/>
              </w:rPr>
              <w:t>regardless of their proximity to the suspect or the business.</w:t>
            </w:r>
            <w:r w:rsidR="00E53B41" w:rsidRPr="008E7DDD">
              <w:rPr>
                <w:rFonts w:ascii="Arial" w:hAnsi="Arial" w:cs="Arial"/>
                <w:color w:val="000000"/>
                <w:sz w:val="24"/>
                <w:szCs w:val="24"/>
              </w:rPr>
              <w:t xml:space="preserve"> </w:t>
            </w:r>
          </w:p>
          <w:p w14:paraId="31B3CC4D" w14:textId="4FF6A76C" w:rsidR="003703A1" w:rsidRPr="008E7DDD" w:rsidRDefault="00E53B41" w:rsidP="00027427">
            <w:pPr>
              <w:pStyle w:val="ListParagraph"/>
              <w:widowControl w:val="0"/>
              <w:numPr>
                <w:ilvl w:val="0"/>
                <w:numId w:val="3"/>
              </w:numPr>
              <w:tabs>
                <w:tab w:val="left" w:pos="220"/>
                <w:tab w:val="left" w:pos="450"/>
              </w:tabs>
              <w:autoSpaceDE w:val="0"/>
              <w:autoSpaceDN w:val="0"/>
              <w:adjustRightInd w:val="0"/>
              <w:spacing w:after="320"/>
              <w:ind w:left="360"/>
              <w:rPr>
                <w:rFonts w:ascii="Arial" w:hAnsi="Arial" w:cs="Arial"/>
                <w:color w:val="000000"/>
                <w:sz w:val="24"/>
                <w:szCs w:val="24"/>
              </w:rPr>
            </w:pPr>
            <w:r w:rsidRPr="008E7DDD">
              <w:rPr>
                <w:rFonts w:ascii="Arial" w:hAnsi="Arial" w:cs="Arial"/>
                <w:b/>
                <w:color w:val="000000"/>
                <w:sz w:val="24"/>
                <w:szCs w:val="24"/>
              </w:rPr>
              <w:t>Why is important to record the interview?</w:t>
            </w:r>
            <w:r w:rsidRPr="008E7DDD">
              <w:rPr>
                <w:rFonts w:ascii="Arial" w:hAnsi="Arial" w:cs="Arial"/>
                <w:color w:val="000000"/>
                <w:sz w:val="24"/>
                <w:szCs w:val="24"/>
              </w:rPr>
              <w:br/>
            </w:r>
            <w:r w:rsidR="00027427" w:rsidRPr="008E7DDD">
              <w:rPr>
                <w:rFonts w:ascii="Arial" w:hAnsi="Arial" w:cs="Arial"/>
                <w:color w:val="000000"/>
                <w:sz w:val="24"/>
                <w:szCs w:val="24"/>
              </w:rPr>
              <w:t xml:space="preserve">       </w:t>
            </w:r>
            <w:r w:rsidRPr="008E7DDD">
              <w:rPr>
                <w:rFonts w:ascii="Arial" w:hAnsi="Arial" w:cs="Arial"/>
                <w:color w:val="000000"/>
                <w:sz w:val="24"/>
                <w:szCs w:val="24"/>
              </w:rPr>
              <w:t xml:space="preserve">Answer: </w:t>
            </w:r>
            <w:r w:rsidR="005316EE" w:rsidRPr="008E7DDD">
              <w:rPr>
                <w:rFonts w:ascii="Arial" w:hAnsi="Arial" w:cs="Arial"/>
                <w:color w:val="000000"/>
                <w:sz w:val="24"/>
                <w:szCs w:val="24"/>
              </w:rPr>
              <w:t xml:space="preserve">It is important to record the interview. First, </w:t>
            </w:r>
            <w:r w:rsidR="00EC0F7B" w:rsidRPr="008E7DDD">
              <w:rPr>
                <w:rFonts w:ascii="Arial" w:hAnsi="Arial" w:cs="Arial"/>
                <w:color w:val="000000"/>
                <w:sz w:val="24"/>
                <w:szCs w:val="24"/>
              </w:rPr>
              <w:t xml:space="preserve">this will </w:t>
            </w:r>
            <w:r w:rsidR="005316EE" w:rsidRPr="008E7DDD">
              <w:rPr>
                <w:rFonts w:ascii="Arial" w:hAnsi="Arial" w:cs="Arial"/>
                <w:color w:val="000000"/>
                <w:sz w:val="24"/>
                <w:szCs w:val="24"/>
              </w:rPr>
              <w:t>protect</w:t>
            </w:r>
            <w:r w:rsidR="00EC0F7B" w:rsidRPr="008E7DDD">
              <w:rPr>
                <w:rFonts w:ascii="Arial" w:hAnsi="Arial" w:cs="Arial"/>
                <w:color w:val="000000"/>
                <w:sz w:val="24"/>
                <w:szCs w:val="24"/>
              </w:rPr>
              <w:t xml:space="preserve"> </w:t>
            </w:r>
            <w:r w:rsidR="005316EE" w:rsidRPr="008E7DDD">
              <w:rPr>
                <w:rFonts w:ascii="Arial" w:hAnsi="Arial" w:cs="Arial"/>
                <w:color w:val="000000"/>
                <w:sz w:val="24"/>
                <w:szCs w:val="24"/>
              </w:rPr>
              <w:t xml:space="preserve">the </w:t>
            </w:r>
            <w:r w:rsidR="00EC0F7B" w:rsidRPr="008E7DDD">
              <w:rPr>
                <w:rFonts w:ascii="Arial" w:hAnsi="Arial" w:cs="Arial"/>
                <w:color w:val="000000"/>
                <w:sz w:val="24"/>
                <w:szCs w:val="24"/>
              </w:rPr>
              <w:t xml:space="preserve">investigator.  It will also serve as corroborative evidence on the statements by the interviewees during the presentation of the evidence to the court or police </w:t>
            </w:r>
            <w:r w:rsidR="0079033C" w:rsidRPr="008E7DDD">
              <w:rPr>
                <w:rFonts w:ascii="Arial" w:hAnsi="Arial" w:cs="Arial"/>
                <w:color w:val="000000"/>
                <w:sz w:val="24"/>
                <w:szCs w:val="24"/>
              </w:rPr>
              <w:lastRenderedPageBreak/>
              <w:t>precinct</w:t>
            </w:r>
            <w:r w:rsidR="00EC0F7B" w:rsidRPr="008E7DDD">
              <w:rPr>
                <w:rFonts w:ascii="Arial" w:hAnsi="Arial" w:cs="Arial"/>
                <w:color w:val="000000"/>
                <w:sz w:val="24"/>
                <w:szCs w:val="24"/>
              </w:rPr>
              <w:t xml:space="preserve"> when </w:t>
            </w:r>
            <w:r w:rsidR="0079033C" w:rsidRPr="008E7DDD">
              <w:rPr>
                <w:rFonts w:ascii="Arial" w:hAnsi="Arial" w:cs="Arial"/>
                <w:color w:val="000000"/>
                <w:sz w:val="24"/>
                <w:szCs w:val="24"/>
              </w:rPr>
              <w:t>confrontation has to be done.</w:t>
            </w:r>
            <w:r w:rsidR="009A1B27" w:rsidRPr="008E7DDD">
              <w:rPr>
                <w:rFonts w:ascii="Arial" w:hAnsi="Arial" w:cs="Arial"/>
                <w:color w:val="000000"/>
                <w:sz w:val="24"/>
                <w:szCs w:val="24"/>
              </w:rPr>
              <w:t xml:space="preserve">  It also provides protection to the witness and ensures that their statements are not twisted.</w:t>
            </w:r>
          </w:p>
          <w:p w14:paraId="29A7B60E" w14:textId="77777777" w:rsidR="0079033C" w:rsidRPr="008E7DDD" w:rsidRDefault="0079033C" w:rsidP="0079033C">
            <w:pPr>
              <w:pStyle w:val="ListParagraph"/>
              <w:widowControl w:val="0"/>
              <w:tabs>
                <w:tab w:val="left" w:pos="220"/>
                <w:tab w:val="left" w:pos="450"/>
              </w:tabs>
              <w:autoSpaceDE w:val="0"/>
              <w:autoSpaceDN w:val="0"/>
              <w:adjustRightInd w:val="0"/>
              <w:spacing w:after="320"/>
              <w:rPr>
                <w:rFonts w:ascii="Arial" w:hAnsi="Arial" w:cs="Arial"/>
                <w:color w:val="000000"/>
                <w:sz w:val="24"/>
                <w:szCs w:val="24"/>
              </w:rPr>
            </w:pPr>
          </w:p>
          <w:p w14:paraId="16DDD708" w14:textId="36443B6F" w:rsidR="006E7520" w:rsidRPr="008E7DDD" w:rsidRDefault="00564A2C" w:rsidP="006E7520">
            <w:pPr>
              <w:pStyle w:val="ListParagraph"/>
              <w:widowControl w:val="0"/>
              <w:numPr>
                <w:ilvl w:val="0"/>
                <w:numId w:val="3"/>
              </w:numPr>
              <w:tabs>
                <w:tab w:val="left" w:pos="220"/>
                <w:tab w:val="left" w:pos="450"/>
              </w:tabs>
              <w:autoSpaceDE w:val="0"/>
              <w:autoSpaceDN w:val="0"/>
              <w:adjustRightInd w:val="0"/>
              <w:spacing w:after="320"/>
              <w:ind w:left="360"/>
              <w:rPr>
                <w:rFonts w:ascii="Arial" w:hAnsi="Arial" w:cs="Arial"/>
                <w:color w:val="000000"/>
                <w:sz w:val="24"/>
                <w:szCs w:val="24"/>
              </w:rPr>
            </w:pPr>
            <w:r w:rsidRPr="008E7DDD">
              <w:rPr>
                <w:rFonts w:ascii="Arial" w:hAnsi="Arial" w:cs="Arial"/>
                <w:b/>
                <w:color w:val="000000"/>
                <w:sz w:val="24"/>
                <w:szCs w:val="24"/>
              </w:rPr>
              <w:t xml:space="preserve"> </w:t>
            </w:r>
            <w:r w:rsidR="009A1B27" w:rsidRPr="008E7DDD">
              <w:rPr>
                <w:rFonts w:ascii="Arial" w:hAnsi="Arial" w:cs="Arial"/>
                <w:b/>
                <w:color w:val="000000"/>
                <w:sz w:val="24"/>
                <w:szCs w:val="24"/>
              </w:rPr>
              <w:t>What is the importance of the place where an interview is to be conducted?</w:t>
            </w:r>
            <w:r w:rsidR="009A1B27" w:rsidRPr="008E7DDD">
              <w:rPr>
                <w:rFonts w:ascii="Arial" w:hAnsi="Arial" w:cs="Arial"/>
                <w:color w:val="000000"/>
                <w:sz w:val="24"/>
                <w:szCs w:val="24"/>
              </w:rPr>
              <w:br/>
            </w:r>
            <w:r w:rsidR="00027427" w:rsidRPr="008E7DDD">
              <w:rPr>
                <w:rFonts w:ascii="Arial" w:hAnsi="Arial" w:cs="Arial"/>
                <w:color w:val="000000"/>
                <w:sz w:val="24"/>
                <w:szCs w:val="24"/>
              </w:rPr>
              <w:t xml:space="preserve">         </w:t>
            </w:r>
            <w:r w:rsidR="009A1B27" w:rsidRPr="008E7DDD">
              <w:rPr>
                <w:rFonts w:ascii="Arial" w:hAnsi="Arial" w:cs="Arial"/>
                <w:color w:val="000000"/>
                <w:sz w:val="24"/>
                <w:szCs w:val="24"/>
              </w:rPr>
              <w:t xml:space="preserve">Answer:  The place to conduct the interview is very important and needs to carefully chosen.  It is could be the location of work or home of the witness </w:t>
            </w:r>
            <w:r w:rsidRPr="008E7DDD">
              <w:rPr>
                <w:rFonts w:ascii="Arial" w:hAnsi="Arial" w:cs="Arial"/>
                <w:color w:val="000000"/>
                <w:sz w:val="24"/>
                <w:szCs w:val="24"/>
              </w:rPr>
              <w:t xml:space="preserve">or some neutral venue.  It has to be sometimes out of the comfort zones of the witness to avoid resistance on the </w:t>
            </w:r>
            <w:r w:rsidR="00027427" w:rsidRPr="008E7DDD">
              <w:rPr>
                <w:rFonts w:ascii="Arial" w:hAnsi="Arial" w:cs="Arial"/>
                <w:color w:val="000000"/>
                <w:sz w:val="24"/>
                <w:szCs w:val="24"/>
              </w:rPr>
              <w:t xml:space="preserve">manipulation of the psychological </w:t>
            </w:r>
            <w:r w:rsidRPr="008E7DDD">
              <w:rPr>
                <w:rFonts w:ascii="Arial" w:hAnsi="Arial" w:cs="Arial"/>
                <w:color w:val="000000"/>
                <w:sz w:val="24"/>
                <w:szCs w:val="24"/>
              </w:rPr>
              <w:t>pressure that has to be given to the witness to speak of the truth.</w:t>
            </w:r>
            <w:r w:rsidR="006E7520" w:rsidRPr="008E7DDD">
              <w:rPr>
                <w:rFonts w:ascii="Arial" w:hAnsi="Arial" w:cs="Arial"/>
                <w:color w:val="000000"/>
                <w:sz w:val="24"/>
                <w:szCs w:val="24"/>
              </w:rPr>
              <w:br/>
            </w:r>
          </w:p>
          <w:p w14:paraId="4218B45C" w14:textId="0648BB97" w:rsidR="00295B0C" w:rsidRPr="008E7DDD" w:rsidRDefault="006E7520" w:rsidP="00027427">
            <w:pPr>
              <w:pStyle w:val="ListParagraph"/>
              <w:widowControl w:val="0"/>
              <w:numPr>
                <w:ilvl w:val="0"/>
                <w:numId w:val="10"/>
              </w:numPr>
              <w:tabs>
                <w:tab w:val="left" w:pos="90"/>
                <w:tab w:val="left" w:pos="220"/>
              </w:tabs>
              <w:autoSpaceDE w:val="0"/>
              <w:autoSpaceDN w:val="0"/>
              <w:adjustRightInd w:val="0"/>
              <w:spacing w:after="320"/>
              <w:ind w:left="450"/>
              <w:rPr>
                <w:rFonts w:ascii="Arial" w:hAnsi="Arial" w:cs="Arial"/>
                <w:color w:val="000000"/>
                <w:sz w:val="24"/>
                <w:szCs w:val="24"/>
              </w:rPr>
            </w:pPr>
            <w:r w:rsidRPr="008E7DDD">
              <w:rPr>
                <w:rFonts w:ascii="Arial" w:hAnsi="Arial" w:cs="Arial"/>
                <w:b/>
                <w:color w:val="000000"/>
                <w:sz w:val="24"/>
                <w:szCs w:val="24"/>
              </w:rPr>
              <w:t>Discuss, in detail, the stages involved in the interview planning procedure</w:t>
            </w:r>
            <w:r w:rsidRPr="008E7DDD">
              <w:rPr>
                <w:rFonts w:ascii="Arial" w:hAnsi="Arial" w:cs="Arial"/>
                <w:color w:val="000000"/>
                <w:sz w:val="24"/>
                <w:szCs w:val="24"/>
              </w:rPr>
              <w:t>.</w:t>
            </w:r>
            <w:r w:rsidRPr="008E7DDD">
              <w:rPr>
                <w:rFonts w:ascii="Arial" w:hAnsi="Arial" w:cs="Arial"/>
                <w:color w:val="000000"/>
                <w:sz w:val="24"/>
                <w:szCs w:val="24"/>
              </w:rPr>
              <w:br/>
            </w:r>
            <w:r w:rsidR="00027427" w:rsidRPr="008E7DDD">
              <w:rPr>
                <w:rFonts w:ascii="Arial" w:hAnsi="Arial" w:cs="Arial"/>
                <w:color w:val="000000"/>
                <w:sz w:val="24"/>
                <w:szCs w:val="24"/>
              </w:rPr>
              <w:t xml:space="preserve">       </w:t>
            </w:r>
            <w:r w:rsidRPr="008E7DDD">
              <w:rPr>
                <w:rFonts w:ascii="Arial" w:hAnsi="Arial" w:cs="Arial"/>
                <w:color w:val="000000"/>
                <w:sz w:val="24"/>
                <w:szCs w:val="24"/>
              </w:rPr>
              <w:t xml:space="preserve">Answer: </w:t>
            </w:r>
            <w:r w:rsidR="00295B0C" w:rsidRPr="008E7DDD">
              <w:rPr>
                <w:rFonts w:ascii="Arial" w:hAnsi="Arial" w:cs="Arial"/>
                <w:color w:val="000000"/>
                <w:sz w:val="24"/>
                <w:szCs w:val="24"/>
              </w:rPr>
              <w:t xml:space="preserve"> Stages involved in the interview planning procedure starts by planning, </w:t>
            </w:r>
            <w:proofErr w:type="gramStart"/>
            <w:r w:rsidR="00295B0C" w:rsidRPr="008E7DDD">
              <w:rPr>
                <w:rFonts w:ascii="Arial" w:hAnsi="Arial" w:cs="Arial"/>
                <w:color w:val="000000"/>
                <w:sz w:val="24"/>
                <w:szCs w:val="24"/>
              </w:rPr>
              <w:t>WHO</w:t>
            </w:r>
            <w:proofErr w:type="gramEnd"/>
            <w:r w:rsidR="00295B0C" w:rsidRPr="008E7DDD">
              <w:rPr>
                <w:rFonts w:ascii="Arial" w:hAnsi="Arial" w:cs="Arial"/>
                <w:color w:val="000000"/>
                <w:sz w:val="24"/>
                <w:szCs w:val="24"/>
              </w:rPr>
              <w:t xml:space="preserve"> will be interviewed.  It is paramount to plan this initially as financial crimes involve different kinds of evidence and witnesses from those involved in non-financial crimes.   The next stage is to plan WHAT they will ask the interviewees.  The investigator should carefully plan the </w:t>
            </w:r>
            <w:r w:rsidR="007D4ABA" w:rsidRPr="008E7DDD">
              <w:rPr>
                <w:rFonts w:ascii="Arial" w:hAnsi="Arial" w:cs="Arial"/>
                <w:color w:val="000000"/>
                <w:sz w:val="24"/>
                <w:szCs w:val="24"/>
              </w:rPr>
              <w:t xml:space="preserve">possible </w:t>
            </w:r>
            <w:r w:rsidR="00295B0C" w:rsidRPr="008E7DDD">
              <w:rPr>
                <w:rFonts w:ascii="Arial" w:hAnsi="Arial" w:cs="Arial"/>
                <w:color w:val="000000"/>
                <w:sz w:val="24"/>
                <w:szCs w:val="24"/>
              </w:rPr>
              <w:t>relevant information they would</w:t>
            </w:r>
            <w:r w:rsidR="007D4ABA" w:rsidRPr="008E7DDD">
              <w:rPr>
                <w:rFonts w:ascii="Arial" w:hAnsi="Arial" w:cs="Arial"/>
                <w:color w:val="000000"/>
                <w:sz w:val="24"/>
                <w:szCs w:val="24"/>
              </w:rPr>
              <w:t xml:space="preserve"> gather from the interviewees.  Pre-planning is helpful to organized an interview.   Next is to plan WHY a witness has to be interviewed.   When determining the purpose of the interview a witness is associated with who they are and what information they access and the potential information that they can provide, the investigator.  Next stage is to plan the time WHEN they will conduct the interview.   The investigator has to plan it carefully as the rankings and professions of the wi</w:t>
            </w:r>
            <w:r w:rsidR="00027427" w:rsidRPr="008E7DDD">
              <w:rPr>
                <w:rFonts w:ascii="Arial" w:hAnsi="Arial" w:cs="Arial"/>
                <w:color w:val="000000"/>
                <w:sz w:val="24"/>
                <w:szCs w:val="24"/>
              </w:rPr>
              <w:t xml:space="preserve">tness will tell their schedules and how busy they are.  He has to consider to avoid the hectic time slots for interviewing witnesses, rather the witness should be asked which time suits them best and the interviews scheduled accordingly.  Next stage is to plan the location or place WHERE the investigator will conduct the interview.  The place has to be the witnesses’ home or workplace or some neutral venue.  One of the tactics to choose a location is that, you may bring the suspect out of their psychological comfort zone and place him in the investigators element.  </w:t>
            </w:r>
            <w:r w:rsidR="000E52C9" w:rsidRPr="008E7DDD">
              <w:rPr>
                <w:rFonts w:ascii="Arial" w:hAnsi="Arial" w:cs="Arial"/>
                <w:color w:val="000000"/>
                <w:sz w:val="24"/>
                <w:szCs w:val="24"/>
              </w:rPr>
              <w:t xml:space="preserve">And last stage is to plan HOW to conduct the interview.  These include </w:t>
            </w:r>
            <w:proofErr w:type="gramStart"/>
            <w:r w:rsidR="000E52C9" w:rsidRPr="008E7DDD">
              <w:rPr>
                <w:rFonts w:ascii="Arial" w:hAnsi="Arial" w:cs="Arial"/>
                <w:color w:val="000000"/>
                <w:sz w:val="24"/>
                <w:szCs w:val="24"/>
              </w:rPr>
              <w:t>audio-taping</w:t>
            </w:r>
            <w:proofErr w:type="gramEnd"/>
            <w:r w:rsidR="000E52C9" w:rsidRPr="008E7DDD">
              <w:rPr>
                <w:rFonts w:ascii="Arial" w:hAnsi="Arial" w:cs="Arial"/>
                <w:color w:val="000000"/>
                <w:sz w:val="24"/>
                <w:szCs w:val="24"/>
              </w:rPr>
              <w:t xml:space="preserve">, videotaping and recording the interview </w:t>
            </w:r>
            <w:proofErr w:type="spellStart"/>
            <w:r w:rsidR="000E52C9" w:rsidRPr="008E7DDD">
              <w:rPr>
                <w:rFonts w:ascii="Arial" w:hAnsi="Arial" w:cs="Arial"/>
                <w:color w:val="000000"/>
                <w:sz w:val="24"/>
                <w:szCs w:val="24"/>
              </w:rPr>
              <w:t>stenographically</w:t>
            </w:r>
            <w:proofErr w:type="spellEnd"/>
            <w:r w:rsidR="000E52C9" w:rsidRPr="008E7DDD">
              <w:rPr>
                <w:rFonts w:ascii="Arial" w:hAnsi="Arial" w:cs="Arial"/>
                <w:color w:val="000000"/>
                <w:sz w:val="24"/>
                <w:szCs w:val="24"/>
              </w:rPr>
              <w:t>.  Recording the interview is very important to protect both the interviewees and investigator.  Records will be a legal evidence to be used to court as the attribute to the statements made by the witness.</w:t>
            </w:r>
          </w:p>
          <w:p w14:paraId="01CF251D" w14:textId="77777777" w:rsidR="00027427" w:rsidRPr="008E7DDD" w:rsidRDefault="00027427" w:rsidP="00027427">
            <w:pPr>
              <w:pStyle w:val="ListParagraph"/>
              <w:widowControl w:val="0"/>
              <w:tabs>
                <w:tab w:val="left" w:pos="90"/>
                <w:tab w:val="left" w:pos="220"/>
              </w:tabs>
              <w:autoSpaceDE w:val="0"/>
              <w:autoSpaceDN w:val="0"/>
              <w:adjustRightInd w:val="0"/>
              <w:spacing w:after="320"/>
              <w:ind w:left="450"/>
              <w:rPr>
                <w:rFonts w:ascii="Arial" w:hAnsi="Arial" w:cs="Arial"/>
                <w:color w:val="000000"/>
                <w:sz w:val="24"/>
                <w:szCs w:val="24"/>
              </w:rPr>
            </w:pPr>
          </w:p>
          <w:p w14:paraId="796F05AF" w14:textId="45A69259" w:rsidR="007D4ABA" w:rsidRPr="008E7DDD" w:rsidRDefault="000E52C9" w:rsidP="00941171">
            <w:pPr>
              <w:pStyle w:val="ListParagraph"/>
              <w:widowControl w:val="0"/>
              <w:numPr>
                <w:ilvl w:val="0"/>
                <w:numId w:val="10"/>
              </w:numPr>
              <w:tabs>
                <w:tab w:val="left" w:pos="90"/>
                <w:tab w:val="left" w:pos="220"/>
              </w:tabs>
              <w:autoSpaceDE w:val="0"/>
              <w:autoSpaceDN w:val="0"/>
              <w:adjustRightInd w:val="0"/>
              <w:spacing w:after="320"/>
              <w:ind w:left="450"/>
              <w:rPr>
                <w:rFonts w:ascii="Arial" w:hAnsi="Arial" w:cs="Arial"/>
                <w:b/>
                <w:color w:val="000000"/>
                <w:sz w:val="24"/>
                <w:szCs w:val="24"/>
              </w:rPr>
            </w:pPr>
            <w:r w:rsidRPr="008E7DDD">
              <w:rPr>
                <w:rFonts w:ascii="Arial" w:hAnsi="Arial" w:cs="Arial"/>
                <w:b/>
                <w:color w:val="000000"/>
                <w:sz w:val="24"/>
                <w:szCs w:val="24"/>
              </w:rPr>
              <w:t xml:space="preserve">What is cognitive interview? Which techniques are used in this interviewing type? </w:t>
            </w:r>
            <w:r w:rsidRPr="008E7DDD">
              <w:rPr>
                <w:rFonts w:ascii="Arial" w:hAnsi="Arial" w:cs="Arial"/>
                <w:b/>
                <w:color w:val="000000"/>
                <w:sz w:val="24"/>
                <w:szCs w:val="24"/>
              </w:rPr>
              <w:br/>
            </w:r>
            <w:r w:rsidRPr="008E7DDD">
              <w:rPr>
                <w:rFonts w:ascii="Arial" w:hAnsi="Arial" w:cs="Arial"/>
                <w:color w:val="000000"/>
                <w:sz w:val="24"/>
                <w:szCs w:val="24"/>
              </w:rPr>
              <w:t>Answer:</w:t>
            </w:r>
            <w:r w:rsidRPr="008E7DDD">
              <w:rPr>
                <w:rFonts w:ascii="Arial" w:hAnsi="Arial" w:cs="Arial"/>
                <w:b/>
                <w:color w:val="000000"/>
                <w:sz w:val="24"/>
                <w:szCs w:val="24"/>
              </w:rPr>
              <w:t xml:space="preserve"> </w:t>
            </w:r>
            <w:r w:rsidR="009577DD" w:rsidRPr="008E7DDD">
              <w:rPr>
                <w:rFonts w:ascii="Arial" w:hAnsi="Arial" w:cs="Arial"/>
                <w:color w:val="000000"/>
                <w:sz w:val="24"/>
                <w:szCs w:val="24"/>
              </w:rPr>
              <w:t xml:space="preserve">Cognitive interview is basically an expansion of the Structured Interview. </w:t>
            </w:r>
            <w:r w:rsidR="00FD501C" w:rsidRPr="008E7DDD">
              <w:rPr>
                <w:rFonts w:ascii="Arial" w:hAnsi="Arial" w:cs="Arial"/>
                <w:color w:val="000000"/>
                <w:sz w:val="24"/>
                <w:szCs w:val="24"/>
              </w:rPr>
              <w:t>The strategies underlying the cognitive interview a</w:t>
            </w:r>
            <w:r w:rsidR="007A7C97" w:rsidRPr="008E7DDD">
              <w:rPr>
                <w:rFonts w:ascii="Arial" w:hAnsi="Arial" w:cs="Arial"/>
                <w:color w:val="000000"/>
                <w:sz w:val="24"/>
                <w:szCs w:val="24"/>
              </w:rPr>
              <w:t xml:space="preserve">re based on certain theories and hypotheses.  First hypothesis is that remembered, or encoded, information is stored as discrete units or records that contain data relevant to the observed events.  The second hypothesis states that our memories comprise a network of associations rather than discrete units.   Therefore, it is possible to access </w:t>
            </w:r>
            <w:r w:rsidR="00FD501C" w:rsidRPr="008E7DDD">
              <w:rPr>
                <w:rFonts w:ascii="Arial" w:hAnsi="Arial" w:cs="Arial"/>
                <w:color w:val="000000"/>
                <w:sz w:val="24"/>
                <w:szCs w:val="24"/>
              </w:rPr>
              <w:t>memories through different paths.  Cognitive interviewing techniques are a systematized approach to using various models of information to encode and retrieve memories to enhance the witness’s ability to recall the exact information.</w:t>
            </w:r>
            <w:r w:rsidR="00941171" w:rsidRPr="008E7DDD">
              <w:rPr>
                <w:rFonts w:ascii="Arial" w:hAnsi="Arial" w:cs="Arial"/>
                <w:color w:val="000000"/>
                <w:sz w:val="24"/>
                <w:szCs w:val="24"/>
              </w:rPr>
              <w:t xml:space="preserve">  </w:t>
            </w:r>
            <w:proofErr w:type="gramStart"/>
            <w:r w:rsidR="00941171" w:rsidRPr="008E7DDD">
              <w:rPr>
                <w:rFonts w:ascii="Arial" w:hAnsi="Arial" w:cs="Arial"/>
                <w:color w:val="000000"/>
                <w:sz w:val="24"/>
                <w:szCs w:val="24"/>
              </w:rPr>
              <w:t>Types of techniques used in cognitive interview has</w:t>
            </w:r>
            <w:proofErr w:type="gramEnd"/>
            <w:r w:rsidR="00941171" w:rsidRPr="008E7DDD">
              <w:rPr>
                <w:rFonts w:ascii="Arial" w:hAnsi="Arial" w:cs="Arial"/>
                <w:color w:val="000000"/>
                <w:sz w:val="24"/>
                <w:szCs w:val="24"/>
              </w:rPr>
              <w:t xml:space="preserve"> three phases.  Phase one is free report.   It involves transferring of emotional control to the witness.  It encourage</w:t>
            </w:r>
            <w:r w:rsidR="00D03992" w:rsidRPr="008E7DDD">
              <w:rPr>
                <w:rFonts w:ascii="Arial" w:hAnsi="Arial" w:cs="Arial"/>
                <w:color w:val="000000"/>
                <w:sz w:val="24"/>
                <w:szCs w:val="24"/>
              </w:rPr>
              <w:t>s</w:t>
            </w:r>
            <w:r w:rsidR="00941171" w:rsidRPr="008E7DDD">
              <w:rPr>
                <w:rFonts w:ascii="Arial" w:hAnsi="Arial" w:cs="Arial"/>
                <w:color w:val="000000"/>
                <w:sz w:val="24"/>
                <w:szCs w:val="24"/>
              </w:rPr>
              <w:t xml:space="preserve"> the witness to do most of the talking. Phase two involved </w:t>
            </w:r>
            <w:r w:rsidR="00941171" w:rsidRPr="008E7DDD">
              <w:rPr>
                <w:rFonts w:ascii="Arial" w:hAnsi="Arial" w:cs="Arial"/>
                <w:color w:val="000000"/>
                <w:sz w:val="24"/>
                <w:szCs w:val="24"/>
              </w:rPr>
              <w:lastRenderedPageBreak/>
              <w:t xml:space="preserve">questioning.  It involves a basic line of questioning </w:t>
            </w:r>
            <w:r w:rsidR="00D03992" w:rsidRPr="008E7DDD">
              <w:rPr>
                <w:rFonts w:ascii="Arial" w:hAnsi="Arial" w:cs="Arial"/>
                <w:color w:val="000000"/>
                <w:sz w:val="24"/>
                <w:szCs w:val="24"/>
              </w:rPr>
              <w:t>based on the witness’s recollection of the event. This line of questioning is remarkably different from standard police interviews.  And last p</w:t>
            </w:r>
            <w:r w:rsidR="00941171" w:rsidRPr="008E7DDD">
              <w:rPr>
                <w:rFonts w:ascii="Arial" w:hAnsi="Arial" w:cs="Arial"/>
                <w:color w:val="000000"/>
                <w:sz w:val="24"/>
                <w:szCs w:val="24"/>
              </w:rPr>
              <w:t>hase is referred to a second retrieval.</w:t>
            </w:r>
            <w:r w:rsidR="00D03992" w:rsidRPr="008E7DDD">
              <w:rPr>
                <w:rFonts w:ascii="Arial" w:hAnsi="Arial" w:cs="Arial"/>
                <w:color w:val="000000"/>
                <w:sz w:val="24"/>
                <w:szCs w:val="24"/>
              </w:rPr>
              <w:t xml:space="preserve">  </w:t>
            </w:r>
            <w:r w:rsidR="00F6132E" w:rsidRPr="008E7DDD">
              <w:rPr>
                <w:rFonts w:ascii="Arial" w:hAnsi="Arial" w:cs="Arial"/>
                <w:color w:val="000000"/>
                <w:sz w:val="24"/>
                <w:szCs w:val="24"/>
              </w:rPr>
              <w:t xml:space="preserve"> The process where the interviewer directs the witness to make the second attempt to retrieve the information that they could not recall during the first report.   </w:t>
            </w:r>
          </w:p>
          <w:p w14:paraId="5EA11C07" w14:textId="117F0112" w:rsidR="008F2929" w:rsidRPr="008E7DDD" w:rsidRDefault="008F2929" w:rsidP="008F2929">
            <w:pPr>
              <w:widowControl w:val="0"/>
              <w:autoSpaceDE w:val="0"/>
              <w:autoSpaceDN w:val="0"/>
              <w:adjustRightInd w:val="0"/>
              <w:spacing w:after="240" w:line="280" w:lineRule="atLeast"/>
              <w:rPr>
                <w:rFonts w:ascii="Arial" w:hAnsi="Arial" w:cs="Arial"/>
                <w:color w:val="000000"/>
                <w:sz w:val="24"/>
                <w:szCs w:val="24"/>
              </w:rPr>
            </w:pPr>
          </w:p>
          <w:p w14:paraId="5B448D5A" w14:textId="6151F917" w:rsidR="008F2929" w:rsidRPr="008E7DDD" w:rsidRDefault="008F2929" w:rsidP="008F2929">
            <w:pPr>
              <w:widowControl w:val="0"/>
              <w:tabs>
                <w:tab w:val="left" w:pos="220"/>
                <w:tab w:val="left" w:pos="720"/>
              </w:tabs>
              <w:autoSpaceDE w:val="0"/>
              <w:autoSpaceDN w:val="0"/>
              <w:adjustRightInd w:val="0"/>
              <w:spacing w:after="240" w:line="360" w:lineRule="atLeast"/>
              <w:ind w:left="720"/>
              <w:rPr>
                <w:rFonts w:ascii="Arial" w:hAnsi="Arial" w:cs="Arial"/>
                <w:color w:val="000000"/>
                <w:sz w:val="24"/>
                <w:szCs w:val="24"/>
              </w:rPr>
            </w:pPr>
            <w:r w:rsidRPr="008E7DDD">
              <w:rPr>
                <w:rFonts w:ascii="Arial" w:hAnsi="Arial" w:cs="Arial"/>
                <w:color w:val="AF0004"/>
                <w:kern w:val="1"/>
                <w:sz w:val="24"/>
                <w:szCs w:val="24"/>
              </w:rPr>
              <w:tab/>
            </w:r>
            <w:r w:rsidRPr="008E7DDD">
              <w:rPr>
                <w:rFonts w:ascii="Arial" w:hAnsi="Arial" w:cs="Arial"/>
                <w:color w:val="AF0004"/>
                <w:sz w:val="24"/>
                <w:szCs w:val="24"/>
              </w:rPr>
              <w:t> </w:t>
            </w:r>
            <w:r w:rsidRPr="008E7DDD">
              <w:rPr>
                <w:rFonts w:ascii="Arial" w:hAnsi="Arial" w:cs="Arial"/>
                <w:color w:val="000000"/>
                <w:sz w:val="24"/>
                <w:szCs w:val="24"/>
              </w:rPr>
              <w:t xml:space="preserve">  </w:t>
            </w:r>
          </w:p>
          <w:p w14:paraId="6FEF9201" w14:textId="77777777" w:rsidR="008F2929" w:rsidRPr="008E7DDD" w:rsidRDefault="008F2929" w:rsidP="008F2929">
            <w:pPr>
              <w:widowControl w:val="0"/>
              <w:autoSpaceDE w:val="0"/>
              <w:autoSpaceDN w:val="0"/>
              <w:adjustRightInd w:val="0"/>
              <w:spacing w:after="240" w:line="280" w:lineRule="atLeast"/>
              <w:rPr>
                <w:rFonts w:ascii="Arial" w:hAnsi="Arial" w:cs="Arial"/>
                <w:color w:val="000000"/>
                <w:sz w:val="24"/>
                <w:szCs w:val="24"/>
              </w:rPr>
            </w:pPr>
          </w:p>
          <w:p w14:paraId="45701FE3" w14:textId="77777777" w:rsidR="008F2929" w:rsidRPr="008E7DDD" w:rsidRDefault="008F2929" w:rsidP="008F2929">
            <w:pPr>
              <w:pStyle w:val="NoteLevel1"/>
              <w:numPr>
                <w:ilvl w:val="0"/>
                <w:numId w:val="0"/>
              </w:numPr>
              <w:rPr>
                <w:rFonts w:ascii="Arial" w:hAnsi="Arial" w:cs="Arial"/>
              </w:rPr>
            </w:pPr>
          </w:p>
          <w:p w14:paraId="13A54A0D" w14:textId="76F44124" w:rsidR="00494AAE" w:rsidRPr="008E7DDD" w:rsidRDefault="00494AAE" w:rsidP="00494AAE">
            <w:pPr>
              <w:pStyle w:val="NoteLevel1"/>
              <w:spacing w:line="360" w:lineRule="auto"/>
              <w:rPr>
                <w:rFonts w:ascii="Arial" w:hAnsi="Arial" w:cs="Arial"/>
              </w:rPr>
            </w:pPr>
          </w:p>
          <w:p w14:paraId="08CE8299" w14:textId="77777777" w:rsidR="00CC2FB3" w:rsidRPr="008E7DDD" w:rsidRDefault="00CC2FB3" w:rsidP="00A851DA">
            <w:pPr>
              <w:rPr>
                <w:rFonts w:ascii="Arial" w:hAnsi="Arial" w:cs="Arial"/>
                <w:b/>
                <w:sz w:val="24"/>
                <w:szCs w:val="24"/>
              </w:rPr>
            </w:pPr>
          </w:p>
          <w:p w14:paraId="7574CA0C" w14:textId="77777777" w:rsidR="00CC2FB3" w:rsidRPr="008E7DDD" w:rsidRDefault="00CC2FB3" w:rsidP="00A851DA">
            <w:pPr>
              <w:rPr>
                <w:rFonts w:ascii="Arial" w:hAnsi="Arial" w:cs="Arial"/>
                <w:b/>
                <w:sz w:val="24"/>
                <w:szCs w:val="24"/>
              </w:rPr>
            </w:pPr>
          </w:p>
        </w:tc>
      </w:tr>
      <w:tr w:rsidR="00D6609D" w:rsidRPr="008E7DDD" w14:paraId="220D59C9" w14:textId="77777777" w:rsidTr="00CC2FB3">
        <w:tc>
          <w:tcPr>
            <w:tcW w:w="9242" w:type="dxa"/>
          </w:tcPr>
          <w:p w14:paraId="23DAF59D" w14:textId="77777777" w:rsidR="00D6609D" w:rsidRPr="008E7DDD" w:rsidRDefault="00D6609D" w:rsidP="00A851DA">
            <w:pPr>
              <w:rPr>
                <w:rFonts w:ascii="Arial" w:hAnsi="Arial" w:cs="Arial"/>
                <w:sz w:val="24"/>
                <w:szCs w:val="24"/>
              </w:rPr>
            </w:pPr>
          </w:p>
        </w:tc>
      </w:tr>
    </w:tbl>
    <w:p w14:paraId="470FB98C" w14:textId="77777777" w:rsidR="00503D7E" w:rsidRPr="008E7DDD" w:rsidRDefault="00503D7E" w:rsidP="00A851DA">
      <w:pPr>
        <w:autoSpaceDE w:val="0"/>
        <w:autoSpaceDN w:val="0"/>
        <w:adjustRightInd w:val="0"/>
        <w:spacing w:after="0" w:line="240" w:lineRule="auto"/>
        <w:rPr>
          <w:rFonts w:ascii="Arial" w:hAnsi="Arial" w:cs="Arial"/>
          <w:b/>
          <w:bCs/>
          <w:color w:val="002060"/>
          <w:sz w:val="24"/>
          <w:szCs w:val="24"/>
          <w:lang w:val="en-US"/>
        </w:rPr>
      </w:pPr>
    </w:p>
    <w:p w14:paraId="414DFCBC" w14:textId="77777777" w:rsidR="00A851DA" w:rsidRPr="008E7DDD" w:rsidRDefault="00AE1481" w:rsidP="00A851DA">
      <w:pPr>
        <w:autoSpaceDE w:val="0"/>
        <w:autoSpaceDN w:val="0"/>
        <w:adjustRightInd w:val="0"/>
        <w:spacing w:after="0" w:line="240" w:lineRule="auto"/>
        <w:rPr>
          <w:rFonts w:ascii="Arial" w:hAnsi="Arial" w:cs="Arial"/>
          <w:b/>
          <w:bCs/>
          <w:color w:val="002060"/>
          <w:sz w:val="24"/>
          <w:szCs w:val="24"/>
          <w:lang w:val="en-US"/>
        </w:rPr>
      </w:pPr>
      <w:r w:rsidRPr="008E7DDD">
        <w:rPr>
          <w:rFonts w:ascii="Arial" w:hAnsi="Arial" w:cs="Arial"/>
          <w:b/>
          <w:bCs/>
          <w:color w:val="002060"/>
          <w:sz w:val="24"/>
          <w:szCs w:val="24"/>
          <w:lang w:val="en-US"/>
        </w:rPr>
        <w:t>Student</w:t>
      </w:r>
      <w:r w:rsidR="00A851DA" w:rsidRPr="008E7DDD">
        <w:rPr>
          <w:rFonts w:ascii="Arial" w:hAnsi="Arial" w:cs="Arial"/>
          <w:b/>
          <w:bCs/>
          <w:color w:val="002060"/>
          <w:sz w:val="24"/>
          <w:szCs w:val="24"/>
          <w:lang w:val="en-US"/>
        </w:rPr>
        <w:t xml:space="preserve"> Statement:</w:t>
      </w:r>
    </w:p>
    <w:p w14:paraId="67E5A012" w14:textId="77777777" w:rsidR="00A851DA" w:rsidRPr="008E7DDD" w:rsidRDefault="00A851DA" w:rsidP="00A851DA">
      <w:pPr>
        <w:autoSpaceDE w:val="0"/>
        <w:autoSpaceDN w:val="0"/>
        <w:adjustRightInd w:val="0"/>
        <w:spacing w:after="0" w:line="240" w:lineRule="auto"/>
        <w:rPr>
          <w:rFonts w:ascii="Arial" w:hAnsi="Arial" w:cs="Arial"/>
          <w:b/>
          <w:bCs/>
          <w:color w:val="001AE6"/>
          <w:sz w:val="24"/>
          <w:szCs w:val="24"/>
          <w:lang w:val="en-US"/>
        </w:rPr>
      </w:pPr>
    </w:p>
    <w:p w14:paraId="6F3AC254" w14:textId="77777777" w:rsidR="00A851DA" w:rsidRPr="008E7DDD" w:rsidRDefault="00405895" w:rsidP="00A851DA">
      <w:pPr>
        <w:autoSpaceDE w:val="0"/>
        <w:autoSpaceDN w:val="0"/>
        <w:adjustRightInd w:val="0"/>
        <w:spacing w:after="0" w:line="240" w:lineRule="auto"/>
        <w:rPr>
          <w:rFonts w:ascii="Arial" w:hAnsi="Arial" w:cs="Arial"/>
          <w:color w:val="000000"/>
          <w:sz w:val="24"/>
          <w:szCs w:val="24"/>
          <w:lang w:val="en-US"/>
        </w:rPr>
      </w:pPr>
      <w:r w:rsidRPr="008E7DDD">
        <w:rPr>
          <w:rFonts w:ascii="Arial" w:hAnsi="Arial" w:cs="Arial"/>
          <w:color w:val="000000"/>
          <w:sz w:val="24"/>
          <w:szCs w:val="24"/>
          <w:lang w:val="en-US"/>
        </w:rPr>
        <w:t>By submitting this assignment, I confirm that this is my own work.</w:t>
      </w:r>
    </w:p>
    <w:p w14:paraId="3C3E1105" w14:textId="77777777" w:rsidR="00503D7E" w:rsidRPr="008E7DDD" w:rsidRDefault="00503D7E" w:rsidP="00A851DA">
      <w:pPr>
        <w:autoSpaceDE w:val="0"/>
        <w:autoSpaceDN w:val="0"/>
        <w:adjustRightInd w:val="0"/>
        <w:spacing w:after="0" w:line="240" w:lineRule="auto"/>
        <w:rPr>
          <w:rFonts w:ascii="Arial" w:hAnsi="Arial" w:cs="Arial"/>
          <w:color w:val="000000"/>
          <w:sz w:val="24"/>
          <w:szCs w:val="24"/>
          <w:lang w:val="en-US"/>
        </w:rPr>
      </w:pPr>
    </w:p>
    <w:p w14:paraId="341FB413" w14:textId="77777777" w:rsidR="00503D7E" w:rsidRPr="008E7DDD" w:rsidRDefault="00503D7E" w:rsidP="00A851DA">
      <w:pPr>
        <w:autoSpaceDE w:val="0"/>
        <w:autoSpaceDN w:val="0"/>
        <w:adjustRightInd w:val="0"/>
        <w:spacing w:after="0" w:line="240" w:lineRule="auto"/>
        <w:rPr>
          <w:rFonts w:ascii="Arial" w:hAnsi="Arial" w:cs="Arial"/>
          <w:color w:val="000000"/>
          <w:sz w:val="24"/>
          <w:szCs w:val="24"/>
          <w:lang w:val="en-US"/>
        </w:rPr>
      </w:pPr>
    </w:p>
    <w:p w14:paraId="3F4C0CC7" w14:textId="77777777" w:rsidR="00A851DA" w:rsidRPr="008E7DDD"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93"/>
        <w:gridCol w:w="3997"/>
        <w:gridCol w:w="1268"/>
        <w:gridCol w:w="1684"/>
      </w:tblGrid>
      <w:tr w:rsidR="00405895" w:rsidRPr="008E7DDD" w14:paraId="6D83C87E" w14:textId="77777777" w:rsidTr="00405895">
        <w:tc>
          <w:tcPr>
            <w:tcW w:w="2310" w:type="dxa"/>
            <w:shd w:val="clear" w:color="auto" w:fill="D9D9D9" w:themeFill="background1" w:themeFillShade="D9"/>
          </w:tcPr>
          <w:p w14:paraId="6392F9E5" w14:textId="77777777" w:rsidR="00405895" w:rsidRPr="008E7DDD" w:rsidRDefault="00405895" w:rsidP="00A851DA">
            <w:pPr>
              <w:rPr>
                <w:rFonts w:ascii="Arial" w:hAnsi="Arial" w:cs="Arial"/>
                <w:color w:val="000000"/>
                <w:sz w:val="24"/>
                <w:szCs w:val="24"/>
              </w:rPr>
            </w:pPr>
            <w:r w:rsidRPr="008E7DDD">
              <w:rPr>
                <w:rFonts w:ascii="Arial" w:hAnsi="Arial" w:cs="Arial"/>
                <w:color w:val="000000"/>
                <w:sz w:val="24"/>
                <w:szCs w:val="24"/>
              </w:rPr>
              <w:t>Student Signature</w:t>
            </w:r>
          </w:p>
        </w:tc>
        <w:tc>
          <w:tcPr>
            <w:tcW w:w="4035" w:type="dxa"/>
          </w:tcPr>
          <w:p w14:paraId="1889AA99" w14:textId="25D5497A" w:rsidR="00405895" w:rsidRPr="008E7DDD" w:rsidRDefault="00255303" w:rsidP="00A851DA">
            <w:pPr>
              <w:rPr>
                <w:rFonts w:ascii="Arial" w:hAnsi="Arial" w:cs="Arial"/>
                <w:color w:val="000000"/>
                <w:sz w:val="24"/>
                <w:szCs w:val="24"/>
              </w:rPr>
            </w:pPr>
            <w:r w:rsidRPr="008E7DDD">
              <w:rPr>
                <w:rFonts w:ascii="Arial" w:hAnsi="Arial" w:cs="Arial"/>
                <w:color w:val="000000"/>
                <w:sz w:val="24"/>
                <w:szCs w:val="24"/>
              </w:rPr>
              <w:t>ROCHELLE LACISTE</w:t>
            </w:r>
          </w:p>
        </w:tc>
        <w:tc>
          <w:tcPr>
            <w:tcW w:w="1276" w:type="dxa"/>
            <w:shd w:val="clear" w:color="auto" w:fill="D9D9D9" w:themeFill="background1" w:themeFillShade="D9"/>
          </w:tcPr>
          <w:p w14:paraId="74627257" w14:textId="77777777" w:rsidR="00405895" w:rsidRPr="008E7DDD" w:rsidRDefault="00405895" w:rsidP="00A851DA">
            <w:pPr>
              <w:rPr>
                <w:rFonts w:ascii="Arial" w:hAnsi="Arial" w:cs="Arial"/>
                <w:color w:val="000000"/>
                <w:sz w:val="24"/>
                <w:szCs w:val="24"/>
              </w:rPr>
            </w:pPr>
            <w:r w:rsidRPr="008E7DDD">
              <w:rPr>
                <w:rFonts w:ascii="Arial" w:hAnsi="Arial" w:cs="Arial"/>
                <w:color w:val="000000"/>
                <w:sz w:val="24"/>
                <w:szCs w:val="24"/>
              </w:rPr>
              <w:t>Date</w:t>
            </w:r>
          </w:p>
        </w:tc>
        <w:tc>
          <w:tcPr>
            <w:tcW w:w="1621" w:type="dxa"/>
          </w:tcPr>
          <w:p w14:paraId="7FC96DBC" w14:textId="3C3571D2" w:rsidR="00405895" w:rsidRPr="008E7DDD" w:rsidRDefault="001B3E55" w:rsidP="00701CBA">
            <w:pPr>
              <w:rPr>
                <w:rFonts w:ascii="Arial" w:hAnsi="Arial" w:cs="Arial"/>
                <w:color w:val="000000"/>
                <w:sz w:val="24"/>
                <w:szCs w:val="24"/>
              </w:rPr>
            </w:pPr>
            <w:r>
              <w:rPr>
                <w:rFonts w:ascii="Arial" w:hAnsi="Arial" w:cs="Arial"/>
                <w:color w:val="000000"/>
                <w:sz w:val="24"/>
                <w:szCs w:val="24"/>
              </w:rPr>
              <w:t>23</w:t>
            </w:r>
            <w:r w:rsidR="008F2929" w:rsidRPr="008E7DDD">
              <w:rPr>
                <w:rFonts w:ascii="Arial" w:hAnsi="Arial" w:cs="Arial"/>
                <w:color w:val="000000"/>
                <w:sz w:val="24"/>
                <w:szCs w:val="24"/>
              </w:rPr>
              <w:t>March2017</w:t>
            </w:r>
          </w:p>
        </w:tc>
      </w:tr>
    </w:tbl>
    <w:p w14:paraId="73AF8C12" w14:textId="77777777" w:rsidR="00A851DA" w:rsidRPr="008E7DDD" w:rsidRDefault="00A851DA" w:rsidP="00A851DA">
      <w:pPr>
        <w:rPr>
          <w:rFonts w:ascii="Arial" w:hAnsi="Arial" w:cs="Arial"/>
          <w:color w:val="000000"/>
          <w:sz w:val="24"/>
          <w:szCs w:val="24"/>
          <w:lang w:val="en-US"/>
        </w:rPr>
      </w:pPr>
    </w:p>
    <w:p w14:paraId="309D89F2" w14:textId="77777777" w:rsidR="00A851DA" w:rsidRPr="008E7DDD" w:rsidRDefault="00A851DA" w:rsidP="00A851DA">
      <w:pPr>
        <w:rPr>
          <w:rFonts w:ascii="Arial" w:hAnsi="Arial" w:cs="Arial"/>
          <w:color w:val="000000"/>
          <w:sz w:val="24"/>
          <w:szCs w:val="24"/>
          <w:lang w:val="en-US"/>
        </w:rPr>
      </w:pPr>
    </w:p>
    <w:p w14:paraId="26C1E90D" w14:textId="77777777" w:rsidR="00A851DA" w:rsidRPr="008E7DDD" w:rsidRDefault="00503D7E" w:rsidP="00503D7E">
      <w:pPr>
        <w:shd w:val="clear" w:color="auto" w:fill="D9D9D9" w:themeFill="background1" w:themeFillShade="D9"/>
        <w:rPr>
          <w:rFonts w:ascii="Arial" w:hAnsi="Arial" w:cs="Arial"/>
          <w:b/>
          <w:sz w:val="24"/>
          <w:szCs w:val="24"/>
          <w:lang w:val="en-US"/>
        </w:rPr>
      </w:pPr>
      <w:r w:rsidRPr="008E7DDD">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8E7DDD" w14:paraId="173AC27B" w14:textId="77777777" w:rsidTr="00B0415E">
        <w:trPr>
          <w:trHeight w:val="249"/>
        </w:trPr>
        <w:tc>
          <w:tcPr>
            <w:tcW w:w="4621" w:type="dxa"/>
            <w:shd w:val="clear" w:color="auto" w:fill="D9D9D9" w:themeFill="background1" w:themeFillShade="D9"/>
          </w:tcPr>
          <w:p w14:paraId="78164CEB" w14:textId="77777777" w:rsidR="00503D7E" w:rsidRPr="008E7DDD" w:rsidRDefault="00503D7E" w:rsidP="00503D7E">
            <w:pPr>
              <w:rPr>
                <w:rFonts w:ascii="Arial" w:hAnsi="Arial" w:cs="Arial"/>
                <w:b/>
                <w:color w:val="002060"/>
                <w:sz w:val="24"/>
                <w:szCs w:val="24"/>
              </w:rPr>
            </w:pPr>
            <w:r w:rsidRPr="008E7DDD">
              <w:rPr>
                <w:rFonts w:ascii="Arial" w:hAnsi="Arial" w:cs="Arial"/>
                <w:b/>
                <w:color w:val="002060"/>
                <w:sz w:val="24"/>
                <w:szCs w:val="24"/>
              </w:rPr>
              <w:t>Total Marks</w:t>
            </w:r>
          </w:p>
        </w:tc>
        <w:tc>
          <w:tcPr>
            <w:tcW w:w="4621" w:type="dxa"/>
          </w:tcPr>
          <w:p w14:paraId="0A91D23A" w14:textId="77777777" w:rsidR="00503D7E" w:rsidRPr="008E7DDD" w:rsidRDefault="00503D7E" w:rsidP="00503D7E">
            <w:pPr>
              <w:rPr>
                <w:rFonts w:ascii="Arial" w:hAnsi="Arial" w:cs="Arial"/>
                <w:sz w:val="24"/>
                <w:szCs w:val="24"/>
              </w:rPr>
            </w:pPr>
          </w:p>
        </w:tc>
      </w:tr>
      <w:tr w:rsidR="00503D7E" w:rsidRPr="008E7DDD" w14:paraId="7D5F5A44" w14:textId="77777777" w:rsidTr="00B0415E">
        <w:tc>
          <w:tcPr>
            <w:tcW w:w="4621" w:type="dxa"/>
            <w:shd w:val="clear" w:color="auto" w:fill="D9D9D9" w:themeFill="background1" w:themeFillShade="D9"/>
          </w:tcPr>
          <w:p w14:paraId="4443A021" w14:textId="77777777" w:rsidR="00503D7E" w:rsidRPr="008E7DDD" w:rsidRDefault="00503D7E" w:rsidP="00503D7E">
            <w:pPr>
              <w:rPr>
                <w:rFonts w:ascii="Arial" w:hAnsi="Arial" w:cs="Arial"/>
                <w:b/>
                <w:color w:val="002060"/>
                <w:sz w:val="24"/>
                <w:szCs w:val="24"/>
              </w:rPr>
            </w:pPr>
            <w:r w:rsidRPr="008E7DDD">
              <w:rPr>
                <w:rFonts w:ascii="Arial" w:hAnsi="Arial" w:cs="Arial"/>
                <w:b/>
                <w:color w:val="002060"/>
                <w:sz w:val="24"/>
                <w:szCs w:val="24"/>
              </w:rPr>
              <w:t>Marks Obtained</w:t>
            </w:r>
          </w:p>
        </w:tc>
        <w:tc>
          <w:tcPr>
            <w:tcW w:w="4621" w:type="dxa"/>
          </w:tcPr>
          <w:p w14:paraId="7162FBB6" w14:textId="77777777" w:rsidR="00503D7E" w:rsidRPr="008E7DDD" w:rsidRDefault="00503D7E" w:rsidP="00503D7E">
            <w:pPr>
              <w:rPr>
                <w:rFonts w:ascii="Arial" w:hAnsi="Arial" w:cs="Arial"/>
                <w:sz w:val="24"/>
                <w:szCs w:val="24"/>
              </w:rPr>
            </w:pPr>
          </w:p>
        </w:tc>
      </w:tr>
      <w:tr w:rsidR="00503D7E" w:rsidRPr="008E7DDD" w14:paraId="1D3B30A8" w14:textId="77777777" w:rsidTr="00B0415E">
        <w:tc>
          <w:tcPr>
            <w:tcW w:w="4621" w:type="dxa"/>
            <w:shd w:val="clear" w:color="auto" w:fill="D9D9D9" w:themeFill="background1" w:themeFillShade="D9"/>
          </w:tcPr>
          <w:p w14:paraId="4E16EB4C" w14:textId="77777777" w:rsidR="00503D7E" w:rsidRPr="008E7DDD" w:rsidRDefault="00B0415E" w:rsidP="00503D7E">
            <w:pPr>
              <w:rPr>
                <w:rFonts w:ascii="Arial" w:hAnsi="Arial" w:cs="Arial"/>
                <w:b/>
                <w:color w:val="002060"/>
                <w:sz w:val="24"/>
                <w:szCs w:val="24"/>
              </w:rPr>
            </w:pPr>
            <w:r w:rsidRPr="008E7DDD">
              <w:rPr>
                <w:rFonts w:ascii="Arial" w:hAnsi="Arial" w:cs="Arial"/>
                <w:b/>
                <w:color w:val="002060"/>
                <w:sz w:val="24"/>
                <w:szCs w:val="24"/>
              </w:rPr>
              <w:t>Percentage / Grade</w:t>
            </w:r>
          </w:p>
        </w:tc>
        <w:tc>
          <w:tcPr>
            <w:tcW w:w="4621" w:type="dxa"/>
          </w:tcPr>
          <w:p w14:paraId="604DA18B" w14:textId="77777777" w:rsidR="00503D7E" w:rsidRPr="008E7DDD" w:rsidRDefault="00503D7E" w:rsidP="00503D7E">
            <w:pPr>
              <w:rPr>
                <w:rFonts w:ascii="Arial" w:hAnsi="Arial" w:cs="Arial"/>
                <w:sz w:val="24"/>
                <w:szCs w:val="24"/>
              </w:rPr>
            </w:pPr>
          </w:p>
        </w:tc>
      </w:tr>
    </w:tbl>
    <w:p w14:paraId="1595C5B4" w14:textId="77777777" w:rsidR="00EA30AB" w:rsidRPr="008E7DDD" w:rsidRDefault="00EA30AB" w:rsidP="00503D7E">
      <w:pPr>
        <w:rPr>
          <w:rFonts w:ascii="Arial" w:hAnsi="Arial" w:cs="Arial"/>
          <w:sz w:val="24"/>
          <w:szCs w:val="24"/>
        </w:rPr>
      </w:pPr>
    </w:p>
    <w:sectPr w:rsidR="00EA30AB" w:rsidRPr="008E7DDD" w:rsidSect="00187EB4">
      <w:headerReference w:type="even" r:id="rId10"/>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560163" w14:textId="77777777" w:rsidR="00941171" w:rsidRDefault="00941171" w:rsidP="00CB4D0A">
      <w:pPr>
        <w:spacing w:after="0" w:line="240" w:lineRule="auto"/>
      </w:pPr>
      <w:r>
        <w:separator/>
      </w:r>
    </w:p>
  </w:endnote>
  <w:endnote w:type="continuationSeparator" w:id="0">
    <w:p w14:paraId="17081D10" w14:textId="77777777" w:rsidR="00941171" w:rsidRDefault="0094117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ＭＳ 明朝">
    <w:charset w:val="4E"/>
    <w:family w:val="auto"/>
    <w:pitch w:val="variable"/>
    <w:sig w:usb0="00000001" w:usb1="08070000" w:usb2="00000010" w:usb3="00000000" w:csb0="0002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88BEE9" w14:textId="77777777" w:rsidR="00941171" w:rsidRDefault="00941171" w:rsidP="00CB4D0A">
      <w:pPr>
        <w:spacing w:after="0" w:line="240" w:lineRule="auto"/>
      </w:pPr>
      <w:r>
        <w:separator/>
      </w:r>
    </w:p>
  </w:footnote>
  <w:footnote w:type="continuationSeparator" w:id="0">
    <w:p w14:paraId="519FA677" w14:textId="77777777" w:rsidR="00941171" w:rsidRDefault="00941171" w:rsidP="00CB4D0A">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DFEAD0" w14:textId="77777777" w:rsidR="00941171" w:rsidRDefault="00941171"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799899" w14:textId="77777777" w:rsidR="00941171" w:rsidRDefault="00941171" w:rsidP="00BA316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2370F2" w14:textId="77777777" w:rsidR="00941171" w:rsidRDefault="00941171" w:rsidP="000B4A4B">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B3E55">
      <w:rPr>
        <w:rStyle w:val="PageNumber"/>
        <w:noProof/>
      </w:rPr>
      <w:t>1</w:t>
    </w:r>
    <w:r>
      <w:rPr>
        <w:rStyle w:val="PageNumber"/>
      </w:rPr>
      <w:fldChar w:fldCharType="end"/>
    </w:r>
  </w:p>
  <w:p w14:paraId="333714BD" w14:textId="77777777" w:rsidR="00941171" w:rsidRDefault="00941171" w:rsidP="00BA3161">
    <w:pPr>
      <w:pStyle w:val="Heade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87901F8A"/>
    <w:lvl w:ilvl="0">
      <w:start w:val="1"/>
      <w:numFmt w:val="bullet"/>
      <w:pStyle w:val="NoteLevel1"/>
      <w:lvlText w:val=""/>
      <w:lvlJc w:val="left"/>
      <w:pPr>
        <w:tabs>
          <w:tab w:val="num" w:pos="0"/>
        </w:tabs>
        <w:ind w:left="0" w:firstLine="0"/>
      </w:pPr>
      <w:rPr>
        <w:rFonts w:ascii="Symbol" w:hAnsi="Symbol" w:hint="default"/>
      </w:rPr>
    </w:lvl>
    <w:lvl w:ilvl="1">
      <w:start w:val="1"/>
      <w:numFmt w:val="lowerRoman"/>
      <w:pStyle w:val="NoteLevel2"/>
      <w:lvlText w:val="%2."/>
      <w:lvlJc w:val="left"/>
      <w:pPr>
        <w:tabs>
          <w:tab w:val="num" w:pos="720"/>
        </w:tabs>
        <w:ind w:left="1080" w:hanging="360"/>
      </w:pPr>
      <w:rPr>
        <w:rFonts w:ascii="Verdana" w:eastAsiaTheme="minorEastAsia" w:hAnsi="Verdana" w:cstheme="minorBidi"/>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00000001"/>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13042C7D"/>
    <w:multiLevelType w:val="hybridMultilevel"/>
    <w:tmpl w:val="BDB2F716"/>
    <w:lvl w:ilvl="0" w:tplc="027001C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BC63AEB"/>
    <w:multiLevelType w:val="hybridMultilevel"/>
    <w:tmpl w:val="08A87E32"/>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28917C51"/>
    <w:multiLevelType w:val="hybridMultilevel"/>
    <w:tmpl w:val="2D78B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4B52F4B"/>
    <w:multiLevelType w:val="hybridMultilevel"/>
    <w:tmpl w:val="FA2AE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4021BEE"/>
    <w:multiLevelType w:val="hybridMultilevel"/>
    <w:tmpl w:val="00000001"/>
    <w:lvl w:ilvl="0" w:tplc="00000001">
      <w:start w:val="1"/>
      <w:numFmt w:val="lowerRoman"/>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70665793"/>
    <w:multiLevelType w:val="hybridMultilevel"/>
    <w:tmpl w:val="7AC8C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0"/>
  </w:num>
  <w:num w:numId="3">
    <w:abstractNumId w:val="1"/>
  </w:num>
  <w:num w:numId="4">
    <w:abstractNumId w:val="7"/>
  </w:num>
  <w:num w:numId="5">
    <w:abstractNumId w:val="2"/>
  </w:num>
  <w:num w:numId="6">
    <w:abstractNumId w:val="8"/>
  </w:num>
  <w:num w:numId="7">
    <w:abstractNumId w:val="3"/>
  </w:num>
  <w:num w:numId="8">
    <w:abstractNumId w:val="5"/>
  </w:num>
  <w:num w:numId="9">
    <w:abstractNumId w:val="0"/>
    <w:lvlOverride w:ilvl="0">
      <w:startOverride w:val="1"/>
    </w:lvlOverride>
    <w:lvlOverride w:ilvl="1">
      <w:startOverride w:val="5"/>
    </w:lvlOverride>
  </w:num>
  <w:num w:numId="10">
    <w:abstractNumId w:val="4"/>
  </w:num>
  <w:num w:numId="11">
    <w:abstractNumId w:val="0"/>
    <w:lvlOverride w:ilvl="0">
      <w:startOverride w:val="1"/>
    </w:lvlOverride>
    <w:lvlOverride w:ilvl="1">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443E"/>
    <w:rsid w:val="000158F9"/>
    <w:rsid w:val="00027427"/>
    <w:rsid w:val="00035CDD"/>
    <w:rsid w:val="00040083"/>
    <w:rsid w:val="00043F00"/>
    <w:rsid w:val="00055992"/>
    <w:rsid w:val="000820E8"/>
    <w:rsid w:val="000875C6"/>
    <w:rsid w:val="000B4A4B"/>
    <w:rsid w:val="000C50B2"/>
    <w:rsid w:val="000D5362"/>
    <w:rsid w:val="000E2B46"/>
    <w:rsid w:val="000E52C9"/>
    <w:rsid w:val="000F18D7"/>
    <w:rsid w:val="00101520"/>
    <w:rsid w:val="00106BC2"/>
    <w:rsid w:val="001175EE"/>
    <w:rsid w:val="00121326"/>
    <w:rsid w:val="00131E1B"/>
    <w:rsid w:val="00132CDB"/>
    <w:rsid w:val="00141888"/>
    <w:rsid w:val="0014302D"/>
    <w:rsid w:val="0014474E"/>
    <w:rsid w:val="00157CF6"/>
    <w:rsid w:val="001623F2"/>
    <w:rsid w:val="00182416"/>
    <w:rsid w:val="00187EB4"/>
    <w:rsid w:val="00190B10"/>
    <w:rsid w:val="001B255F"/>
    <w:rsid w:val="001B3E55"/>
    <w:rsid w:val="001C18A9"/>
    <w:rsid w:val="001C26BB"/>
    <w:rsid w:val="001C2F07"/>
    <w:rsid w:val="001F0481"/>
    <w:rsid w:val="001F16F6"/>
    <w:rsid w:val="001F6084"/>
    <w:rsid w:val="00200C92"/>
    <w:rsid w:val="0020451E"/>
    <w:rsid w:val="00206B9D"/>
    <w:rsid w:val="0023259C"/>
    <w:rsid w:val="002373BA"/>
    <w:rsid w:val="0024025F"/>
    <w:rsid w:val="00241F5B"/>
    <w:rsid w:val="00242611"/>
    <w:rsid w:val="00244DEA"/>
    <w:rsid w:val="00255303"/>
    <w:rsid w:val="0027270F"/>
    <w:rsid w:val="00285B50"/>
    <w:rsid w:val="00292337"/>
    <w:rsid w:val="00295B0C"/>
    <w:rsid w:val="002A0D7F"/>
    <w:rsid w:val="002B0BD7"/>
    <w:rsid w:val="002B1CE2"/>
    <w:rsid w:val="002B573D"/>
    <w:rsid w:val="002C5CB2"/>
    <w:rsid w:val="002E33B3"/>
    <w:rsid w:val="002F779F"/>
    <w:rsid w:val="00300293"/>
    <w:rsid w:val="00306B87"/>
    <w:rsid w:val="00310914"/>
    <w:rsid w:val="003703A1"/>
    <w:rsid w:val="00371885"/>
    <w:rsid w:val="003905EB"/>
    <w:rsid w:val="003B31A9"/>
    <w:rsid w:val="003E2B87"/>
    <w:rsid w:val="00402786"/>
    <w:rsid w:val="00405895"/>
    <w:rsid w:val="004058DF"/>
    <w:rsid w:val="00417782"/>
    <w:rsid w:val="004259ED"/>
    <w:rsid w:val="00443E6F"/>
    <w:rsid w:val="00482039"/>
    <w:rsid w:val="00486F1A"/>
    <w:rsid w:val="00490CB9"/>
    <w:rsid w:val="00494AAE"/>
    <w:rsid w:val="004A0787"/>
    <w:rsid w:val="004A2CE2"/>
    <w:rsid w:val="004A3507"/>
    <w:rsid w:val="004A77A4"/>
    <w:rsid w:val="004B5BF4"/>
    <w:rsid w:val="004C7C97"/>
    <w:rsid w:val="004D4B81"/>
    <w:rsid w:val="004D5C38"/>
    <w:rsid w:val="004E0F5D"/>
    <w:rsid w:val="004E3CDA"/>
    <w:rsid w:val="004F4B4D"/>
    <w:rsid w:val="0050216D"/>
    <w:rsid w:val="00503D7E"/>
    <w:rsid w:val="0050778F"/>
    <w:rsid w:val="00527C11"/>
    <w:rsid w:val="005316EE"/>
    <w:rsid w:val="00535F31"/>
    <w:rsid w:val="00564A2C"/>
    <w:rsid w:val="00574D64"/>
    <w:rsid w:val="005866DF"/>
    <w:rsid w:val="00591365"/>
    <w:rsid w:val="00592305"/>
    <w:rsid w:val="005B31E4"/>
    <w:rsid w:val="005B403D"/>
    <w:rsid w:val="005D7257"/>
    <w:rsid w:val="0060028C"/>
    <w:rsid w:val="006034F6"/>
    <w:rsid w:val="00604AB0"/>
    <w:rsid w:val="00607874"/>
    <w:rsid w:val="00607E77"/>
    <w:rsid w:val="00617BB3"/>
    <w:rsid w:val="00645CDD"/>
    <w:rsid w:val="00663144"/>
    <w:rsid w:val="00667825"/>
    <w:rsid w:val="00673D14"/>
    <w:rsid w:val="0067447F"/>
    <w:rsid w:val="006823A7"/>
    <w:rsid w:val="00687EE8"/>
    <w:rsid w:val="006A3A02"/>
    <w:rsid w:val="006A77D9"/>
    <w:rsid w:val="006C0A48"/>
    <w:rsid w:val="006C2970"/>
    <w:rsid w:val="006E7520"/>
    <w:rsid w:val="006F7620"/>
    <w:rsid w:val="00701CBA"/>
    <w:rsid w:val="0070347F"/>
    <w:rsid w:val="0070678E"/>
    <w:rsid w:val="007855C9"/>
    <w:rsid w:val="00785F55"/>
    <w:rsid w:val="0079033C"/>
    <w:rsid w:val="007916F4"/>
    <w:rsid w:val="007A7C97"/>
    <w:rsid w:val="007C4CE4"/>
    <w:rsid w:val="007D1673"/>
    <w:rsid w:val="007D4ABA"/>
    <w:rsid w:val="007F730A"/>
    <w:rsid w:val="00803A0F"/>
    <w:rsid w:val="00831C11"/>
    <w:rsid w:val="008507CB"/>
    <w:rsid w:val="008512D1"/>
    <w:rsid w:val="00867A13"/>
    <w:rsid w:val="00887EFD"/>
    <w:rsid w:val="008A60B4"/>
    <w:rsid w:val="008B3C31"/>
    <w:rsid w:val="008B64FE"/>
    <w:rsid w:val="008D41E6"/>
    <w:rsid w:val="008E7DDD"/>
    <w:rsid w:val="008F2929"/>
    <w:rsid w:val="008F3237"/>
    <w:rsid w:val="00907571"/>
    <w:rsid w:val="00926F5F"/>
    <w:rsid w:val="00935BF7"/>
    <w:rsid w:val="00941171"/>
    <w:rsid w:val="00942CFC"/>
    <w:rsid w:val="0095442C"/>
    <w:rsid w:val="009577DD"/>
    <w:rsid w:val="00983942"/>
    <w:rsid w:val="009A1B27"/>
    <w:rsid w:val="009C37E0"/>
    <w:rsid w:val="009D2E5E"/>
    <w:rsid w:val="009E41F4"/>
    <w:rsid w:val="009F026B"/>
    <w:rsid w:val="00A14B66"/>
    <w:rsid w:val="00A1666B"/>
    <w:rsid w:val="00A422E0"/>
    <w:rsid w:val="00A65CF7"/>
    <w:rsid w:val="00A7439F"/>
    <w:rsid w:val="00A812FD"/>
    <w:rsid w:val="00A81AB4"/>
    <w:rsid w:val="00A851DA"/>
    <w:rsid w:val="00AA55A5"/>
    <w:rsid w:val="00AC7D5B"/>
    <w:rsid w:val="00AE1481"/>
    <w:rsid w:val="00AE5A1A"/>
    <w:rsid w:val="00B0415E"/>
    <w:rsid w:val="00B04678"/>
    <w:rsid w:val="00B238DE"/>
    <w:rsid w:val="00B36F88"/>
    <w:rsid w:val="00B57618"/>
    <w:rsid w:val="00B62EDB"/>
    <w:rsid w:val="00B76266"/>
    <w:rsid w:val="00BA3161"/>
    <w:rsid w:val="00BC46DF"/>
    <w:rsid w:val="00BE42EC"/>
    <w:rsid w:val="00C03577"/>
    <w:rsid w:val="00C14BC1"/>
    <w:rsid w:val="00C334B9"/>
    <w:rsid w:val="00C53029"/>
    <w:rsid w:val="00C62233"/>
    <w:rsid w:val="00C65FEA"/>
    <w:rsid w:val="00C868F3"/>
    <w:rsid w:val="00C953DF"/>
    <w:rsid w:val="00C96FB0"/>
    <w:rsid w:val="00CA0AC2"/>
    <w:rsid w:val="00CA1685"/>
    <w:rsid w:val="00CB4D0A"/>
    <w:rsid w:val="00CB5F50"/>
    <w:rsid w:val="00CC2FB3"/>
    <w:rsid w:val="00CC575A"/>
    <w:rsid w:val="00CC70CB"/>
    <w:rsid w:val="00CF123B"/>
    <w:rsid w:val="00CF436D"/>
    <w:rsid w:val="00D01473"/>
    <w:rsid w:val="00D03992"/>
    <w:rsid w:val="00D039AC"/>
    <w:rsid w:val="00D04F6E"/>
    <w:rsid w:val="00D230E7"/>
    <w:rsid w:val="00D30EC2"/>
    <w:rsid w:val="00D34CD2"/>
    <w:rsid w:val="00D427DE"/>
    <w:rsid w:val="00D43A07"/>
    <w:rsid w:val="00D5587D"/>
    <w:rsid w:val="00D6609D"/>
    <w:rsid w:val="00D707CC"/>
    <w:rsid w:val="00D821FE"/>
    <w:rsid w:val="00DA64EC"/>
    <w:rsid w:val="00DB0793"/>
    <w:rsid w:val="00DC687C"/>
    <w:rsid w:val="00DD5B90"/>
    <w:rsid w:val="00E00821"/>
    <w:rsid w:val="00E03BEF"/>
    <w:rsid w:val="00E04DB4"/>
    <w:rsid w:val="00E064CA"/>
    <w:rsid w:val="00E126A8"/>
    <w:rsid w:val="00E15245"/>
    <w:rsid w:val="00E30679"/>
    <w:rsid w:val="00E3648A"/>
    <w:rsid w:val="00E4597D"/>
    <w:rsid w:val="00E53B41"/>
    <w:rsid w:val="00E54832"/>
    <w:rsid w:val="00E56A90"/>
    <w:rsid w:val="00E641CC"/>
    <w:rsid w:val="00E7164B"/>
    <w:rsid w:val="00E965A5"/>
    <w:rsid w:val="00E970DF"/>
    <w:rsid w:val="00EA023E"/>
    <w:rsid w:val="00EA30AB"/>
    <w:rsid w:val="00EB3925"/>
    <w:rsid w:val="00EC0F7B"/>
    <w:rsid w:val="00EC39C9"/>
    <w:rsid w:val="00ED156B"/>
    <w:rsid w:val="00ED36A3"/>
    <w:rsid w:val="00F01AD8"/>
    <w:rsid w:val="00F33808"/>
    <w:rsid w:val="00F40010"/>
    <w:rsid w:val="00F54382"/>
    <w:rsid w:val="00F6132E"/>
    <w:rsid w:val="00F72C77"/>
    <w:rsid w:val="00F8565C"/>
    <w:rsid w:val="00F96EB3"/>
    <w:rsid w:val="00FA2D39"/>
    <w:rsid w:val="00FC1591"/>
    <w:rsid w:val="00FD501C"/>
    <w:rsid w:val="00FD7F5D"/>
    <w:rsid w:val="00FE1D4D"/>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78B2A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teLevel1">
    <w:name w:val="Note Level 1"/>
    <w:basedOn w:val="Normal"/>
    <w:uiPriority w:val="99"/>
    <w:unhideWhenUsed/>
    <w:rsid w:val="00B62EDB"/>
    <w:pPr>
      <w:keepNext/>
      <w:numPr>
        <w:numId w:val="2"/>
      </w:numPr>
      <w:spacing w:after="0" w:line="240" w:lineRule="auto"/>
      <w:contextualSpacing/>
      <w:outlineLvl w:val="0"/>
    </w:pPr>
    <w:rPr>
      <w:rFonts w:ascii="Verdana" w:eastAsiaTheme="minorEastAsia" w:hAnsi="Verdana"/>
      <w:sz w:val="24"/>
      <w:szCs w:val="24"/>
      <w:lang w:val="en-US"/>
    </w:rPr>
  </w:style>
  <w:style w:type="paragraph" w:styleId="NoteLevel2">
    <w:name w:val="Note Level 2"/>
    <w:basedOn w:val="Normal"/>
    <w:uiPriority w:val="99"/>
    <w:unhideWhenUsed/>
    <w:rsid w:val="00B62EDB"/>
    <w:pPr>
      <w:keepNext/>
      <w:numPr>
        <w:ilvl w:val="1"/>
        <w:numId w:val="2"/>
      </w:numPr>
      <w:spacing w:after="0" w:line="240" w:lineRule="auto"/>
      <w:contextualSpacing/>
      <w:outlineLvl w:val="1"/>
    </w:pPr>
    <w:rPr>
      <w:rFonts w:ascii="Verdana" w:eastAsiaTheme="minorEastAsia" w:hAnsi="Verdana"/>
      <w:sz w:val="24"/>
      <w:szCs w:val="24"/>
      <w:lang w:val="en-US"/>
    </w:rPr>
  </w:style>
  <w:style w:type="paragraph" w:styleId="NoteLevel3">
    <w:name w:val="Note Level 3"/>
    <w:basedOn w:val="Normal"/>
    <w:uiPriority w:val="99"/>
    <w:semiHidden/>
    <w:unhideWhenUsed/>
    <w:rsid w:val="00B62EDB"/>
    <w:pPr>
      <w:keepNext/>
      <w:numPr>
        <w:ilvl w:val="2"/>
        <w:numId w:val="2"/>
      </w:numPr>
      <w:spacing w:after="0" w:line="240" w:lineRule="auto"/>
      <w:contextualSpacing/>
      <w:outlineLvl w:val="2"/>
    </w:pPr>
    <w:rPr>
      <w:rFonts w:ascii="Verdana" w:eastAsiaTheme="minorEastAsia" w:hAnsi="Verdana"/>
      <w:sz w:val="24"/>
      <w:szCs w:val="24"/>
      <w:lang w:val="en-US"/>
    </w:rPr>
  </w:style>
  <w:style w:type="paragraph" w:styleId="NoteLevel4">
    <w:name w:val="Note Level 4"/>
    <w:basedOn w:val="Normal"/>
    <w:uiPriority w:val="99"/>
    <w:semiHidden/>
    <w:unhideWhenUsed/>
    <w:rsid w:val="00B62EDB"/>
    <w:pPr>
      <w:keepNext/>
      <w:numPr>
        <w:ilvl w:val="3"/>
        <w:numId w:val="2"/>
      </w:numPr>
      <w:spacing w:after="0" w:line="240" w:lineRule="auto"/>
      <w:contextualSpacing/>
      <w:outlineLvl w:val="3"/>
    </w:pPr>
    <w:rPr>
      <w:rFonts w:ascii="Verdana" w:eastAsiaTheme="minorEastAsia" w:hAnsi="Verdana"/>
      <w:sz w:val="24"/>
      <w:szCs w:val="24"/>
      <w:lang w:val="en-US"/>
    </w:rPr>
  </w:style>
  <w:style w:type="paragraph" w:styleId="NoteLevel5">
    <w:name w:val="Note Level 5"/>
    <w:basedOn w:val="Normal"/>
    <w:uiPriority w:val="99"/>
    <w:semiHidden/>
    <w:unhideWhenUsed/>
    <w:rsid w:val="00B62EDB"/>
    <w:pPr>
      <w:keepNext/>
      <w:numPr>
        <w:ilvl w:val="4"/>
        <w:numId w:val="2"/>
      </w:numPr>
      <w:spacing w:after="0" w:line="240" w:lineRule="auto"/>
      <w:contextualSpacing/>
      <w:outlineLvl w:val="4"/>
    </w:pPr>
    <w:rPr>
      <w:rFonts w:ascii="Verdana" w:eastAsiaTheme="minorEastAsia" w:hAnsi="Verdana"/>
      <w:sz w:val="24"/>
      <w:szCs w:val="24"/>
      <w:lang w:val="en-US"/>
    </w:rPr>
  </w:style>
  <w:style w:type="paragraph" w:styleId="NoteLevel6">
    <w:name w:val="Note Level 6"/>
    <w:basedOn w:val="Normal"/>
    <w:uiPriority w:val="99"/>
    <w:semiHidden/>
    <w:unhideWhenUsed/>
    <w:rsid w:val="00B62EDB"/>
    <w:pPr>
      <w:keepNext/>
      <w:numPr>
        <w:ilvl w:val="5"/>
        <w:numId w:val="2"/>
      </w:numPr>
      <w:spacing w:after="0" w:line="240" w:lineRule="auto"/>
      <w:contextualSpacing/>
      <w:outlineLvl w:val="5"/>
    </w:pPr>
    <w:rPr>
      <w:rFonts w:ascii="Verdana" w:eastAsiaTheme="minorEastAsia" w:hAnsi="Verdana"/>
      <w:sz w:val="24"/>
      <w:szCs w:val="24"/>
      <w:lang w:val="en-US"/>
    </w:rPr>
  </w:style>
  <w:style w:type="paragraph" w:styleId="NoteLevel7">
    <w:name w:val="Note Level 7"/>
    <w:basedOn w:val="Normal"/>
    <w:uiPriority w:val="99"/>
    <w:semiHidden/>
    <w:unhideWhenUsed/>
    <w:rsid w:val="00B62EDB"/>
    <w:pPr>
      <w:keepNext/>
      <w:numPr>
        <w:ilvl w:val="6"/>
        <w:numId w:val="2"/>
      </w:numPr>
      <w:spacing w:after="0" w:line="240" w:lineRule="auto"/>
      <w:contextualSpacing/>
      <w:outlineLvl w:val="6"/>
    </w:pPr>
    <w:rPr>
      <w:rFonts w:ascii="Verdana" w:eastAsiaTheme="minorEastAsia" w:hAnsi="Verdana"/>
      <w:sz w:val="24"/>
      <w:szCs w:val="24"/>
      <w:lang w:val="en-US"/>
    </w:rPr>
  </w:style>
  <w:style w:type="paragraph" w:styleId="NoteLevel8">
    <w:name w:val="Note Level 8"/>
    <w:basedOn w:val="Normal"/>
    <w:uiPriority w:val="99"/>
    <w:semiHidden/>
    <w:unhideWhenUsed/>
    <w:rsid w:val="00B62EDB"/>
    <w:pPr>
      <w:keepNext/>
      <w:numPr>
        <w:ilvl w:val="7"/>
        <w:numId w:val="2"/>
      </w:numPr>
      <w:spacing w:after="0" w:line="240" w:lineRule="auto"/>
      <w:contextualSpacing/>
      <w:outlineLvl w:val="7"/>
    </w:pPr>
    <w:rPr>
      <w:rFonts w:ascii="Verdana" w:eastAsiaTheme="minorEastAsia" w:hAnsi="Verdana"/>
      <w:sz w:val="24"/>
      <w:szCs w:val="24"/>
      <w:lang w:val="en-US"/>
    </w:rPr>
  </w:style>
  <w:style w:type="paragraph" w:styleId="NoteLevel9">
    <w:name w:val="Note Level 9"/>
    <w:basedOn w:val="Normal"/>
    <w:uiPriority w:val="99"/>
    <w:semiHidden/>
    <w:unhideWhenUsed/>
    <w:rsid w:val="00B62EDB"/>
    <w:pPr>
      <w:keepNext/>
      <w:numPr>
        <w:ilvl w:val="8"/>
        <w:numId w:val="2"/>
      </w:numPr>
      <w:spacing w:after="0" w:line="240" w:lineRule="auto"/>
      <w:contextualSpacing/>
      <w:outlineLvl w:val="8"/>
    </w:pPr>
    <w:rPr>
      <w:rFonts w:ascii="Verdana" w:eastAsiaTheme="minorEastAsia" w:hAnsi="Verdana"/>
      <w:sz w:val="24"/>
      <w:szCs w:val="24"/>
      <w:lang w:val="en-US"/>
    </w:rPr>
  </w:style>
  <w:style w:type="character" w:styleId="PageNumber">
    <w:name w:val="page number"/>
    <w:basedOn w:val="DefaultParagraphFont"/>
    <w:uiPriority w:val="99"/>
    <w:semiHidden/>
    <w:unhideWhenUsed/>
    <w:rsid w:val="00BA31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61600-0868-9B48-B75B-3E723B2971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346</TotalTime>
  <Pages>3</Pages>
  <Words>872</Words>
  <Characters>4977</Characters>
  <Application>Microsoft Macintosh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shoiab ismail</cp:lastModifiedBy>
  <cp:revision>41</cp:revision>
  <dcterms:created xsi:type="dcterms:W3CDTF">2017-02-22T18:42:00Z</dcterms:created>
  <dcterms:modified xsi:type="dcterms:W3CDTF">2017-03-24T20:56:00Z</dcterms:modified>
</cp:coreProperties>
</file>