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F2DD8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8B78BE6" wp14:editId="747ECE1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52A554D" w14:textId="3634C230" w:rsidR="00607874" w:rsidRDefault="002855D6"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3FB4685F" wp14:editId="390CAC2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5C586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B7D0F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B4685F"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665C586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B7D0F0" w14:textId="77777777" w:rsidR="00405895" w:rsidRDefault="00405895"/>
                  </w:txbxContent>
                </v:textbox>
              </v:shape>
            </w:pict>
          </mc:Fallback>
        </mc:AlternateContent>
      </w:r>
    </w:p>
    <w:p w14:paraId="44170DBD" w14:textId="77777777" w:rsidR="00607874" w:rsidRDefault="00607874" w:rsidP="00A851DA">
      <w:pPr>
        <w:rPr>
          <w:lang w:val="en-US"/>
        </w:rPr>
      </w:pPr>
    </w:p>
    <w:p w14:paraId="4376F04A" w14:textId="77777777" w:rsidR="00607874" w:rsidRDefault="00607874" w:rsidP="00A851DA">
      <w:pPr>
        <w:rPr>
          <w:lang w:val="en-US"/>
        </w:rPr>
      </w:pPr>
    </w:p>
    <w:p w14:paraId="44ED1E8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53551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B9CEA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E38D44D" w14:textId="77777777" w:rsidR="00A851DA" w:rsidRPr="00B0415E" w:rsidRDefault="002855D6">
            <w:pPr>
              <w:pStyle w:val="Default"/>
              <w:rPr>
                <w:rFonts w:asciiTheme="minorHAnsi" w:hAnsiTheme="minorHAnsi"/>
              </w:rPr>
            </w:pPr>
            <w:r>
              <w:rPr>
                <w:rFonts w:asciiTheme="minorHAnsi" w:hAnsiTheme="minorHAnsi"/>
              </w:rPr>
              <w:t>Doreen Mafara</w:t>
            </w:r>
          </w:p>
        </w:tc>
      </w:tr>
      <w:tr w:rsidR="00A851DA" w:rsidRPr="00B0415E" w14:paraId="0C54C5D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7E0F0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41387FD" w14:textId="77777777" w:rsidR="00A851DA" w:rsidRPr="00B0415E" w:rsidRDefault="002855D6">
            <w:pPr>
              <w:pStyle w:val="Default"/>
              <w:rPr>
                <w:rFonts w:asciiTheme="minorHAnsi" w:hAnsiTheme="minorHAnsi"/>
              </w:rPr>
            </w:pPr>
            <w:r>
              <w:rPr>
                <w:rFonts w:asciiTheme="minorHAnsi" w:hAnsiTheme="minorHAnsi"/>
              </w:rPr>
              <w:t>21432</w:t>
            </w:r>
          </w:p>
        </w:tc>
      </w:tr>
      <w:tr w:rsidR="00A851DA" w:rsidRPr="00B0415E" w14:paraId="3521FD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365CD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F9368A2" w14:textId="77777777" w:rsidR="00A851DA" w:rsidRPr="00B0415E" w:rsidRDefault="002855D6">
            <w:pPr>
              <w:pStyle w:val="Default"/>
              <w:rPr>
                <w:rFonts w:asciiTheme="minorHAnsi" w:hAnsiTheme="minorHAnsi"/>
              </w:rPr>
            </w:pPr>
            <w:r>
              <w:rPr>
                <w:rFonts w:asciiTheme="minorHAnsi" w:hAnsiTheme="minorHAnsi"/>
              </w:rPr>
              <w:t xml:space="preserve">Diploma in Construction Management. </w:t>
            </w:r>
          </w:p>
        </w:tc>
      </w:tr>
      <w:tr w:rsidR="00A851DA" w:rsidRPr="00B0415E" w14:paraId="7B31E6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FC3C8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EAB42E4" w14:textId="77777777" w:rsidR="00A851DA" w:rsidRPr="00B0415E" w:rsidRDefault="002855D6">
            <w:r>
              <w:t>13</w:t>
            </w:r>
          </w:p>
        </w:tc>
      </w:tr>
    </w:tbl>
    <w:p w14:paraId="446BE12D" w14:textId="77777777" w:rsidR="00CC2FB3" w:rsidRDefault="00CC2FB3" w:rsidP="00A851DA">
      <w:pPr>
        <w:rPr>
          <w:b/>
          <w:lang w:val="en-US"/>
        </w:rPr>
      </w:pPr>
    </w:p>
    <w:p w14:paraId="79AA6345" w14:textId="77777777" w:rsidR="00443E6F" w:rsidRDefault="00527C11" w:rsidP="00A851DA">
      <w:pPr>
        <w:rPr>
          <w:b/>
          <w:sz w:val="28"/>
          <w:lang w:val="en-US"/>
        </w:rPr>
      </w:pPr>
      <w:r w:rsidRPr="00443E6F">
        <w:rPr>
          <w:b/>
          <w:sz w:val="28"/>
          <w:lang w:val="en-US"/>
        </w:rPr>
        <w:t>Marking Criteria:</w:t>
      </w:r>
    </w:p>
    <w:p w14:paraId="18AF4BC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7FBA32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03C2560" w14:textId="77777777" w:rsidTr="00CC2FB3">
        <w:tc>
          <w:tcPr>
            <w:tcW w:w="9242" w:type="dxa"/>
          </w:tcPr>
          <w:p w14:paraId="2BAF0B6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75552809" w14:textId="77777777" w:rsidR="002855D6" w:rsidRPr="002855D6" w:rsidRDefault="002855D6" w:rsidP="002855D6">
            <w:pPr>
              <w:rPr>
                <w:b/>
                <w:lang w:val="en-GB"/>
              </w:rPr>
            </w:pPr>
            <w:r w:rsidRPr="002855D6">
              <w:rPr>
                <w:b/>
                <w:lang w:val="en-GB"/>
              </w:rPr>
              <w:t>1. Answer the following questions: </w:t>
            </w:r>
          </w:p>
          <w:p w14:paraId="5EEDD542" w14:textId="77777777" w:rsidR="002855D6" w:rsidRPr="002855D6" w:rsidRDefault="002855D6" w:rsidP="002855D6">
            <w:pPr>
              <w:spacing w:line="360" w:lineRule="auto"/>
              <w:rPr>
                <w:sz w:val="24"/>
                <w:szCs w:val="24"/>
                <w:lang w:val="en-GB"/>
              </w:rPr>
            </w:pPr>
            <w:r w:rsidRPr="002855D6">
              <w:rPr>
                <w:sz w:val="24"/>
                <w:szCs w:val="24"/>
                <w:lang w:val="en-GB"/>
              </w:rPr>
              <w:t>i. How would you define a contract?</w:t>
            </w:r>
          </w:p>
          <w:p w14:paraId="651B25B5" w14:textId="77777777" w:rsidR="002855D6" w:rsidRPr="002855D6" w:rsidRDefault="002855D6" w:rsidP="002855D6">
            <w:pPr>
              <w:spacing w:line="360" w:lineRule="auto"/>
              <w:rPr>
                <w:sz w:val="24"/>
                <w:szCs w:val="24"/>
                <w:lang w:val="en-GB"/>
              </w:rPr>
            </w:pPr>
            <w:r w:rsidRPr="002855D6">
              <w:rPr>
                <w:sz w:val="24"/>
                <w:szCs w:val="24"/>
                <w:lang w:val="en-GB"/>
              </w:rPr>
              <w:t>i. A contract is a relationship created by an agreement between two or more parties and is enforceable by law. A contract is created though the process of offer, acceptance and consideration. It is a written agreement, especially one concerning employment, sales or tenancy, that is intended to be enforceable by law. Contracts are usually written but may be spoken or implied. Some contracts, (such as for sale of real property, instalment plans or insurance policies) must be in writing to be legally binding and enforceable. Implied in law contract are assumed in and enforce by law whether or not the involved parties desired to enter into a contract. For example, the lawyer outlined the terms and conditions of the new company's contract with their supplier to ensure that both parties were benefiting from the arrangement. </w:t>
            </w:r>
          </w:p>
          <w:p w14:paraId="5D827DB3" w14:textId="77777777" w:rsidR="002855D6" w:rsidRPr="002855D6" w:rsidRDefault="002855D6" w:rsidP="002855D6">
            <w:pPr>
              <w:spacing w:line="360" w:lineRule="auto"/>
              <w:rPr>
                <w:sz w:val="24"/>
                <w:szCs w:val="24"/>
                <w:lang w:val="en-GB"/>
              </w:rPr>
            </w:pPr>
          </w:p>
          <w:p w14:paraId="721D19E9" w14:textId="77777777" w:rsidR="002855D6" w:rsidRPr="002855D6" w:rsidRDefault="002855D6" w:rsidP="002855D6">
            <w:pPr>
              <w:spacing w:line="360" w:lineRule="auto"/>
              <w:rPr>
                <w:sz w:val="24"/>
                <w:szCs w:val="24"/>
                <w:lang w:val="en-GB"/>
              </w:rPr>
            </w:pPr>
            <w:r w:rsidRPr="002855D6">
              <w:rPr>
                <w:sz w:val="24"/>
                <w:szCs w:val="24"/>
                <w:lang w:val="en-GB"/>
              </w:rPr>
              <w:t>ii. What are the essential elements of a contract?</w:t>
            </w:r>
          </w:p>
          <w:p w14:paraId="6177F056" w14:textId="77777777" w:rsidR="002855D6" w:rsidRPr="002855D6" w:rsidRDefault="002855D6" w:rsidP="002855D6">
            <w:pPr>
              <w:spacing w:line="360" w:lineRule="auto"/>
              <w:rPr>
                <w:sz w:val="24"/>
                <w:szCs w:val="24"/>
                <w:lang w:val="en-GB"/>
              </w:rPr>
            </w:pPr>
            <w:r w:rsidRPr="002855D6">
              <w:rPr>
                <w:sz w:val="24"/>
                <w:szCs w:val="24"/>
                <w:lang w:val="en-GB"/>
              </w:rPr>
              <w:t xml:space="preserve">ii. The essential elements of a contract are offer, acceptance, consideration, mutuality of obligation, competency and capacity, in certain circumstances and a written instrument. An offer is an objective manifestation of a willingness by the offer or to enter an agreement </w:t>
            </w:r>
            <w:r w:rsidRPr="002855D6">
              <w:rPr>
                <w:sz w:val="24"/>
                <w:szCs w:val="24"/>
                <w:lang w:val="en-GB"/>
              </w:rPr>
              <w:lastRenderedPageBreak/>
              <w:t>that creates the power of acceptance to the offeree. An offer must be communicated to the offeree. Power of acceptance must be given to the offeree. An offer must be willing to be bound by an acceptance. An acceptance must be communicated to the offeror. The acceptance must be in compliance with any instructions in the offer relating to the manner and method of acceptance. The acceptance must not vary the terms of the contract proposed in the offer. The acceptance must occur while the offer is still in effect: lapse of termination of the offer. Most contracts require consideration. Consideration is known as a "bargained for exchange" or something of legal value. A promise is supported by consideration if: the promissee</w:t>
            </w:r>
            <w:r>
              <w:rPr>
                <w:sz w:val="24"/>
                <w:szCs w:val="24"/>
                <w:lang w:val="en-GB"/>
              </w:rPr>
              <w:t xml:space="preserve"> </w:t>
            </w:r>
            <w:r w:rsidRPr="002855D6">
              <w:rPr>
                <w:sz w:val="24"/>
                <w:szCs w:val="24"/>
                <w:lang w:val="en-GB"/>
              </w:rPr>
              <w:t>(one receiving the promise) gave something up of value or gave up a legal detriment. The promisor made his promise as part of the bargain in exchange for the promisee's giving of value. Contract conditions are fundamental to the agreement. If the contract conditions are not met it is possible to terminate the contract and seek compensation or damages. Construction refers to the process of determining the meaning and effect of a term in a contract. The aim of construction is to give effect to the objective intention of the parties under the contract. A court will typically consider: the plain and ordinary meaning of the words in a contract, and the position of the term in the context of the entire contract. A court will only look at the surrounding circumstances of the contract if the language is ambiguous. Rather, a court will first look at what the parties explicitly agreed to, for example, anything communicated in emails or verbally.</w:t>
            </w:r>
          </w:p>
          <w:p w14:paraId="514BF446" w14:textId="77777777" w:rsidR="002855D6" w:rsidRPr="002855D6" w:rsidRDefault="002855D6" w:rsidP="002855D6">
            <w:pPr>
              <w:spacing w:line="360" w:lineRule="auto"/>
              <w:rPr>
                <w:sz w:val="24"/>
                <w:szCs w:val="24"/>
                <w:lang w:val="en-GB"/>
              </w:rPr>
            </w:pPr>
          </w:p>
          <w:p w14:paraId="69E703E2" w14:textId="77777777" w:rsidR="002855D6" w:rsidRPr="002855D6" w:rsidRDefault="002855D6" w:rsidP="002855D6">
            <w:pPr>
              <w:spacing w:line="360" w:lineRule="auto"/>
              <w:rPr>
                <w:sz w:val="24"/>
                <w:szCs w:val="24"/>
                <w:lang w:val="en-GB"/>
              </w:rPr>
            </w:pPr>
            <w:r w:rsidRPr="002855D6">
              <w:rPr>
                <w:sz w:val="24"/>
                <w:szCs w:val="24"/>
                <w:lang w:val="en-GB"/>
              </w:rPr>
              <w:t>iii. What are lump sum contracts? Where is a lump sum unsuitable? What are the advantages and disadvantages of a sum contract?</w:t>
            </w:r>
          </w:p>
          <w:p w14:paraId="5E8CE8DD" w14:textId="77777777" w:rsidR="002855D6" w:rsidRPr="002855D6" w:rsidRDefault="002855D6" w:rsidP="002855D6">
            <w:pPr>
              <w:spacing w:line="360" w:lineRule="auto"/>
              <w:rPr>
                <w:sz w:val="24"/>
                <w:szCs w:val="24"/>
                <w:lang w:val="en-GB"/>
              </w:rPr>
            </w:pPr>
            <w:r w:rsidRPr="002855D6">
              <w:rPr>
                <w:sz w:val="24"/>
                <w:szCs w:val="24"/>
                <w:lang w:val="en-GB"/>
              </w:rPr>
              <w:t xml:space="preserve">iii. Lump sum contracts are a type of construction contract requiring the general contractor to complete a building or project for a fixed cost normally established by competition bidding. The contractor absorbs any loss or retains any profit. Lump sum contract, a contract which a principle or owner agrees to pay a contractor a specified amount for completing work without a requiring a cost breakdown. An agreement where the supplier and contractor agrees a fixed lump sum price to undertake all specified contract works and the employers agrees to pay the prices stated upon completion of works. The contractor bears the risks associated with this contract and is responsible for estimating project costs from drawings including overhead and his profit to determine the price of the project. Lump sum </w:t>
            </w:r>
            <w:r w:rsidRPr="002855D6">
              <w:rPr>
                <w:sz w:val="24"/>
                <w:szCs w:val="24"/>
                <w:lang w:val="en-GB"/>
              </w:rPr>
              <w:lastRenderedPageBreak/>
              <w:t xml:space="preserve">contracts are considered as the most effective means of reducing construction price and is useful when projects and its activities are well defined. A lump sum is unsuitable when there is extremely bad weather conditions which will affect the site. Due to difficult conditions of the soil structure on the site, for example excavation involving rocks. Alterations have been included in the work like additions. When foundation works is difficult. The advantages a contractor may gain more profit by only use less manpower and material for contraction. Contractor no need to expect the completing work cost. Owner will pay for the actual time work. Owner carry minimal risk. The advantages of Lump sum contract are the most widely accepted contract between the owner and the contractor due to it general predictability, easy management and assured maximum price arrangements. There is certain degree of limitation over owner’s exposure as well as accountability at the time construction since he has already agreed upon a fixed rate. Since the contractor has accepted a fixed price for the construction, the owner is not liable for any over expenditure. This is the most important benefit. It is much simpler to get construction loan with a Lump sum contract as it provides a high degree of certainty as far as cost is concerned. It is much easier to supervise and manage Lump sum contracts. The payments are made after fixed durations and that too based on the amount of work completed unlike the balloon payments in other arrangements. There is a greater margin for profit realisation for contractors as well as designers. Due to its general reliability, contractors try to enhance quality of production and performance and try to complete work faster. Lump sum contracts offer comparatively easier assessment of soil conditions, bidding prices and pre- construction analysis which makes selection process less tedious. Accounting related to lump sum contracts are low-intensive that diminishes overhead expenses of the contractor and allow for stable cash flow. Besides above benefits, lump sum construction contract promotes better interaction and association between the owner, contractor and designer. The contractors encourage effective project execution to earn better profit margin. The owner is also aware of the expense incurred due to change orders he needs. The disadvantages contractor may use low quality material in order to save cost and increased profit. Building and construction plan must complete before execute the activities. Contractor may work slowly because he being paid for his time. Contractor carry risk if underestimate cost of project. The disadvantages Lump sum contracts pose greater risk to contractor. Quantifying changes is a </w:t>
            </w:r>
            <w:r w:rsidRPr="002855D6">
              <w:rPr>
                <w:sz w:val="24"/>
                <w:szCs w:val="24"/>
                <w:lang w:val="en-GB"/>
              </w:rPr>
              <w:lastRenderedPageBreak/>
              <w:t>big challenge. Such contracts demand documentation and record keeping of change orders at all stages that further requires more paperwork. Rejection of change order requested by the employer. The building and construction design and plans have to be completed well before beginning the execution of activities. The overall construction completion could take longer than other contractual alternatives. Since the contract is based on fixed price, the contractor may start using sub-standard means and methods and products. In such a case, the owner should specify building materials well in advance. Lump-sum contracts usually end up with higher fixed price to cover unforeseen circumstances. Owners are responsible for unpredicted conditions which are beyond the control of either party.</w:t>
            </w:r>
          </w:p>
          <w:p w14:paraId="5ECE5879" w14:textId="77777777" w:rsidR="002855D6" w:rsidRPr="002855D6" w:rsidRDefault="002855D6" w:rsidP="002855D6">
            <w:pPr>
              <w:spacing w:line="360" w:lineRule="auto"/>
              <w:rPr>
                <w:sz w:val="24"/>
                <w:szCs w:val="24"/>
                <w:lang w:val="en-GB"/>
              </w:rPr>
            </w:pPr>
            <w:r w:rsidRPr="002855D6">
              <w:rPr>
                <w:sz w:val="24"/>
                <w:szCs w:val="24"/>
                <w:lang w:val="en-GB"/>
              </w:rPr>
              <w:t>iv. What is a cost plus percentage of cost contract?</w:t>
            </w:r>
          </w:p>
          <w:p w14:paraId="2D251344" w14:textId="77777777" w:rsidR="002855D6" w:rsidRPr="002855D6" w:rsidRDefault="002855D6" w:rsidP="002855D6">
            <w:pPr>
              <w:spacing w:line="360" w:lineRule="auto"/>
              <w:rPr>
                <w:sz w:val="24"/>
                <w:szCs w:val="24"/>
                <w:lang w:val="en-GB"/>
              </w:rPr>
            </w:pPr>
            <w:r w:rsidRPr="002855D6">
              <w:rPr>
                <w:sz w:val="24"/>
                <w:szCs w:val="24"/>
                <w:lang w:val="en-GB"/>
              </w:rPr>
              <w:t>iv. A cost plus percentage of cost contract is a method of payment to a contractor in which an additional amount of money, expressed as a percentage, is paid by the client that is designated to cover the contractor's overhead costs. When paid as a predetermined profit, the client will usually require a strict accounting of expenses. Many products and services that we purchase in our everyday life come with a fixed price. A purse, even one that's handmade, may cost a fixed £250 no matter how long it takes to make the purse. Car detailing may cost a fixed £45 no matter how dirty your car is or how long it takes the car detailers to thoroughly clean your car. Other services though, such as custom remodelling of your home, come with a variable cost based on how much the materials cost and any changes made during the process. For this, a buyer may receive a cost plus percentage contract,</w:t>
            </w:r>
            <w:r w:rsidRPr="002855D6">
              <w:rPr>
                <w:bCs/>
                <w:sz w:val="24"/>
                <w:szCs w:val="24"/>
                <w:lang w:val="en-GB"/>
              </w:rPr>
              <w:t> </w:t>
            </w:r>
            <w:r w:rsidRPr="002855D6">
              <w:rPr>
                <w:sz w:val="24"/>
                <w:szCs w:val="24"/>
                <w:lang w:val="en-GB"/>
              </w:rPr>
              <w:t>which charges for the cost of the materials plus a percentage to cover the operating overhead of the contractor as well as their time. Not all contractors use a cost plus percentage contract though. Some use a cost plus time contract, which also varies depending on how much time the contractor needs to finish the job. Custom work will sometimes use a cost plus percentage contract. Cost plus percentage contracts are used when doing custom work or work that changes and therefore has costs that can't be easily estimated. Imagine you are a contractor specialising in outdoor kitchens.</w:t>
            </w:r>
          </w:p>
          <w:p w14:paraId="0260F478" w14:textId="77777777" w:rsidR="002855D6" w:rsidRPr="002855D6" w:rsidRDefault="002855D6" w:rsidP="002855D6">
            <w:pPr>
              <w:spacing w:line="360" w:lineRule="auto"/>
              <w:rPr>
                <w:sz w:val="24"/>
                <w:szCs w:val="24"/>
                <w:lang w:val="en-GB"/>
              </w:rPr>
            </w:pPr>
            <w:r w:rsidRPr="002855D6">
              <w:rPr>
                <w:sz w:val="24"/>
                <w:szCs w:val="24"/>
                <w:lang w:val="en-GB"/>
              </w:rPr>
              <w:t>v. How would you select the type of contract for a piece of construction work?</w:t>
            </w:r>
          </w:p>
          <w:p w14:paraId="5C8F4E1F" w14:textId="77777777" w:rsidR="002855D6" w:rsidRPr="002855D6" w:rsidRDefault="002855D6" w:rsidP="002855D6">
            <w:pPr>
              <w:spacing w:line="360" w:lineRule="auto"/>
              <w:rPr>
                <w:sz w:val="24"/>
                <w:szCs w:val="24"/>
                <w:lang w:val="en-GB"/>
              </w:rPr>
            </w:pPr>
            <w:r w:rsidRPr="002855D6">
              <w:rPr>
                <w:sz w:val="24"/>
                <w:szCs w:val="24"/>
                <w:lang w:val="en-GB"/>
              </w:rPr>
              <w:t xml:space="preserve">v. Selecting the type of contract for a piece of construction work by making a choice based on past experience or, perhaps, based on advice. In any case, that choice is likely to be made at a very early stage in the gestation of a project, perhaps long before many key decisions </w:t>
            </w:r>
            <w:r w:rsidRPr="002855D6">
              <w:rPr>
                <w:sz w:val="24"/>
                <w:szCs w:val="24"/>
                <w:lang w:val="en-GB"/>
              </w:rPr>
              <w:lastRenderedPageBreak/>
              <w:t>are considered and probably long before the contractor is involved. The uncertainty of the scope of work needed. The party assuming the risk of unexpected cost increases. The importance of meeting the scheduled milestone dates. The need for predictable project costs. As an outdoor kitchen contractor, you probably offer a range of services. For example, you might offer a basic barbecue cleaning service for a fixed price of £95 plus the cost of any parts you need to replace. For custom built outdoor kitchens, though, the customer may want a particular shaped counter with particular materials, and other very specific requests. For this, you don't charge a fixed price. Instead, you use a cost plus percentage contract. This covers your cost of materials and the added percentage covers the overhead like the insurance or any clerical help it takes you to build the kitchen. You use a cost plus percentage contract because you won't know just how much your final bill will be until all the custom work is done. Your customer might very well add in a detail here and there during the building process. This cost is then added to the final bill.</w:t>
            </w:r>
          </w:p>
          <w:p w14:paraId="00B4F3C1" w14:textId="77777777" w:rsidR="002855D6" w:rsidRPr="002855D6" w:rsidRDefault="002855D6" w:rsidP="002855D6">
            <w:pPr>
              <w:spacing w:line="360" w:lineRule="auto"/>
              <w:rPr>
                <w:sz w:val="24"/>
                <w:szCs w:val="24"/>
                <w:lang w:val="en-GB"/>
              </w:rPr>
            </w:pPr>
            <w:r w:rsidRPr="002855D6">
              <w:rPr>
                <w:sz w:val="24"/>
                <w:szCs w:val="24"/>
                <w:lang w:val="en-GB"/>
              </w:rPr>
              <w:t>vi. What are insurance contracts?</w:t>
            </w:r>
          </w:p>
          <w:p w14:paraId="38F7DA3A" w14:textId="77777777" w:rsidR="002855D6" w:rsidRPr="002855D6" w:rsidRDefault="002855D6" w:rsidP="002855D6">
            <w:pPr>
              <w:spacing w:line="360" w:lineRule="auto"/>
              <w:rPr>
                <w:sz w:val="24"/>
                <w:szCs w:val="24"/>
                <w:lang w:val="en-GB"/>
              </w:rPr>
            </w:pPr>
            <w:r w:rsidRPr="002855D6">
              <w:rPr>
                <w:sz w:val="24"/>
                <w:szCs w:val="24"/>
                <w:lang w:val="en-GB"/>
              </w:rPr>
              <w:t xml:space="preserve">vi. Insurance contracts covers all aspects of the construction project including employer's liabilities to properties, workers’ compensation and general liabilities. In an insurance contract one party, the insured, pays a specified amount of money, called a premium, to another party, the insurer. The insurer, in turn, agrees to compensate the insured for specific future losses. The losses covered are listed in the contract and the contract is called a policy. Insurance contracts. It is defined to be a contract of indemnity from loss or damage arising upon an uncertain event. It is more fully defined to be a contract by which one of the parties, called the insurer, binds himself to the other, called the insured, to pay him a sum of money, or otherwise indemnify him in case of the happening of a fortuitous event, provided for in a general or special manner in the contract, in consideration of a premium which the latter pays, or binds himself to pay him. The instrument by which the contract is made is denominated a policy, the events or causes to be insured against, risks or perils and the thing insured, the subject or insurable interest. There are many risks in any construction project. The majority of these risks are usually assumed (and priced) by the contractor during the construction phase, who typically covers this exposure by taking out various insurance policies. Insurance in construction contracts can be complicated and the purpose of this article is to provide an overview of some key issues to be aware of in this intricate </w:t>
            </w:r>
            <w:r w:rsidRPr="002855D6">
              <w:rPr>
                <w:sz w:val="24"/>
                <w:szCs w:val="24"/>
                <w:lang w:val="en-GB"/>
              </w:rPr>
              <w:lastRenderedPageBreak/>
              <w:t>area. Insurance </w:t>
            </w:r>
            <w:r w:rsidRPr="002855D6">
              <w:rPr>
                <w:i/>
                <w:iCs/>
                <w:sz w:val="24"/>
                <w:szCs w:val="24"/>
                <w:lang w:val="en-GB"/>
              </w:rPr>
              <w:t>contract whereby, for specified consideration, one party undertakes to compensate the other for a loss relating to a particular subject as a result of the occurrence of designated hazards.</w:t>
            </w:r>
          </w:p>
          <w:p w14:paraId="177BB5DF" w14:textId="77777777" w:rsidR="002855D6" w:rsidRPr="002855D6" w:rsidRDefault="002855D6" w:rsidP="002855D6">
            <w:pPr>
              <w:spacing w:line="360" w:lineRule="auto"/>
              <w:rPr>
                <w:sz w:val="24"/>
                <w:szCs w:val="24"/>
                <w:lang w:val="en-GB"/>
              </w:rPr>
            </w:pPr>
            <w:r w:rsidRPr="002855D6">
              <w:rPr>
                <w:sz w:val="24"/>
                <w:szCs w:val="24"/>
                <w:lang w:val="en-GB"/>
              </w:rPr>
              <w:t>2. “A particular type of contract is normally suitable for a particular situation.” Comment and describe with suitable example.</w:t>
            </w:r>
          </w:p>
          <w:p w14:paraId="7FFCDFEF" w14:textId="77777777" w:rsidR="002855D6" w:rsidRPr="002855D6" w:rsidRDefault="002855D6" w:rsidP="002855D6">
            <w:pPr>
              <w:spacing w:line="360" w:lineRule="auto"/>
              <w:rPr>
                <w:sz w:val="24"/>
                <w:szCs w:val="24"/>
                <w:lang w:val="en-GB"/>
              </w:rPr>
            </w:pPr>
            <w:r w:rsidRPr="002855D6">
              <w:rPr>
                <w:sz w:val="24"/>
                <w:szCs w:val="24"/>
                <w:lang w:val="en-GB"/>
              </w:rPr>
              <w:t>2. There are several types of contracting approaches and each support different project environments and project approaches. The legal contracts that support the procurement plan consist of two general types of contract: the fixed-price and the cost-reimbursable contracts, with variations on each main type. The </w:t>
            </w:r>
            <w:r w:rsidRPr="002855D6">
              <w:rPr>
                <w:i/>
                <w:iCs/>
                <w:sz w:val="24"/>
                <w:szCs w:val="24"/>
                <w:lang w:val="en-GB"/>
              </w:rPr>
              <w:t>fixed-price contract</w:t>
            </w:r>
            <w:r w:rsidRPr="002855D6">
              <w:rPr>
                <w:sz w:val="24"/>
                <w:szCs w:val="24"/>
                <w:lang w:val="en-GB"/>
              </w:rPr>
              <w:t> is a legal agreement between the project organisation and an entity (person or company) to provide goods or services to the project at an agreed-on price. The contract usually details the quality of the goods or services, the timing needed to support the project, and the price for delivering goods or services. There are several variations of the fixed price contract. For commodities and goods and services where the scope of work is very clear and not likely to change, the fixed price contract offers a predictable cost. The responsibility for managing the work to meet the needs of the project is focused on the contractor. The project team tracks the quality and schedule progress to assure the contractors will meet the project needs. The risks associated with fixed price contracts are the costs associated with project change. If a change occurs on the project that requires a change order from the contractor, the price of the change is typically very high. Even when the price for changes is included in the original contract, changes on a fixed-price contract will create higher total project costs than other forms of contracts because the majority of the cost risk is transferred to the contractor, and most contractors will add a contingency to the contract to cover their additional risk. Fixed-price contracts require the availability of at least two or more suppliers that have the qualifications and performance histories that assure the needs of the project can be met. The other requirement is a scope of work that is most likely not going to change. Developing a clear scope of work based on good information, creating a list of highly qualified bidders, and developing a clear contract that reflects that scope of work are critical aspects of a good fixed-priced contract. If the service provider is responsible for incorporating all costs, including profit, into the agreed-on price, it is a </w:t>
            </w:r>
            <w:r w:rsidRPr="002855D6">
              <w:rPr>
                <w:i/>
                <w:iCs/>
                <w:sz w:val="24"/>
                <w:szCs w:val="24"/>
                <w:lang w:val="en-GB"/>
              </w:rPr>
              <w:t>fixed-total-cost contract</w:t>
            </w:r>
            <w:r w:rsidRPr="002855D6">
              <w:rPr>
                <w:sz w:val="24"/>
                <w:szCs w:val="24"/>
                <w:lang w:val="en-GB"/>
              </w:rPr>
              <w:t xml:space="preserve">. The contractor assumes the risks for unexpected increases in labour and materials that are needed to </w:t>
            </w:r>
            <w:r w:rsidRPr="002855D6">
              <w:rPr>
                <w:sz w:val="24"/>
                <w:szCs w:val="24"/>
                <w:lang w:val="en-GB"/>
              </w:rPr>
              <w:lastRenderedPageBreak/>
              <w:t>provide the service or materials and in the materials and timeliness needed. The </w:t>
            </w:r>
            <w:r w:rsidRPr="002855D6">
              <w:rPr>
                <w:i/>
                <w:iCs/>
                <w:sz w:val="24"/>
                <w:szCs w:val="24"/>
                <w:lang w:val="en-GB"/>
              </w:rPr>
              <w:t>fixed-price contract with price adjustmen</w:t>
            </w:r>
            <w:r w:rsidRPr="002855D6">
              <w:rPr>
                <w:sz w:val="24"/>
                <w:szCs w:val="24"/>
                <w:lang w:val="en-GB"/>
              </w:rPr>
              <w:t>t is used for unusually long projects that span years. The most common use of this type of contract is the inflation-adjusted price. In some countries, the value of its local currency can vary greatly in a few months, which affects the cost of local materials and labour. In periods of high inflation, the client assumes risk of higher costs due to inflation, and the contract price is adjusted based on an inflation index. The volatility of certain commodities can also be accounted for in a price adjustment contract. For example, if the price of oil significantly affects the costs of the project, the client can accept the oil price volatility risk and include a provision in the contract that would allow the contract price adjustment based on a change in the price of oil. A construction contract provides a legal binding agreement, for both the owner and the builder,  that the executed job will receive the specific amount of compensation or how the compensation will be distributed. There are several types of construction contracts used in the industry, but there are certain types of construction contracts preferred by construction professionals. Construction contractor types are usually defined by the way, the disbursement is going to be made and details other specific terms, like duration, quality, specifications and several other items. These major contract types can have many variations and can be customised to meet specific needs of the product or the project. Lump Sum or Fixed Price Contract type of contract involves a total fixed priced for all construction-related activities. Lump sum contracts can include incentives or benefits for early termination, or can also have penalties, called liquidated damages, for a late termination. Lump Sum contracts are preferred when a clear scope and a defined schedule has been reviewed and agreed upon. This contract shall be used when the risk needs to be transferred to the builder and the owner wants to avoid change orders for unspecified work. However, a contractor must also include some percentage cost associated with carrying that risk. These costs will be hidden in the fixed price. On a lump sum contract, it is harder to get credit back for work not completed, so consider that when analysing your options. </w:t>
            </w:r>
          </w:p>
          <w:p w14:paraId="2327CF4F" w14:textId="77777777" w:rsidR="00CC2FB3" w:rsidRDefault="00CC2FB3" w:rsidP="00A851DA">
            <w:pPr>
              <w:rPr>
                <w:b/>
              </w:rPr>
            </w:pPr>
          </w:p>
          <w:p w14:paraId="4948CA5D" w14:textId="77777777" w:rsidR="00CC2FB3" w:rsidRDefault="00CC2FB3" w:rsidP="00A851DA">
            <w:pPr>
              <w:rPr>
                <w:b/>
              </w:rPr>
            </w:pPr>
          </w:p>
          <w:p w14:paraId="08882243" w14:textId="77777777" w:rsidR="00CC2FB3" w:rsidRDefault="00CC2FB3" w:rsidP="00A851DA">
            <w:pPr>
              <w:rPr>
                <w:b/>
              </w:rPr>
            </w:pPr>
          </w:p>
          <w:p w14:paraId="69971AF6" w14:textId="77777777" w:rsidR="00CC2FB3" w:rsidRDefault="00CC2FB3" w:rsidP="00A851DA">
            <w:pPr>
              <w:rPr>
                <w:b/>
              </w:rPr>
            </w:pPr>
          </w:p>
          <w:p w14:paraId="64F2392A" w14:textId="77777777" w:rsidR="00CC2FB3" w:rsidRDefault="00CC2FB3" w:rsidP="00A851DA">
            <w:pPr>
              <w:rPr>
                <w:b/>
              </w:rPr>
            </w:pPr>
          </w:p>
          <w:p w14:paraId="3B87EC61" w14:textId="77777777" w:rsidR="00CC2FB3" w:rsidRDefault="00CC2FB3" w:rsidP="00A851DA">
            <w:pPr>
              <w:rPr>
                <w:b/>
              </w:rPr>
            </w:pPr>
          </w:p>
          <w:p w14:paraId="68842332" w14:textId="77777777" w:rsidR="00CC2FB3" w:rsidRDefault="00CC2FB3" w:rsidP="00A851DA">
            <w:pPr>
              <w:rPr>
                <w:b/>
              </w:rPr>
            </w:pPr>
          </w:p>
          <w:p w14:paraId="30472CD3" w14:textId="77777777" w:rsidR="00CC2FB3" w:rsidRDefault="00CC2FB3" w:rsidP="00A851DA">
            <w:pPr>
              <w:rPr>
                <w:b/>
              </w:rPr>
            </w:pPr>
          </w:p>
          <w:p w14:paraId="358F7790" w14:textId="77777777" w:rsidR="00CC2FB3" w:rsidRDefault="00CC2FB3" w:rsidP="00A851DA">
            <w:pPr>
              <w:rPr>
                <w:b/>
              </w:rPr>
            </w:pPr>
          </w:p>
          <w:p w14:paraId="5BEAB224" w14:textId="77777777" w:rsidR="00CC2FB3" w:rsidRDefault="00CC2FB3" w:rsidP="00A851DA">
            <w:pPr>
              <w:rPr>
                <w:b/>
              </w:rPr>
            </w:pPr>
          </w:p>
          <w:p w14:paraId="55C0FF52" w14:textId="77777777" w:rsidR="00CC2FB3" w:rsidRDefault="00CC2FB3" w:rsidP="00A851DA">
            <w:pPr>
              <w:rPr>
                <w:b/>
              </w:rPr>
            </w:pPr>
          </w:p>
          <w:p w14:paraId="680FCA5F" w14:textId="77777777" w:rsidR="00CC2FB3" w:rsidRDefault="00CC2FB3" w:rsidP="00A851DA">
            <w:pPr>
              <w:rPr>
                <w:b/>
              </w:rPr>
            </w:pPr>
          </w:p>
          <w:p w14:paraId="40D399B2" w14:textId="77777777" w:rsidR="00CC2FB3" w:rsidRDefault="00CC2FB3" w:rsidP="00A851DA">
            <w:pPr>
              <w:rPr>
                <w:b/>
              </w:rPr>
            </w:pPr>
          </w:p>
          <w:p w14:paraId="10BC0CD2" w14:textId="77777777" w:rsidR="00CC2FB3" w:rsidRDefault="00CC2FB3" w:rsidP="00A851DA">
            <w:pPr>
              <w:rPr>
                <w:b/>
              </w:rPr>
            </w:pPr>
          </w:p>
          <w:p w14:paraId="19448EE3" w14:textId="77777777" w:rsidR="00CC2FB3" w:rsidRDefault="00CC2FB3" w:rsidP="00A851DA">
            <w:pPr>
              <w:rPr>
                <w:b/>
              </w:rPr>
            </w:pPr>
          </w:p>
          <w:p w14:paraId="762A4F96" w14:textId="77777777" w:rsidR="00CC2FB3" w:rsidRDefault="00CC2FB3" w:rsidP="00A851DA">
            <w:pPr>
              <w:rPr>
                <w:b/>
              </w:rPr>
            </w:pPr>
          </w:p>
        </w:tc>
      </w:tr>
    </w:tbl>
    <w:p w14:paraId="2E72C5B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416EDC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EAC699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75AD90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45F82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E4ECD7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2DE08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64AB953" w14:textId="77777777" w:rsidTr="002855D6">
        <w:trPr>
          <w:trHeight w:val="215"/>
        </w:trPr>
        <w:tc>
          <w:tcPr>
            <w:tcW w:w="2310" w:type="dxa"/>
            <w:shd w:val="clear" w:color="auto" w:fill="D9D9D9" w:themeFill="background1" w:themeFillShade="D9"/>
          </w:tcPr>
          <w:p w14:paraId="0B0C0DD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87AABD1" w14:textId="77777777" w:rsidR="00405895" w:rsidRPr="00B0415E" w:rsidRDefault="002855D6" w:rsidP="00A851DA">
            <w:pPr>
              <w:rPr>
                <w:rFonts w:cs="Bliss-Regular"/>
                <w:color w:val="000000"/>
              </w:rPr>
            </w:pPr>
            <w:r>
              <w:rPr>
                <w:rFonts w:cs="Bliss-Regular"/>
                <w:color w:val="000000"/>
              </w:rPr>
              <w:t>Doreen Ma</w:t>
            </w:r>
            <w:bookmarkStart w:id="0" w:name="_GoBack"/>
            <w:bookmarkEnd w:id="0"/>
            <w:r>
              <w:rPr>
                <w:rFonts w:cs="Bliss-Regular"/>
                <w:color w:val="000000"/>
              </w:rPr>
              <w:t>fara</w:t>
            </w:r>
          </w:p>
        </w:tc>
        <w:tc>
          <w:tcPr>
            <w:tcW w:w="1276" w:type="dxa"/>
            <w:shd w:val="clear" w:color="auto" w:fill="D9D9D9" w:themeFill="background1" w:themeFillShade="D9"/>
          </w:tcPr>
          <w:p w14:paraId="451E672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A6881DC" w14:textId="77777777" w:rsidR="00405895" w:rsidRPr="00B0415E" w:rsidRDefault="002855D6" w:rsidP="00A851DA">
            <w:pPr>
              <w:rPr>
                <w:rFonts w:cs="Bliss-Regular"/>
                <w:color w:val="000000"/>
              </w:rPr>
            </w:pPr>
            <w:r>
              <w:rPr>
                <w:rFonts w:cs="Bliss-Regular"/>
                <w:color w:val="000000"/>
              </w:rPr>
              <w:t>16/08/2018</w:t>
            </w:r>
          </w:p>
        </w:tc>
      </w:tr>
    </w:tbl>
    <w:p w14:paraId="0BB48E48" w14:textId="77777777" w:rsidR="00A851DA" w:rsidRPr="00B0415E" w:rsidRDefault="00A851DA" w:rsidP="00A851DA">
      <w:pPr>
        <w:rPr>
          <w:rFonts w:cs="Bliss-Regular"/>
          <w:color w:val="000000"/>
          <w:lang w:val="en-US"/>
        </w:rPr>
      </w:pPr>
    </w:p>
    <w:p w14:paraId="28C30D91" w14:textId="77777777" w:rsidR="00A851DA" w:rsidRPr="00B0415E" w:rsidRDefault="00A851DA" w:rsidP="00A851DA">
      <w:pPr>
        <w:rPr>
          <w:rFonts w:cs="Bliss-Regular"/>
          <w:color w:val="000000"/>
          <w:lang w:val="en-US"/>
        </w:rPr>
      </w:pPr>
    </w:p>
    <w:p w14:paraId="5DEC29F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0D95F11" w14:textId="77777777" w:rsidTr="00B0415E">
        <w:trPr>
          <w:trHeight w:val="249"/>
        </w:trPr>
        <w:tc>
          <w:tcPr>
            <w:tcW w:w="4621" w:type="dxa"/>
            <w:shd w:val="clear" w:color="auto" w:fill="D9D9D9" w:themeFill="background1" w:themeFillShade="D9"/>
          </w:tcPr>
          <w:p w14:paraId="48140FED" w14:textId="77777777" w:rsidR="00503D7E" w:rsidRPr="00B0415E" w:rsidRDefault="00503D7E" w:rsidP="00503D7E">
            <w:pPr>
              <w:rPr>
                <w:b/>
                <w:color w:val="002060"/>
              </w:rPr>
            </w:pPr>
            <w:r w:rsidRPr="00B0415E">
              <w:rPr>
                <w:b/>
                <w:color w:val="002060"/>
              </w:rPr>
              <w:t>Total Marks</w:t>
            </w:r>
          </w:p>
        </w:tc>
        <w:tc>
          <w:tcPr>
            <w:tcW w:w="4621" w:type="dxa"/>
          </w:tcPr>
          <w:p w14:paraId="44B3CD57" w14:textId="77777777" w:rsidR="00503D7E" w:rsidRPr="00B0415E" w:rsidRDefault="00503D7E" w:rsidP="00503D7E">
            <w:pPr>
              <w:rPr>
                <w:rFonts w:cs="Times New Roman"/>
                <w:szCs w:val="32"/>
              </w:rPr>
            </w:pPr>
          </w:p>
        </w:tc>
      </w:tr>
      <w:tr w:rsidR="00503D7E" w:rsidRPr="00B0415E" w14:paraId="680A10EC" w14:textId="77777777" w:rsidTr="00B0415E">
        <w:tc>
          <w:tcPr>
            <w:tcW w:w="4621" w:type="dxa"/>
            <w:shd w:val="clear" w:color="auto" w:fill="D9D9D9" w:themeFill="background1" w:themeFillShade="D9"/>
          </w:tcPr>
          <w:p w14:paraId="6E20EE8F" w14:textId="77777777" w:rsidR="00503D7E" w:rsidRPr="00B0415E" w:rsidRDefault="00503D7E" w:rsidP="00503D7E">
            <w:pPr>
              <w:rPr>
                <w:b/>
                <w:color w:val="002060"/>
              </w:rPr>
            </w:pPr>
            <w:r w:rsidRPr="00B0415E">
              <w:rPr>
                <w:b/>
                <w:color w:val="002060"/>
              </w:rPr>
              <w:t>Marks Obtained</w:t>
            </w:r>
          </w:p>
        </w:tc>
        <w:tc>
          <w:tcPr>
            <w:tcW w:w="4621" w:type="dxa"/>
          </w:tcPr>
          <w:p w14:paraId="006CC68F" w14:textId="77777777" w:rsidR="00503D7E" w:rsidRPr="00B0415E" w:rsidRDefault="00503D7E" w:rsidP="00503D7E">
            <w:pPr>
              <w:rPr>
                <w:rFonts w:cs="Times New Roman"/>
                <w:szCs w:val="32"/>
              </w:rPr>
            </w:pPr>
          </w:p>
        </w:tc>
      </w:tr>
      <w:tr w:rsidR="00503D7E" w:rsidRPr="00B0415E" w14:paraId="50F1C0FF" w14:textId="77777777" w:rsidTr="00B0415E">
        <w:tc>
          <w:tcPr>
            <w:tcW w:w="4621" w:type="dxa"/>
            <w:shd w:val="clear" w:color="auto" w:fill="D9D9D9" w:themeFill="background1" w:themeFillShade="D9"/>
          </w:tcPr>
          <w:p w14:paraId="653817AF" w14:textId="77777777" w:rsidR="00503D7E" w:rsidRPr="00B0415E" w:rsidRDefault="00B0415E" w:rsidP="00503D7E">
            <w:pPr>
              <w:rPr>
                <w:b/>
                <w:color w:val="002060"/>
              </w:rPr>
            </w:pPr>
            <w:r w:rsidRPr="00B0415E">
              <w:rPr>
                <w:b/>
                <w:color w:val="002060"/>
              </w:rPr>
              <w:t>Percentage / Grade</w:t>
            </w:r>
          </w:p>
        </w:tc>
        <w:tc>
          <w:tcPr>
            <w:tcW w:w="4621" w:type="dxa"/>
          </w:tcPr>
          <w:p w14:paraId="33F173BC" w14:textId="77777777" w:rsidR="00503D7E" w:rsidRPr="00B0415E" w:rsidRDefault="00503D7E" w:rsidP="00503D7E">
            <w:pPr>
              <w:rPr>
                <w:rFonts w:cs="Times New Roman"/>
                <w:szCs w:val="32"/>
              </w:rPr>
            </w:pPr>
          </w:p>
        </w:tc>
      </w:tr>
    </w:tbl>
    <w:p w14:paraId="6585DE56" w14:textId="77777777" w:rsidR="00A851DA" w:rsidRDefault="00A851DA" w:rsidP="00503D7E">
      <w:pPr>
        <w:rPr>
          <w:rFonts w:cs="Times New Roman"/>
          <w:sz w:val="24"/>
          <w:szCs w:val="32"/>
        </w:rPr>
      </w:pPr>
    </w:p>
    <w:p w14:paraId="5BAF7211" w14:textId="77777777" w:rsidR="00607874" w:rsidRDefault="00607874" w:rsidP="00503D7E">
      <w:pPr>
        <w:rPr>
          <w:rFonts w:cs="Times New Roman"/>
          <w:sz w:val="24"/>
          <w:szCs w:val="32"/>
        </w:rPr>
      </w:pPr>
    </w:p>
    <w:p w14:paraId="74B7D46F" w14:textId="77777777" w:rsidR="00607874" w:rsidRDefault="00607874" w:rsidP="00503D7E">
      <w:pPr>
        <w:rPr>
          <w:rFonts w:cs="Times New Roman"/>
          <w:sz w:val="24"/>
          <w:szCs w:val="32"/>
        </w:rPr>
      </w:pPr>
    </w:p>
    <w:p w14:paraId="4B5D937F" w14:textId="77777777" w:rsidR="00607874" w:rsidRDefault="00607874" w:rsidP="00503D7E">
      <w:pPr>
        <w:rPr>
          <w:rFonts w:cs="Times New Roman"/>
          <w:sz w:val="24"/>
          <w:szCs w:val="32"/>
        </w:rPr>
      </w:pPr>
    </w:p>
    <w:p w14:paraId="5FF03BA3" w14:textId="77777777" w:rsidR="00607874" w:rsidRDefault="00607874" w:rsidP="00503D7E">
      <w:pPr>
        <w:rPr>
          <w:rFonts w:cs="Times New Roman"/>
          <w:sz w:val="24"/>
          <w:szCs w:val="32"/>
        </w:rPr>
      </w:pPr>
    </w:p>
    <w:p w14:paraId="1E2CC784" w14:textId="77777777" w:rsidR="00607874" w:rsidRDefault="00607874" w:rsidP="00503D7E">
      <w:pPr>
        <w:rPr>
          <w:rFonts w:cs="Times New Roman"/>
          <w:sz w:val="24"/>
          <w:szCs w:val="32"/>
        </w:rPr>
      </w:pPr>
    </w:p>
    <w:p w14:paraId="36EECAA0" w14:textId="77777777" w:rsidR="00607874" w:rsidRDefault="00607874" w:rsidP="00503D7E">
      <w:pPr>
        <w:rPr>
          <w:rFonts w:cs="Times New Roman"/>
          <w:sz w:val="24"/>
          <w:szCs w:val="32"/>
        </w:rPr>
      </w:pPr>
    </w:p>
    <w:p w14:paraId="01E03465" w14:textId="77777777" w:rsidR="00607874" w:rsidRDefault="00607874" w:rsidP="00503D7E">
      <w:pPr>
        <w:rPr>
          <w:rFonts w:cs="Times New Roman"/>
          <w:sz w:val="24"/>
          <w:szCs w:val="32"/>
        </w:rPr>
      </w:pPr>
    </w:p>
    <w:p w14:paraId="1146B91F" w14:textId="77777777" w:rsidR="00EA30AB" w:rsidRDefault="00EA30AB" w:rsidP="00503D7E">
      <w:pPr>
        <w:rPr>
          <w:rFonts w:cs="Times New Roman"/>
          <w:sz w:val="24"/>
          <w:szCs w:val="32"/>
        </w:rPr>
      </w:pPr>
    </w:p>
    <w:p w14:paraId="6138971B" w14:textId="77777777" w:rsidR="00EA30AB" w:rsidRDefault="00EA30AB" w:rsidP="00503D7E">
      <w:pPr>
        <w:rPr>
          <w:rFonts w:cs="Times New Roman"/>
          <w:sz w:val="24"/>
          <w:szCs w:val="32"/>
        </w:rPr>
      </w:pPr>
    </w:p>
    <w:p w14:paraId="5309C42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ABC25F" w14:textId="77777777" w:rsidR="00EA51CB" w:rsidRDefault="00EA51CB" w:rsidP="00CB4D0A">
      <w:pPr>
        <w:spacing w:after="0" w:line="240" w:lineRule="auto"/>
      </w:pPr>
      <w:r>
        <w:separator/>
      </w:r>
    </w:p>
  </w:endnote>
  <w:endnote w:type="continuationSeparator" w:id="0">
    <w:p w14:paraId="27C7ABE2" w14:textId="77777777" w:rsidR="00EA51CB" w:rsidRDefault="00EA51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656D2C" w14:textId="77777777" w:rsidR="00EA51CB" w:rsidRDefault="00EA51CB" w:rsidP="00CB4D0A">
      <w:pPr>
        <w:spacing w:after="0" w:line="240" w:lineRule="auto"/>
      </w:pPr>
      <w:r>
        <w:separator/>
      </w:r>
    </w:p>
  </w:footnote>
  <w:footnote w:type="continuationSeparator" w:id="0">
    <w:p w14:paraId="080D55A2" w14:textId="77777777" w:rsidR="00EA51CB" w:rsidRDefault="00EA51CB"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55D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51C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C775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539701">
      <w:bodyDiv w:val="1"/>
      <w:marLeft w:val="0"/>
      <w:marRight w:val="0"/>
      <w:marTop w:val="0"/>
      <w:marBottom w:val="0"/>
      <w:divBdr>
        <w:top w:val="none" w:sz="0" w:space="0" w:color="auto"/>
        <w:left w:val="none" w:sz="0" w:space="0" w:color="auto"/>
        <w:bottom w:val="none" w:sz="0" w:space="0" w:color="auto"/>
        <w:right w:val="none" w:sz="0" w:space="0" w:color="auto"/>
      </w:divBdr>
      <w:divsChild>
        <w:div w:id="915092726">
          <w:marLeft w:val="0"/>
          <w:marRight w:val="0"/>
          <w:marTop w:val="0"/>
          <w:marBottom w:val="0"/>
          <w:divBdr>
            <w:top w:val="none" w:sz="0" w:space="0" w:color="auto"/>
            <w:left w:val="none" w:sz="0" w:space="0" w:color="auto"/>
            <w:bottom w:val="none" w:sz="0" w:space="0" w:color="auto"/>
            <w:right w:val="none" w:sz="0" w:space="0" w:color="auto"/>
          </w:divBdr>
        </w:div>
        <w:div w:id="1261908894">
          <w:marLeft w:val="0"/>
          <w:marRight w:val="0"/>
          <w:marTop w:val="0"/>
          <w:marBottom w:val="0"/>
          <w:divBdr>
            <w:top w:val="none" w:sz="0" w:space="0" w:color="auto"/>
            <w:left w:val="none" w:sz="0" w:space="0" w:color="auto"/>
            <w:bottom w:val="none" w:sz="0" w:space="0" w:color="auto"/>
            <w:right w:val="none" w:sz="0" w:space="0" w:color="auto"/>
          </w:divBdr>
        </w:div>
        <w:div w:id="950090564">
          <w:marLeft w:val="0"/>
          <w:marRight w:val="0"/>
          <w:marTop w:val="0"/>
          <w:marBottom w:val="0"/>
          <w:divBdr>
            <w:top w:val="none" w:sz="0" w:space="0" w:color="auto"/>
            <w:left w:val="none" w:sz="0" w:space="0" w:color="auto"/>
            <w:bottom w:val="none" w:sz="0" w:space="0" w:color="auto"/>
            <w:right w:val="none" w:sz="0" w:space="0" w:color="auto"/>
          </w:divBdr>
        </w:div>
        <w:div w:id="721950236">
          <w:marLeft w:val="0"/>
          <w:marRight w:val="0"/>
          <w:marTop w:val="0"/>
          <w:marBottom w:val="0"/>
          <w:divBdr>
            <w:top w:val="none" w:sz="0" w:space="0" w:color="auto"/>
            <w:left w:val="none" w:sz="0" w:space="0" w:color="auto"/>
            <w:bottom w:val="none" w:sz="0" w:space="0" w:color="auto"/>
            <w:right w:val="none" w:sz="0" w:space="0" w:color="auto"/>
          </w:divBdr>
        </w:div>
        <w:div w:id="1353723084">
          <w:marLeft w:val="0"/>
          <w:marRight w:val="0"/>
          <w:marTop w:val="0"/>
          <w:marBottom w:val="0"/>
          <w:divBdr>
            <w:top w:val="none" w:sz="0" w:space="0" w:color="auto"/>
            <w:left w:val="none" w:sz="0" w:space="0" w:color="auto"/>
            <w:bottom w:val="none" w:sz="0" w:space="0" w:color="auto"/>
            <w:right w:val="none" w:sz="0" w:space="0" w:color="auto"/>
          </w:divBdr>
        </w:div>
        <w:div w:id="320085446">
          <w:marLeft w:val="0"/>
          <w:marRight w:val="0"/>
          <w:marTop w:val="0"/>
          <w:marBottom w:val="0"/>
          <w:divBdr>
            <w:top w:val="none" w:sz="0" w:space="0" w:color="auto"/>
            <w:left w:val="none" w:sz="0" w:space="0" w:color="auto"/>
            <w:bottom w:val="none" w:sz="0" w:space="0" w:color="auto"/>
            <w:right w:val="none" w:sz="0" w:space="0" w:color="auto"/>
          </w:divBdr>
        </w:div>
        <w:div w:id="1428112152">
          <w:marLeft w:val="0"/>
          <w:marRight w:val="0"/>
          <w:marTop w:val="0"/>
          <w:marBottom w:val="0"/>
          <w:divBdr>
            <w:top w:val="none" w:sz="0" w:space="0" w:color="auto"/>
            <w:left w:val="none" w:sz="0" w:space="0" w:color="auto"/>
            <w:bottom w:val="none" w:sz="0" w:space="0" w:color="auto"/>
            <w:right w:val="none" w:sz="0" w:space="0" w:color="auto"/>
          </w:divBdr>
        </w:div>
      </w:divsChild>
    </w:div>
    <w:div w:id="1782800200">
      <w:bodyDiv w:val="1"/>
      <w:marLeft w:val="0"/>
      <w:marRight w:val="0"/>
      <w:marTop w:val="0"/>
      <w:marBottom w:val="0"/>
      <w:divBdr>
        <w:top w:val="none" w:sz="0" w:space="0" w:color="auto"/>
        <w:left w:val="none" w:sz="0" w:space="0" w:color="auto"/>
        <w:bottom w:val="none" w:sz="0" w:space="0" w:color="auto"/>
        <w:right w:val="none" w:sz="0" w:space="0" w:color="auto"/>
      </w:divBdr>
      <w:divsChild>
        <w:div w:id="1979143300">
          <w:marLeft w:val="0"/>
          <w:marRight w:val="0"/>
          <w:marTop w:val="0"/>
          <w:marBottom w:val="0"/>
          <w:divBdr>
            <w:top w:val="none" w:sz="0" w:space="0" w:color="auto"/>
            <w:left w:val="none" w:sz="0" w:space="0" w:color="auto"/>
            <w:bottom w:val="none" w:sz="0" w:space="0" w:color="auto"/>
            <w:right w:val="none" w:sz="0" w:space="0" w:color="auto"/>
          </w:divBdr>
        </w:div>
        <w:div w:id="1722751460">
          <w:marLeft w:val="0"/>
          <w:marRight w:val="0"/>
          <w:marTop w:val="0"/>
          <w:marBottom w:val="0"/>
          <w:divBdr>
            <w:top w:val="none" w:sz="0" w:space="0" w:color="auto"/>
            <w:left w:val="none" w:sz="0" w:space="0" w:color="auto"/>
            <w:bottom w:val="none" w:sz="0" w:space="0" w:color="auto"/>
            <w:right w:val="none" w:sz="0" w:space="0" w:color="auto"/>
          </w:divBdr>
        </w:div>
        <w:div w:id="1465466088">
          <w:marLeft w:val="0"/>
          <w:marRight w:val="0"/>
          <w:marTop w:val="0"/>
          <w:marBottom w:val="0"/>
          <w:divBdr>
            <w:top w:val="none" w:sz="0" w:space="0" w:color="auto"/>
            <w:left w:val="none" w:sz="0" w:space="0" w:color="auto"/>
            <w:bottom w:val="none" w:sz="0" w:space="0" w:color="auto"/>
            <w:right w:val="none" w:sz="0" w:space="0" w:color="auto"/>
          </w:divBdr>
        </w:div>
        <w:div w:id="552927500">
          <w:marLeft w:val="0"/>
          <w:marRight w:val="0"/>
          <w:marTop w:val="0"/>
          <w:marBottom w:val="0"/>
          <w:divBdr>
            <w:top w:val="none" w:sz="0" w:space="0" w:color="auto"/>
            <w:left w:val="none" w:sz="0" w:space="0" w:color="auto"/>
            <w:bottom w:val="none" w:sz="0" w:space="0" w:color="auto"/>
            <w:right w:val="none" w:sz="0" w:space="0" w:color="auto"/>
          </w:divBdr>
        </w:div>
        <w:div w:id="1103914590">
          <w:marLeft w:val="0"/>
          <w:marRight w:val="0"/>
          <w:marTop w:val="0"/>
          <w:marBottom w:val="0"/>
          <w:divBdr>
            <w:top w:val="none" w:sz="0" w:space="0" w:color="auto"/>
            <w:left w:val="none" w:sz="0" w:space="0" w:color="auto"/>
            <w:bottom w:val="none" w:sz="0" w:space="0" w:color="auto"/>
            <w:right w:val="none" w:sz="0" w:space="0" w:color="auto"/>
          </w:divBdr>
        </w:div>
        <w:div w:id="1404334843">
          <w:marLeft w:val="0"/>
          <w:marRight w:val="0"/>
          <w:marTop w:val="0"/>
          <w:marBottom w:val="0"/>
          <w:divBdr>
            <w:top w:val="none" w:sz="0" w:space="0" w:color="auto"/>
            <w:left w:val="none" w:sz="0" w:space="0" w:color="auto"/>
            <w:bottom w:val="none" w:sz="0" w:space="0" w:color="auto"/>
            <w:right w:val="none" w:sz="0" w:space="0" w:color="auto"/>
          </w:divBdr>
        </w:div>
        <w:div w:id="889459923">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070C8-A90C-454D-94B3-46EF4092B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2680</Words>
  <Characters>15278</Characters>
  <Application>Microsoft Macintosh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Malcolm Mafara</cp:lastModifiedBy>
  <cp:revision>1</cp:revision>
  <dcterms:created xsi:type="dcterms:W3CDTF">2015-01-26T12:24:00Z</dcterms:created>
  <dcterms:modified xsi:type="dcterms:W3CDTF">2018-08-16T07:35:00Z</dcterms:modified>
</cp:coreProperties>
</file>