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CE2E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A4FB2B5" wp14:editId="1E8799B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5F988D6" w14:textId="1FC1A2DA" w:rsidR="00607874" w:rsidRDefault="00046467"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32060F6" wp14:editId="1B40CB3D">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05958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47396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2060F6"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005958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47396F" w14:textId="77777777" w:rsidR="00405895" w:rsidRDefault="00405895"/>
                  </w:txbxContent>
                </v:textbox>
              </v:shape>
            </w:pict>
          </mc:Fallback>
        </mc:AlternateContent>
      </w:r>
    </w:p>
    <w:p w14:paraId="0103808B" w14:textId="77777777" w:rsidR="00607874" w:rsidRDefault="00607874" w:rsidP="00A851DA">
      <w:pPr>
        <w:rPr>
          <w:lang w:val="en-US"/>
        </w:rPr>
      </w:pPr>
    </w:p>
    <w:p w14:paraId="7E66FF47" w14:textId="77777777" w:rsidR="00607874" w:rsidRDefault="00607874" w:rsidP="00A851DA">
      <w:pPr>
        <w:rPr>
          <w:lang w:val="en-US"/>
        </w:rPr>
      </w:pPr>
    </w:p>
    <w:p w14:paraId="505C3C2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FC11C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7BB49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CC4008" w14:textId="77777777" w:rsidR="00A851DA" w:rsidRPr="00B0415E" w:rsidRDefault="00C33D0C">
            <w:pPr>
              <w:pStyle w:val="Default"/>
              <w:rPr>
                <w:rFonts w:asciiTheme="minorHAnsi" w:hAnsiTheme="minorHAnsi"/>
              </w:rPr>
            </w:pPr>
            <w:r>
              <w:rPr>
                <w:rFonts w:asciiTheme="minorHAnsi" w:hAnsiTheme="minorHAnsi"/>
              </w:rPr>
              <w:t>Urfan Khan</w:t>
            </w:r>
          </w:p>
        </w:tc>
      </w:tr>
      <w:tr w:rsidR="00A851DA" w:rsidRPr="00B0415E" w14:paraId="7261F0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6EE05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EA17066" w14:textId="77777777" w:rsidR="00A851DA" w:rsidRPr="00B0415E" w:rsidRDefault="00C33D0C">
            <w:pPr>
              <w:pStyle w:val="Default"/>
              <w:rPr>
                <w:rFonts w:asciiTheme="minorHAnsi" w:hAnsiTheme="minorHAnsi"/>
              </w:rPr>
            </w:pPr>
            <w:r>
              <w:rPr>
                <w:rFonts w:asciiTheme="minorHAnsi" w:hAnsiTheme="minorHAnsi"/>
              </w:rPr>
              <w:t>6329</w:t>
            </w:r>
          </w:p>
        </w:tc>
      </w:tr>
      <w:tr w:rsidR="00A851DA" w:rsidRPr="00B0415E" w14:paraId="245AE2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53D9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D6968F" w14:textId="77777777" w:rsidR="00A851DA" w:rsidRPr="00B0415E" w:rsidRDefault="00C33D0C">
            <w:pPr>
              <w:pStyle w:val="Default"/>
              <w:rPr>
                <w:rFonts w:asciiTheme="minorHAnsi" w:hAnsiTheme="minorHAnsi"/>
              </w:rPr>
            </w:pPr>
            <w:r>
              <w:rPr>
                <w:rFonts w:asciiTheme="minorHAnsi" w:hAnsiTheme="minorHAnsi"/>
              </w:rPr>
              <w:t>Marketing Your product</w:t>
            </w:r>
          </w:p>
        </w:tc>
      </w:tr>
      <w:tr w:rsidR="00A851DA" w:rsidRPr="00B0415E" w14:paraId="4F5904FD" w14:textId="77777777" w:rsidTr="00C33D0C">
        <w:trPr>
          <w:trHeight w:val="22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9E574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E87EB41" w14:textId="77777777" w:rsidR="00A851DA" w:rsidRPr="00B0415E" w:rsidRDefault="00C33D0C">
            <w:r>
              <w:t>4</w:t>
            </w:r>
          </w:p>
        </w:tc>
      </w:tr>
    </w:tbl>
    <w:p w14:paraId="252138BA" w14:textId="77777777" w:rsidR="00CC2FB3" w:rsidRDefault="00CC2FB3" w:rsidP="00A851DA">
      <w:pPr>
        <w:rPr>
          <w:b/>
          <w:lang w:val="en-US"/>
        </w:rPr>
      </w:pPr>
    </w:p>
    <w:p w14:paraId="0689F0BF" w14:textId="77777777" w:rsidR="00443E6F" w:rsidRDefault="00527C11" w:rsidP="00A851DA">
      <w:pPr>
        <w:rPr>
          <w:b/>
          <w:sz w:val="28"/>
          <w:lang w:val="en-US"/>
        </w:rPr>
      </w:pPr>
      <w:r w:rsidRPr="00443E6F">
        <w:rPr>
          <w:b/>
          <w:sz w:val="28"/>
          <w:lang w:val="en-US"/>
        </w:rPr>
        <w:t>Marking Criteria:</w:t>
      </w:r>
    </w:p>
    <w:p w14:paraId="74E573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18164F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A514881" w14:textId="77777777" w:rsidTr="00CC2FB3">
        <w:tc>
          <w:tcPr>
            <w:tcW w:w="9242" w:type="dxa"/>
          </w:tcPr>
          <w:p w14:paraId="7C0C0251"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3C1D768" w14:textId="77777777" w:rsidR="00CC2FB3" w:rsidRDefault="00CC2FB3" w:rsidP="00A851DA">
            <w:pPr>
              <w:rPr>
                <w:b/>
              </w:rPr>
            </w:pPr>
          </w:p>
          <w:p w14:paraId="6E71A5E4" w14:textId="77777777" w:rsidR="00C33D0C" w:rsidRDefault="00C33D0C" w:rsidP="00C33D0C">
            <w:pPr>
              <w:widowControl w:val="0"/>
              <w:autoSpaceDE w:val="0"/>
              <w:autoSpaceDN w:val="0"/>
              <w:adjustRightInd w:val="0"/>
              <w:spacing w:after="240" w:line="360" w:lineRule="atLeast"/>
              <w:rPr>
                <w:rFonts w:ascii="Times" w:hAnsi="Times" w:cs="Times"/>
                <w:color w:val="000000"/>
                <w:sz w:val="24"/>
                <w:szCs w:val="24"/>
              </w:rPr>
            </w:pPr>
            <w:r>
              <w:rPr>
                <w:rFonts w:ascii="Times" w:hAnsi="Times" w:cs="Times"/>
                <w:color w:val="000000"/>
                <w:sz w:val="32"/>
                <w:szCs w:val="32"/>
              </w:rPr>
              <w:t>What is Marketing segment? Give example</w:t>
            </w:r>
            <w:r>
              <w:rPr>
                <w:rFonts w:ascii="MS Mincho" w:eastAsia="MS Mincho" w:hAnsi="MS Mincho" w:cs="MS Mincho"/>
                <w:color w:val="000000"/>
                <w:sz w:val="32"/>
                <w:szCs w:val="32"/>
              </w:rPr>
              <w:t> </w:t>
            </w:r>
          </w:p>
          <w:p w14:paraId="18F61870" w14:textId="77777777" w:rsidR="00DB6A50" w:rsidRPr="00DB6A50" w:rsidRDefault="00DB6A50" w:rsidP="00DB6A50">
            <w:pPr>
              <w:rPr>
                <w:rFonts w:ascii="Times New Roman" w:eastAsia="Times New Roman" w:hAnsi="Times New Roman" w:cs="Times New Roman"/>
                <w:sz w:val="24"/>
                <w:szCs w:val="24"/>
                <w:lang w:eastAsia="en-GB"/>
              </w:rPr>
            </w:pPr>
            <w:r w:rsidRPr="00DB6A50">
              <w:rPr>
                <w:rFonts w:ascii="Arial" w:eastAsia="Times New Roman" w:hAnsi="Arial" w:cs="Arial"/>
                <w:bCs/>
                <w:color w:val="222222"/>
                <w:sz w:val="24"/>
                <w:szCs w:val="24"/>
                <w:lang w:eastAsia="en-GB"/>
              </w:rPr>
              <w:t>Market segmentation</w:t>
            </w:r>
            <w:r w:rsidRPr="00DB6A50">
              <w:rPr>
                <w:rFonts w:ascii="Arial" w:eastAsia="Times New Roman" w:hAnsi="Arial" w:cs="Arial"/>
                <w:color w:val="222222"/>
                <w:sz w:val="24"/>
                <w:szCs w:val="24"/>
                <w:shd w:val="clear" w:color="auto" w:fill="FFFFFF"/>
                <w:lang w:eastAsia="en-GB"/>
              </w:rPr>
              <w:t> is the practice of dividing consumers into groups based on shared needs, desires and preferences. ... Businesses often </w:t>
            </w:r>
            <w:r w:rsidRPr="00DB6A50">
              <w:rPr>
                <w:rFonts w:ascii="Arial" w:eastAsia="Times New Roman" w:hAnsi="Arial" w:cs="Arial"/>
                <w:bCs/>
                <w:color w:val="222222"/>
                <w:sz w:val="24"/>
                <w:szCs w:val="24"/>
                <w:lang w:eastAsia="en-GB"/>
              </w:rPr>
              <w:t>segment</w:t>
            </w:r>
            <w:r w:rsidRPr="00DB6A50">
              <w:rPr>
                <w:rFonts w:ascii="Arial" w:eastAsia="Times New Roman" w:hAnsi="Arial" w:cs="Arial"/>
                <w:color w:val="222222"/>
                <w:sz w:val="24"/>
                <w:szCs w:val="24"/>
                <w:shd w:val="clear" w:color="auto" w:fill="FFFFFF"/>
                <w:lang w:eastAsia="en-GB"/>
              </w:rPr>
              <w:t> the </w:t>
            </w:r>
            <w:r w:rsidRPr="00DB6A50">
              <w:rPr>
                <w:rFonts w:ascii="Arial" w:eastAsia="Times New Roman" w:hAnsi="Arial" w:cs="Arial"/>
                <w:bCs/>
                <w:color w:val="222222"/>
                <w:sz w:val="24"/>
                <w:szCs w:val="24"/>
                <w:lang w:eastAsia="en-GB"/>
              </w:rPr>
              <w:t>market</w:t>
            </w:r>
            <w:r w:rsidRPr="00DB6A50">
              <w:rPr>
                <w:rFonts w:ascii="Arial" w:eastAsia="Times New Roman" w:hAnsi="Arial" w:cs="Arial"/>
                <w:color w:val="222222"/>
                <w:sz w:val="24"/>
                <w:szCs w:val="24"/>
                <w:shd w:val="clear" w:color="auto" w:fill="FFFFFF"/>
                <w:lang w:eastAsia="en-GB"/>
              </w:rPr>
              <w:t xml:space="preserve"> based on key demographics such as age, gender, income level or marital status, but they also use more precisely defined categories to target specific groups</w:t>
            </w:r>
          </w:p>
          <w:p w14:paraId="341436DD" w14:textId="77777777" w:rsidR="00CC2FB3" w:rsidRDefault="00CC2FB3" w:rsidP="00A851DA">
            <w:pPr>
              <w:rPr>
                <w:b/>
              </w:rPr>
            </w:pPr>
          </w:p>
          <w:p w14:paraId="06897C47" w14:textId="77777777" w:rsidR="007033AF" w:rsidRDefault="007033AF" w:rsidP="007033AF">
            <w:pPr>
              <w:widowControl w:val="0"/>
              <w:autoSpaceDE w:val="0"/>
              <w:autoSpaceDN w:val="0"/>
              <w:adjustRightInd w:val="0"/>
              <w:spacing w:after="240" w:line="360" w:lineRule="atLeast"/>
              <w:rPr>
                <w:rFonts w:ascii="Times" w:hAnsi="Times" w:cs="Times"/>
                <w:color w:val="000000"/>
                <w:sz w:val="24"/>
                <w:szCs w:val="24"/>
              </w:rPr>
            </w:pPr>
            <w:r>
              <w:rPr>
                <w:rFonts w:ascii="Times" w:hAnsi="Times" w:cs="Times"/>
                <w:color w:val="000000"/>
                <w:sz w:val="32"/>
                <w:szCs w:val="32"/>
              </w:rPr>
              <w:t xml:space="preserve">What type of information is collected in marketing analysis? </w:t>
            </w:r>
          </w:p>
          <w:p w14:paraId="637167EA" w14:textId="77777777" w:rsidR="00DB6A50" w:rsidRDefault="00DB6A50" w:rsidP="00A851DA">
            <w:pPr>
              <w:rPr>
                <w:b/>
              </w:rPr>
            </w:pPr>
          </w:p>
          <w:p w14:paraId="10AC57B9" w14:textId="77777777" w:rsidR="007033AF" w:rsidRPr="007033AF" w:rsidRDefault="007033AF" w:rsidP="007033AF">
            <w:pPr>
              <w:numPr>
                <w:ilvl w:val="0"/>
                <w:numId w:val="2"/>
              </w:numPr>
              <w:spacing w:before="100" w:beforeAutospacing="1" w:after="100" w:afterAutospacing="1"/>
              <w:rPr>
                <w:rFonts w:ascii="Helvetica" w:eastAsia="Times New Roman" w:hAnsi="Helvetica" w:cs="Times New Roman"/>
                <w:color w:val="000000"/>
                <w:sz w:val="20"/>
                <w:szCs w:val="20"/>
                <w:lang w:eastAsia="en-GB"/>
              </w:rPr>
            </w:pPr>
            <w:r w:rsidRPr="007033AF">
              <w:rPr>
                <w:rFonts w:ascii="Helvetica" w:eastAsia="Times New Roman" w:hAnsi="Helvetica" w:cs="Times New Roman"/>
                <w:b/>
                <w:bCs/>
                <w:color w:val="000000"/>
                <w:sz w:val="20"/>
                <w:szCs w:val="20"/>
                <w:lang w:eastAsia="en-GB"/>
              </w:rPr>
              <w:t>Primary Data-</w:t>
            </w:r>
            <w:r w:rsidRPr="007033AF">
              <w:rPr>
                <w:rFonts w:ascii="Helvetica" w:eastAsia="Times New Roman" w:hAnsi="Helvetica" w:cs="Times New Roman"/>
                <w:color w:val="000000"/>
                <w:sz w:val="20"/>
                <w:szCs w:val="20"/>
                <w:lang w:eastAsia="en-GB"/>
              </w:rPr>
              <w:t> Primary data is the data which is collected first hand specially for the purpose of study. It is collected for addressing the problem at hand. Thus, primary data is original data collected by researcher first hand.</w:t>
            </w:r>
          </w:p>
          <w:p w14:paraId="3EAE1445" w14:textId="77777777" w:rsidR="007033AF" w:rsidRDefault="007033AF" w:rsidP="007033AF">
            <w:pPr>
              <w:numPr>
                <w:ilvl w:val="0"/>
                <w:numId w:val="2"/>
              </w:numPr>
              <w:spacing w:before="100" w:beforeAutospacing="1" w:after="100" w:afterAutospacing="1"/>
              <w:rPr>
                <w:rFonts w:ascii="Helvetica" w:eastAsia="Times New Roman" w:hAnsi="Helvetica" w:cs="Times New Roman"/>
                <w:color w:val="000000"/>
                <w:sz w:val="20"/>
                <w:szCs w:val="20"/>
                <w:lang w:eastAsia="en-GB"/>
              </w:rPr>
            </w:pPr>
            <w:r w:rsidRPr="007033AF">
              <w:rPr>
                <w:rFonts w:ascii="Helvetica" w:eastAsia="Times New Roman" w:hAnsi="Helvetica" w:cs="Times New Roman"/>
                <w:b/>
                <w:bCs/>
                <w:color w:val="000000"/>
                <w:sz w:val="20"/>
                <w:szCs w:val="20"/>
                <w:lang w:eastAsia="en-GB"/>
              </w:rPr>
              <w:t>Secondary data-</w:t>
            </w:r>
            <w:r w:rsidRPr="007033AF">
              <w:rPr>
                <w:rFonts w:ascii="Helvetica" w:eastAsia="Times New Roman" w:hAnsi="Helvetica" w:cs="Times New Roman"/>
                <w:color w:val="000000"/>
                <w:sz w:val="20"/>
                <w:szCs w:val="20"/>
                <w:lang w:eastAsia="en-GB"/>
              </w:rPr>
              <w:t> Secondary data is the data that have been already collected by and readily available from other sources. Such data are cheaper and more quickly obtainable than the primary data and also may be available when primary data cannot be obtained at all.</w:t>
            </w:r>
          </w:p>
          <w:p w14:paraId="374C8085" w14:textId="77777777" w:rsidR="007033AF" w:rsidRPr="007033AF" w:rsidRDefault="007033AF" w:rsidP="007033AF">
            <w:pPr>
              <w:spacing w:before="100" w:beforeAutospacing="1" w:after="100" w:afterAutospacing="1"/>
              <w:ind w:left="720"/>
              <w:rPr>
                <w:rFonts w:ascii="Helvetica" w:eastAsia="Times New Roman" w:hAnsi="Helvetica" w:cs="Times New Roman"/>
                <w:color w:val="000000"/>
                <w:sz w:val="20"/>
                <w:szCs w:val="20"/>
                <w:lang w:eastAsia="en-GB"/>
              </w:rPr>
            </w:pPr>
          </w:p>
          <w:p w14:paraId="0CEB45E9" w14:textId="77777777" w:rsidR="007033AF" w:rsidRDefault="007033AF" w:rsidP="00A851DA">
            <w:pPr>
              <w:rPr>
                <w:b/>
              </w:rPr>
            </w:pPr>
          </w:p>
          <w:p w14:paraId="38E5BC15" w14:textId="77777777" w:rsidR="00CC2FB3" w:rsidRDefault="00CC2FB3" w:rsidP="00A851DA">
            <w:pPr>
              <w:rPr>
                <w:b/>
              </w:rPr>
            </w:pPr>
          </w:p>
          <w:p w14:paraId="606D538F" w14:textId="77777777" w:rsidR="00CC2FB3" w:rsidRDefault="00CC2FB3" w:rsidP="00A851DA">
            <w:pPr>
              <w:rPr>
                <w:b/>
              </w:rPr>
            </w:pPr>
          </w:p>
          <w:p w14:paraId="5D2B7E4C" w14:textId="77777777" w:rsidR="00CC2FB3" w:rsidRDefault="00CC2FB3" w:rsidP="00A851DA">
            <w:pPr>
              <w:rPr>
                <w:b/>
              </w:rPr>
            </w:pPr>
          </w:p>
          <w:p w14:paraId="68991248" w14:textId="77777777" w:rsidR="00CC2FB3" w:rsidRDefault="00CC2FB3" w:rsidP="00A851DA">
            <w:pPr>
              <w:rPr>
                <w:b/>
              </w:rPr>
            </w:pPr>
          </w:p>
          <w:p w14:paraId="535F4AD8" w14:textId="77777777" w:rsidR="00CC2FB3" w:rsidRDefault="00CC2FB3" w:rsidP="00A851DA">
            <w:pPr>
              <w:rPr>
                <w:b/>
              </w:rPr>
            </w:pPr>
          </w:p>
          <w:p w14:paraId="09C70F86" w14:textId="77777777" w:rsidR="00CC2FB3" w:rsidRDefault="00CC2FB3" w:rsidP="00A851DA">
            <w:pPr>
              <w:rPr>
                <w:b/>
              </w:rPr>
            </w:pPr>
          </w:p>
          <w:p w14:paraId="34AB2CFF" w14:textId="77777777" w:rsidR="00CC2FB3" w:rsidRDefault="00CC2FB3" w:rsidP="00A851DA">
            <w:pPr>
              <w:rPr>
                <w:b/>
              </w:rPr>
            </w:pPr>
          </w:p>
          <w:p w14:paraId="25E9F7A6" w14:textId="77777777" w:rsidR="007033AF" w:rsidRDefault="007033AF" w:rsidP="007033AF">
            <w:pPr>
              <w:widowControl w:val="0"/>
              <w:autoSpaceDE w:val="0"/>
              <w:autoSpaceDN w:val="0"/>
              <w:adjustRightInd w:val="0"/>
              <w:spacing w:after="240" w:line="360" w:lineRule="atLeast"/>
              <w:rPr>
                <w:rFonts w:ascii="Times" w:hAnsi="Times" w:cs="Times"/>
                <w:color w:val="000000"/>
                <w:sz w:val="24"/>
                <w:szCs w:val="24"/>
              </w:rPr>
            </w:pPr>
            <w:r>
              <w:rPr>
                <w:rFonts w:ascii="Times" w:hAnsi="Times" w:cs="Times"/>
                <w:color w:val="000000"/>
                <w:sz w:val="32"/>
                <w:szCs w:val="32"/>
              </w:rPr>
              <w:t>Outline the steps involved in the buying process.</w:t>
            </w:r>
            <w:r>
              <w:rPr>
                <w:rFonts w:ascii="MS Mincho" w:eastAsia="MS Mincho" w:hAnsi="MS Mincho" w:cs="MS Mincho"/>
                <w:color w:val="000000"/>
                <w:sz w:val="32"/>
                <w:szCs w:val="32"/>
              </w:rPr>
              <w:t> </w:t>
            </w:r>
          </w:p>
          <w:p w14:paraId="1BCE59F3" w14:textId="77777777" w:rsidR="00CC2FB3" w:rsidRDefault="00CC2FB3" w:rsidP="00A851DA">
            <w:pPr>
              <w:rPr>
                <w:b/>
              </w:rPr>
            </w:pPr>
          </w:p>
          <w:p w14:paraId="565D6D0F" w14:textId="77777777" w:rsidR="00893D3C" w:rsidRDefault="00893D3C" w:rsidP="00893D3C">
            <w:pPr>
              <w:rPr>
                <w:rFonts w:ascii="Helvetica Neue" w:eastAsia="Times New Roman" w:hAnsi="Helvetica Neue" w:cs="Times New Roman"/>
                <w:color w:val="1C2124"/>
                <w:sz w:val="24"/>
                <w:szCs w:val="24"/>
                <w:shd w:val="clear" w:color="auto" w:fill="FFFFFF"/>
                <w:lang w:eastAsia="en-GB"/>
              </w:rPr>
            </w:pPr>
            <w:r w:rsidRPr="00893D3C">
              <w:rPr>
                <w:rFonts w:ascii="Helvetica Neue" w:eastAsia="Times New Roman" w:hAnsi="Helvetica Neue" w:cs="Times New Roman"/>
                <w:color w:val="1C2124"/>
                <w:sz w:val="24"/>
                <w:szCs w:val="24"/>
                <w:shd w:val="clear" w:color="auto" w:fill="FFFFFF"/>
                <w:lang w:eastAsia="en-GB"/>
              </w:rPr>
              <w:t>The customer buying process (also called a buying decision process) describes the journey your customer goes through before they buy your product. Understanding your customer’s buying process is not only very important for your salespeople, it will also enable you to align your sales strategy accordingly.</w:t>
            </w:r>
          </w:p>
          <w:p w14:paraId="592DB19D" w14:textId="77777777" w:rsidR="00995A6C" w:rsidRDefault="00995A6C" w:rsidP="00893D3C">
            <w:pPr>
              <w:rPr>
                <w:rFonts w:ascii="Helvetica Neue" w:eastAsia="Times New Roman" w:hAnsi="Helvetica Neue" w:cs="Times New Roman"/>
                <w:color w:val="1C2124"/>
                <w:sz w:val="24"/>
                <w:szCs w:val="24"/>
                <w:shd w:val="clear" w:color="auto" w:fill="FFFFFF"/>
                <w:lang w:eastAsia="en-GB"/>
              </w:rPr>
            </w:pPr>
          </w:p>
          <w:p w14:paraId="4903B3B8" w14:textId="77777777" w:rsidR="00995A6C" w:rsidRPr="00995A6C" w:rsidRDefault="00995A6C" w:rsidP="00995A6C">
            <w:pPr>
              <w:rPr>
                <w:rFonts w:ascii="Times New Roman" w:eastAsia="Times New Roman" w:hAnsi="Times New Roman" w:cs="Times New Roman"/>
                <w:sz w:val="24"/>
                <w:szCs w:val="24"/>
                <w:lang w:eastAsia="en-GB"/>
              </w:rPr>
            </w:pPr>
            <w:r w:rsidRPr="00995A6C">
              <w:rPr>
                <w:rFonts w:ascii="Helvetica Neue" w:eastAsia="Times New Roman" w:hAnsi="Helvetica Neue" w:cs="Times New Roman"/>
                <w:color w:val="1C2124"/>
                <w:sz w:val="24"/>
                <w:szCs w:val="24"/>
                <w:shd w:val="clear" w:color="auto" w:fill="FFFFFF"/>
                <w:lang w:eastAsia="en-GB"/>
              </w:rPr>
              <w:t>The five stages framework remains a good way to evaluate the customer’s buying process</w:t>
            </w:r>
          </w:p>
          <w:p w14:paraId="2E1271F6" w14:textId="77777777" w:rsidR="00995A6C" w:rsidRPr="00995A6C" w:rsidRDefault="00995A6C" w:rsidP="00995A6C">
            <w:pPr>
              <w:spacing w:before="100" w:beforeAutospacing="1" w:after="100" w:afterAutospacing="1"/>
              <w:outlineLvl w:val="3"/>
              <w:rPr>
                <w:rFonts w:ascii="Helvetica" w:eastAsia="Times New Roman" w:hAnsi="Helvetica" w:cs="Times New Roman"/>
                <w:b/>
                <w:color w:val="1C2124"/>
                <w:sz w:val="32"/>
                <w:szCs w:val="32"/>
                <w:lang w:eastAsia="en-GB"/>
              </w:rPr>
            </w:pPr>
            <w:r w:rsidRPr="00995A6C">
              <w:rPr>
                <w:rFonts w:ascii="GibsonRegular" w:eastAsia="Times New Roman" w:hAnsi="GibsonRegular" w:cs="Times New Roman"/>
                <w:b/>
                <w:color w:val="1C2124"/>
                <w:sz w:val="32"/>
                <w:szCs w:val="32"/>
                <w:lang w:eastAsia="en-GB"/>
              </w:rPr>
              <w:t>1. Problem/need recognition</w:t>
            </w:r>
          </w:p>
          <w:p w14:paraId="14AAB539" w14:textId="77777777" w:rsidR="00995A6C" w:rsidRDefault="00995A6C" w:rsidP="00995A6C">
            <w:pPr>
              <w:rPr>
                <w:rFonts w:ascii="Helvetica Neue" w:eastAsia="Times New Roman" w:hAnsi="Helvetica Neue" w:cs="Times New Roman"/>
                <w:color w:val="1C2124"/>
                <w:sz w:val="24"/>
                <w:szCs w:val="24"/>
                <w:shd w:val="clear" w:color="auto" w:fill="FFFFFF"/>
                <w:lang w:eastAsia="en-GB"/>
              </w:rPr>
            </w:pPr>
            <w:r w:rsidRPr="00995A6C">
              <w:rPr>
                <w:rFonts w:ascii="Helvetica Neue" w:eastAsia="Times New Roman" w:hAnsi="Helvetica Neue" w:cs="Times New Roman"/>
                <w:color w:val="1C2124"/>
                <w:sz w:val="24"/>
                <w:szCs w:val="24"/>
                <w:shd w:val="clear" w:color="auto" w:fill="FFFFFF"/>
                <w:lang w:eastAsia="en-GB"/>
              </w:rPr>
              <w:t>This is often identified as the first and most important step in the customer’s decision process. A purchase cannot take place without the recognition of the need. The need may have been triggered by internal stimuli (such as hunger or thirst) or external stimuli (such as advertising or word of mouth).</w:t>
            </w:r>
          </w:p>
          <w:p w14:paraId="73F710CA" w14:textId="77777777" w:rsidR="00995A6C" w:rsidRDefault="00995A6C" w:rsidP="00995A6C">
            <w:pPr>
              <w:spacing w:before="100" w:beforeAutospacing="1" w:after="100" w:afterAutospacing="1"/>
              <w:outlineLvl w:val="3"/>
              <w:rPr>
                <w:rFonts w:ascii="GibsonRegular" w:eastAsia="Times New Roman" w:hAnsi="GibsonRegular"/>
                <w:b/>
                <w:color w:val="1C2124"/>
                <w:sz w:val="32"/>
                <w:szCs w:val="32"/>
                <w:lang w:eastAsia="en-GB"/>
              </w:rPr>
            </w:pPr>
            <w:r w:rsidRPr="00995A6C">
              <w:rPr>
                <w:rFonts w:ascii="GibsonRegular" w:eastAsia="Times New Roman" w:hAnsi="GibsonRegular" w:cs="Times New Roman"/>
                <w:b/>
                <w:color w:val="1C2124"/>
                <w:sz w:val="32"/>
                <w:szCs w:val="32"/>
                <w:lang w:eastAsia="en-GB"/>
              </w:rPr>
              <w:t>2.</w:t>
            </w:r>
            <w:r>
              <w:rPr>
                <w:rFonts w:ascii="GibsonRegular" w:eastAsia="Times New Roman" w:hAnsi="GibsonRegular"/>
                <w:b/>
                <w:color w:val="1C2124"/>
                <w:sz w:val="32"/>
                <w:szCs w:val="32"/>
                <w:lang w:eastAsia="en-GB"/>
              </w:rPr>
              <w:t xml:space="preserve"> </w:t>
            </w:r>
            <w:r w:rsidRPr="00995A6C">
              <w:rPr>
                <w:rFonts w:ascii="GibsonRegular" w:eastAsia="Times New Roman" w:hAnsi="GibsonRegular"/>
                <w:b/>
                <w:color w:val="1C2124"/>
                <w:sz w:val="32"/>
                <w:szCs w:val="32"/>
                <w:lang w:eastAsia="en-GB"/>
              </w:rPr>
              <w:t>Information search</w:t>
            </w:r>
          </w:p>
          <w:p w14:paraId="684C015A" w14:textId="77777777" w:rsidR="00534261" w:rsidRDefault="00534261" w:rsidP="00534261">
            <w:pPr>
              <w:rPr>
                <w:rFonts w:ascii="Helvetica Neue" w:eastAsia="Times New Roman" w:hAnsi="Helvetica Neue" w:cs="Times New Roman"/>
                <w:color w:val="1C2124"/>
                <w:sz w:val="27"/>
                <w:szCs w:val="27"/>
                <w:shd w:val="clear" w:color="auto" w:fill="FFFFFF"/>
                <w:lang w:eastAsia="en-GB"/>
              </w:rPr>
            </w:pPr>
            <w:r w:rsidRPr="00534261">
              <w:rPr>
                <w:rFonts w:ascii="Helvetica Neue" w:eastAsia="Times New Roman" w:hAnsi="Helvetica Neue" w:cs="Times New Roman"/>
                <w:color w:val="1C2124"/>
                <w:sz w:val="24"/>
                <w:szCs w:val="24"/>
                <w:shd w:val="clear" w:color="auto" w:fill="FFFFFF"/>
                <w:lang w:eastAsia="en-GB"/>
              </w:rPr>
              <w:t>Having recognized a problem or need, the next step a customer may take is the information search stage, in order to find out what they feel is the best solution. This is the buyer’s effort to search internal and external business environments, in order to identify and evaluate information sources related to the central buying decision. Your customer may rely on print, visual, online media or word of mouth for obtaining information</w:t>
            </w:r>
            <w:r w:rsidRPr="00534261">
              <w:rPr>
                <w:rFonts w:ascii="Helvetica Neue" w:eastAsia="Times New Roman" w:hAnsi="Helvetica Neue" w:cs="Times New Roman"/>
                <w:color w:val="1C2124"/>
                <w:sz w:val="27"/>
                <w:szCs w:val="27"/>
                <w:shd w:val="clear" w:color="auto" w:fill="FFFFFF"/>
                <w:lang w:eastAsia="en-GB"/>
              </w:rPr>
              <w:t>.</w:t>
            </w:r>
          </w:p>
          <w:p w14:paraId="46DCD028" w14:textId="77777777" w:rsidR="00534261" w:rsidRPr="00534261" w:rsidRDefault="00534261" w:rsidP="00534261">
            <w:pPr>
              <w:rPr>
                <w:rFonts w:ascii="Times New Roman" w:eastAsia="Times New Roman" w:hAnsi="Times New Roman" w:cs="Times New Roman"/>
                <w:sz w:val="24"/>
                <w:szCs w:val="24"/>
                <w:lang w:eastAsia="en-GB"/>
              </w:rPr>
            </w:pPr>
          </w:p>
          <w:p w14:paraId="202A6F0B" w14:textId="77777777" w:rsidR="00534261" w:rsidRDefault="00534261" w:rsidP="00534261">
            <w:pPr>
              <w:spacing w:before="100" w:beforeAutospacing="1" w:after="100" w:afterAutospacing="1"/>
              <w:outlineLvl w:val="3"/>
              <w:rPr>
                <w:rFonts w:ascii="GibsonRegular" w:eastAsia="Times New Roman" w:hAnsi="GibsonRegular"/>
                <w:b/>
                <w:color w:val="1C2124"/>
                <w:sz w:val="32"/>
                <w:szCs w:val="32"/>
                <w:lang w:eastAsia="en-GB"/>
              </w:rPr>
            </w:pPr>
            <w:r>
              <w:rPr>
                <w:rFonts w:ascii="GibsonRegular" w:eastAsia="Times New Roman" w:hAnsi="GibsonRegular"/>
                <w:b/>
                <w:color w:val="1C2124"/>
                <w:sz w:val="32"/>
                <w:szCs w:val="32"/>
                <w:lang w:eastAsia="en-GB"/>
              </w:rPr>
              <w:t>3.</w:t>
            </w:r>
            <w:r w:rsidRPr="00534261">
              <w:rPr>
                <w:rFonts w:ascii="GibsonRegular" w:eastAsia="Times New Roman" w:hAnsi="GibsonRegular"/>
                <w:b/>
                <w:color w:val="1C2124"/>
                <w:sz w:val="32"/>
                <w:szCs w:val="32"/>
                <w:lang w:eastAsia="en-GB"/>
              </w:rPr>
              <w:t>Evaluation of alternatives</w:t>
            </w:r>
          </w:p>
          <w:p w14:paraId="16F2AAAD" w14:textId="77777777" w:rsidR="00534261" w:rsidRPr="00534261" w:rsidRDefault="00534261" w:rsidP="00534261">
            <w:pPr>
              <w:rPr>
                <w:rFonts w:ascii="Times New Roman" w:eastAsia="Times New Roman" w:hAnsi="Times New Roman" w:cs="Times New Roman"/>
                <w:sz w:val="24"/>
                <w:szCs w:val="24"/>
                <w:lang w:eastAsia="en-GB"/>
              </w:rPr>
            </w:pPr>
            <w:r w:rsidRPr="00534261">
              <w:rPr>
                <w:rFonts w:ascii="Helvetica Neue" w:eastAsia="Times New Roman" w:hAnsi="Helvetica Neue" w:cs="Times New Roman"/>
                <w:color w:val="1C2124"/>
                <w:sz w:val="24"/>
                <w:szCs w:val="24"/>
                <w:shd w:val="clear" w:color="auto" w:fill="FFFFFF"/>
                <w:lang w:eastAsia="en-GB"/>
              </w:rPr>
              <w:t>As you might expect, individuals will evaluate different products or brands at this stage on the basis of alternative product attributes – those which have the ability to deliver the benefits the customer is seeking. A factor that heavily influences this stage is the customer’s attitude. Involvement is another factor that influences the evaluation process. For example, if the customer’s attitude is positive and involvement is high, then they will evaluate a number of companies or brands; but if it is low, only one company or brand will be evaluated.</w:t>
            </w:r>
          </w:p>
          <w:p w14:paraId="768A72BB" w14:textId="77777777" w:rsidR="00534261" w:rsidRDefault="00534261" w:rsidP="00534261">
            <w:pPr>
              <w:rPr>
                <w:rFonts w:ascii="GibsonRegular" w:eastAsia="Times New Roman" w:hAnsi="GibsonRegular"/>
                <w:b/>
                <w:color w:val="1C2124"/>
                <w:sz w:val="32"/>
                <w:szCs w:val="32"/>
                <w:lang w:eastAsia="en-GB"/>
              </w:rPr>
            </w:pPr>
            <w:r w:rsidRPr="00534261">
              <w:rPr>
                <w:rFonts w:ascii="GibsonRegular" w:eastAsia="Times New Roman" w:hAnsi="GibsonRegular" w:cs="Times New Roman"/>
                <w:b/>
                <w:color w:val="1C2124"/>
                <w:sz w:val="32"/>
                <w:szCs w:val="32"/>
                <w:lang w:eastAsia="en-GB"/>
              </w:rPr>
              <w:t>4.</w:t>
            </w:r>
            <w:r>
              <w:rPr>
                <w:rFonts w:ascii="GibsonRegular" w:eastAsia="Times New Roman" w:hAnsi="GibsonRegular"/>
                <w:b/>
                <w:color w:val="1C2124"/>
                <w:sz w:val="32"/>
                <w:szCs w:val="32"/>
                <w:lang w:eastAsia="en-GB"/>
              </w:rPr>
              <w:t xml:space="preserve"> Purchase decision</w:t>
            </w:r>
          </w:p>
          <w:p w14:paraId="38605F81" w14:textId="77777777" w:rsidR="00534261" w:rsidRDefault="00534261" w:rsidP="00534261">
            <w:pPr>
              <w:rPr>
                <w:rFonts w:ascii="GibsonRegular" w:eastAsia="Times New Roman" w:hAnsi="GibsonRegular"/>
                <w:b/>
                <w:color w:val="1C2124"/>
                <w:sz w:val="32"/>
                <w:szCs w:val="32"/>
                <w:lang w:eastAsia="en-GB"/>
              </w:rPr>
            </w:pPr>
          </w:p>
          <w:p w14:paraId="643C9D2C" w14:textId="77777777" w:rsidR="00534261" w:rsidRPr="00534261" w:rsidRDefault="00534261" w:rsidP="00534261">
            <w:pPr>
              <w:rPr>
                <w:rFonts w:ascii="Times New Roman" w:eastAsia="Times New Roman" w:hAnsi="Times New Roman" w:cs="Times New Roman"/>
                <w:sz w:val="24"/>
                <w:szCs w:val="24"/>
                <w:lang w:eastAsia="en-GB"/>
              </w:rPr>
            </w:pPr>
            <w:r w:rsidRPr="00534261">
              <w:rPr>
                <w:rFonts w:ascii="Helvetica Neue" w:eastAsia="Times New Roman" w:hAnsi="Helvetica Neue" w:cs="Times New Roman"/>
                <w:color w:val="1C2124"/>
                <w:sz w:val="27"/>
                <w:szCs w:val="27"/>
                <w:shd w:val="clear" w:color="auto" w:fill="FFFFFF"/>
                <w:lang w:eastAsia="en-GB"/>
              </w:rPr>
              <w:t xml:space="preserve">The penultimate stage is where the purchase takes place. Philip Kotler (2009) states that the final purchase decision may be ‘disrupted’ by two factors: negative feedback from other customers and the level of motivation to accept the feedback. For example, having gone through the previous three stages, a customer chooses to buy a new telescope. </w:t>
            </w:r>
            <w:r w:rsidRPr="00534261">
              <w:rPr>
                <w:rFonts w:ascii="Helvetica Neue" w:eastAsia="Times New Roman" w:hAnsi="Helvetica Neue" w:cs="Times New Roman"/>
                <w:color w:val="1C2124"/>
                <w:sz w:val="27"/>
                <w:szCs w:val="27"/>
                <w:shd w:val="clear" w:color="auto" w:fill="FFFFFF"/>
                <w:lang w:eastAsia="en-GB"/>
              </w:rPr>
              <w:lastRenderedPageBreak/>
              <w:t>However, because his very good friend, a keen astronomer, gives him negative feedback, he will then be bound to change his preference. Furthermore, the decision may be disrupted due to unforeseen situations such as a sudden job loss or relocation.</w:t>
            </w:r>
          </w:p>
          <w:p w14:paraId="04667B80" w14:textId="77777777" w:rsidR="00534261" w:rsidRPr="00534261" w:rsidRDefault="00534261" w:rsidP="00534261">
            <w:pPr>
              <w:rPr>
                <w:lang w:eastAsia="en-GB"/>
              </w:rPr>
            </w:pPr>
          </w:p>
          <w:p w14:paraId="6A9CA128" w14:textId="77777777" w:rsidR="00534261" w:rsidRDefault="00534261" w:rsidP="00534261">
            <w:pPr>
              <w:spacing w:before="100" w:beforeAutospacing="1" w:after="100" w:afterAutospacing="1"/>
              <w:outlineLvl w:val="3"/>
              <w:rPr>
                <w:rFonts w:ascii="GibsonRegular" w:eastAsia="Times New Roman" w:hAnsi="GibsonRegular" w:cs="Times New Roman"/>
                <w:b/>
                <w:color w:val="1C2124"/>
                <w:sz w:val="32"/>
                <w:szCs w:val="32"/>
                <w:lang w:eastAsia="en-GB"/>
              </w:rPr>
            </w:pPr>
            <w:r w:rsidRPr="00534261">
              <w:rPr>
                <w:rFonts w:ascii="GibsonRegular" w:eastAsia="Times New Roman" w:hAnsi="GibsonRegular" w:cs="Times New Roman"/>
                <w:b/>
                <w:color w:val="1C2124"/>
                <w:sz w:val="32"/>
                <w:szCs w:val="32"/>
                <w:lang w:eastAsia="en-GB"/>
              </w:rPr>
              <w:t xml:space="preserve">5. Post-purchase </w:t>
            </w:r>
            <w:r>
              <w:rPr>
                <w:rFonts w:ascii="GibsonRegular" w:eastAsia="Times New Roman" w:hAnsi="GibsonRegular" w:cs="Times New Roman" w:hint="eastAsia"/>
                <w:b/>
                <w:color w:val="1C2124"/>
                <w:sz w:val="32"/>
                <w:szCs w:val="32"/>
                <w:lang w:eastAsia="en-GB"/>
              </w:rPr>
              <w:t>behavior</w:t>
            </w:r>
          </w:p>
          <w:p w14:paraId="15DF7C90" w14:textId="77777777" w:rsidR="00534261" w:rsidRDefault="00534261" w:rsidP="00534261">
            <w:pPr>
              <w:pStyle w:val="NormalWeb"/>
              <w:rPr>
                <w:rFonts w:ascii="Helvetica Neue" w:hAnsi="Helvetica Neue"/>
                <w:color w:val="1C2124"/>
                <w:sz w:val="27"/>
                <w:szCs w:val="27"/>
              </w:rPr>
            </w:pPr>
            <w:r>
              <w:rPr>
                <w:rFonts w:ascii="Helvetica Neue" w:hAnsi="Helvetica Neue"/>
                <w:color w:val="1C2124"/>
                <w:sz w:val="27"/>
                <w:szCs w:val="27"/>
              </w:rPr>
              <w:t>In brief, customers will compare products with their previous expectations and will be either satisfied or dissatisfied. Therefore, these stages are critical in retaining customers. This can greatly affect the decision process for similar purchases from the same company in the future, having a knock-on effect at the information search stage and evaluation of alternatives stage. If your customer is satisfied, this will result in brand loyalty, and the Information search and Evaluation of alternative stages will often be fast-tracked or skipped altogether.</w:t>
            </w:r>
          </w:p>
          <w:p w14:paraId="39BA4B8C" w14:textId="77777777" w:rsidR="00534261" w:rsidRDefault="00534261" w:rsidP="00534261">
            <w:pPr>
              <w:pStyle w:val="NormalWeb"/>
              <w:rPr>
                <w:rFonts w:ascii="Helvetica Neue" w:hAnsi="Helvetica Neue"/>
                <w:color w:val="1C2124"/>
                <w:sz w:val="27"/>
                <w:szCs w:val="27"/>
              </w:rPr>
            </w:pPr>
            <w:r>
              <w:rPr>
                <w:rFonts w:ascii="Helvetica Neue" w:hAnsi="Helvetica Neue"/>
                <w:color w:val="1C2124"/>
                <w:sz w:val="27"/>
                <w:szCs w:val="27"/>
              </w:rPr>
              <w:t>On the basis of being either satisfied or dissatisfied, it is common for customers to distribute their positive or negative feedback about the product. This may be through reviews on website, social media networks or word of mouth. Companies should be very careful to create positive post-purchase communication, in order to engage customers and make the process as efficient as possible.</w:t>
            </w:r>
          </w:p>
          <w:p w14:paraId="3AF10C48" w14:textId="77777777" w:rsidR="00534261" w:rsidRPr="00534261" w:rsidRDefault="00534261" w:rsidP="00534261">
            <w:pPr>
              <w:widowControl w:val="0"/>
              <w:autoSpaceDE w:val="0"/>
              <w:autoSpaceDN w:val="0"/>
              <w:adjustRightInd w:val="0"/>
              <w:spacing w:after="240" w:line="360" w:lineRule="atLeast"/>
              <w:rPr>
                <w:rFonts w:ascii="Times" w:hAnsi="Times" w:cs="Times"/>
                <w:b/>
                <w:color w:val="000000"/>
                <w:sz w:val="24"/>
                <w:szCs w:val="24"/>
              </w:rPr>
            </w:pPr>
            <w:r w:rsidRPr="00534261">
              <w:rPr>
                <w:rFonts w:ascii="Times" w:hAnsi="Times" w:cs="Times"/>
                <w:b/>
                <w:color w:val="000000"/>
                <w:sz w:val="32"/>
                <w:szCs w:val="32"/>
              </w:rPr>
              <w:t xml:space="preserve">What do you evaluate when considering the marketing segments? </w:t>
            </w:r>
          </w:p>
          <w:p w14:paraId="4C70F881" w14:textId="77777777" w:rsidR="00144A28" w:rsidRPr="00144A28" w:rsidRDefault="00144A28" w:rsidP="00144A28">
            <w:pPr>
              <w:rPr>
                <w:rFonts w:ascii="Times New Roman" w:eastAsia="Times New Roman" w:hAnsi="Times New Roman" w:cs="Times New Roman"/>
                <w:sz w:val="24"/>
                <w:szCs w:val="24"/>
                <w:lang w:eastAsia="en-GB"/>
              </w:rPr>
            </w:pPr>
            <w:r w:rsidRPr="00144A28">
              <w:rPr>
                <w:rFonts w:ascii="Arial" w:eastAsia="Times New Roman" w:hAnsi="Arial" w:cs="Arial"/>
                <w:color w:val="222222"/>
                <w:sz w:val="24"/>
                <w:szCs w:val="24"/>
                <w:shd w:val="clear" w:color="auto" w:fill="FFFFFF"/>
                <w:lang w:eastAsia="en-GB"/>
              </w:rPr>
              <w:t>You can evaluate the market potential of a segment by looking at the number of potential customers in the segment, their income and the number of people in the segment who need the kind of product you offer. A market participant is one who is going to buy such a product, and the total number of participants times their purchases forms the total market. A market participant has to need the product, have the ability to pay the price of the product and has to want to buy the product. Evaluating how many such people are in each segment lets you gauge the potential market.</w:t>
            </w:r>
          </w:p>
          <w:p w14:paraId="24FA383E" w14:textId="77777777" w:rsidR="00144A28" w:rsidRDefault="00144A28" w:rsidP="00144A28">
            <w:pPr>
              <w:widowControl w:val="0"/>
              <w:autoSpaceDE w:val="0"/>
              <w:autoSpaceDN w:val="0"/>
              <w:adjustRightInd w:val="0"/>
              <w:spacing w:after="240" w:line="360" w:lineRule="atLeast"/>
              <w:rPr>
                <w:rFonts w:ascii="Times" w:hAnsi="Times" w:cs="Times"/>
                <w:color w:val="000000"/>
                <w:sz w:val="32"/>
                <w:szCs w:val="32"/>
              </w:rPr>
            </w:pPr>
          </w:p>
          <w:p w14:paraId="2E4C7206" w14:textId="77777777" w:rsidR="00144A28" w:rsidRDefault="00144A28" w:rsidP="00144A28">
            <w:pPr>
              <w:widowControl w:val="0"/>
              <w:autoSpaceDE w:val="0"/>
              <w:autoSpaceDN w:val="0"/>
              <w:adjustRightInd w:val="0"/>
              <w:spacing w:after="240" w:line="360" w:lineRule="atLeast"/>
              <w:rPr>
                <w:rFonts w:ascii="Times" w:hAnsi="Times" w:cs="Times"/>
                <w:color w:val="000000"/>
                <w:sz w:val="32"/>
                <w:szCs w:val="32"/>
              </w:rPr>
            </w:pPr>
            <w:r>
              <w:rPr>
                <w:rFonts w:ascii="Times" w:hAnsi="Times" w:cs="Times"/>
                <w:color w:val="000000"/>
                <w:sz w:val="32"/>
                <w:szCs w:val="32"/>
              </w:rPr>
              <w:t xml:space="preserve">What is SWOT analysis. </w:t>
            </w:r>
          </w:p>
          <w:p w14:paraId="45BF1F4E" w14:textId="77777777" w:rsidR="00144A28" w:rsidRDefault="00144A28" w:rsidP="00144A28">
            <w:pPr>
              <w:rPr>
                <w:rFonts w:ascii="Arial" w:eastAsia="Times New Roman" w:hAnsi="Arial" w:cs="Al Bayan Plain"/>
                <w:color w:val="545454"/>
                <w:sz w:val="24"/>
                <w:szCs w:val="24"/>
                <w:shd w:val="clear" w:color="auto" w:fill="FFFFFF"/>
                <w:lang w:eastAsia="en-GB"/>
              </w:rPr>
            </w:pPr>
            <w:r w:rsidRPr="00144A28">
              <w:rPr>
                <w:rFonts w:ascii="Arial" w:eastAsia="Times New Roman" w:hAnsi="Arial" w:cs="Al Bayan Plain"/>
                <w:color w:val="6A6A6A"/>
                <w:sz w:val="24"/>
                <w:szCs w:val="24"/>
                <w:lang w:eastAsia="en-GB"/>
              </w:rPr>
              <w:t>SWOT Analysis</w:t>
            </w:r>
            <w:r w:rsidRPr="00144A28">
              <w:rPr>
                <w:rFonts w:ascii="Arial" w:eastAsia="Times New Roman" w:hAnsi="Arial" w:cs="Al Bayan Plain"/>
                <w:color w:val="545454"/>
                <w:sz w:val="24"/>
                <w:szCs w:val="24"/>
                <w:shd w:val="clear" w:color="auto" w:fill="FFFFFF"/>
                <w:lang w:eastAsia="en-GB"/>
              </w:rPr>
              <w:t> is a useful technique for understanding your Strengths and Weaknesses, and for identifying both the Opportunities open to you and the Threats you face. Used in a business context, it helps you carve a sustainable niche in your market.</w:t>
            </w:r>
          </w:p>
          <w:p w14:paraId="5020C5FB" w14:textId="77777777" w:rsidR="00144A28" w:rsidRPr="00144A28" w:rsidRDefault="00144A28" w:rsidP="00144A28">
            <w:pPr>
              <w:rPr>
                <w:rFonts w:ascii="Times New Roman" w:eastAsia="Times New Roman" w:hAnsi="Times New Roman" w:cs="Al Bayan Plain"/>
                <w:sz w:val="24"/>
                <w:szCs w:val="24"/>
                <w:lang w:eastAsia="en-GB"/>
              </w:rPr>
            </w:pPr>
          </w:p>
          <w:p w14:paraId="14581570" w14:textId="77777777" w:rsidR="00144A28" w:rsidRDefault="00144A28" w:rsidP="00144A28">
            <w:pPr>
              <w:widowControl w:val="0"/>
              <w:autoSpaceDE w:val="0"/>
              <w:autoSpaceDN w:val="0"/>
              <w:adjustRightInd w:val="0"/>
              <w:spacing w:after="240" w:line="360" w:lineRule="atLeast"/>
              <w:rPr>
                <w:rFonts w:ascii="Times" w:hAnsi="Times" w:cs="Times"/>
                <w:color w:val="000000"/>
                <w:sz w:val="24"/>
                <w:szCs w:val="24"/>
              </w:rPr>
            </w:pPr>
          </w:p>
          <w:p w14:paraId="123B28B5" w14:textId="77777777" w:rsidR="00144A28" w:rsidRDefault="00144A28" w:rsidP="00144A28">
            <w:pPr>
              <w:widowControl w:val="0"/>
              <w:autoSpaceDE w:val="0"/>
              <w:autoSpaceDN w:val="0"/>
              <w:adjustRightInd w:val="0"/>
              <w:spacing w:after="240" w:line="360" w:lineRule="atLeast"/>
              <w:rPr>
                <w:rFonts w:ascii="Times" w:hAnsi="Times" w:cs="Times"/>
                <w:color w:val="000000"/>
                <w:sz w:val="24"/>
                <w:szCs w:val="24"/>
              </w:rPr>
            </w:pPr>
            <w:r>
              <w:rPr>
                <w:rFonts w:ascii="Times" w:hAnsi="Times" w:cs="Times"/>
                <w:color w:val="000000"/>
                <w:sz w:val="32"/>
                <w:szCs w:val="32"/>
              </w:rPr>
              <w:lastRenderedPageBreak/>
              <w:t xml:space="preserve">What are the five P's of a marketing plan? How do they influence the positioning of your product? </w:t>
            </w:r>
          </w:p>
          <w:p w14:paraId="02955204" w14:textId="77777777" w:rsidR="0014432D" w:rsidRPr="0014432D" w:rsidRDefault="0014432D" w:rsidP="0014432D">
            <w:pPr>
              <w:spacing w:before="360" w:after="120" w:line="264" w:lineRule="atLeast"/>
              <w:textAlignment w:val="baseline"/>
              <w:outlineLvl w:val="2"/>
              <w:rPr>
                <w:rFonts w:ascii="Helvetica Neue" w:eastAsia="Times New Roman" w:hAnsi="Helvetica Neue" w:cs="Times New Roman"/>
                <w:b/>
                <w:bCs/>
                <w:color w:val="121212"/>
                <w:sz w:val="30"/>
                <w:szCs w:val="30"/>
                <w:lang w:eastAsia="en-GB"/>
              </w:rPr>
            </w:pPr>
            <w:r w:rsidRPr="0014432D">
              <w:rPr>
                <w:rFonts w:ascii="Helvetica Neue" w:eastAsia="Times New Roman" w:hAnsi="Helvetica Neue" w:cs="Times New Roman"/>
                <w:b/>
                <w:bCs/>
                <w:color w:val="121212"/>
                <w:sz w:val="30"/>
                <w:szCs w:val="30"/>
                <w:lang w:eastAsia="en-GB"/>
              </w:rPr>
              <w:t>Product</w:t>
            </w:r>
          </w:p>
          <w:p w14:paraId="35782803" w14:textId="77777777" w:rsidR="0014432D" w:rsidRPr="0014432D" w:rsidRDefault="0014432D" w:rsidP="0014432D">
            <w:pPr>
              <w:spacing w:before="204" w:after="204"/>
              <w:textAlignment w:val="baseline"/>
              <w:rPr>
                <w:rFonts w:ascii="Helvetica" w:hAnsi="Helvetica" w:cs="Times New Roman"/>
                <w:color w:val="565656"/>
                <w:sz w:val="20"/>
                <w:szCs w:val="20"/>
                <w:lang w:eastAsia="en-GB"/>
              </w:rPr>
            </w:pPr>
            <w:r w:rsidRPr="0014432D">
              <w:rPr>
                <w:rFonts w:ascii="Helvetica" w:hAnsi="Helvetica" w:cs="Times New Roman"/>
                <w:color w:val="565656"/>
                <w:sz w:val="20"/>
                <w:szCs w:val="20"/>
                <w:lang w:eastAsia="en-GB"/>
              </w:rPr>
              <w:t>What are you selling? Are you providing a service? How does the product work? What does the product look like? What type of packaging does it have? These are all aspects of your product. The product category can extend to things like the type of warranty you offer, service and installation to name a few.</w:t>
            </w:r>
          </w:p>
          <w:p w14:paraId="5DA3DCA6" w14:textId="77777777" w:rsidR="0014432D" w:rsidRPr="0014432D" w:rsidRDefault="0014432D" w:rsidP="0014432D">
            <w:pPr>
              <w:spacing w:before="360" w:after="120" w:line="264" w:lineRule="atLeast"/>
              <w:textAlignment w:val="baseline"/>
              <w:outlineLvl w:val="2"/>
              <w:rPr>
                <w:rFonts w:ascii="Helvetica Neue" w:eastAsia="Times New Roman" w:hAnsi="Helvetica Neue" w:cs="Times New Roman"/>
                <w:b/>
                <w:bCs/>
                <w:color w:val="121212"/>
                <w:sz w:val="30"/>
                <w:szCs w:val="30"/>
                <w:lang w:eastAsia="en-GB"/>
              </w:rPr>
            </w:pPr>
            <w:r w:rsidRPr="0014432D">
              <w:rPr>
                <w:rFonts w:ascii="Helvetica Neue" w:eastAsia="Times New Roman" w:hAnsi="Helvetica Neue" w:cs="Times New Roman"/>
                <w:b/>
                <w:bCs/>
                <w:color w:val="121212"/>
                <w:sz w:val="30"/>
                <w:szCs w:val="30"/>
                <w:lang w:eastAsia="en-GB"/>
              </w:rPr>
              <w:t>Price</w:t>
            </w:r>
          </w:p>
          <w:p w14:paraId="7254A9D0" w14:textId="77777777" w:rsidR="0014432D" w:rsidRPr="0014432D" w:rsidRDefault="0014432D" w:rsidP="0014432D">
            <w:pPr>
              <w:spacing w:before="204" w:after="204"/>
              <w:textAlignment w:val="baseline"/>
              <w:rPr>
                <w:rFonts w:ascii="Helvetica" w:hAnsi="Helvetica" w:cs="Times New Roman"/>
                <w:color w:val="565656"/>
                <w:sz w:val="20"/>
                <w:szCs w:val="20"/>
                <w:lang w:eastAsia="en-GB"/>
              </w:rPr>
            </w:pPr>
            <w:r w:rsidRPr="0014432D">
              <w:rPr>
                <w:rFonts w:ascii="Helvetica" w:hAnsi="Helvetica" w:cs="Times New Roman"/>
                <w:color w:val="565656"/>
                <w:sz w:val="20"/>
                <w:szCs w:val="20"/>
                <w:lang w:eastAsia="en-GB"/>
              </w:rPr>
              <w:t>Price refers to how much your customer pays you for whatever product your business provides. Price is normally based on a number of factors: cost to manufacture &amp; distribute, promotional costs including advertising and marketing materials, shipping costs, discounts, and even the cost to switch from another provider.</w:t>
            </w:r>
          </w:p>
          <w:p w14:paraId="350384C7" w14:textId="77777777" w:rsidR="0014432D" w:rsidRPr="0014432D" w:rsidRDefault="0014432D" w:rsidP="0014432D">
            <w:pPr>
              <w:spacing w:before="360" w:after="120" w:line="264" w:lineRule="atLeast"/>
              <w:textAlignment w:val="baseline"/>
              <w:outlineLvl w:val="2"/>
              <w:rPr>
                <w:rFonts w:ascii="Helvetica Neue" w:eastAsia="Times New Roman" w:hAnsi="Helvetica Neue" w:cs="Times New Roman"/>
                <w:b/>
                <w:bCs/>
                <w:color w:val="121212"/>
                <w:sz w:val="30"/>
                <w:szCs w:val="30"/>
                <w:lang w:eastAsia="en-GB"/>
              </w:rPr>
            </w:pPr>
            <w:r w:rsidRPr="0014432D">
              <w:rPr>
                <w:rFonts w:ascii="Helvetica Neue" w:eastAsia="Times New Roman" w:hAnsi="Helvetica Neue" w:cs="Times New Roman"/>
                <w:b/>
                <w:bCs/>
                <w:color w:val="121212"/>
                <w:sz w:val="30"/>
                <w:szCs w:val="30"/>
                <w:lang w:eastAsia="en-GB"/>
              </w:rPr>
              <w:t>Placement</w:t>
            </w:r>
          </w:p>
          <w:p w14:paraId="630995A4" w14:textId="77777777" w:rsidR="0014432D" w:rsidRPr="0014432D" w:rsidRDefault="0014432D" w:rsidP="0014432D">
            <w:pPr>
              <w:spacing w:before="204" w:after="204"/>
              <w:textAlignment w:val="baseline"/>
              <w:rPr>
                <w:rFonts w:ascii="Helvetica" w:hAnsi="Helvetica" w:cs="Times New Roman"/>
                <w:color w:val="565656"/>
                <w:sz w:val="20"/>
                <w:szCs w:val="20"/>
                <w:lang w:eastAsia="en-GB"/>
              </w:rPr>
            </w:pPr>
            <w:r w:rsidRPr="0014432D">
              <w:rPr>
                <w:rFonts w:ascii="Helvetica" w:hAnsi="Helvetica" w:cs="Times New Roman"/>
                <w:color w:val="565656"/>
                <w:sz w:val="20"/>
                <w:szCs w:val="20"/>
                <w:lang w:eastAsia="en-GB"/>
              </w:rPr>
              <w:t>Placement deals with how you plan to distribute your product…this can include where your product is available and when your customer can purchase it? How do you intend to get your product to your target audience?</w:t>
            </w:r>
          </w:p>
          <w:p w14:paraId="01BE9C22" w14:textId="77777777" w:rsidR="0014432D" w:rsidRPr="0014432D" w:rsidRDefault="0014432D" w:rsidP="0014432D">
            <w:pPr>
              <w:spacing w:before="360" w:after="120" w:line="264" w:lineRule="atLeast"/>
              <w:textAlignment w:val="baseline"/>
              <w:outlineLvl w:val="2"/>
              <w:rPr>
                <w:rFonts w:ascii="Helvetica Neue" w:eastAsia="Times New Roman" w:hAnsi="Helvetica Neue" w:cs="Times New Roman"/>
                <w:b/>
                <w:bCs/>
                <w:color w:val="121212"/>
                <w:sz w:val="30"/>
                <w:szCs w:val="30"/>
                <w:lang w:eastAsia="en-GB"/>
              </w:rPr>
            </w:pPr>
            <w:r w:rsidRPr="0014432D">
              <w:rPr>
                <w:rFonts w:ascii="Helvetica Neue" w:eastAsia="Times New Roman" w:hAnsi="Helvetica Neue" w:cs="Times New Roman"/>
                <w:b/>
                <w:bCs/>
                <w:color w:val="121212"/>
                <w:sz w:val="30"/>
                <w:szCs w:val="30"/>
                <w:lang w:eastAsia="en-GB"/>
              </w:rPr>
              <w:t>Promotion</w:t>
            </w:r>
          </w:p>
          <w:p w14:paraId="087878E1" w14:textId="77777777" w:rsidR="0014432D" w:rsidRPr="0014432D" w:rsidRDefault="0014432D" w:rsidP="0014432D">
            <w:pPr>
              <w:spacing w:before="204" w:after="204"/>
              <w:textAlignment w:val="baseline"/>
              <w:rPr>
                <w:rFonts w:ascii="Helvetica" w:hAnsi="Helvetica" w:cs="Times New Roman"/>
                <w:color w:val="565656"/>
                <w:sz w:val="20"/>
                <w:szCs w:val="20"/>
                <w:lang w:eastAsia="en-GB"/>
              </w:rPr>
            </w:pPr>
            <w:r w:rsidRPr="0014432D">
              <w:rPr>
                <w:rFonts w:ascii="Helvetica" w:hAnsi="Helvetica" w:cs="Times New Roman"/>
                <w:color w:val="565656"/>
                <w:sz w:val="20"/>
                <w:szCs w:val="20"/>
                <w:lang w:eastAsia="en-GB"/>
              </w:rPr>
              <w:t>Promotion deals with how you communicate with your customers. This can cover everything from advertising and email marketing to brochures and catalogs. It also includes how the distributor of your product communicates with their customers about your product.</w:t>
            </w:r>
          </w:p>
          <w:p w14:paraId="10C20FE2" w14:textId="77777777" w:rsidR="0014432D" w:rsidRPr="0014432D" w:rsidRDefault="0014432D" w:rsidP="0014432D">
            <w:pPr>
              <w:spacing w:before="360" w:after="120" w:line="264" w:lineRule="atLeast"/>
              <w:textAlignment w:val="baseline"/>
              <w:outlineLvl w:val="2"/>
              <w:rPr>
                <w:rFonts w:ascii="Helvetica Neue" w:eastAsia="Times New Roman" w:hAnsi="Helvetica Neue" w:cs="Times New Roman"/>
                <w:b/>
                <w:bCs/>
                <w:color w:val="121212"/>
                <w:sz w:val="30"/>
                <w:szCs w:val="30"/>
                <w:lang w:eastAsia="en-GB"/>
              </w:rPr>
            </w:pPr>
            <w:r w:rsidRPr="0014432D">
              <w:rPr>
                <w:rFonts w:ascii="Helvetica Neue" w:eastAsia="Times New Roman" w:hAnsi="Helvetica Neue" w:cs="Times New Roman"/>
                <w:b/>
                <w:bCs/>
                <w:color w:val="121212"/>
                <w:sz w:val="30"/>
                <w:szCs w:val="30"/>
                <w:lang w:eastAsia="en-GB"/>
              </w:rPr>
              <w:t>People</w:t>
            </w:r>
          </w:p>
          <w:p w14:paraId="7FE807C9" w14:textId="77777777" w:rsidR="0014432D" w:rsidRPr="0014432D" w:rsidRDefault="0014432D" w:rsidP="0014432D">
            <w:pPr>
              <w:spacing w:before="204" w:after="204"/>
              <w:textAlignment w:val="baseline"/>
              <w:rPr>
                <w:rFonts w:ascii="Helvetica" w:hAnsi="Helvetica" w:cs="Times New Roman"/>
                <w:color w:val="565656"/>
                <w:sz w:val="20"/>
                <w:szCs w:val="20"/>
                <w:lang w:eastAsia="en-GB"/>
              </w:rPr>
            </w:pPr>
            <w:r w:rsidRPr="0014432D">
              <w:rPr>
                <w:rFonts w:ascii="Helvetica" w:hAnsi="Helvetica" w:cs="Times New Roman"/>
                <w:color w:val="565656"/>
                <w:sz w:val="20"/>
                <w:szCs w:val="20"/>
                <w:lang w:eastAsia="en-GB"/>
              </w:rPr>
              <w:t>These are the people that bring your product to your customer and the people that maintain this relationship after the purchase. This can include sales reps, customer service, receptionists, shipping managers, etc. People are an essential part of achieving your business’ marketing goals.</w:t>
            </w:r>
          </w:p>
          <w:p w14:paraId="037FB1E8" w14:textId="77777777" w:rsidR="00046467" w:rsidRDefault="00046467" w:rsidP="00046467">
            <w:pPr>
              <w:widowControl w:val="0"/>
              <w:autoSpaceDE w:val="0"/>
              <w:autoSpaceDN w:val="0"/>
              <w:adjustRightInd w:val="0"/>
              <w:spacing w:after="240" w:line="360" w:lineRule="atLeast"/>
              <w:rPr>
                <w:rFonts w:ascii="Times" w:hAnsi="Times" w:cs="Times"/>
                <w:color w:val="000000"/>
                <w:sz w:val="32"/>
                <w:szCs w:val="32"/>
              </w:rPr>
            </w:pPr>
          </w:p>
          <w:p w14:paraId="54D8C129" w14:textId="77777777" w:rsidR="00046467" w:rsidRDefault="00046467" w:rsidP="00046467">
            <w:pPr>
              <w:widowControl w:val="0"/>
              <w:autoSpaceDE w:val="0"/>
              <w:autoSpaceDN w:val="0"/>
              <w:adjustRightInd w:val="0"/>
              <w:spacing w:after="240" w:line="360" w:lineRule="atLeast"/>
              <w:rPr>
                <w:rFonts w:ascii="Times" w:hAnsi="Times" w:cs="Times"/>
                <w:color w:val="000000"/>
                <w:sz w:val="24"/>
                <w:szCs w:val="24"/>
              </w:rPr>
            </w:pPr>
            <w:r>
              <w:rPr>
                <w:rFonts w:ascii="Times" w:hAnsi="Times" w:cs="Times"/>
                <w:color w:val="000000"/>
                <w:sz w:val="32"/>
                <w:szCs w:val="32"/>
              </w:rPr>
              <w:t xml:space="preserve">Discuss in detail the steps involved in a sales cycle. </w:t>
            </w:r>
          </w:p>
          <w:p w14:paraId="1A771E5C" w14:textId="77777777" w:rsidR="00534261" w:rsidRPr="00534261" w:rsidRDefault="00534261" w:rsidP="00534261">
            <w:pPr>
              <w:spacing w:before="100" w:beforeAutospacing="1" w:after="100" w:afterAutospacing="1"/>
              <w:outlineLvl w:val="3"/>
              <w:rPr>
                <w:rFonts w:ascii="GibsonRegular" w:eastAsia="Times New Roman" w:hAnsi="GibsonRegular"/>
                <w:b/>
                <w:color w:val="1C2124"/>
                <w:sz w:val="32"/>
                <w:szCs w:val="32"/>
                <w:lang w:eastAsia="en-GB"/>
              </w:rPr>
            </w:pPr>
          </w:p>
          <w:p w14:paraId="66D46871" w14:textId="77777777" w:rsidR="00534261" w:rsidRPr="00534261" w:rsidRDefault="00534261" w:rsidP="00534261">
            <w:pPr>
              <w:pStyle w:val="ListParagraph"/>
              <w:spacing w:before="100" w:beforeAutospacing="1" w:after="100" w:afterAutospacing="1"/>
              <w:outlineLvl w:val="3"/>
              <w:rPr>
                <w:rFonts w:ascii="GibsonRegular" w:eastAsia="Times New Roman" w:hAnsi="GibsonRegular"/>
                <w:b/>
                <w:color w:val="1C2124"/>
                <w:sz w:val="32"/>
                <w:szCs w:val="32"/>
                <w:lang w:eastAsia="en-GB"/>
              </w:rPr>
            </w:pPr>
          </w:p>
          <w:p w14:paraId="7DB799A7" w14:textId="77777777" w:rsidR="00046467" w:rsidRPr="00046467" w:rsidRDefault="00046467" w:rsidP="00046467">
            <w:pPr>
              <w:numPr>
                <w:ilvl w:val="0"/>
                <w:numId w:val="3"/>
              </w:numPr>
              <w:spacing w:before="100" w:beforeAutospacing="1" w:after="75"/>
              <w:rPr>
                <w:rFonts w:ascii="Arial" w:eastAsia="Times New Roman" w:hAnsi="Arial" w:cs="Arial"/>
                <w:color w:val="434343"/>
                <w:sz w:val="24"/>
                <w:szCs w:val="24"/>
                <w:lang w:eastAsia="en-GB"/>
              </w:rPr>
            </w:pPr>
            <w:bookmarkStart w:id="0" w:name="_GoBack"/>
            <w:bookmarkEnd w:id="0"/>
            <w:r w:rsidRPr="00046467">
              <w:rPr>
                <w:rFonts w:ascii="Arial" w:eastAsia="Times New Roman" w:hAnsi="Arial" w:cs="Arial"/>
                <w:color w:val="434343"/>
                <w:sz w:val="24"/>
                <w:szCs w:val="24"/>
                <w:lang w:eastAsia="en-GB"/>
              </w:rPr>
              <w:t>Lead Generation (Outbound for Sales Reps)</w:t>
            </w:r>
          </w:p>
          <w:p w14:paraId="078E9D5F" w14:textId="77777777" w:rsidR="00046467" w:rsidRPr="00046467" w:rsidRDefault="00046467" w:rsidP="00046467">
            <w:pPr>
              <w:numPr>
                <w:ilvl w:val="0"/>
                <w:numId w:val="3"/>
              </w:numPr>
              <w:spacing w:before="100" w:beforeAutospacing="1" w:after="75"/>
              <w:rPr>
                <w:rFonts w:ascii="Arial" w:eastAsia="Times New Roman" w:hAnsi="Arial" w:cs="Arial"/>
                <w:color w:val="434343"/>
                <w:sz w:val="24"/>
                <w:szCs w:val="24"/>
                <w:lang w:eastAsia="en-GB"/>
              </w:rPr>
            </w:pPr>
            <w:r w:rsidRPr="00046467">
              <w:rPr>
                <w:rFonts w:ascii="Arial" w:eastAsia="Times New Roman" w:hAnsi="Arial" w:cs="Arial"/>
                <w:color w:val="434343"/>
                <w:sz w:val="24"/>
                <w:szCs w:val="24"/>
                <w:lang w:eastAsia="en-GB"/>
              </w:rPr>
              <w:t>Qualify Leads (Budget, Capacity, Timing)</w:t>
            </w:r>
          </w:p>
          <w:p w14:paraId="0538092D" w14:textId="77777777" w:rsidR="00046467" w:rsidRPr="00046467" w:rsidRDefault="00046467" w:rsidP="00046467">
            <w:pPr>
              <w:numPr>
                <w:ilvl w:val="0"/>
                <w:numId w:val="3"/>
              </w:numPr>
              <w:spacing w:before="100" w:beforeAutospacing="1" w:after="75"/>
              <w:rPr>
                <w:rFonts w:ascii="Arial" w:eastAsia="Times New Roman" w:hAnsi="Arial" w:cs="Arial"/>
                <w:color w:val="434343"/>
                <w:sz w:val="24"/>
                <w:szCs w:val="24"/>
                <w:lang w:eastAsia="en-GB"/>
              </w:rPr>
            </w:pPr>
            <w:r w:rsidRPr="00046467">
              <w:rPr>
                <w:rFonts w:ascii="Arial" w:eastAsia="Times New Roman" w:hAnsi="Arial" w:cs="Arial"/>
                <w:color w:val="434343"/>
                <w:sz w:val="24"/>
                <w:szCs w:val="24"/>
                <w:lang w:eastAsia="en-GB"/>
              </w:rPr>
              <w:t>Demonstrate Value (Translate into Prospect Needs, Wants, Desires)</w:t>
            </w:r>
          </w:p>
          <w:p w14:paraId="51C4B7A6" w14:textId="77777777" w:rsidR="00046467" w:rsidRPr="00046467" w:rsidRDefault="00046467" w:rsidP="00046467">
            <w:pPr>
              <w:numPr>
                <w:ilvl w:val="0"/>
                <w:numId w:val="3"/>
              </w:numPr>
              <w:spacing w:before="100" w:beforeAutospacing="1" w:after="75"/>
              <w:rPr>
                <w:rFonts w:ascii="Arial" w:eastAsia="Times New Roman" w:hAnsi="Arial" w:cs="Arial"/>
                <w:color w:val="434343"/>
                <w:sz w:val="24"/>
                <w:szCs w:val="24"/>
                <w:lang w:eastAsia="en-GB"/>
              </w:rPr>
            </w:pPr>
            <w:r w:rsidRPr="00046467">
              <w:rPr>
                <w:rFonts w:ascii="Arial" w:eastAsia="Times New Roman" w:hAnsi="Arial" w:cs="Arial"/>
                <w:color w:val="434343"/>
                <w:sz w:val="24"/>
                <w:szCs w:val="24"/>
                <w:lang w:eastAsia="en-GB"/>
              </w:rPr>
              <w:t>Guide Prospect Understanding (Manage Objections, Frame Thinking) </w:t>
            </w:r>
          </w:p>
          <w:p w14:paraId="02C62CE8" w14:textId="77777777" w:rsidR="00046467" w:rsidRPr="00046467" w:rsidRDefault="00046467" w:rsidP="00046467">
            <w:pPr>
              <w:numPr>
                <w:ilvl w:val="0"/>
                <w:numId w:val="3"/>
              </w:numPr>
              <w:spacing w:before="100" w:beforeAutospacing="1" w:after="75"/>
              <w:rPr>
                <w:rFonts w:ascii="Arial" w:eastAsia="Times New Roman" w:hAnsi="Arial" w:cs="Arial"/>
                <w:color w:val="434343"/>
                <w:sz w:val="24"/>
                <w:szCs w:val="24"/>
                <w:lang w:eastAsia="en-GB"/>
              </w:rPr>
            </w:pPr>
            <w:r w:rsidRPr="00046467">
              <w:rPr>
                <w:rFonts w:ascii="Arial" w:eastAsia="Times New Roman" w:hAnsi="Arial" w:cs="Arial"/>
                <w:color w:val="434343"/>
                <w:sz w:val="24"/>
                <w:szCs w:val="24"/>
                <w:lang w:eastAsia="en-GB"/>
              </w:rPr>
              <w:lastRenderedPageBreak/>
              <w:t>Deliver and Support (Customer Satisfaction!)</w:t>
            </w:r>
          </w:p>
          <w:p w14:paraId="07B56C58" w14:textId="77777777" w:rsidR="00534261" w:rsidRPr="00534261" w:rsidRDefault="00534261" w:rsidP="00534261">
            <w:pPr>
              <w:spacing w:before="100" w:beforeAutospacing="1" w:after="100" w:afterAutospacing="1"/>
              <w:outlineLvl w:val="3"/>
              <w:rPr>
                <w:rFonts w:ascii="GibsonRegular" w:eastAsia="Times New Roman" w:hAnsi="GibsonRegular"/>
                <w:b/>
                <w:color w:val="1C2124"/>
                <w:sz w:val="32"/>
                <w:szCs w:val="32"/>
                <w:lang w:eastAsia="en-GB"/>
              </w:rPr>
            </w:pPr>
          </w:p>
          <w:p w14:paraId="560A17F4" w14:textId="77777777" w:rsidR="00534261" w:rsidRPr="00995A6C" w:rsidRDefault="00534261" w:rsidP="00995A6C">
            <w:pPr>
              <w:spacing w:before="100" w:beforeAutospacing="1" w:after="100" w:afterAutospacing="1"/>
              <w:outlineLvl w:val="3"/>
              <w:rPr>
                <w:rFonts w:ascii="GibsonRegular" w:eastAsia="Times New Roman" w:hAnsi="GibsonRegular"/>
                <w:b/>
                <w:color w:val="1C2124"/>
                <w:sz w:val="32"/>
                <w:szCs w:val="32"/>
                <w:lang w:eastAsia="en-GB"/>
              </w:rPr>
            </w:pPr>
          </w:p>
          <w:p w14:paraId="5C45CE03" w14:textId="77777777" w:rsidR="00995A6C" w:rsidRDefault="00995A6C" w:rsidP="00995A6C">
            <w:pPr>
              <w:rPr>
                <w:rFonts w:ascii="Helvetica Neue" w:eastAsia="Times New Roman" w:hAnsi="Helvetica Neue" w:cs="Times New Roman"/>
                <w:color w:val="1C2124"/>
                <w:sz w:val="24"/>
                <w:szCs w:val="24"/>
                <w:shd w:val="clear" w:color="auto" w:fill="FFFFFF"/>
                <w:lang w:eastAsia="en-GB"/>
              </w:rPr>
            </w:pPr>
          </w:p>
          <w:p w14:paraId="7CFD2699" w14:textId="77777777" w:rsidR="00995A6C" w:rsidRPr="00995A6C" w:rsidRDefault="00995A6C" w:rsidP="00995A6C">
            <w:pPr>
              <w:rPr>
                <w:rFonts w:ascii="Times New Roman" w:eastAsia="Times New Roman" w:hAnsi="Times New Roman" w:cs="Times New Roman"/>
                <w:sz w:val="24"/>
                <w:szCs w:val="24"/>
                <w:lang w:eastAsia="en-GB"/>
              </w:rPr>
            </w:pPr>
          </w:p>
          <w:p w14:paraId="16BEAFCC" w14:textId="77777777" w:rsidR="00995A6C" w:rsidRPr="00893D3C" w:rsidRDefault="00995A6C" w:rsidP="00893D3C">
            <w:pPr>
              <w:rPr>
                <w:rFonts w:ascii="Times New Roman" w:eastAsia="Times New Roman" w:hAnsi="Times New Roman" w:cs="Times New Roman"/>
                <w:sz w:val="24"/>
                <w:szCs w:val="24"/>
                <w:lang w:eastAsia="en-GB"/>
              </w:rPr>
            </w:pPr>
          </w:p>
          <w:p w14:paraId="2C6AF476" w14:textId="77777777" w:rsidR="00CC2FB3" w:rsidRDefault="00CC2FB3" w:rsidP="00A851DA">
            <w:pPr>
              <w:rPr>
                <w:b/>
              </w:rPr>
            </w:pPr>
          </w:p>
          <w:p w14:paraId="1E31140F" w14:textId="77777777" w:rsidR="00CC2FB3" w:rsidRDefault="00CC2FB3" w:rsidP="00A851DA">
            <w:pPr>
              <w:rPr>
                <w:b/>
              </w:rPr>
            </w:pPr>
          </w:p>
          <w:p w14:paraId="5BDB37F9" w14:textId="77777777" w:rsidR="00CC2FB3" w:rsidRDefault="00CC2FB3" w:rsidP="00A851DA">
            <w:pPr>
              <w:rPr>
                <w:b/>
              </w:rPr>
            </w:pPr>
          </w:p>
          <w:p w14:paraId="03FF31F7" w14:textId="77777777" w:rsidR="00CC2FB3" w:rsidRDefault="00CC2FB3" w:rsidP="00A851DA">
            <w:pPr>
              <w:rPr>
                <w:b/>
              </w:rPr>
            </w:pPr>
          </w:p>
          <w:p w14:paraId="702C706C" w14:textId="77777777" w:rsidR="00CC2FB3" w:rsidRDefault="00CC2FB3" w:rsidP="00A851DA">
            <w:pPr>
              <w:rPr>
                <w:b/>
              </w:rPr>
            </w:pPr>
          </w:p>
          <w:p w14:paraId="73E1D911" w14:textId="77777777" w:rsidR="00CC2FB3" w:rsidRDefault="00CC2FB3" w:rsidP="00A851DA">
            <w:pPr>
              <w:rPr>
                <w:b/>
              </w:rPr>
            </w:pPr>
          </w:p>
        </w:tc>
      </w:tr>
    </w:tbl>
    <w:p w14:paraId="5B5742E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DAF2B3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419511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A47D79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1266A3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C66A5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EA970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5C89BAE" w14:textId="77777777" w:rsidTr="00405895">
        <w:tc>
          <w:tcPr>
            <w:tcW w:w="2310" w:type="dxa"/>
            <w:shd w:val="clear" w:color="auto" w:fill="D9D9D9" w:themeFill="background1" w:themeFillShade="D9"/>
          </w:tcPr>
          <w:p w14:paraId="11B1827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E73100"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D4FAD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AEED0A" w14:textId="77777777" w:rsidR="00405895" w:rsidRPr="00B0415E" w:rsidRDefault="00405895" w:rsidP="00A851DA">
            <w:pPr>
              <w:rPr>
                <w:rFonts w:cs="Bliss-Regular"/>
                <w:color w:val="000000"/>
              </w:rPr>
            </w:pPr>
          </w:p>
        </w:tc>
      </w:tr>
    </w:tbl>
    <w:p w14:paraId="2C095693" w14:textId="77777777" w:rsidR="00A851DA" w:rsidRPr="00B0415E" w:rsidRDefault="00A851DA" w:rsidP="00A851DA">
      <w:pPr>
        <w:rPr>
          <w:rFonts w:cs="Bliss-Regular"/>
          <w:color w:val="000000"/>
          <w:lang w:val="en-US"/>
        </w:rPr>
      </w:pPr>
    </w:p>
    <w:p w14:paraId="7D4B22AF" w14:textId="77777777" w:rsidR="00A851DA" w:rsidRPr="00B0415E" w:rsidRDefault="00A851DA" w:rsidP="00A851DA">
      <w:pPr>
        <w:rPr>
          <w:rFonts w:cs="Bliss-Regular"/>
          <w:color w:val="000000"/>
          <w:lang w:val="en-US"/>
        </w:rPr>
      </w:pPr>
    </w:p>
    <w:p w14:paraId="467E993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BE1754B" w14:textId="77777777" w:rsidTr="00B0415E">
        <w:trPr>
          <w:trHeight w:val="249"/>
        </w:trPr>
        <w:tc>
          <w:tcPr>
            <w:tcW w:w="4621" w:type="dxa"/>
            <w:shd w:val="clear" w:color="auto" w:fill="D9D9D9" w:themeFill="background1" w:themeFillShade="D9"/>
          </w:tcPr>
          <w:p w14:paraId="01C9E187" w14:textId="77777777" w:rsidR="00503D7E" w:rsidRPr="00B0415E" w:rsidRDefault="00503D7E" w:rsidP="00503D7E">
            <w:pPr>
              <w:rPr>
                <w:b/>
                <w:color w:val="002060"/>
              </w:rPr>
            </w:pPr>
            <w:r w:rsidRPr="00B0415E">
              <w:rPr>
                <w:b/>
                <w:color w:val="002060"/>
              </w:rPr>
              <w:t>Total Marks</w:t>
            </w:r>
          </w:p>
        </w:tc>
        <w:tc>
          <w:tcPr>
            <w:tcW w:w="4621" w:type="dxa"/>
          </w:tcPr>
          <w:p w14:paraId="38DDB124" w14:textId="77777777" w:rsidR="00503D7E" w:rsidRPr="00B0415E" w:rsidRDefault="00503D7E" w:rsidP="00503D7E">
            <w:pPr>
              <w:rPr>
                <w:rFonts w:cs="Times New Roman"/>
                <w:szCs w:val="32"/>
              </w:rPr>
            </w:pPr>
          </w:p>
        </w:tc>
      </w:tr>
      <w:tr w:rsidR="00503D7E" w:rsidRPr="00B0415E" w14:paraId="17FFEE64" w14:textId="77777777" w:rsidTr="00B0415E">
        <w:tc>
          <w:tcPr>
            <w:tcW w:w="4621" w:type="dxa"/>
            <w:shd w:val="clear" w:color="auto" w:fill="D9D9D9" w:themeFill="background1" w:themeFillShade="D9"/>
          </w:tcPr>
          <w:p w14:paraId="035D861B" w14:textId="77777777" w:rsidR="00503D7E" w:rsidRPr="00B0415E" w:rsidRDefault="00503D7E" w:rsidP="00503D7E">
            <w:pPr>
              <w:rPr>
                <w:b/>
                <w:color w:val="002060"/>
              </w:rPr>
            </w:pPr>
            <w:r w:rsidRPr="00B0415E">
              <w:rPr>
                <w:b/>
                <w:color w:val="002060"/>
              </w:rPr>
              <w:t>Marks Obtained</w:t>
            </w:r>
          </w:p>
        </w:tc>
        <w:tc>
          <w:tcPr>
            <w:tcW w:w="4621" w:type="dxa"/>
          </w:tcPr>
          <w:p w14:paraId="35EE74B4" w14:textId="77777777" w:rsidR="00503D7E" w:rsidRPr="00B0415E" w:rsidRDefault="00503D7E" w:rsidP="00503D7E">
            <w:pPr>
              <w:rPr>
                <w:rFonts w:cs="Times New Roman"/>
                <w:szCs w:val="32"/>
              </w:rPr>
            </w:pPr>
          </w:p>
        </w:tc>
      </w:tr>
      <w:tr w:rsidR="00503D7E" w:rsidRPr="00B0415E" w14:paraId="4BC72FD3" w14:textId="77777777" w:rsidTr="00B0415E">
        <w:tc>
          <w:tcPr>
            <w:tcW w:w="4621" w:type="dxa"/>
            <w:shd w:val="clear" w:color="auto" w:fill="D9D9D9" w:themeFill="background1" w:themeFillShade="D9"/>
          </w:tcPr>
          <w:p w14:paraId="5069335D" w14:textId="77777777" w:rsidR="00503D7E" w:rsidRPr="00B0415E" w:rsidRDefault="00B0415E" w:rsidP="00503D7E">
            <w:pPr>
              <w:rPr>
                <w:b/>
                <w:color w:val="002060"/>
              </w:rPr>
            </w:pPr>
            <w:r w:rsidRPr="00B0415E">
              <w:rPr>
                <w:b/>
                <w:color w:val="002060"/>
              </w:rPr>
              <w:t>Percentage / Grade</w:t>
            </w:r>
          </w:p>
        </w:tc>
        <w:tc>
          <w:tcPr>
            <w:tcW w:w="4621" w:type="dxa"/>
          </w:tcPr>
          <w:p w14:paraId="6EE46A19" w14:textId="77777777" w:rsidR="00503D7E" w:rsidRPr="00B0415E" w:rsidRDefault="00503D7E" w:rsidP="00503D7E">
            <w:pPr>
              <w:rPr>
                <w:rFonts w:cs="Times New Roman"/>
                <w:szCs w:val="32"/>
              </w:rPr>
            </w:pPr>
          </w:p>
        </w:tc>
      </w:tr>
    </w:tbl>
    <w:p w14:paraId="33829D7A" w14:textId="77777777" w:rsidR="00A851DA" w:rsidRDefault="00A851DA" w:rsidP="00503D7E">
      <w:pPr>
        <w:rPr>
          <w:rFonts w:cs="Times New Roman"/>
          <w:sz w:val="24"/>
          <w:szCs w:val="32"/>
        </w:rPr>
      </w:pPr>
    </w:p>
    <w:p w14:paraId="34E01368" w14:textId="77777777" w:rsidR="00607874" w:rsidRDefault="00607874" w:rsidP="00503D7E">
      <w:pPr>
        <w:rPr>
          <w:rFonts w:cs="Times New Roman"/>
          <w:sz w:val="24"/>
          <w:szCs w:val="32"/>
        </w:rPr>
      </w:pPr>
    </w:p>
    <w:p w14:paraId="13555E91" w14:textId="77777777" w:rsidR="00607874" w:rsidRDefault="00607874" w:rsidP="00503D7E">
      <w:pPr>
        <w:rPr>
          <w:rFonts w:cs="Times New Roman"/>
          <w:sz w:val="24"/>
          <w:szCs w:val="32"/>
        </w:rPr>
      </w:pPr>
    </w:p>
    <w:p w14:paraId="4D1995B9" w14:textId="77777777" w:rsidR="00607874" w:rsidRDefault="00607874" w:rsidP="00503D7E">
      <w:pPr>
        <w:rPr>
          <w:rFonts w:cs="Times New Roman"/>
          <w:sz w:val="24"/>
          <w:szCs w:val="32"/>
        </w:rPr>
      </w:pPr>
    </w:p>
    <w:p w14:paraId="6991CB1F" w14:textId="77777777" w:rsidR="00607874" w:rsidRDefault="00607874" w:rsidP="00503D7E">
      <w:pPr>
        <w:rPr>
          <w:rFonts w:cs="Times New Roman"/>
          <w:sz w:val="24"/>
          <w:szCs w:val="32"/>
        </w:rPr>
      </w:pPr>
    </w:p>
    <w:p w14:paraId="192A5A34" w14:textId="77777777" w:rsidR="00607874" w:rsidRDefault="00607874" w:rsidP="00503D7E">
      <w:pPr>
        <w:rPr>
          <w:rFonts w:cs="Times New Roman"/>
          <w:sz w:val="24"/>
          <w:szCs w:val="32"/>
        </w:rPr>
      </w:pPr>
    </w:p>
    <w:p w14:paraId="08D32CA0" w14:textId="77777777" w:rsidR="00607874" w:rsidRDefault="00607874" w:rsidP="00503D7E">
      <w:pPr>
        <w:rPr>
          <w:rFonts w:cs="Times New Roman"/>
          <w:sz w:val="24"/>
          <w:szCs w:val="32"/>
        </w:rPr>
      </w:pPr>
    </w:p>
    <w:p w14:paraId="28639E4A" w14:textId="77777777" w:rsidR="00607874" w:rsidRDefault="00607874" w:rsidP="00503D7E">
      <w:pPr>
        <w:rPr>
          <w:rFonts w:cs="Times New Roman"/>
          <w:sz w:val="24"/>
          <w:szCs w:val="32"/>
        </w:rPr>
      </w:pPr>
    </w:p>
    <w:p w14:paraId="10BC3E26" w14:textId="77777777" w:rsidR="00EA30AB" w:rsidRDefault="00EA30AB" w:rsidP="00503D7E">
      <w:pPr>
        <w:rPr>
          <w:rFonts w:cs="Times New Roman"/>
          <w:sz w:val="24"/>
          <w:szCs w:val="32"/>
        </w:rPr>
      </w:pPr>
    </w:p>
    <w:p w14:paraId="20A8F34D" w14:textId="77777777" w:rsidR="00EA30AB" w:rsidRDefault="00EA30AB" w:rsidP="00503D7E">
      <w:pPr>
        <w:rPr>
          <w:rFonts w:cs="Times New Roman"/>
          <w:sz w:val="24"/>
          <w:szCs w:val="32"/>
        </w:rPr>
      </w:pPr>
    </w:p>
    <w:p w14:paraId="0C8A8CF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23B1FB" w14:textId="77777777" w:rsidR="001C034A" w:rsidRDefault="001C034A" w:rsidP="00CB4D0A">
      <w:pPr>
        <w:spacing w:after="0" w:line="240" w:lineRule="auto"/>
      </w:pPr>
      <w:r>
        <w:separator/>
      </w:r>
    </w:p>
  </w:endnote>
  <w:endnote w:type="continuationSeparator" w:id="0">
    <w:p w14:paraId="1C1907D8" w14:textId="77777777" w:rsidR="001C034A" w:rsidRDefault="001C03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Helvetica">
    <w:panose1 w:val="00000000000000000000"/>
    <w:charset w:val="00"/>
    <w:family w:val="swiss"/>
    <w:pitch w:val="variable"/>
    <w:sig w:usb0="E00002FF" w:usb1="5000785B" w:usb2="00000000" w:usb3="00000000" w:csb0="0000019F" w:csb1="00000000"/>
  </w:font>
  <w:font w:name="Helvetica Neue">
    <w:panose1 w:val="02000503000000020004"/>
    <w:charset w:val="00"/>
    <w:family w:val="swiss"/>
    <w:pitch w:val="variable"/>
    <w:sig w:usb0="E50002FF" w:usb1="500079DB" w:usb2="00000010" w:usb3="00000000" w:csb0="00000001" w:csb1="00000000"/>
  </w:font>
  <w:font w:name="GibsonRegular">
    <w:altName w:val="Times New Roman"/>
    <w:panose1 w:val="00000000000000000000"/>
    <w:charset w:val="00"/>
    <w:family w:val="roman"/>
    <w:notTrueType/>
    <w:pitch w:val="default"/>
  </w:font>
  <w:font w:name="Al Bayan Plain">
    <w:panose1 w:val="00000000000000000000"/>
    <w:charset w:val="B2"/>
    <w:family w:val="auto"/>
    <w:pitch w:val="variable"/>
    <w:sig w:usb0="00002001" w:usb1="00000000" w:usb2="00000008"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154071" w14:textId="77777777" w:rsidR="001C034A" w:rsidRDefault="001C034A" w:rsidP="00CB4D0A">
      <w:pPr>
        <w:spacing w:after="0" w:line="240" w:lineRule="auto"/>
      </w:pPr>
      <w:r>
        <w:separator/>
      </w:r>
    </w:p>
  </w:footnote>
  <w:footnote w:type="continuationSeparator" w:id="0">
    <w:p w14:paraId="7CB035AA" w14:textId="77777777" w:rsidR="001C034A" w:rsidRDefault="001C034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08576B"/>
    <w:multiLevelType w:val="multilevel"/>
    <w:tmpl w:val="F2BE1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7C27F3"/>
    <w:multiLevelType w:val="multilevel"/>
    <w:tmpl w:val="8AD23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6467"/>
    <w:rsid w:val="00055992"/>
    <w:rsid w:val="000820E8"/>
    <w:rsid w:val="001175EE"/>
    <w:rsid w:val="0014432D"/>
    <w:rsid w:val="00144A28"/>
    <w:rsid w:val="00157CF6"/>
    <w:rsid w:val="00182416"/>
    <w:rsid w:val="00187EB4"/>
    <w:rsid w:val="001C034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261"/>
    <w:rsid w:val="00535F31"/>
    <w:rsid w:val="00574D64"/>
    <w:rsid w:val="00591365"/>
    <w:rsid w:val="005B31E4"/>
    <w:rsid w:val="006034F6"/>
    <w:rsid w:val="00607874"/>
    <w:rsid w:val="00607E77"/>
    <w:rsid w:val="00617BB3"/>
    <w:rsid w:val="00645CDD"/>
    <w:rsid w:val="006823A7"/>
    <w:rsid w:val="00687EE8"/>
    <w:rsid w:val="007033AF"/>
    <w:rsid w:val="0070347F"/>
    <w:rsid w:val="0070678E"/>
    <w:rsid w:val="00831C11"/>
    <w:rsid w:val="00893D3C"/>
    <w:rsid w:val="008A60B4"/>
    <w:rsid w:val="008B3C31"/>
    <w:rsid w:val="008B64FE"/>
    <w:rsid w:val="00935BF7"/>
    <w:rsid w:val="0095442C"/>
    <w:rsid w:val="00983942"/>
    <w:rsid w:val="00995A6C"/>
    <w:rsid w:val="009C37E0"/>
    <w:rsid w:val="009E41F4"/>
    <w:rsid w:val="00A14B66"/>
    <w:rsid w:val="00A65CF7"/>
    <w:rsid w:val="00A81AB4"/>
    <w:rsid w:val="00A851DA"/>
    <w:rsid w:val="00AC7D5B"/>
    <w:rsid w:val="00AE1481"/>
    <w:rsid w:val="00B0415E"/>
    <w:rsid w:val="00B04678"/>
    <w:rsid w:val="00BC46DF"/>
    <w:rsid w:val="00C03577"/>
    <w:rsid w:val="00C33D0C"/>
    <w:rsid w:val="00C53029"/>
    <w:rsid w:val="00C65FEA"/>
    <w:rsid w:val="00CA0AC2"/>
    <w:rsid w:val="00CB4D0A"/>
    <w:rsid w:val="00CC2FB3"/>
    <w:rsid w:val="00CC575A"/>
    <w:rsid w:val="00CF123B"/>
    <w:rsid w:val="00D039AC"/>
    <w:rsid w:val="00D427DE"/>
    <w:rsid w:val="00D5587D"/>
    <w:rsid w:val="00D707CC"/>
    <w:rsid w:val="00D821FE"/>
    <w:rsid w:val="00DB0793"/>
    <w:rsid w:val="00DB6A50"/>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6706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34261"/>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713">
      <w:bodyDiv w:val="1"/>
      <w:marLeft w:val="0"/>
      <w:marRight w:val="0"/>
      <w:marTop w:val="0"/>
      <w:marBottom w:val="0"/>
      <w:divBdr>
        <w:top w:val="none" w:sz="0" w:space="0" w:color="auto"/>
        <w:left w:val="none" w:sz="0" w:space="0" w:color="auto"/>
        <w:bottom w:val="none" w:sz="0" w:space="0" w:color="auto"/>
        <w:right w:val="none" w:sz="0" w:space="0" w:color="auto"/>
      </w:divBdr>
    </w:div>
    <w:div w:id="2712091">
      <w:bodyDiv w:val="1"/>
      <w:marLeft w:val="0"/>
      <w:marRight w:val="0"/>
      <w:marTop w:val="0"/>
      <w:marBottom w:val="0"/>
      <w:divBdr>
        <w:top w:val="none" w:sz="0" w:space="0" w:color="auto"/>
        <w:left w:val="none" w:sz="0" w:space="0" w:color="auto"/>
        <w:bottom w:val="none" w:sz="0" w:space="0" w:color="auto"/>
        <w:right w:val="none" w:sz="0" w:space="0" w:color="auto"/>
      </w:divBdr>
    </w:div>
    <w:div w:id="23747477">
      <w:bodyDiv w:val="1"/>
      <w:marLeft w:val="0"/>
      <w:marRight w:val="0"/>
      <w:marTop w:val="0"/>
      <w:marBottom w:val="0"/>
      <w:divBdr>
        <w:top w:val="none" w:sz="0" w:space="0" w:color="auto"/>
        <w:left w:val="none" w:sz="0" w:space="0" w:color="auto"/>
        <w:bottom w:val="none" w:sz="0" w:space="0" w:color="auto"/>
        <w:right w:val="none" w:sz="0" w:space="0" w:color="auto"/>
      </w:divBdr>
    </w:div>
    <w:div w:id="75984525">
      <w:bodyDiv w:val="1"/>
      <w:marLeft w:val="0"/>
      <w:marRight w:val="0"/>
      <w:marTop w:val="0"/>
      <w:marBottom w:val="0"/>
      <w:divBdr>
        <w:top w:val="none" w:sz="0" w:space="0" w:color="auto"/>
        <w:left w:val="none" w:sz="0" w:space="0" w:color="auto"/>
        <w:bottom w:val="none" w:sz="0" w:space="0" w:color="auto"/>
        <w:right w:val="none" w:sz="0" w:space="0" w:color="auto"/>
      </w:divBdr>
    </w:div>
    <w:div w:id="90319159">
      <w:bodyDiv w:val="1"/>
      <w:marLeft w:val="0"/>
      <w:marRight w:val="0"/>
      <w:marTop w:val="0"/>
      <w:marBottom w:val="0"/>
      <w:divBdr>
        <w:top w:val="none" w:sz="0" w:space="0" w:color="auto"/>
        <w:left w:val="none" w:sz="0" w:space="0" w:color="auto"/>
        <w:bottom w:val="none" w:sz="0" w:space="0" w:color="auto"/>
        <w:right w:val="none" w:sz="0" w:space="0" w:color="auto"/>
      </w:divBdr>
    </w:div>
    <w:div w:id="114523041">
      <w:bodyDiv w:val="1"/>
      <w:marLeft w:val="0"/>
      <w:marRight w:val="0"/>
      <w:marTop w:val="0"/>
      <w:marBottom w:val="0"/>
      <w:divBdr>
        <w:top w:val="none" w:sz="0" w:space="0" w:color="auto"/>
        <w:left w:val="none" w:sz="0" w:space="0" w:color="auto"/>
        <w:bottom w:val="none" w:sz="0" w:space="0" w:color="auto"/>
        <w:right w:val="none" w:sz="0" w:space="0" w:color="auto"/>
      </w:divBdr>
    </w:div>
    <w:div w:id="177472534">
      <w:bodyDiv w:val="1"/>
      <w:marLeft w:val="0"/>
      <w:marRight w:val="0"/>
      <w:marTop w:val="0"/>
      <w:marBottom w:val="0"/>
      <w:divBdr>
        <w:top w:val="none" w:sz="0" w:space="0" w:color="auto"/>
        <w:left w:val="none" w:sz="0" w:space="0" w:color="auto"/>
        <w:bottom w:val="none" w:sz="0" w:space="0" w:color="auto"/>
        <w:right w:val="none" w:sz="0" w:space="0" w:color="auto"/>
      </w:divBdr>
    </w:div>
    <w:div w:id="276260448">
      <w:bodyDiv w:val="1"/>
      <w:marLeft w:val="0"/>
      <w:marRight w:val="0"/>
      <w:marTop w:val="0"/>
      <w:marBottom w:val="0"/>
      <w:divBdr>
        <w:top w:val="none" w:sz="0" w:space="0" w:color="auto"/>
        <w:left w:val="none" w:sz="0" w:space="0" w:color="auto"/>
        <w:bottom w:val="none" w:sz="0" w:space="0" w:color="auto"/>
        <w:right w:val="none" w:sz="0" w:space="0" w:color="auto"/>
      </w:divBdr>
    </w:div>
    <w:div w:id="390735808">
      <w:bodyDiv w:val="1"/>
      <w:marLeft w:val="0"/>
      <w:marRight w:val="0"/>
      <w:marTop w:val="0"/>
      <w:marBottom w:val="0"/>
      <w:divBdr>
        <w:top w:val="none" w:sz="0" w:space="0" w:color="auto"/>
        <w:left w:val="none" w:sz="0" w:space="0" w:color="auto"/>
        <w:bottom w:val="none" w:sz="0" w:space="0" w:color="auto"/>
        <w:right w:val="none" w:sz="0" w:space="0" w:color="auto"/>
      </w:divBdr>
    </w:div>
    <w:div w:id="547305262">
      <w:bodyDiv w:val="1"/>
      <w:marLeft w:val="0"/>
      <w:marRight w:val="0"/>
      <w:marTop w:val="0"/>
      <w:marBottom w:val="0"/>
      <w:divBdr>
        <w:top w:val="none" w:sz="0" w:space="0" w:color="auto"/>
        <w:left w:val="none" w:sz="0" w:space="0" w:color="auto"/>
        <w:bottom w:val="none" w:sz="0" w:space="0" w:color="auto"/>
        <w:right w:val="none" w:sz="0" w:space="0" w:color="auto"/>
      </w:divBdr>
    </w:div>
    <w:div w:id="559440773">
      <w:bodyDiv w:val="1"/>
      <w:marLeft w:val="0"/>
      <w:marRight w:val="0"/>
      <w:marTop w:val="0"/>
      <w:marBottom w:val="0"/>
      <w:divBdr>
        <w:top w:val="none" w:sz="0" w:space="0" w:color="auto"/>
        <w:left w:val="none" w:sz="0" w:space="0" w:color="auto"/>
        <w:bottom w:val="none" w:sz="0" w:space="0" w:color="auto"/>
        <w:right w:val="none" w:sz="0" w:space="0" w:color="auto"/>
      </w:divBdr>
    </w:div>
    <w:div w:id="585649867">
      <w:bodyDiv w:val="1"/>
      <w:marLeft w:val="0"/>
      <w:marRight w:val="0"/>
      <w:marTop w:val="0"/>
      <w:marBottom w:val="0"/>
      <w:divBdr>
        <w:top w:val="none" w:sz="0" w:space="0" w:color="auto"/>
        <w:left w:val="none" w:sz="0" w:space="0" w:color="auto"/>
        <w:bottom w:val="none" w:sz="0" w:space="0" w:color="auto"/>
        <w:right w:val="none" w:sz="0" w:space="0" w:color="auto"/>
      </w:divBdr>
    </w:div>
    <w:div w:id="607388879">
      <w:bodyDiv w:val="1"/>
      <w:marLeft w:val="0"/>
      <w:marRight w:val="0"/>
      <w:marTop w:val="0"/>
      <w:marBottom w:val="0"/>
      <w:divBdr>
        <w:top w:val="none" w:sz="0" w:space="0" w:color="auto"/>
        <w:left w:val="none" w:sz="0" w:space="0" w:color="auto"/>
        <w:bottom w:val="none" w:sz="0" w:space="0" w:color="auto"/>
        <w:right w:val="none" w:sz="0" w:space="0" w:color="auto"/>
      </w:divBdr>
    </w:div>
    <w:div w:id="617839870">
      <w:bodyDiv w:val="1"/>
      <w:marLeft w:val="0"/>
      <w:marRight w:val="0"/>
      <w:marTop w:val="0"/>
      <w:marBottom w:val="0"/>
      <w:divBdr>
        <w:top w:val="none" w:sz="0" w:space="0" w:color="auto"/>
        <w:left w:val="none" w:sz="0" w:space="0" w:color="auto"/>
        <w:bottom w:val="none" w:sz="0" w:space="0" w:color="auto"/>
        <w:right w:val="none" w:sz="0" w:space="0" w:color="auto"/>
      </w:divBdr>
    </w:div>
    <w:div w:id="1029793305">
      <w:bodyDiv w:val="1"/>
      <w:marLeft w:val="0"/>
      <w:marRight w:val="0"/>
      <w:marTop w:val="0"/>
      <w:marBottom w:val="0"/>
      <w:divBdr>
        <w:top w:val="none" w:sz="0" w:space="0" w:color="auto"/>
        <w:left w:val="none" w:sz="0" w:space="0" w:color="auto"/>
        <w:bottom w:val="none" w:sz="0" w:space="0" w:color="auto"/>
        <w:right w:val="none" w:sz="0" w:space="0" w:color="auto"/>
      </w:divBdr>
    </w:div>
    <w:div w:id="1084913174">
      <w:bodyDiv w:val="1"/>
      <w:marLeft w:val="0"/>
      <w:marRight w:val="0"/>
      <w:marTop w:val="0"/>
      <w:marBottom w:val="0"/>
      <w:divBdr>
        <w:top w:val="none" w:sz="0" w:space="0" w:color="auto"/>
        <w:left w:val="none" w:sz="0" w:space="0" w:color="auto"/>
        <w:bottom w:val="none" w:sz="0" w:space="0" w:color="auto"/>
        <w:right w:val="none" w:sz="0" w:space="0" w:color="auto"/>
      </w:divBdr>
    </w:div>
    <w:div w:id="1094975708">
      <w:bodyDiv w:val="1"/>
      <w:marLeft w:val="0"/>
      <w:marRight w:val="0"/>
      <w:marTop w:val="0"/>
      <w:marBottom w:val="0"/>
      <w:divBdr>
        <w:top w:val="none" w:sz="0" w:space="0" w:color="auto"/>
        <w:left w:val="none" w:sz="0" w:space="0" w:color="auto"/>
        <w:bottom w:val="none" w:sz="0" w:space="0" w:color="auto"/>
        <w:right w:val="none" w:sz="0" w:space="0" w:color="auto"/>
      </w:divBdr>
    </w:div>
    <w:div w:id="1570533469">
      <w:bodyDiv w:val="1"/>
      <w:marLeft w:val="0"/>
      <w:marRight w:val="0"/>
      <w:marTop w:val="0"/>
      <w:marBottom w:val="0"/>
      <w:divBdr>
        <w:top w:val="none" w:sz="0" w:space="0" w:color="auto"/>
        <w:left w:val="none" w:sz="0" w:space="0" w:color="auto"/>
        <w:bottom w:val="none" w:sz="0" w:space="0" w:color="auto"/>
        <w:right w:val="none" w:sz="0" w:space="0" w:color="auto"/>
      </w:divBdr>
    </w:div>
    <w:div w:id="1659840570">
      <w:bodyDiv w:val="1"/>
      <w:marLeft w:val="0"/>
      <w:marRight w:val="0"/>
      <w:marTop w:val="0"/>
      <w:marBottom w:val="0"/>
      <w:divBdr>
        <w:top w:val="none" w:sz="0" w:space="0" w:color="auto"/>
        <w:left w:val="none" w:sz="0" w:space="0" w:color="auto"/>
        <w:bottom w:val="none" w:sz="0" w:space="0" w:color="auto"/>
        <w:right w:val="none" w:sz="0" w:space="0" w:color="auto"/>
      </w:divBdr>
    </w:div>
    <w:div w:id="1665932955">
      <w:bodyDiv w:val="1"/>
      <w:marLeft w:val="0"/>
      <w:marRight w:val="0"/>
      <w:marTop w:val="0"/>
      <w:marBottom w:val="0"/>
      <w:divBdr>
        <w:top w:val="none" w:sz="0" w:space="0" w:color="auto"/>
        <w:left w:val="none" w:sz="0" w:space="0" w:color="auto"/>
        <w:bottom w:val="none" w:sz="0" w:space="0" w:color="auto"/>
        <w:right w:val="none" w:sz="0" w:space="0" w:color="auto"/>
      </w:divBdr>
    </w:div>
    <w:div w:id="1919048773">
      <w:bodyDiv w:val="1"/>
      <w:marLeft w:val="0"/>
      <w:marRight w:val="0"/>
      <w:marTop w:val="0"/>
      <w:marBottom w:val="0"/>
      <w:divBdr>
        <w:top w:val="none" w:sz="0" w:space="0" w:color="auto"/>
        <w:left w:val="none" w:sz="0" w:space="0" w:color="auto"/>
        <w:bottom w:val="none" w:sz="0" w:space="0" w:color="auto"/>
        <w:right w:val="none" w:sz="0" w:space="0" w:color="auto"/>
      </w:divBdr>
    </w:div>
    <w:div w:id="20735814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19D8D-25DA-5946-B551-B57495F39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1173</Words>
  <Characters>6692</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urfan khan</cp:lastModifiedBy>
  <cp:revision>1</cp:revision>
  <dcterms:created xsi:type="dcterms:W3CDTF">2015-01-26T12:24:00Z</dcterms:created>
  <dcterms:modified xsi:type="dcterms:W3CDTF">2017-11-30T10:59:00Z</dcterms:modified>
</cp:coreProperties>
</file>