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535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A0D58" w:rsidRDefault="0070535E">
            <w:pPr>
              <w:pStyle w:val="Default"/>
              <w:rPr>
                <w:rFonts w:ascii="Arial" w:hAnsi="Arial" w:cs="Arial"/>
              </w:rPr>
            </w:pPr>
            <w:r w:rsidRPr="003A0D58">
              <w:rPr>
                <w:rFonts w:ascii="Arial" w:hAnsi="Arial" w:cs="Arial"/>
              </w:rPr>
              <w:t xml:space="preserve">Cristina </w:t>
            </w:r>
            <w:proofErr w:type="spellStart"/>
            <w:r w:rsidRPr="003A0D58">
              <w:rPr>
                <w:rFonts w:ascii="Arial" w:hAnsi="Arial" w:cs="Arial"/>
              </w:rPr>
              <w:t>Lazari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A0D58" w:rsidRDefault="0070535E">
            <w:pPr>
              <w:pStyle w:val="Default"/>
              <w:rPr>
                <w:rFonts w:ascii="Arial" w:hAnsi="Arial" w:cs="Arial"/>
              </w:rPr>
            </w:pPr>
            <w:r w:rsidRPr="003A0D58">
              <w:rPr>
                <w:rFonts w:ascii="Arial" w:hAnsi="Arial" w:cs="Arial"/>
              </w:rPr>
              <w:t>20661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0535E" w:rsidRDefault="00A421A7" w:rsidP="0070535E">
            <w:pPr>
              <w:pStyle w:val="Default"/>
              <w:spacing w:line="360" w:lineRule="auto"/>
              <w:rPr>
                <w:rFonts w:ascii="Arial" w:hAnsi="Arial" w:cs="Arial"/>
              </w:rPr>
            </w:pPr>
            <w:r>
              <w:rPr>
                <w:rFonts w:ascii="Arial" w:hAnsi="Arial" w:cs="Arial"/>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421A7" w:rsidRDefault="00A421A7">
            <w:pPr>
              <w:rPr>
                <w:rFonts w:ascii="Arial" w:hAnsi="Arial" w:cs="Arial"/>
              </w:rPr>
            </w:pPr>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proofErr w:type="gramStart"/>
      <w:r w:rsidR="00443E6F">
        <w:rPr>
          <w:lang w:val="en-US"/>
        </w:rPr>
        <w:t>grades</w:t>
      </w:r>
      <w:proofErr w:type="gramEnd"/>
      <w:r w:rsidR="00443E6F">
        <w:rPr>
          <w:lang w:val="en-US"/>
        </w:rPr>
        <w:t xml:space="preserve">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421A7" w:rsidRDefault="00A421A7" w:rsidP="00A851DA">
            <w:pPr>
              <w:rPr>
                <w:rFonts w:ascii="Arial" w:hAnsi="Arial" w:cs="Arial"/>
                <w:sz w:val="24"/>
                <w:szCs w:val="24"/>
              </w:rPr>
            </w:pPr>
          </w:p>
          <w:p w:rsidR="00A421A7" w:rsidRDefault="00A421A7" w:rsidP="00A421A7">
            <w:pPr>
              <w:spacing w:line="360" w:lineRule="auto"/>
              <w:rPr>
                <w:rFonts w:ascii="Arial" w:hAnsi="Arial" w:cs="Arial"/>
                <w:sz w:val="24"/>
                <w:szCs w:val="24"/>
              </w:rPr>
            </w:pPr>
            <w:r>
              <w:rPr>
                <w:rFonts w:ascii="Arial" w:hAnsi="Arial" w:cs="Arial"/>
                <w:sz w:val="24"/>
                <w:szCs w:val="24"/>
              </w:rPr>
              <w:t>Question 1.</w:t>
            </w:r>
          </w:p>
          <w:p w:rsidR="00A421A7" w:rsidRDefault="00A421A7" w:rsidP="00A421A7">
            <w:pPr>
              <w:pStyle w:val="ListParagraph"/>
              <w:numPr>
                <w:ilvl w:val="0"/>
                <w:numId w:val="2"/>
              </w:numPr>
              <w:spacing w:line="360" w:lineRule="auto"/>
              <w:rPr>
                <w:rFonts w:ascii="Arial" w:hAnsi="Arial" w:cs="Arial"/>
                <w:sz w:val="24"/>
                <w:szCs w:val="24"/>
              </w:rPr>
            </w:pPr>
            <w:r>
              <w:rPr>
                <w:rFonts w:ascii="Arial" w:hAnsi="Arial" w:cs="Arial"/>
                <w:sz w:val="24"/>
                <w:szCs w:val="24"/>
              </w:rPr>
              <w:t>A)</w:t>
            </w:r>
          </w:p>
          <w:p w:rsidR="00A421A7" w:rsidRDefault="00A421A7" w:rsidP="00A421A7">
            <w:pPr>
              <w:pStyle w:val="ListParagraph"/>
              <w:numPr>
                <w:ilvl w:val="0"/>
                <w:numId w:val="2"/>
              </w:numPr>
              <w:spacing w:line="360" w:lineRule="auto"/>
              <w:rPr>
                <w:rFonts w:ascii="Arial" w:hAnsi="Arial" w:cs="Arial"/>
                <w:sz w:val="24"/>
                <w:szCs w:val="24"/>
              </w:rPr>
            </w:pPr>
            <w:r>
              <w:rPr>
                <w:rFonts w:ascii="Arial" w:hAnsi="Arial" w:cs="Arial"/>
                <w:sz w:val="24"/>
                <w:szCs w:val="24"/>
              </w:rPr>
              <w:t>C)</w:t>
            </w:r>
          </w:p>
          <w:p w:rsidR="00A421A7" w:rsidRDefault="007F5BDE" w:rsidP="00A421A7">
            <w:pPr>
              <w:pStyle w:val="ListParagraph"/>
              <w:numPr>
                <w:ilvl w:val="0"/>
                <w:numId w:val="2"/>
              </w:numPr>
              <w:spacing w:line="360" w:lineRule="auto"/>
              <w:rPr>
                <w:rFonts w:ascii="Arial" w:hAnsi="Arial" w:cs="Arial"/>
                <w:sz w:val="24"/>
                <w:szCs w:val="24"/>
              </w:rPr>
            </w:pPr>
            <w:r>
              <w:rPr>
                <w:rFonts w:ascii="Arial" w:hAnsi="Arial" w:cs="Arial"/>
                <w:sz w:val="24"/>
                <w:szCs w:val="24"/>
              </w:rPr>
              <w:t>C)</w:t>
            </w:r>
          </w:p>
          <w:p w:rsidR="007F5BDE" w:rsidRDefault="007F5BDE" w:rsidP="00A421A7">
            <w:pPr>
              <w:pStyle w:val="ListParagraph"/>
              <w:numPr>
                <w:ilvl w:val="0"/>
                <w:numId w:val="2"/>
              </w:numPr>
              <w:spacing w:line="360" w:lineRule="auto"/>
              <w:rPr>
                <w:rFonts w:ascii="Arial" w:hAnsi="Arial" w:cs="Arial"/>
                <w:sz w:val="24"/>
                <w:szCs w:val="24"/>
              </w:rPr>
            </w:pPr>
            <w:r>
              <w:rPr>
                <w:rFonts w:ascii="Arial" w:hAnsi="Arial" w:cs="Arial"/>
                <w:sz w:val="24"/>
                <w:szCs w:val="24"/>
              </w:rPr>
              <w:t>B)</w:t>
            </w:r>
          </w:p>
          <w:p w:rsidR="007F5BDE" w:rsidRDefault="007F5BDE" w:rsidP="00A421A7">
            <w:pPr>
              <w:pStyle w:val="ListParagraph"/>
              <w:numPr>
                <w:ilvl w:val="0"/>
                <w:numId w:val="2"/>
              </w:numPr>
              <w:spacing w:line="360" w:lineRule="auto"/>
              <w:rPr>
                <w:rFonts w:ascii="Arial" w:hAnsi="Arial" w:cs="Arial"/>
                <w:sz w:val="24"/>
                <w:szCs w:val="24"/>
              </w:rPr>
            </w:pPr>
            <w:r>
              <w:rPr>
                <w:rFonts w:ascii="Arial" w:hAnsi="Arial" w:cs="Arial"/>
                <w:sz w:val="24"/>
                <w:szCs w:val="24"/>
              </w:rPr>
              <w:t>C)</w:t>
            </w:r>
          </w:p>
          <w:p w:rsidR="007F5BDE" w:rsidRDefault="007F5BDE" w:rsidP="00A421A7">
            <w:pPr>
              <w:pStyle w:val="ListParagraph"/>
              <w:numPr>
                <w:ilvl w:val="0"/>
                <w:numId w:val="2"/>
              </w:numPr>
              <w:spacing w:line="360" w:lineRule="auto"/>
              <w:rPr>
                <w:rFonts w:ascii="Arial" w:hAnsi="Arial" w:cs="Arial"/>
                <w:sz w:val="24"/>
                <w:szCs w:val="24"/>
              </w:rPr>
            </w:pPr>
            <w:r>
              <w:rPr>
                <w:rFonts w:ascii="Arial" w:hAnsi="Arial" w:cs="Arial"/>
                <w:sz w:val="24"/>
                <w:szCs w:val="24"/>
              </w:rPr>
              <w:t>B)</w:t>
            </w:r>
          </w:p>
          <w:p w:rsidR="007F5BDE" w:rsidRDefault="007F5BDE" w:rsidP="00A421A7">
            <w:pPr>
              <w:pStyle w:val="ListParagraph"/>
              <w:numPr>
                <w:ilvl w:val="0"/>
                <w:numId w:val="2"/>
              </w:numPr>
              <w:spacing w:line="360" w:lineRule="auto"/>
              <w:rPr>
                <w:rFonts w:ascii="Arial" w:hAnsi="Arial" w:cs="Arial"/>
                <w:sz w:val="24"/>
                <w:szCs w:val="24"/>
              </w:rPr>
            </w:pPr>
            <w:r>
              <w:rPr>
                <w:rFonts w:ascii="Arial" w:hAnsi="Arial" w:cs="Arial"/>
                <w:sz w:val="24"/>
                <w:szCs w:val="24"/>
              </w:rPr>
              <w:t>B)</w:t>
            </w:r>
          </w:p>
          <w:p w:rsidR="007F5BDE" w:rsidRDefault="007F5BDE" w:rsidP="00A421A7">
            <w:pPr>
              <w:pStyle w:val="ListParagraph"/>
              <w:numPr>
                <w:ilvl w:val="0"/>
                <w:numId w:val="2"/>
              </w:numPr>
              <w:spacing w:line="360" w:lineRule="auto"/>
              <w:rPr>
                <w:rFonts w:ascii="Arial" w:hAnsi="Arial" w:cs="Arial"/>
                <w:sz w:val="24"/>
                <w:szCs w:val="24"/>
              </w:rPr>
            </w:pPr>
            <w:r>
              <w:rPr>
                <w:rFonts w:ascii="Arial" w:hAnsi="Arial" w:cs="Arial"/>
                <w:sz w:val="24"/>
                <w:szCs w:val="24"/>
              </w:rPr>
              <w:t>C)</w:t>
            </w:r>
          </w:p>
          <w:p w:rsidR="007F5BDE" w:rsidRDefault="007F5BDE" w:rsidP="00A421A7">
            <w:pPr>
              <w:pStyle w:val="ListParagraph"/>
              <w:numPr>
                <w:ilvl w:val="0"/>
                <w:numId w:val="2"/>
              </w:numPr>
              <w:spacing w:line="360" w:lineRule="auto"/>
              <w:rPr>
                <w:rFonts w:ascii="Arial" w:hAnsi="Arial" w:cs="Arial"/>
                <w:sz w:val="24"/>
                <w:szCs w:val="24"/>
              </w:rPr>
            </w:pPr>
            <w:r>
              <w:rPr>
                <w:rFonts w:ascii="Arial" w:hAnsi="Arial" w:cs="Arial"/>
                <w:sz w:val="24"/>
                <w:szCs w:val="24"/>
              </w:rPr>
              <w:t>B)</w:t>
            </w:r>
          </w:p>
          <w:p w:rsidR="007F5BDE" w:rsidRDefault="007F5BDE" w:rsidP="00A421A7">
            <w:pPr>
              <w:pStyle w:val="ListParagraph"/>
              <w:numPr>
                <w:ilvl w:val="0"/>
                <w:numId w:val="2"/>
              </w:numPr>
              <w:spacing w:line="360" w:lineRule="auto"/>
              <w:rPr>
                <w:rFonts w:ascii="Arial" w:hAnsi="Arial" w:cs="Arial"/>
                <w:sz w:val="24"/>
                <w:szCs w:val="24"/>
              </w:rPr>
            </w:pPr>
            <w:r>
              <w:rPr>
                <w:rFonts w:ascii="Arial" w:hAnsi="Arial" w:cs="Arial"/>
                <w:sz w:val="24"/>
                <w:szCs w:val="24"/>
              </w:rPr>
              <w:t>C)</w:t>
            </w:r>
          </w:p>
          <w:p w:rsidR="007F5BDE" w:rsidRDefault="007F5BDE" w:rsidP="007F5BDE">
            <w:pPr>
              <w:spacing w:line="360" w:lineRule="auto"/>
              <w:rPr>
                <w:rFonts w:ascii="Arial" w:hAnsi="Arial" w:cs="Arial"/>
                <w:sz w:val="24"/>
                <w:szCs w:val="24"/>
              </w:rPr>
            </w:pPr>
          </w:p>
          <w:p w:rsidR="00523F0A" w:rsidRDefault="00523F0A" w:rsidP="007F5BDE">
            <w:pPr>
              <w:spacing w:line="360" w:lineRule="auto"/>
              <w:rPr>
                <w:rFonts w:ascii="Arial" w:hAnsi="Arial" w:cs="Arial"/>
                <w:sz w:val="24"/>
                <w:szCs w:val="24"/>
              </w:rPr>
            </w:pPr>
          </w:p>
          <w:p w:rsidR="00523F0A" w:rsidRDefault="00523F0A" w:rsidP="007F5BDE">
            <w:pPr>
              <w:spacing w:line="360" w:lineRule="auto"/>
              <w:rPr>
                <w:rFonts w:ascii="Arial" w:hAnsi="Arial" w:cs="Arial"/>
                <w:sz w:val="24"/>
                <w:szCs w:val="24"/>
              </w:rPr>
            </w:pPr>
          </w:p>
          <w:p w:rsidR="00523F0A" w:rsidRDefault="00523F0A" w:rsidP="007F5BDE">
            <w:pPr>
              <w:spacing w:line="360" w:lineRule="auto"/>
              <w:rPr>
                <w:rFonts w:ascii="Arial" w:hAnsi="Arial" w:cs="Arial"/>
                <w:sz w:val="24"/>
                <w:szCs w:val="24"/>
              </w:rPr>
            </w:pPr>
          </w:p>
          <w:p w:rsidR="00523F0A" w:rsidRDefault="00523F0A" w:rsidP="007F5BDE">
            <w:pPr>
              <w:spacing w:line="360" w:lineRule="auto"/>
              <w:rPr>
                <w:rFonts w:ascii="Arial" w:hAnsi="Arial" w:cs="Arial"/>
                <w:sz w:val="24"/>
                <w:szCs w:val="24"/>
              </w:rPr>
            </w:pPr>
          </w:p>
          <w:p w:rsidR="00523F0A" w:rsidRDefault="00523F0A" w:rsidP="007F5BDE">
            <w:pPr>
              <w:spacing w:line="360" w:lineRule="auto"/>
              <w:rPr>
                <w:rFonts w:ascii="Arial" w:hAnsi="Arial" w:cs="Arial"/>
                <w:sz w:val="24"/>
                <w:szCs w:val="24"/>
              </w:rPr>
            </w:pPr>
            <w:bookmarkStart w:id="0" w:name="_GoBack"/>
            <w:bookmarkEnd w:id="0"/>
          </w:p>
          <w:p w:rsidR="007F5BDE" w:rsidRDefault="007F5BDE" w:rsidP="007F5BDE">
            <w:pPr>
              <w:spacing w:line="360" w:lineRule="auto"/>
              <w:rPr>
                <w:rFonts w:ascii="Arial" w:hAnsi="Arial" w:cs="Arial"/>
                <w:sz w:val="24"/>
                <w:szCs w:val="24"/>
              </w:rPr>
            </w:pPr>
            <w:r>
              <w:rPr>
                <w:rFonts w:ascii="Arial" w:hAnsi="Arial" w:cs="Arial"/>
                <w:sz w:val="24"/>
                <w:szCs w:val="24"/>
              </w:rPr>
              <w:t>Question 2.</w:t>
            </w:r>
          </w:p>
          <w:p w:rsidR="008E3865" w:rsidRDefault="008E3865" w:rsidP="008E3865">
            <w:pPr>
              <w:pStyle w:val="ListParagraph"/>
              <w:numPr>
                <w:ilvl w:val="0"/>
                <w:numId w:val="4"/>
              </w:numPr>
              <w:spacing w:line="360" w:lineRule="auto"/>
              <w:rPr>
                <w:rFonts w:ascii="Arial" w:hAnsi="Arial" w:cs="Arial"/>
                <w:sz w:val="24"/>
                <w:szCs w:val="24"/>
              </w:rPr>
            </w:pPr>
            <w:r w:rsidRPr="008E3865">
              <w:rPr>
                <w:rFonts w:ascii="Arial" w:hAnsi="Arial" w:cs="Arial"/>
                <w:sz w:val="24"/>
                <w:szCs w:val="24"/>
              </w:rPr>
              <w:t xml:space="preserve">After a fracture, the bone repairs itself with the help of osteoblasts, the cells that continuously make new bone. Osteoblasts go into overdriving around the fracture site and lays down more collagen, </w:t>
            </w:r>
            <w:proofErr w:type="spellStart"/>
            <w:r w:rsidRPr="008E3865">
              <w:rPr>
                <w:rFonts w:ascii="Arial" w:hAnsi="Arial" w:cs="Arial"/>
                <w:sz w:val="24"/>
                <w:szCs w:val="24"/>
              </w:rPr>
              <w:t>fibres</w:t>
            </w:r>
            <w:proofErr w:type="spellEnd"/>
            <w:r w:rsidRPr="008E3865">
              <w:rPr>
                <w:rFonts w:ascii="Arial" w:hAnsi="Arial" w:cs="Arial"/>
                <w:sz w:val="24"/>
                <w:szCs w:val="24"/>
              </w:rPr>
              <w:t xml:space="preserve"> and minerals on top of it to strengthen the bone.</w:t>
            </w:r>
          </w:p>
          <w:p w:rsidR="008E3865" w:rsidRPr="008E3865" w:rsidRDefault="008E3865" w:rsidP="008E3865">
            <w:pPr>
              <w:spacing w:line="360" w:lineRule="auto"/>
              <w:ind w:left="360"/>
              <w:rPr>
                <w:rFonts w:ascii="Arial" w:hAnsi="Arial" w:cs="Arial"/>
                <w:sz w:val="24"/>
                <w:szCs w:val="24"/>
              </w:rPr>
            </w:pPr>
          </w:p>
          <w:p w:rsidR="008E3865" w:rsidRDefault="00D87DBD" w:rsidP="008E3865">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Osteoporosis make the bones get more weak and fragile, so more predisposed to break. This happens because the osteoclasts over years dissolves a bit more bone than is replaced by osteoblasts. </w:t>
            </w:r>
            <w:r w:rsidR="009F7239">
              <w:rPr>
                <w:rFonts w:ascii="Arial" w:hAnsi="Arial" w:cs="Arial"/>
                <w:sz w:val="24"/>
                <w:szCs w:val="24"/>
              </w:rPr>
              <w:t>The factures are more likely to occur in areas with a greater percentage of honeycomb type of bone, which is less able to take the shock of a fall</w:t>
            </w:r>
            <w:r w:rsidR="00646795">
              <w:rPr>
                <w:rFonts w:ascii="Arial" w:hAnsi="Arial" w:cs="Arial"/>
                <w:sz w:val="24"/>
                <w:szCs w:val="24"/>
              </w:rPr>
              <w:t xml:space="preserve"> or increased loads.</w:t>
            </w:r>
          </w:p>
          <w:p w:rsidR="00646795" w:rsidRPr="00646795" w:rsidRDefault="00646795" w:rsidP="00646795">
            <w:pPr>
              <w:pStyle w:val="ListParagraph"/>
              <w:rPr>
                <w:rFonts w:ascii="Arial" w:hAnsi="Arial" w:cs="Arial"/>
                <w:sz w:val="24"/>
                <w:szCs w:val="24"/>
              </w:rPr>
            </w:pPr>
          </w:p>
          <w:p w:rsidR="0085504F" w:rsidRDefault="0085504F" w:rsidP="00710B44">
            <w:pPr>
              <w:pStyle w:val="ListParagraph"/>
              <w:numPr>
                <w:ilvl w:val="0"/>
                <w:numId w:val="4"/>
              </w:numPr>
              <w:spacing w:line="360" w:lineRule="auto"/>
              <w:rPr>
                <w:rFonts w:ascii="Arial" w:hAnsi="Arial" w:cs="Arial"/>
                <w:sz w:val="24"/>
                <w:szCs w:val="24"/>
              </w:rPr>
            </w:pPr>
            <w:r>
              <w:rPr>
                <w:rFonts w:ascii="Arial" w:hAnsi="Arial" w:cs="Arial"/>
                <w:sz w:val="24"/>
                <w:szCs w:val="24"/>
              </w:rPr>
              <w:t>Osteoporosis can be prevented in women by:</w:t>
            </w:r>
            <w:r w:rsidR="00710B44">
              <w:rPr>
                <w:rFonts w:ascii="Arial" w:hAnsi="Arial" w:cs="Arial"/>
                <w:sz w:val="24"/>
                <w:szCs w:val="24"/>
              </w:rPr>
              <w:t xml:space="preserve"> </w:t>
            </w:r>
            <w:r w:rsidRPr="00710B44">
              <w:rPr>
                <w:rFonts w:ascii="Arial" w:hAnsi="Arial" w:cs="Arial"/>
                <w:sz w:val="24"/>
                <w:szCs w:val="24"/>
              </w:rPr>
              <w:t>consuming enough Calcium and Vitamin D from foods (taking supplements if necessary),</w:t>
            </w:r>
            <w:r w:rsidR="00710B44">
              <w:rPr>
                <w:rFonts w:ascii="Arial" w:hAnsi="Arial" w:cs="Arial"/>
                <w:sz w:val="24"/>
                <w:szCs w:val="24"/>
              </w:rPr>
              <w:t xml:space="preserve"> </w:t>
            </w:r>
            <w:r w:rsidRPr="00710B44">
              <w:rPr>
                <w:rFonts w:ascii="Arial" w:hAnsi="Arial" w:cs="Arial"/>
                <w:sz w:val="24"/>
                <w:szCs w:val="24"/>
              </w:rPr>
              <w:t>regular exercising,</w:t>
            </w:r>
            <w:r w:rsidR="00710B44">
              <w:rPr>
                <w:rFonts w:ascii="Arial" w:hAnsi="Arial" w:cs="Arial"/>
                <w:sz w:val="24"/>
                <w:szCs w:val="24"/>
              </w:rPr>
              <w:t xml:space="preserve"> </w:t>
            </w:r>
            <w:r w:rsidRPr="00710B44">
              <w:rPr>
                <w:rFonts w:ascii="Arial" w:hAnsi="Arial" w:cs="Arial"/>
                <w:sz w:val="24"/>
                <w:szCs w:val="24"/>
              </w:rPr>
              <w:t>stopping smoking if the case,</w:t>
            </w:r>
            <w:r w:rsidR="00710B44">
              <w:rPr>
                <w:rFonts w:ascii="Arial" w:hAnsi="Arial" w:cs="Arial"/>
                <w:sz w:val="24"/>
                <w:szCs w:val="24"/>
              </w:rPr>
              <w:t xml:space="preserve"> </w:t>
            </w:r>
            <w:r w:rsidRPr="00710B44">
              <w:rPr>
                <w:rFonts w:ascii="Arial" w:hAnsi="Arial" w:cs="Arial"/>
                <w:sz w:val="24"/>
                <w:szCs w:val="24"/>
              </w:rPr>
              <w:t>maintaining alcohol consumption within safe limits.</w:t>
            </w:r>
          </w:p>
          <w:p w:rsidR="00710B44" w:rsidRPr="00710B44" w:rsidRDefault="00710B44" w:rsidP="00710B44">
            <w:pPr>
              <w:pStyle w:val="ListParagraph"/>
              <w:rPr>
                <w:rFonts w:ascii="Arial" w:hAnsi="Arial" w:cs="Arial"/>
                <w:sz w:val="24"/>
                <w:szCs w:val="24"/>
              </w:rPr>
            </w:pPr>
          </w:p>
          <w:p w:rsidR="00710B44" w:rsidRPr="00710B44" w:rsidRDefault="00710B44" w:rsidP="00710B44">
            <w:pPr>
              <w:pStyle w:val="ListParagraph"/>
              <w:spacing w:line="360" w:lineRule="auto"/>
              <w:ind w:left="1080"/>
              <w:rPr>
                <w:rFonts w:ascii="Arial" w:hAnsi="Arial" w:cs="Arial"/>
                <w:sz w:val="24"/>
                <w:szCs w:val="24"/>
              </w:rPr>
            </w:pPr>
          </w:p>
          <w:p w:rsidR="00AF3B28" w:rsidRDefault="00710B44" w:rsidP="00AF3B28">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To avoid hot flushes in menopause women can: consume at minimum hot drinks as tea or coffee, some alcoholic drinks or spicy food should be reduced at minimum as well, avoid consuming drinks with caffeine in general, </w:t>
            </w:r>
            <w:proofErr w:type="gramStart"/>
            <w:r>
              <w:rPr>
                <w:rFonts w:ascii="Arial" w:hAnsi="Arial" w:cs="Arial"/>
                <w:sz w:val="24"/>
                <w:szCs w:val="24"/>
              </w:rPr>
              <w:t>drink</w:t>
            </w:r>
            <w:proofErr w:type="gramEnd"/>
            <w:r>
              <w:rPr>
                <w:rFonts w:ascii="Arial" w:hAnsi="Arial" w:cs="Arial"/>
                <w:sz w:val="24"/>
                <w:szCs w:val="24"/>
              </w:rPr>
              <w:t xml:space="preserve"> plenty of water to hydrate.</w:t>
            </w:r>
          </w:p>
          <w:p w:rsidR="00AF3B28" w:rsidRPr="00AF3B28" w:rsidRDefault="00AF3B28" w:rsidP="00AF3B28">
            <w:pPr>
              <w:spacing w:line="360" w:lineRule="auto"/>
              <w:ind w:left="360"/>
              <w:rPr>
                <w:rFonts w:ascii="Arial" w:hAnsi="Arial" w:cs="Arial"/>
                <w:sz w:val="24"/>
                <w:szCs w:val="24"/>
              </w:rPr>
            </w:pPr>
          </w:p>
          <w:p w:rsidR="00AF3B28" w:rsidRDefault="00B3737D" w:rsidP="00AF3B28">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Menopause is defined as the end of last menstrual period of a woman in her life, which is also called the change of life. It occurs when the ovaries no longer respond to the controlling hormones released by pituitary gland of the brain, so, ovaries fail to release eggs every month and stops producing hormones of </w:t>
            </w:r>
            <w:proofErr w:type="spellStart"/>
            <w:r>
              <w:rPr>
                <w:rFonts w:ascii="Arial" w:hAnsi="Arial" w:cs="Arial"/>
                <w:sz w:val="24"/>
                <w:szCs w:val="24"/>
              </w:rPr>
              <w:t>oestrogen</w:t>
            </w:r>
            <w:proofErr w:type="spellEnd"/>
            <w:r>
              <w:rPr>
                <w:rFonts w:ascii="Arial" w:hAnsi="Arial" w:cs="Arial"/>
                <w:sz w:val="24"/>
                <w:szCs w:val="24"/>
              </w:rPr>
              <w:t xml:space="preserve"> and progesterone. It can start from early 30s till mid-to-late 60s. </w:t>
            </w:r>
          </w:p>
          <w:p w:rsidR="00EF1EFC" w:rsidRPr="00EF1EFC" w:rsidRDefault="00EF1EFC" w:rsidP="00EF1EFC">
            <w:pPr>
              <w:pStyle w:val="ListParagraph"/>
              <w:rPr>
                <w:rFonts w:ascii="Arial" w:hAnsi="Arial" w:cs="Arial"/>
                <w:sz w:val="24"/>
                <w:szCs w:val="24"/>
              </w:rPr>
            </w:pPr>
          </w:p>
          <w:p w:rsidR="00EF1EFC" w:rsidRDefault="002D6E7A" w:rsidP="002D6E7A">
            <w:pPr>
              <w:pStyle w:val="ListParagraph"/>
              <w:numPr>
                <w:ilvl w:val="0"/>
                <w:numId w:val="4"/>
              </w:numPr>
              <w:spacing w:line="360" w:lineRule="auto"/>
              <w:rPr>
                <w:rFonts w:ascii="Arial" w:hAnsi="Arial" w:cs="Arial"/>
                <w:sz w:val="24"/>
                <w:szCs w:val="24"/>
              </w:rPr>
            </w:pPr>
            <w:r>
              <w:rPr>
                <w:rFonts w:ascii="Arial" w:hAnsi="Arial" w:cs="Arial"/>
                <w:sz w:val="24"/>
                <w:szCs w:val="24"/>
              </w:rPr>
              <w:lastRenderedPageBreak/>
              <w:t xml:space="preserve">It is not known what exactly causes PMS. However, </w:t>
            </w:r>
            <w:proofErr w:type="gramStart"/>
            <w:r>
              <w:rPr>
                <w:rFonts w:ascii="Arial" w:hAnsi="Arial" w:cs="Arial"/>
                <w:sz w:val="24"/>
                <w:szCs w:val="24"/>
              </w:rPr>
              <w:t>It’s</w:t>
            </w:r>
            <w:proofErr w:type="gramEnd"/>
            <w:r>
              <w:rPr>
                <w:rFonts w:ascii="Arial" w:hAnsi="Arial" w:cs="Arial"/>
                <w:sz w:val="24"/>
                <w:szCs w:val="24"/>
              </w:rPr>
              <w:t xml:space="preserve"> said that it must </w:t>
            </w:r>
            <w:r w:rsidRPr="002D6E7A">
              <w:rPr>
                <w:rFonts w:ascii="Arial" w:hAnsi="Arial" w:cs="Arial"/>
                <w:sz w:val="24"/>
                <w:szCs w:val="24"/>
              </w:rPr>
              <w:t>somehow be linked to the fluctuating levels of female hormones experienced after ovulation.</w:t>
            </w:r>
            <w:r>
              <w:rPr>
                <w:rFonts w:ascii="Arial" w:hAnsi="Arial" w:cs="Arial"/>
                <w:sz w:val="24"/>
                <w:szCs w:val="24"/>
              </w:rPr>
              <w:t xml:space="preserve"> Normal fluctuation of hormone levels are responsible for some of the most come physical symptoms associated with cycle. A lower level of serotonin may be the cause of psychological symptoms part of PMS.</w:t>
            </w:r>
          </w:p>
          <w:p w:rsidR="00F15FB6" w:rsidRPr="00F15FB6" w:rsidRDefault="00F15FB6" w:rsidP="00F15FB6">
            <w:pPr>
              <w:pStyle w:val="ListParagraph"/>
              <w:rPr>
                <w:rFonts w:ascii="Arial" w:hAnsi="Arial" w:cs="Arial"/>
                <w:sz w:val="24"/>
                <w:szCs w:val="24"/>
              </w:rPr>
            </w:pPr>
          </w:p>
          <w:p w:rsidR="00F15FB6" w:rsidRDefault="00F15FB6" w:rsidP="00F15FB6">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From the end of woman’s period until she ovulates again, she has a growth in her level of </w:t>
            </w:r>
            <w:proofErr w:type="spellStart"/>
            <w:r>
              <w:rPr>
                <w:rFonts w:ascii="Arial" w:hAnsi="Arial" w:cs="Arial"/>
                <w:sz w:val="24"/>
                <w:szCs w:val="24"/>
              </w:rPr>
              <w:t>oestrogen</w:t>
            </w:r>
            <w:proofErr w:type="spellEnd"/>
            <w:r>
              <w:rPr>
                <w:rFonts w:ascii="Arial" w:hAnsi="Arial" w:cs="Arial"/>
                <w:sz w:val="24"/>
                <w:szCs w:val="24"/>
              </w:rPr>
              <w:t xml:space="preserve">. </w:t>
            </w:r>
            <w:proofErr w:type="spellStart"/>
            <w:r w:rsidRPr="00F15FB6">
              <w:rPr>
                <w:rFonts w:ascii="Arial" w:hAnsi="Arial" w:cs="Arial"/>
                <w:sz w:val="24"/>
                <w:szCs w:val="24"/>
              </w:rPr>
              <w:t>Oes</w:t>
            </w:r>
            <w:r w:rsidR="004F1551">
              <w:rPr>
                <w:rFonts w:ascii="Arial" w:hAnsi="Arial" w:cs="Arial"/>
                <w:sz w:val="24"/>
                <w:szCs w:val="24"/>
              </w:rPr>
              <w:t>trogen</w:t>
            </w:r>
            <w:proofErr w:type="spellEnd"/>
            <w:r w:rsidRPr="00F15FB6">
              <w:rPr>
                <w:rFonts w:ascii="Arial" w:hAnsi="Arial" w:cs="Arial"/>
                <w:sz w:val="24"/>
                <w:szCs w:val="24"/>
              </w:rPr>
              <w:t xml:space="preserve"> </w:t>
            </w:r>
            <w:r w:rsidR="004F1551">
              <w:rPr>
                <w:rFonts w:ascii="Arial" w:hAnsi="Arial" w:cs="Arial"/>
                <w:sz w:val="24"/>
                <w:szCs w:val="24"/>
              </w:rPr>
              <w:t>builds</w:t>
            </w:r>
            <w:r w:rsidRPr="00F15FB6">
              <w:rPr>
                <w:rFonts w:ascii="Arial" w:hAnsi="Arial" w:cs="Arial"/>
                <w:sz w:val="24"/>
                <w:szCs w:val="24"/>
              </w:rPr>
              <w:t xml:space="preserve"> up</w:t>
            </w:r>
            <w:r w:rsidR="004F1551">
              <w:rPr>
                <w:rFonts w:ascii="Arial" w:hAnsi="Arial" w:cs="Arial"/>
                <w:sz w:val="24"/>
                <w:szCs w:val="24"/>
              </w:rPr>
              <w:t xml:space="preserve"> </w:t>
            </w:r>
            <w:r w:rsidR="004F1551">
              <w:rPr>
                <w:rFonts w:ascii="Arial" w:hAnsi="Arial" w:cs="Arial"/>
                <w:sz w:val="24"/>
                <w:szCs w:val="24"/>
              </w:rPr>
              <w:t>and</w:t>
            </w:r>
            <w:r w:rsidR="004F1551" w:rsidRPr="00F15FB6">
              <w:rPr>
                <w:rFonts w:ascii="Arial" w:hAnsi="Arial" w:cs="Arial"/>
                <w:sz w:val="24"/>
                <w:szCs w:val="24"/>
              </w:rPr>
              <w:t xml:space="preserve"> nourishes</w:t>
            </w:r>
            <w:r w:rsidRPr="00F15FB6">
              <w:rPr>
                <w:rFonts w:ascii="Arial" w:hAnsi="Arial" w:cs="Arial"/>
                <w:sz w:val="24"/>
                <w:szCs w:val="24"/>
              </w:rPr>
              <w:t xml:space="preserve"> the endometrium by increasing blood supply to it so that woman’s womb is ready for one of her eggs to be implanted if that egg is </w:t>
            </w:r>
            <w:proofErr w:type="spellStart"/>
            <w:r w:rsidRPr="00F15FB6">
              <w:rPr>
                <w:rFonts w:ascii="Arial" w:hAnsi="Arial" w:cs="Arial"/>
                <w:sz w:val="24"/>
                <w:szCs w:val="24"/>
              </w:rPr>
              <w:t>fertilised</w:t>
            </w:r>
            <w:proofErr w:type="spellEnd"/>
            <w:r w:rsidRPr="00F15FB6">
              <w:rPr>
                <w:rFonts w:ascii="Arial" w:hAnsi="Arial" w:cs="Arial"/>
                <w:sz w:val="24"/>
                <w:szCs w:val="24"/>
              </w:rPr>
              <w:t>.</w:t>
            </w:r>
            <w:r>
              <w:rPr>
                <w:rFonts w:ascii="Arial" w:hAnsi="Arial" w:cs="Arial"/>
                <w:sz w:val="24"/>
                <w:szCs w:val="24"/>
              </w:rPr>
              <w:t xml:space="preserve"> For</w:t>
            </w:r>
            <w:r w:rsidRPr="00F15FB6">
              <w:rPr>
                <w:rFonts w:ascii="Arial" w:hAnsi="Arial" w:cs="Arial"/>
                <w:sz w:val="24"/>
                <w:szCs w:val="24"/>
              </w:rPr>
              <w:t xml:space="preserve"> the next two weeks </w:t>
            </w:r>
            <w:proofErr w:type="gramStart"/>
            <w:r w:rsidRPr="00F15FB6">
              <w:rPr>
                <w:rFonts w:ascii="Arial" w:hAnsi="Arial" w:cs="Arial"/>
                <w:sz w:val="24"/>
                <w:szCs w:val="24"/>
              </w:rPr>
              <w:t>before  a</w:t>
            </w:r>
            <w:proofErr w:type="gramEnd"/>
            <w:r w:rsidRPr="00F15FB6">
              <w:rPr>
                <w:rFonts w:ascii="Arial" w:hAnsi="Arial" w:cs="Arial"/>
                <w:sz w:val="24"/>
                <w:szCs w:val="24"/>
              </w:rPr>
              <w:t xml:space="preserve"> woman’s next period begins, progesterone levels rise and become greater than </w:t>
            </w:r>
            <w:proofErr w:type="spellStart"/>
            <w:r w:rsidRPr="00F15FB6">
              <w:rPr>
                <w:rFonts w:ascii="Arial" w:hAnsi="Arial" w:cs="Arial"/>
                <w:sz w:val="24"/>
                <w:szCs w:val="24"/>
              </w:rPr>
              <w:t>oestrogen</w:t>
            </w:r>
            <w:proofErr w:type="spellEnd"/>
            <w:r w:rsidRPr="00F15FB6">
              <w:rPr>
                <w:rFonts w:ascii="Arial" w:hAnsi="Arial" w:cs="Arial"/>
                <w:sz w:val="24"/>
                <w:szCs w:val="24"/>
              </w:rPr>
              <w:t xml:space="preserve"> levels.  Progesterone ripens the endometrium, in case </w:t>
            </w:r>
            <w:r w:rsidR="004F1551">
              <w:rPr>
                <w:rFonts w:ascii="Arial" w:hAnsi="Arial" w:cs="Arial"/>
                <w:sz w:val="24"/>
                <w:szCs w:val="24"/>
              </w:rPr>
              <w:t>fertilization</w:t>
            </w:r>
            <w:r w:rsidRPr="00F15FB6">
              <w:rPr>
                <w:rFonts w:ascii="Arial" w:hAnsi="Arial" w:cs="Arial"/>
                <w:sz w:val="24"/>
                <w:szCs w:val="24"/>
              </w:rPr>
              <w:t xml:space="preserve"> occurs and an egg needs t</w:t>
            </w:r>
            <w:r w:rsidR="004F1551">
              <w:rPr>
                <w:rFonts w:ascii="Arial" w:hAnsi="Arial" w:cs="Arial"/>
                <w:sz w:val="24"/>
                <w:szCs w:val="24"/>
              </w:rPr>
              <w:t>o be implanted. If it</w:t>
            </w:r>
            <w:r w:rsidRPr="00F15FB6">
              <w:rPr>
                <w:rFonts w:ascii="Arial" w:hAnsi="Arial" w:cs="Arial"/>
                <w:sz w:val="24"/>
                <w:szCs w:val="24"/>
              </w:rPr>
              <w:t xml:space="preserve"> does not occur, then </w:t>
            </w:r>
            <w:proofErr w:type="spellStart"/>
            <w:r w:rsidRPr="00F15FB6">
              <w:rPr>
                <w:rFonts w:ascii="Arial" w:hAnsi="Arial" w:cs="Arial"/>
                <w:sz w:val="24"/>
                <w:szCs w:val="24"/>
              </w:rPr>
              <w:t>oestrogen</w:t>
            </w:r>
            <w:proofErr w:type="spellEnd"/>
            <w:r w:rsidRPr="00F15FB6">
              <w:rPr>
                <w:rFonts w:ascii="Arial" w:hAnsi="Arial" w:cs="Arial"/>
                <w:sz w:val="24"/>
                <w:szCs w:val="24"/>
              </w:rPr>
              <w:t xml:space="preserve"> and progesterone levels fall and the endometrium is shed from the uterus, resulting in the next period.</w:t>
            </w:r>
          </w:p>
          <w:p w:rsidR="00F961F5" w:rsidRPr="00F961F5" w:rsidRDefault="00F961F5" w:rsidP="00F961F5">
            <w:pPr>
              <w:pStyle w:val="ListParagraph"/>
              <w:rPr>
                <w:rFonts w:ascii="Arial" w:hAnsi="Arial" w:cs="Arial"/>
                <w:sz w:val="24"/>
                <w:szCs w:val="24"/>
              </w:rPr>
            </w:pPr>
          </w:p>
          <w:p w:rsidR="00F961F5" w:rsidRDefault="00F961F5" w:rsidP="00F961F5">
            <w:pPr>
              <w:spacing w:line="360" w:lineRule="auto"/>
              <w:rPr>
                <w:rFonts w:ascii="Arial" w:hAnsi="Arial" w:cs="Arial"/>
                <w:sz w:val="24"/>
                <w:szCs w:val="24"/>
              </w:rPr>
            </w:pPr>
            <w:r>
              <w:rPr>
                <w:rFonts w:ascii="Arial" w:hAnsi="Arial" w:cs="Arial"/>
                <w:sz w:val="24"/>
                <w:szCs w:val="24"/>
              </w:rPr>
              <w:t>Question 3.</w:t>
            </w:r>
          </w:p>
          <w:p w:rsidR="00F961F5" w:rsidRDefault="00194849" w:rsidP="00194849">
            <w:pPr>
              <w:pStyle w:val="ListParagraph"/>
              <w:numPr>
                <w:ilvl w:val="0"/>
                <w:numId w:val="6"/>
              </w:numPr>
              <w:spacing w:line="360" w:lineRule="auto"/>
              <w:rPr>
                <w:rFonts w:ascii="Arial" w:hAnsi="Arial" w:cs="Arial"/>
                <w:sz w:val="24"/>
                <w:szCs w:val="24"/>
              </w:rPr>
            </w:pPr>
            <w:r>
              <w:rPr>
                <w:rFonts w:ascii="Arial" w:hAnsi="Arial" w:cs="Arial"/>
                <w:sz w:val="24"/>
                <w:szCs w:val="24"/>
              </w:rPr>
              <w:t>C)</w:t>
            </w:r>
          </w:p>
          <w:p w:rsidR="00194849" w:rsidRDefault="00194849" w:rsidP="00194849">
            <w:pPr>
              <w:pStyle w:val="ListParagraph"/>
              <w:numPr>
                <w:ilvl w:val="0"/>
                <w:numId w:val="6"/>
              </w:numPr>
              <w:spacing w:line="360" w:lineRule="auto"/>
              <w:rPr>
                <w:rFonts w:ascii="Arial" w:hAnsi="Arial" w:cs="Arial"/>
                <w:sz w:val="24"/>
                <w:szCs w:val="24"/>
              </w:rPr>
            </w:pPr>
            <w:r>
              <w:rPr>
                <w:rFonts w:ascii="Arial" w:hAnsi="Arial" w:cs="Arial"/>
                <w:sz w:val="24"/>
                <w:szCs w:val="24"/>
              </w:rPr>
              <w:t>A)</w:t>
            </w:r>
          </w:p>
          <w:p w:rsidR="00194849" w:rsidRPr="00194849" w:rsidRDefault="00194849" w:rsidP="00194849">
            <w:pPr>
              <w:pStyle w:val="ListParagraph"/>
              <w:numPr>
                <w:ilvl w:val="0"/>
                <w:numId w:val="6"/>
              </w:numPr>
              <w:spacing w:line="360" w:lineRule="auto"/>
              <w:rPr>
                <w:rFonts w:ascii="Arial" w:hAnsi="Arial" w:cs="Arial"/>
                <w:sz w:val="24"/>
                <w:szCs w:val="24"/>
              </w:rPr>
            </w:pPr>
            <w:r>
              <w:rPr>
                <w:rFonts w:ascii="Arial" w:hAnsi="Arial" w:cs="Arial"/>
                <w:sz w:val="24"/>
                <w:szCs w:val="24"/>
              </w:rPr>
              <w:t>C)</w:t>
            </w:r>
          </w:p>
          <w:p w:rsidR="00EF1EFC" w:rsidRPr="00EF1EFC" w:rsidRDefault="00EF1EFC" w:rsidP="00EF1EFC">
            <w:pPr>
              <w:pStyle w:val="ListParagraph"/>
              <w:rPr>
                <w:rFonts w:ascii="Arial" w:hAnsi="Arial" w:cs="Arial"/>
                <w:sz w:val="24"/>
                <w:szCs w:val="24"/>
              </w:rPr>
            </w:pPr>
          </w:p>
          <w:p w:rsidR="00EF1EFC" w:rsidRPr="00AF3B28" w:rsidRDefault="00EF1EFC" w:rsidP="00EF1EFC">
            <w:pPr>
              <w:pStyle w:val="ListParagraph"/>
              <w:spacing w:line="360" w:lineRule="auto"/>
              <w:ind w:left="1080"/>
              <w:rPr>
                <w:rFonts w:ascii="Arial" w:hAnsi="Arial" w:cs="Arial"/>
                <w:sz w:val="24"/>
                <w:szCs w:val="24"/>
              </w:rPr>
            </w:pPr>
          </w:p>
          <w:p w:rsidR="0085504F" w:rsidRPr="0085504F" w:rsidRDefault="0085504F" w:rsidP="0085504F">
            <w:pPr>
              <w:pStyle w:val="ListParagraph"/>
              <w:spacing w:line="360" w:lineRule="auto"/>
              <w:ind w:left="785"/>
              <w:rPr>
                <w:rFonts w:ascii="Arial" w:hAnsi="Arial" w:cs="Arial"/>
                <w:sz w:val="24"/>
                <w:szCs w:val="24"/>
              </w:rPr>
            </w:pPr>
          </w:p>
          <w:p w:rsidR="008E3865" w:rsidRPr="00206210" w:rsidRDefault="008E3865" w:rsidP="00206210">
            <w:pPr>
              <w:spacing w:line="360" w:lineRule="auto"/>
              <w:rPr>
                <w:rFonts w:ascii="Arial" w:hAnsi="Arial" w:cs="Arial"/>
                <w:sz w:val="24"/>
                <w:szCs w:val="24"/>
              </w:rPr>
            </w:pPr>
          </w:p>
          <w:p w:rsidR="00A421A7" w:rsidRDefault="00A421A7" w:rsidP="00A851DA">
            <w:pPr>
              <w:rPr>
                <w:rFonts w:ascii="Arial" w:hAnsi="Arial" w:cs="Arial"/>
                <w:sz w:val="24"/>
                <w:szCs w:val="24"/>
              </w:rPr>
            </w:pPr>
          </w:p>
          <w:p w:rsidR="00A421A7" w:rsidRPr="00A421A7" w:rsidRDefault="00A421A7" w:rsidP="00A421A7">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4"/>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4400" w:rsidP="00A851DA">
            <w:pPr>
              <w:rPr>
                <w:rFonts w:cs="Bliss-Regular"/>
                <w:color w:val="000000"/>
              </w:rPr>
            </w:pPr>
            <w:r>
              <w:rPr>
                <w:rFonts w:cs="Bliss-Regular"/>
                <w:color w:val="000000"/>
              </w:rPr>
              <w:t xml:space="preserve">Cristina </w:t>
            </w:r>
            <w:proofErr w:type="spellStart"/>
            <w:r>
              <w:rPr>
                <w:rFonts w:cs="Bliss-Regular"/>
                <w:color w:val="000000"/>
              </w:rPr>
              <w:t>Lazari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4400" w:rsidP="00A851DA">
            <w:pPr>
              <w:rPr>
                <w:rFonts w:cs="Bliss-Regular"/>
                <w:color w:val="000000"/>
              </w:rPr>
            </w:pPr>
            <w:r>
              <w:rPr>
                <w:rFonts w:cs="Bliss-Regular"/>
                <w:color w:val="000000"/>
              </w:rPr>
              <w:t>05.09.2018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90A" w:rsidRDefault="004F590A" w:rsidP="00CB4D0A">
      <w:pPr>
        <w:spacing w:after="0" w:line="240" w:lineRule="auto"/>
      </w:pPr>
      <w:r>
        <w:separator/>
      </w:r>
    </w:p>
  </w:endnote>
  <w:endnote w:type="continuationSeparator" w:id="0">
    <w:p w:rsidR="004F590A" w:rsidRDefault="004F59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90A" w:rsidRDefault="004F590A" w:rsidP="00CB4D0A">
      <w:pPr>
        <w:spacing w:after="0" w:line="240" w:lineRule="auto"/>
      </w:pPr>
      <w:r>
        <w:separator/>
      </w:r>
    </w:p>
  </w:footnote>
  <w:footnote w:type="continuationSeparator" w:id="0">
    <w:p w:rsidR="004F590A" w:rsidRDefault="004F590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453" w:rsidRDefault="005F0453">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 xml:space="preserve">Cristina </w:t>
    </w:r>
    <w:proofErr w:type="spellStart"/>
    <w:r>
      <w:rPr>
        <w:color w:val="7F7F7F" w:themeColor="background1" w:themeShade="7F"/>
        <w:spacing w:val="60"/>
      </w:rPr>
      <w:t>Lazari</w:t>
    </w:r>
    <w:proofErr w:type="spellEnd"/>
    <w:r>
      <w:rPr>
        <w:color w:val="7F7F7F" w:themeColor="background1" w:themeShade="7F"/>
        <w:spacing w:val="60"/>
      </w:rPr>
      <w:t xml:space="preserve"> - 20661 </w:t>
    </w:r>
  </w:p>
  <w:p w:rsidR="005F0453" w:rsidRDefault="005F0453">
    <w:pPr>
      <w:pStyle w:val="Header"/>
      <w:pBdr>
        <w:bottom w:val="single" w:sz="4" w:space="1" w:color="D9D9D9" w:themeColor="background1" w:themeShade="D9"/>
      </w:pBdr>
      <w:jc w:val="right"/>
      <w:rPr>
        <w:color w:val="7F7F7F" w:themeColor="background1" w:themeShade="7F"/>
        <w:spacing w:val="60"/>
      </w:rPr>
    </w:pPr>
    <w:proofErr w:type="spellStart"/>
    <w:r>
      <w:rPr>
        <w:color w:val="7F7F7F" w:themeColor="background1" w:themeShade="7F"/>
        <w:spacing w:val="60"/>
      </w:rPr>
      <w:t>Assignement</w:t>
    </w:r>
    <w:proofErr w:type="spellEnd"/>
    <w:r>
      <w:rPr>
        <w:color w:val="7F7F7F" w:themeColor="background1" w:themeShade="7F"/>
        <w:spacing w:val="60"/>
      </w:rPr>
      <w:t xml:space="preserve"> no 10</w:t>
    </w:r>
  </w:p>
  <w:p w:rsidR="005F0453" w:rsidRDefault="005F0453">
    <w:pPr>
      <w:pStyle w:val="Header"/>
      <w:pBdr>
        <w:bottom w:val="single" w:sz="4" w:space="1" w:color="D9D9D9" w:themeColor="background1" w:themeShade="D9"/>
      </w:pBdr>
      <w:jc w:val="right"/>
      <w:rPr>
        <w:b/>
        <w:bCs/>
      </w:rPr>
    </w:pPr>
    <w:sdt>
      <w:sdtPr>
        <w:rPr>
          <w:color w:val="7F7F7F" w:themeColor="background1" w:themeShade="7F"/>
          <w:spacing w:val="60"/>
        </w:rPr>
        <w:id w:val="-1519226394"/>
        <w:docPartObj>
          <w:docPartGallery w:val="Page Numbers (Top of Page)"/>
          <w:docPartUnique/>
        </w:docPartObj>
      </w:sdtPr>
      <w:sdtEndPr>
        <w:rPr>
          <w:b/>
          <w:bCs/>
          <w:noProof/>
          <w:color w:val="auto"/>
          <w:spacing w:val="0"/>
        </w:rPr>
      </w:sdtEndPr>
      <w:sdtContent>
        <w:r>
          <w:rPr>
            <w:color w:val="7F7F7F" w:themeColor="background1" w:themeShade="7F"/>
            <w:spacing w:val="60"/>
          </w:rPr>
          <w:t>Page</w:t>
        </w:r>
        <w:r>
          <w:t xml:space="preserve"> | </w:t>
        </w:r>
        <w:r>
          <w:fldChar w:fldCharType="begin"/>
        </w:r>
        <w:r>
          <w:instrText xml:space="preserve"> PAGE   \* MERGEFORMAT </w:instrText>
        </w:r>
        <w:r>
          <w:fldChar w:fldCharType="separate"/>
        </w:r>
        <w:r w:rsidR="00523F0A" w:rsidRPr="00523F0A">
          <w:rPr>
            <w:b/>
            <w:bCs/>
            <w:noProof/>
          </w:rPr>
          <w:t>4</w:t>
        </w:r>
        <w:r>
          <w:rPr>
            <w:b/>
            <w:bCs/>
            <w:noProof/>
          </w:rPr>
          <w:fldChar w:fldCharType="end"/>
        </w:r>
      </w:sdtContent>
    </w:sdt>
  </w:p>
  <w:p w:rsidR="005F0453" w:rsidRDefault="005F04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836C3"/>
    <w:multiLevelType w:val="hybridMultilevel"/>
    <w:tmpl w:val="AD4230A8"/>
    <w:lvl w:ilvl="0" w:tplc="8B0A9E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BF11E5"/>
    <w:multiLevelType w:val="hybridMultilevel"/>
    <w:tmpl w:val="D32A9F78"/>
    <w:lvl w:ilvl="0" w:tplc="DD92EC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522860"/>
    <w:multiLevelType w:val="hybridMultilevel"/>
    <w:tmpl w:val="3CB67BFA"/>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 w15:restartNumberingAfterBreak="0">
    <w:nsid w:val="3AD133A8"/>
    <w:multiLevelType w:val="hybridMultilevel"/>
    <w:tmpl w:val="39C49B78"/>
    <w:lvl w:ilvl="0" w:tplc="6C22CB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D15CE7"/>
    <w:multiLevelType w:val="hybridMultilevel"/>
    <w:tmpl w:val="86E2EC34"/>
    <w:lvl w:ilvl="0" w:tplc="B83EC6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94849"/>
    <w:rsid w:val="001F0481"/>
    <w:rsid w:val="00200C92"/>
    <w:rsid w:val="0020451E"/>
    <w:rsid w:val="00206210"/>
    <w:rsid w:val="00206B9D"/>
    <w:rsid w:val="00224400"/>
    <w:rsid w:val="0023259C"/>
    <w:rsid w:val="002B0BD7"/>
    <w:rsid w:val="002B573D"/>
    <w:rsid w:val="002C5CB2"/>
    <w:rsid w:val="002D6E7A"/>
    <w:rsid w:val="002F779F"/>
    <w:rsid w:val="00371885"/>
    <w:rsid w:val="00383DCA"/>
    <w:rsid w:val="003A0D58"/>
    <w:rsid w:val="003E2B87"/>
    <w:rsid w:val="00402786"/>
    <w:rsid w:val="00405895"/>
    <w:rsid w:val="004058DF"/>
    <w:rsid w:val="00443E6F"/>
    <w:rsid w:val="00486F1A"/>
    <w:rsid w:val="00490CB9"/>
    <w:rsid w:val="004A2CE2"/>
    <w:rsid w:val="004E3CDA"/>
    <w:rsid w:val="004F1551"/>
    <w:rsid w:val="004F4B4D"/>
    <w:rsid w:val="004F590A"/>
    <w:rsid w:val="0050216D"/>
    <w:rsid w:val="00503D7E"/>
    <w:rsid w:val="0050778F"/>
    <w:rsid w:val="00523F0A"/>
    <w:rsid w:val="00527C11"/>
    <w:rsid w:val="00535F31"/>
    <w:rsid w:val="00574D64"/>
    <w:rsid w:val="00591365"/>
    <w:rsid w:val="005B31E4"/>
    <w:rsid w:val="005E3138"/>
    <w:rsid w:val="005F0453"/>
    <w:rsid w:val="006034F6"/>
    <w:rsid w:val="00607874"/>
    <w:rsid w:val="00607E77"/>
    <w:rsid w:val="006132A1"/>
    <w:rsid w:val="00617BB3"/>
    <w:rsid w:val="00645CDD"/>
    <w:rsid w:val="00646795"/>
    <w:rsid w:val="006823A7"/>
    <w:rsid w:val="00687EE8"/>
    <w:rsid w:val="0070347F"/>
    <w:rsid w:val="0070535E"/>
    <w:rsid w:val="0070678E"/>
    <w:rsid w:val="00710B44"/>
    <w:rsid w:val="007F5BDE"/>
    <w:rsid w:val="00831C11"/>
    <w:rsid w:val="0085504F"/>
    <w:rsid w:val="008A60B4"/>
    <w:rsid w:val="008B3C31"/>
    <w:rsid w:val="008B64FE"/>
    <w:rsid w:val="008E3865"/>
    <w:rsid w:val="00935BF7"/>
    <w:rsid w:val="0095442C"/>
    <w:rsid w:val="00983942"/>
    <w:rsid w:val="009C37E0"/>
    <w:rsid w:val="009E41F4"/>
    <w:rsid w:val="009F7239"/>
    <w:rsid w:val="00A14B66"/>
    <w:rsid w:val="00A421A7"/>
    <w:rsid w:val="00A65CF7"/>
    <w:rsid w:val="00A81AB4"/>
    <w:rsid w:val="00A851DA"/>
    <w:rsid w:val="00AC7D5B"/>
    <w:rsid w:val="00AE1481"/>
    <w:rsid w:val="00AF3B28"/>
    <w:rsid w:val="00B0415E"/>
    <w:rsid w:val="00B04678"/>
    <w:rsid w:val="00B3737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7DBD"/>
    <w:rsid w:val="00DB0793"/>
    <w:rsid w:val="00E00821"/>
    <w:rsid w:val="00E04DB4"/>
    <w:rsid w:val="00E30679"/>
    <w:rsid w:val="00E4597D"/>
    <w:rsid w:val="00E54832"/>
    <w:rsid w:val="00E56A90"/>
    <w:rsid w:val="00E641CC"/>
    <w:rsid w:val="00EA30AB"/>
    <w:rsid w:val="00EB3925"/>
    <w:rsid w:val="00EF1EFC"/>
    <w:rsid w:val="00F15FB6"/>
    <w:rsid w:val="00F961F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B1D29E-A56B-4A55-B7B5-4B61F94FE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28F3C-B321-4101-AC6B-C8EC73FA7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Lazari Mihail</cp:lastModifiedBy>
  <cp:revision>24</cp:revision>
  <dcterms:created xsi:type="dcterms:W3CDTF">2015-01-26T12:24:00Z</dcterms:created>
  <dcterms:modified xsi:type="dcterms:W3CDTF">2018-09-05T19:46:00Z</dcterms:modified>
</cp:coreProperties>
</file>