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322E"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2BED">
            <w:pPr>
              <w:pStyle w:val="Default"/>
              <w:rPr>
                <w:rFonts w:asciiTheme="minorHAnsi" w:hAnsiTheme="minorHAnsi"/>
              </w:rPr>
            </w:pPr>
            <w:r>
              <w:rPr>
                <w:rFonts w:asciiTheme="minorHAnsi" w:hAnsiTheme="minorHAnsi"/>
              </w:rPr>
              <w:t>Ellis Miller</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2BED">
            <w:pPr>
              <w:pStyle w:val="Default"/>
              <w:rPr>
                <w:rFonts w:asciiTheme="minorHAnsi" w:hAnsiTheme="minorHAnsi"/>
              </w:rPr>
            </w:pPr>
            <w:r>
              <w:rPr>
                <w:rFonts w:asciiTheme="minorHAnsi" w:hAnsiTheme="minorHAnsi"/>
              </w:rPr>
              <w:t>27260</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1E6D">
            <w:pPr>
              <w:pStyle w:val="Default"/>
              <w:rPr>
                <w:rFonts w:asciiTheme="minorHAnsi" w:hAnsiTheme="minorHAnsi"/>
              </w:rPr>
            </w:pPr>
            <w:r>
              <w:rPr>
                <w:rFonts w:asciiTheme="minorHAnsi" w:hAnsiTheme="minorHAnsi"/>
              </w:rPr>
              <w:t>Diploma in Management Level 4</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2BED">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F12001" w:rsidRPr="005D1E6D" w:rsidRDefault="00F12001" w:rsidP="00A80E0E">
            <w:pPr>
              <w:spacing w:after="30"/>
              <w:rPr>
                <w:rFonts w:ascii="Arial" w:hAnsi="Arial"/>
                <w:sz w:val="24"/>
              </w:rPr>
            </w:pPr>
            <w:r w:rsidRPr="005D1E6D">
              <w:rPr>
                <w:rFonts w:ascii="Arial" w:hAnsi="Arial"/>
                <w:sz w:val="24"/>
              </w:rPr>
              <w:t xml:space="preserve">1. To avoid wasting time by bringing forth poorly planned and executed meetings to your audience, there are a number of techniques that can aid you in creating effective, </w:t>
            </w:r>
            <w:proofErr w:type="spellStart"/>
            <w:r w:rsidRPr="005D1E6D">
              <w:rPr>
                <w:rFonts w:ascii="Arial" w:hAnsi="Arial"/>
                <w:sz w:val="24"/>
              </w:rPr>
              <w:t>impactful</w:t>
            </w:r>
            <w:proofErr w:type="spellEnd"/>
            <w:r w:rsidRPr="005D1E6D">
              <w:rPr>
                <w:rFonts w:ascii="Arial" w:hAnsi="Arial"/>
                <w:sz w:val="24"/>
              </w:rPr>
              <w:t xml:space="preserve"> and professional meetings. Primarily, you will want to ensure that your meeting is prepared for to eliminate any feelings of fear coming from improvising to compensate for the lake of preparation. When preparing you should ensure that you have constructed a memorable and </w:t>
            </w:r>
            <w:proofErr w:type="spellStart"/>
            <w:r w:rsidRPr="005D1E6D">
              <w:rPr>
                <w:rFonts w:ascii="Arial" w:hAnsi="Arial"/>
                <w:sz w:val="24"/>
              </w:rPr>
              <w:t>impactful</w:t>
            </w:r>
            <w:proofErr w:type="spellEnd"/>
            <w:r w:rsidRPr="005D1E6D">
              <w:rPr>
                <w:rFonts w:ascii="Arial" w:hAnsi="Arial"/>
                <w:sz w:val="24"/>
              </w:rPr>
              <w:t xml:space="preserve"> title followed by an exciting and inspiring introduction, then after you write your meetings script you should break it down into single nouns to jog your memory in the meeting instead of just holding and reading an entire script. Once you’re happy with your content you should practice actually delivering the speech over and over again to gain confidence in what you will do on the day, which should be further edited, if needed, until you are entirely content with what you shall be bringing to the meeting. Also, you will want to focus on ensuring that you as the speaker are in control of your emotions and your fear, by ensuring that you arrive with a sufficiently planned meeting, which you know is direct and informative, that you have practiced for in your own time to prepare yourself for the real thing, so when it comes to that time you can just focus on controlling your delivery, keeping calm, taking deep breaths and trying to contribute a strong and memorable meeting. Following this, the meeting leader should ensure that you are able to command attention, which should be done by dressing professionally, beginning and finishing strongly and confidently, projecting your voice and making eye contact with your audience to assert an image of confidence. As well as this, a meeting leader should ensure that they deliver their meeting content with a clear and loud enough speaking voice, that you vary the pace, movement and the manner in which you speak so your audience remains engaged, maintain eye contact with your listeners, and that you leave any distractions behind to show you are focused. Additionally, meeting leaders should ensure that they speak as someone with authority and credibility/trustworthiness. In order to build credibility you should dress to convey that you are professional, present your ideas dynamically to engage your audiences, and share relevant statistics, case studies and quotations to appear knowledgeable and as someone whom your audience will wish to trust. Then, once your content has been established you should close in a strong way, which is done by ending with a powerful quotation, a memorable statement, a challenge to make your audience continue to think using the information you given, and you should of course close in a confident manner. </w:t>
            </w:r>
          </w:p>
          <w:p w:rsidR="00F12001" w:rsidRPr="005D1E6D" w:rsidRDefault="00F12001" w:rsidP="00A80E0E">
            <w:pPr>
              <w:spacing w:after="30"/>
              <w:rPr>
                <w:rFonts w:ascii="Arial" w:hAnsi="Arial"/>
                <w:sz w:val="24"/>
              </w:rPr>
            </w:pPr>
            <w:r w:rsidRPr="005D1E6D">
              <w:rPr>
                <w:rFonts w:ascii="Arial" w:hAnsi="Arial"/>
                <w:sz w:val="24"/>
              </w:rPr>
              <w:t xml:space="preserve">2. Creating a mass of content is only half the battle when delivering your meeting. Whatever the content of your meeting is, an important aspect of your meeting’s execution is ensuring that you can employ techniques that will engage audiences as your speak publicly. Your public speaking tactics should of course be supported by a thoroughly practiced meeting plan before hand, where you should try and seem friendly and confident to properly engage your audience. In order to execute your presentation in a manner that will properly influence people, you should prepare the point of your meeting and make it evident to your listeners early on to guide them along the scope of your presentation with you. Also, you should ensure that you appear at your best with a couple of methods. Primarily, knowing the room that you’ll be presenting in allows you to properly practice using the microphone or prepare any visual aids that the venue allows, as well as enriching your confidence, since information is best taken in when revising/practicing in a place of familiarity. As well as this, maintaining eye contact across the room ensures you appear confident, and projecting your voice louder than you think you need to supports this whilst enabling your information to be heard without difficulty. Also, to drive home that you are enthusiastic, relaxed, credible and very content to be speaking in a position of authority you should smile, whilst ensuring that the focus of any jokes are directed away from sensitive subjects or the audience to ensure that you appear confident enough to be joyous in your position and that you listeners will like and trust you. </w:t>
            </w:r>
          </w:p>
          <w:p w:rsidR="00F12001" w:rsidRPr="005D1E6D" w:rsidRDefault="00F12001" w:rsidP="00A80E0E">
            <w:pPr>
              <w:spacing w:after="30"/>
              <w:rPr>
                <w:rFonts w:ascii="Arial" w:hAnsi="Arial"/>
                <w:sz w:val="24"/>
              </w:rPr>
            </w:pPr>
            <w:r w:rsidRPr="005D1E6D">
              <w:rPr>
                <w:rFonts w:ascii="Arial" w:hAnsi="Arial"/>
                <w:sz w:val="24"/>
              </w:rPr>
              <w:t xml:space="preserve">3. When offering feedback, the best practices to employ should be tailored to the listener, which may take a while because everyone is different. Until you are able to work out how certain listeners react to certain feedback practices there are a number of methods that will ensure your feedback is delivered effectively. Primarily, you should concern yourself with ensuring that the feedback takes the listeners needs into consideration because feedback that only considers the needs of the speaker will seem selfish or aggressively targeted towards the listener. Positive feedback that is respectful and is tailored to benefit both the speaker and listener is more likely to be taken into account and followed toward completing targets. As well as this, feedback should be set to take place as soon as possible after the occurrence that spawned the reason to consider giving feedback in order to have the reason and the feedback fresh in the listener’s mind as they move forward towards attempting to correct their mistakes. Following on from well timed feedback, feedback should be agreed upon rather than imposed, which means that the giver should agree on the need for a feedback meeting alongside the receiver to not promote the idea that the feedback meetings are nagging and negative events for the receiver to endure rather than to learn from. Additionally, to ensure that feedback does not take on the role of a tool that is used to </w:t>
            </w:r>
            <w:proofErr w:type="spellStart"/>
            <w:r w:rsidRPr="005D1E6D">
              <w:rPr>
                <w:rFonts w:ascii="Arial" w:hAnsi="Arial"/>
                <w:sz w:val="24"/>
              </w:rPr>
              <w:t>victimise</w:t>
            </w:r>
            <w:proofErr w:type="spellEnd"/>
            <w:r w:rsidRPr="005D1E6D">
              <w:rPr>
                <w:rFonts w:ascii="Arial" w:hAnsi="Arial"/>
                <w:sz w:val="24"/>
              </w:rPr>
              <w:t xml:space="preserve"> the receiver, the feedback given should always be descriptive so that a receiver can improve on what has been found, and this should not be done in a manner that turns </w:t>
            </w:r>
            <w:proofErr w:type="spellStart"/>
            <w:r w:rsidRPr="005D1E6D">
              <w:rPr>
                <w:rFonts w:ascii="Arial" w:hAnsi="Arial"/>
                <w:sz w:val="24"/>
              </w:rPr>
              <w:t>judgemental</w:t>
            </w:r>
            <w:proofErr w:type="spellEnd"/>
            <w:r w:rsidRPr="005D1E6D">
              <w:rPr>
                <w:rFonts w:ascii="Arial" w:hAnsi="Arial"/>
                <w:sz w:val="24"/>
              </w:rPr>
              <w:t xml:space="preserve"> or opinionative. To properly enforce descriptive feedback, it should be ensured that it is direct, clear and specific rather than </w:t>
            </w:r>
            <w:proofErr w:type="spellStart"/>
            <w:r w:rsidRPr="005D1E6D">
              <w:rPr>
                <w:rFonts w:ascii="Arial" w:hAnsi="Arial"/>
                <w:sz w:val="24"/>
              </w:rPr>
              <w:t>generalised</w:t>
            </w:r>
            <w:proofErr w:type="spellEnd"/>
            <w:r w:rsidRPr="005D1E6D">
              <w:rPr>
                <w:rFonts w:ascii="Arial" w:hAnsi="Arial"/>
                <w:sz w:val="24"/>
              </w:rPr>
              <w:t xml:space="preserve"> in order to give legitimate and informative feedback that can be influential to the listener in a way that they can understand. To check that the listener understands, you could ask the receiver to mirror what you said to them in their own words. Also, all of this feedback should be directed towards </w:t>
            </w:r>
            <w:proofErr w:type="spellStart"/>
            <w:r w:rsidRPr="005D1E6D">
              <w:rPr>
                <w:rFonts w:ascii="Arial" w:hAnsi="Arial"/>
                <w:sz w:val="24"/>
              </w:rPr>
              <w:t>behaviour</w:t>
            </w:r>
            <w:proofErr w:type="spellEnd"/>
            <w:r w:rsidRPr="005D1E6D">
              <w:rPr>
                <w:rFonts w:ascii="Arial" w:hAnsi="Arial"/>
                <w:sz w:val="24"/>
              </w:rPr>
              <w:t xml:space="preserve"> or issues that the receiver can actually improve upon so they feel as though you are being fair, and so they can set standards for what your expectations are amongst other things as well as feedback. Finally, both giver and receivers that are in a group should check with those around them to collectively evaluate the accuracy of the given feedback.</w:t>
            </w:r>
          </w:p>
          <w:p w:rsidR="00CC2FB3" w:rsidRPr="00F12001" w:rsidRDefault="00F12001" w:rsidP="00A80E0E">
            <w:pPr>
              <w:spacing w:after="30"/>
              <w:rPr>
                <w:rFonts w:ascii="Arial" w:hAnsi="Arial"/>
              </w:rPr>
            </w:pPr>
            <w:r w:rsidRPr="005D1E6D">
              <w:rPr>
                <w:rFonts w:ascii="Arial" w:hAnsi="Arial"/>
                <w:sz w:val="24"/>
              </w:rPr>
              <w:t xml:space="preserve">4. Feedback is pivotal to the success of your employees and, in turn, your company. When giving feedback, there are a number of useful techniques that can aid you in being direct, constructive and influential to your employees. Feedback should be tailored to the person/resource in question in order to provide the best feedback. For example, its traditionally held that the ‘sandwich’ format is the best way to give feedback since it starts with a compliment to the receivers ability, it is followed by the criticism and is finished with another piece of positivity in order to inspire a person who responds well to positive reinforcement to complete the requests given in the criticism. However, not everyone wishes to be bombarded with positive padding encasing, what is at its core, an exploration into an issue that needs to be addressed, since some would rather get straight to the issue in an attempt to get to the root of the problem. This presents the idea that there is more than one way to address feedback, ranging from the sandwich method to plain and simple constructive criticism. Another method of presenting the situation is an ‘individual positive feedback statement’, which is plainly to be used as a means to reward employee’s who are doing well or are improving after previous feedback to improve was given. This means of feedback should be used only at key moments to not inflate egos, and to ensure that positive feedback still holds weight and is something to aspire to. In contrast to this, constructive criticism is criticism that is not distracted by any unnecessarily positive padding, gets straight to the point, and states what to improve and how to improve. It’s important that when you use this feedback it is constructive/useful and is not a </w:t>
            </w:r>
            <w:proofErr w:type="spellStart"/>
            <w:r w:rsidRPr="005D1E6D">
              <w:rPr>
                <w:rFonts w:ascii="Arial" w:hAnsi="Arial"/>
                <w:sz w:val="24"/>
              </w:rPr>
              <w:t>generalised</w:t>
            </w:r>
            <w:proofErr w:type="spellEnd"/>
            <w:r w:rsidRPr="005D1E6D">
              <w:rPr>
                <w:rFonts w:ascii="Arial" w:hAnsi="Arial"/>
                <w:sz w:val="24"/>
              </w:rPr>
              <w:t xml:space="preserve"> insult. Also, overusing this criticism can seem like a repetitive and nagging attack on the receiver, so it is at your best interest to use this at relevant times. Bearing this in mind, feedback should never be a one sided slew of criticisms, but instead you should try to encourage that the receiver replies to this feedback. You can attempt to encourage this by rewarding questions and asking open ended questions to have them speak their mind regarding the feedback just established in order to prove to you that they know the weight and the content of the feedback you have addressed and to have them address their insight on the issue in case you overlooked it earlier. Also you should ensure that feedback sessions are regular and scheduled to make listeners feel involved and apart of this progress in order to have them speak their side more often as oppose to feeling singled out or intimidated by random feedback sessions arising when potential issues arise. Additionally, you should judge the feedback session and how likely the receiver will reply depending on their body language because this tells you how they feel whilst you speak in order to adjust how you communicate to best get through to your listener(s). You should watch out for any rocking, swaying or tapping that a person does when embarrassed or nervous, which could express in more expressive means like shoulder hunching and/or dipping of the head as if to retreat from you when they feel uncomfortable. In situations like these, you should watch out for your own body language to check that you are not expressing yourself in </w:t>
            </w:r>
            <w:proofErr w:type="gramStart"/>
            <w:r w:rsidRPr="005D1E6D">
              <w:rPr>
                <w:rFonts w:ascii="Arial" w:hAnsi="Arial"/>
                <w:sz w:val="24"/>
              </w:rPr>
              <w:t>a</w:t>
            </w:r>
            <w:proofErr w:type="gramEnd"/>
            <w:r w:rsidRPr="005D1E6D">
              <w:rPr>
                <w:rFonts w:ascii="Arial" w:hAnsi="Arial"/>
                <w:sz w:val="24"/>
              </w:rPr>
              <w:t xml:space="preserve"> uncomforting manner. You should ensure that you adopt simple body language tips, such as smiling to seem warm and welcoming, making eye contact to make the person involved or valued, speaking with your body posture and hands to appear more relaxed and bright of a personality to engage with, and overall trying to appear sincere. These techniques are in place to attempt to project a comforting visage for your listeners to respond and open up to, and when your listeners open up they start to speak their mind, engage with feedback, trust and follow your advice and this will overall ensure they will be more willing and inspired to improve upon and complete tasks in the future.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2BED" w:rsidP="00A851DA">
            <w:pPr>
              <w:rPr>
                <w:rFonts w:cs="Bliss-Regular"/>
                <w:color w:val="000000"/>
              </w:rPr>
            </w:pPr>
            <w:r>
              <w:rPr>
                <w:rFonts w:cs="Bliss-Regular"/>
                <w:color w:val="000000"/>
              </w:rPr>
              <w:t>Ellis Miller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2BED" w:rsidP="00A851DA">
            <w:pPr>
              <w:rPr>
                <w:rFonts w:cs="Bliss-Regular"/>
                <w:color w:val="000000"/>
              </w:rPr>
            </w:pPr>
            <w:r>
              <w:rPr>
                <w:rFonts w:cs="Bliss-Regular"/>
                <w:color w:val="000000"/>
              </w:rPr>
              <w:t>11.3.2019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2BED"/>
    <w:rsid w:val="001175EE"/>
    <w:rsid w:val="00157CF6"/>
    <w:rsid w:val="00182416"/>
    <w:rsid w:val="00187EB4"/>
    <w:rsid w:val="001F0481"/>
    <w:rsid w:val="00200C92"/>
    <w:rsid w:val="0020451E"/>
    <w:rsid w:val="00206B9D"/>
    <w:rsid w:val="0022610F"/>
    <w:rsid w:val="0023259C"/>
    <w:rsid w:val="002B0BD7"/>
    <w:rsid w:val="002B573D"/>
    <w:rsid w:val="002C5CB2"/>
    <w:rsid w:val="002D322E"/>
    <w:rsid w:val="002F74E1"/>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1E6D"/>
    <w:rsid w:val="006034F6"/>
    <w:rsid w:val="00607874"/>
    <w:rsid w:val="00607E77"/>
    <w:rsid w:val="00617BB3"/>
    <w:rsid w:val="00645CDD"/>
    <w:rsid w:val="006823A7"/>
    <w:rsid w:val="00687EE8"/>
    <w:rsid w:val="0070347F"/>
    <w:rsid w:val="0070678E"/>
    <w:rsid w:val="00831C11"/>
    <w:rsid w:val="00857E5F"/>
    <w:rsid w:val="008A60B4"/>
    <w:rsid w:val="008B3C31"/>
    <w:rsid w:val="008B64FE"/>
    <w:rsid w:val="00935BF7"/>
    <w:rsid w:val="0095442C"/>
    <w:rsid w:val="00983942"/>
    <w:rsid w:val="009C37E0"/>
    <w:rsid w:val="009E41F4"/>
    <w:rsid w:val="00A14B66"/>
    <w:rsid w:val="00A65CF7"/>
    <w:rsid w:val="00A80E0E"/>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001"/>
    <w:rsid w:val="00F96EB3"/>
    <w:rsid w:val="00FE45E2"/>
  </w:rsids>
  <m:mathPr>
    <m:mathFont m:val="Abadi MT Condensed Extra Bold"/>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1692</Words>
  <Characters>9647</Characters>
  <Application>Microsoft Word 12.0.0</Application>
  <DocSecurity>0</DocSecurity>
  <Lines>80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Ellis Miller</cp:lastModifiedBy>
  <cp:revision>7</cp:revision>
  <dcterms:created xsi:type="dcterms:W3CDTF">2015-01-26T12:24:00Z</dcterms:created>
  <dcterms:modified xsi:type="dcterms:W3CDTF">2019-03-11T21:27:00Z</dcterms:modified>
</cp:coreProperties>
</file>