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B33AA"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204F" w:rsidRDefault="0022204F" w:rsidP="00405895">
                            <w:pPr>
                              <w:jc w:val="center"/>
                              <w:rPr>
                                <w:b/>
                                <w:bCs/>
                                <w:color w:val="002060"/>
                                <w:sz w:val="44"/>
                                <w:szCs w:val="40"/>
                              </w:rPr>
                            </w:pPr>
                            <w:r>
                              <w:rPr>
                                <w:sz w:val="24"/>
                              </w:rPr>
                              <w:t xml:space="preserve">   </w:t>
                            </w:r>
                            <w:r>
                              <w:rPr>
                                <w:b/>
                                <w:bCs/>
                                <w:color w:val="002060"/>
                                <w:sz w:val="44"/>
                                <w:szCs w:val="40"/>
                              </w:rPr>
                              <w:t>Assignment Cover Sheet</w:t>
                            </w:r>
                          </w:p>
                          <w:p w:rsidR="0022204F" w:rsidRDefault="0022204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2204F" w:rsidRDefault="0022204F" w:rsidP="00405895">
                      <w:pPr>
                        <w:jc w:val="center"/>
                        <w:rPr>
                          <w:b/>
                          <w:bCs/>
                          <w:color w:val="002060"/>
                          <w:sz w:val="44"/>
                          <w:szCs w:val="40"/>
                        </w:rPr>
                      </w:pPr>
                      <w:r>
                        <w:rPr>
                          <w:sz w:val="24"/>
                        </w:rPr>
                        <w:t xml:space="preserve">   </w:t>
                      </w:r>
                      <w:r>
                        <w:rPr>
                          <w:b/>
                          <w:bCs/>
                          <w:color w:val="002060"/>
                          <w:sz w:val="44"/>
                          <w:szCs w:val="40"/>
                        </w:rPr>
                        <w:t>Assignment Cover Sheet</w:t>
                      </w:r>
                    </w:p>
                    <w:p w:rsidR="0022204F" w:rsidRDefault="0022204F"/>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4AFC">
            <w:pPr>
              <w:pStyle w:val="Default"/>
              <w:rPr>
                <w:rFonts w:asciiTheme="minorHAnsi" w:hAnsiTheme="minorHAnsi"/>
              </w:rPr>
            </w:pPr>
            <w:r>
              <w:rPr>
                <w:rFonts w:asciiTheme="minorHAnsi" w:hAnsiTheme="minorHAnsi"/>
              </w:rPr>
              <w:t>Hajnalka Kollar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D4AFC">
            <w:pPr>
              <w:pStyle w:val="Default"/>
              <w:rPr>
                <w:rFonts w:asciiTheme="minorHAnsi" w:hAnsiTheme="minorHAnsi"/>
              </w:rPr>
            </w:pPr>
            <w:r>
              <w:rPr>
                <w:rFonts w:asciiTheme="minorHAnsi" w:hAnsiTheme="minorHAnsi"/>
              </w:rPr>
              <w:t>26582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4AFC">
            <w:pPr>
              <w:pStyle w:val="Default"/>
              <w:rPr>
                <w:rFonts w:asciiTheme="minorHAnsi" w:hAnsiTheme="minorHAnsi"/>
              </w:rPr>
            </w:pPr>
            <w:r w:rsidRPr="006D4AFC">
              <w:rPr>
                <w:rFonts w:asciiTheme="minorHAnsi" w:hAnsiTheme="minorHAnsi"/>
              </w:rPr>
              <w:t>Advance Diploma in Human Resource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4AB6">
            <w:r>
              <w:t>9</w:t>
            </w:r>
          </w:p>
        </w:tc>
      </w:tr>
    </w:tbl>
    <w:p w:rsidR="00AB6834" w:rsidRDefault="00AB6834" w:rsidP="00AB6834">
      <w:pPr>
        <w:rPr>
          <w:b/>
          <w:lang w:val="en-US"/>
        </w:rPr>
      </w:pPr>
    </w:p>
    <w:p w:rsidR="00F74AB6" w:rsidRDefault="00F74AB6" w:rsidP="00F74AB6">
      <w:pPr>
        <w:spacing w:line="400" w:lineRule="exact"/>
        <w:ind w:left="240"/>
        <w:rPr>
          <w:rFonts w:ascii="Calibri" w:eastAsia="Calibri" w:hAnsi="Calibri" w:cs="Calibri"/>
          <w:sz w:val="28"/>
          <w:szCs w:val="28"/>
        </w:rPr>
      </w:pPr>
      <w:r>
        <w:rPr>
          <w:rFonts w:ascii="Calibri" w:eastAsia="Calibri" w:hAnsi="Calibri" w:cs="Calibri"/>
          <w:b/>
          <w:color w:val="FFFFFF"/>
          <w:sz w:val="34"/>
          <w:szCs w:val="34"/>
        </w:rPr>
        <w:t xml:space="preserve">ASSESSMENT # 9                                                                          </w:t>
      </w:r>
      <w:r>
        <w:rPr>
          <w:rFonts w:ascii="Calibri" w:eastAsia="Calibri" w:hAnsi="Calibri" w:cs="Calibri"/>
          <w:b/>
          <w:color w:val="FFFFFF"/>
          <w:position w:val="6"/>
          <w:sz w:val="28"/>
          <w:szCs w:val="28"/>
        </w:rPr>
        <w:t>Total Marks: 30</w:t>
      </w:r>
    </w:p>
    <w:p w:rsidR="006F016A" w:rsidRPr="00F74AB6" w:rsidRDefault="00F74AB6" w:rsidP="00F74AB6">
      <w:pPr>
        <w:spacing w:line="400" w:lineRule="exact"/>
        <w:ind w:left="240"/>
        <w:rPr>
          <w:rFonts w:ascii="Calibri" w:eastAsia="Calibri" w:hAnsi="Calibri" w:cs="Calibri"/>
          <w:sz w:val="28"/>
          <w:szCs w:val="28"/>
        </w:rPr>
      </w:pPr>
      <w:r>
        <w:rPr>
          <w:rFonts w:ascii="Calibri" w:eastAsia="Calibri" w:hAnsi="Calibri" w:cs="Calibri"/>
          <w:b/>
          <w:noProof/>
          <w:color w:val="FFFFFF"/>
          <w:sz w:val="34"/>
          <w:szCs w:val="34"/>
          <w:lang w:val="hu-HU" w:eastAsia="hu-HU"/>
        </w:rPr>
        <mc:AlternateContent>
          <mc:Choice Requires="wpg">
            <w:drawing>
              <wp:anchor distT="0" distB="0" distL="114300" distR="114300" simplePos="0" relativeHeight="251661312" behindDoc="1" locked="0" layoutInCell="1" allowOverlap="1">
                <wp:simplePos x="0" y="0"/>
                <wp:positionH relativeFrom="page">
                  <wp:posOffset>474345</wp:posOffset>
                </wp:positionH>
                <wp:positionV relativeFrom="page">
                  <wp:posOffset>4681220</wp:posOffset>
                </wp:positionV>
                <wp:extent cx="6399530" cy="260350"/>
                <wp:effectExtent l="0" t="4445" r="3175" b="1905"/>
                <wp:wrapNone/>
                <wp:docPr id="3" name="Csoportba foglalás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9530" cy="260350"/>
                          <a:chOff x="1152" y="2062"/>
                          <a:chExt cx="10078" cy="410"/>
                        </a:xfrm>
                      </wpg:grpSpPr>
                      <wps:wsp>
                        <wps:cNvPr id="4" name="Freeform 4"/>
                        <wps:cNvSpPr>
                          <a:spLocks/>
                        </wps:cNvSpPr>
                        <wps:spPr bwMode="auto">
                          <a:xfrm>
                            <a:off x="9053" y="2062"/>
                            <a:ext cx="106" cy="408"/>
                          </a:xfrm>
                          <a:custGeom>
                            <a:avLst/>
                            <a:gdLst>
                              <a:gd name="T0" fmla="+- 0 9053 9053"/>
                              <a:gd name="T1" fmla="*/ T0 w 106"/>
                              <a:gd name="T2" fmla="+- 0 2470 2062"/>
                              <a:gd name="T3" fmla="*/ 2470 h 408"/>
                              <a:gd name="T4" fmla="+- 0 9158 9053"/>
                              <a:gd name="T5" fmla="*/ T4 w 106"/>
                              <a:gd name="T6" fmla="+- 0 2470 2062"/>
                              <a:gd name="T7" fmla="*/ 2470 h 408"/>
                              <a:gd name="T8" fmla="+- 0 9158 9053"/>
                              <a:gd name="T9" fmla="*/ T8 w 106"/>
                              <a:gd name="T10" fmla="+- 0 2062 2062"/>
                              <a:gd name="T11" fmla="*/ 2062 h 408"/>
                              <a:gd name="T12" fmla="+- 0 9053 9053"/>
                              <a:gd name="T13" fmla="*/ T12 w 106"/>
                              <a:gd name="T14" fmla="+- 0 2062 2062"/>
                              <a:gd name="T15" fmla="*/ 2062 h 408"/>
                              <a:gd name="T16" fmla="+- 0 9053 9053"/>
                              <a:gd name="T17" fmla="*/ T16 w 106"/>
                              <a:gd name="T18" fmla="+- 0 2470 2062"/>
                              <a:gd name="T19" fmla="*/ 2470 h 408"/>
                            </a:gdLst>
                            <a:ahLst/>
                            <a:cxnLst>
                              <a:cxn ang="0">
                                <a:pos x="T1" y="T3"/>
                              </a:cxn>
                              <a:cxn ang="0">
                                <a:pos x="T5" y="T7"/>
                              </a:cxn>
                              <a:cxn ang="0">
                                <a:pos x="T9" y="T11"/>
                              </a:cxn>
                              <a:cxn ang="0">
                                <a:pos x="T13" y="T15"/>
                              </a:cxn>
                              <a:cxn ang="0">
                                <a:pos x="T17" y="T19"/>
                              </a:cxn>
                            </a:cxnLst>
                            <a:rect l="0" t="0" r="r" b="b"/>
                            <a:pathLst>
                              <a:path w="106" h="408">
                                <a:moveTo>
                                  <a:pt x="0" y="408"/>
                                </a:moveTo>
                                <a:lnTo>
                                  <a:pt x="105" y="408"/>
                                </a:lnTo>
                                <a:lnTo>
                                  <a:pt x="105" y="0"/>
                                </a:lnTo>
                                <a:lnTo>
                                  <a:pt x="0" y="0"/>
                                </a:lnTo>
                                <a:lnTo>
                                  <a:pt x="0" y="408"/>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5"/>
                        <wps:cNvSpPr>
                          <a:spLocks/>
                        </wps:cNvSpPr>
                        <wps:spPr bwMode="auto">
                          <a:xfrm>
                            <a:off x="1152" y="2062"/>
                            <a:ext cx="106" cy="408"/>
                          </a:xfrm>
                          <a:custGeom>
                            <a:avLst/>
                            <a:gdLst>
                              <a:gd name="T0" fmla="+- 0 1152 1152"/>
                              <a:gd name="T1" fmla="*/ T0 w 106"/>
                              <a:gd name="T2" fmla="+- 0 2470 2062"/>
                              <a:gd name="T3" fmla="*/ 2470 h 408"/>
                              <a:gd name="T4" fmla="+- 0 1258 1152"/>
                              <a:gd name="T5" fmla="*/ T4 w 106"/>
                              <a:gd name="T6" fmla="+- 0 2470 2062"/>
                              <a:gd name="T7" fmla="*/ 2470 h 408"/>
                              <a:gd name="T8" fmla="+- 0 1258 1152"/>
                              <a:gd name="T9" fmla="*/ T8 w 106"/>
                              <a:gd name="T10" fmla="+- 0 2062 2062"/>
                              <a:gd name="T11" fmla="*/ 2062 h 408"/>
                              <a:gd name="T12" fmla="+- 0 1152 1152"/>
                              <a:gd name="T13" fmla="*/ T12 w 106"/>
                              <a:gd name="T14" fmla="+- 0 2062 2062"/>
                              <a:gd name="T15" fmla="*/ 2062 h 408"/>
                              <a:gd name="T16" fmla="+- 0 1152 1152"/>
                              <a:gd name="T17" fmla="*/ T16 w 106"/>
                              <a:gd name="T18" fmla="+- 0 2470 2062"/>
                              <a:gd name="T19" fmla="*/ 2470 h 408"/>
                            </a:gdLst>
                            <a:ahLst/>
                            <a:cxnLst>
                              <a:cxn ang="0">
                                <a:pos x="T1" y="T3"/>
                              </a:cxn>
                              <a:cxn ang="0">
                                <a:pos x="T5" y="T7"/>
                              </a:cxn>
                              <a:cxn ang="0">
                                <a:pos x="T9" y="T11"/>
                              </a:cxn>
                              <a:cxn ang="0">
                                <a:pos x="T13" y="T15"/>
                              </a:cxn>
                              <a:cxn ang="0">
                                <a:pos x="T17" y="T19"/>
                              </a:cxn>
                            </a:cxnLst>
                            <a:rect l="0" t="0" r="r" b="b"/>
                            <a:pathLst>
                              <a:path w="106" h="408">
                                <a:moveTo>
                                  <a:pt x="0" y="408"/>
                                </a:moveTo>
                                <a:lnTo>
                                  <a:pt x="106" y="408"/>
                                </a:lnTo>
                                <a:lnTo>
                                  <a:pt x="106" y="0"/>
                                </a:lnTo>
                                <a:lnTo>
                                  <a:pt x="0" y="0"/>
                                </a:lnTo>
                                <a:lnTo>
                                  <a:pt x="0" y="408"/>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6"/>
                        <wps:cNvSpPr>
                          <a:spLocks/>
                        </wps:cNvSpPr>
                        <wps:spPr bwMode="auto">
                          <a:xfrm>
                            <a:off x="1260" y="2062"/>
                            <a:ext cx="7788" cy="408"/>
                          </a:xfrm>
                          <a:custGeom>
                            <a:avLst/>
                            <a:gdLst>
                              <a:gd name="T0" fmla="+- 0 1260 1260"/>
                              <a:gd name="T1" fmla="*/ T0 w 7788"/>
                              <a:gd name="T2" fmla="+- 0 2470 2062"/>
                              <a:gd name="T3" fmla="*/ 2470 h 408"/>
                              <a:gd name="T4" fmla="+- 0 9048 1260"/>
                              <a:gd name="T5" fmla="*/ T4 w 7788"/>
                              <a:gd name="T6" fmla="+- 0 2470 2062"/>
                              <a:gd name="T7" fmla="*/ 2470 h 408"/>
                              <a:gd name="T8" fmla="+- 0 9048 1260"/>
                              <a:gd name="T9" fmla="*/ T8 w 7788"/>
                              <a:gd name="T10" fmla="+- 0 2062 2062"/>
                              <a:gd name="T11" fmla="*/ 2062 h 408"/>
                              <a:gd name="T12" fmla="+- 0 1260 1260"/>
                              <a:gd name="T13" fmla="*/ T12 w 7788"/>
                              <a:gd name="T14" fmla="+- 0 2062 2062"/>
                              <a:gd name="T15" fmla="*/ 2062 h 408"/>
                              <a:gd name="T16" fmla="+- 0 1260 1260"/>
                              <a:gd name="T17" fmla="*/ T16 w 7788"/>
                              <a:gd name="T18" fmla="+- 0 2470 2062"/>
                              <a:gd name="T19" fmla="*/ 2470 h 408"/>
                            </a:gdLst>
                            <a:ahLst/>
                            <a:cxnLst>
                              <a:cxn ang="0">
                                <a:pos x="T1" y="T3"/>
                              </a:cxn>
                              <a:cxn ang="0">
                                <a:pos x="T5" y="T7"/>
                              </a:cxn>
                              <a:cxn ang="0">
                                <a:pos x="T9" y="T11"/>
                              </a:cxn>
                              <a:cxn ang="0">
                                <a:pos x="T13" y="T15"/>
                              </a:cxn>
                              <a:cxn ang="0">
                                <a:pos x="T17" y="T19"/>
                              </a:cxn>
                            </a:cxnLst>
                            <a:rect l="0" t="0" r="r" b="b"/>
                            <a:pathLst>
                              <a:path w="7788" h="408">
                                <a:moveTo>
                                  <a:pt x="0" y="408"/>
                                </a:moveTo>
                                <a:lnTo>
                                  <a:pt x="7788" y="408"/>
                                </a:lnTo>
                                <a:lnTo>
                                  <a:pt x="7788" y="0"/>
                                </a:lnTo>
                                <a:lnTo>
                                  <a:pt x="0" y="0"/>
                                </a:lnTo>
                                <a:lnTo>
                                  <a:pt x="0" y="408"/>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7"/>
                        <wps:cNvSpPr>
                          <a:spLocks/>
                        </wps:cNvSpPr>
                        <wps:spPr bwMode="auto">
                          <a:xfrm>
                            <a:off x="9163" y="2062"/>
                            <a:ext cx="2066" cy="410"/>
                          </a:xfrm>
                          <a:custGeom>
                            <a:avLst/>
                            <a:gdLst>
                              <a:gd name="T0" fmla="+- 0 9274 9163"/>
                              <a:gd name="T1" fmla="*/ T0 w 2066"/>
                              <a:gd name="T2" fmla="+- 0 2405 2062"/>
                              <a:gd name="T3" fmla="*/ 2405 h 410"/>
                              <a:gd name="T4" fmla="+- 0 9274 9163"/>
                              <a:gd name="T5" fmla="*/ T4 w 2066"/>
                              <a:gd name="T6" fmla="+- 0 2062 2062"/>
                              <a:gd name="T7" fmla="*/ 2062 h 410"/>
                              <a:gd name="T8" fmla="+- 0 9163 9163"/>
                              <a:gd name="T9" fmla="*/ T8 w 2066"/>
                              <a:gd name="T10" fmla="+- 0 2062 2062"/>
                              <a:gd name="T11" fmla="*/ 2062 h 410"/>
                              <a:gd name="T12" fmla="+- 0 9163 9163"/>
                              <a:gd name="T13" fmla="*/ T12 w 2066"/>
                              <a:gd name="T14" fmla="+- 0 2472 2062"/>
                              <a:gd name="T15" fmla="*/ 2472 h 410"/>
                              <a:gd name="T16" fmla="+- 0 11230 9163"/>
                              <a:gd name="T17" fmla="*/ T16 w 2066"/>
                              <a:gd name="T18" fmla="+- 0 2472 2062"/>
                              <a:gd name="T19" fmla="*/ 2472 h 410"/>
                              <a:gd name="T20" fmla="+- 0 11230 9163"/>
                              <a:gd name="T21" fmla="*/ T20 w 2066"/>
                              <a:gd name="T22" fmla="+- 0 2062 2062"/>
                              <a:gd name="T23" fmla="*/ 2062 h 410"/>
                              <a:gd name="T24" fmla="+- 0 11124 9163"/>
                              <a:gd name="T25" fmla="*/ T24 w 2066"/>
                              <a:gd name="T26" fmla="+- 0 2062 2062"/>
                              <a:gd name="T27" fmla="*/ 2062 h 410"/>
                              <a:gd name="T28" fmla="+- 0 11124 9163"/>
                              <a:gd name="T29" fmla="*/ T28 w 2066"/>
                              <a:gd name="T30" fmla="+- 0 2405 2062"/>
                              <a:gd name="T31" fmla="*/ 2405 h 410"/>
                              <a:gd name="T32" fmla="+- 0 9274 9163"/>
                              <a:gd name="T33" fmla="*/ T32 w 2066"/>
                              <a:gd name="T34" fmla="+- 0 2405 2062"/>
                              <a:gd name="T35" fmla="*/ 2405 h 4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66" h="410">
                                <a:moveTo>
                                  <a:pt x="111" y="343"/>
                                </a:moveTo>
                                <a:lnTo>
                                  <a:pt x="111" y="0"/>
                                </a:lnTo>
                                <a:lnTo>
                                  <a:pt x="0" y="0"/>
                                </a:lnTo>
                                <a:lnTo>
                                  <a:pt x="0" y="410"/>
                                </a:lnTo>
                                <a:lnTo>
                                  <a:pt x="2067" y="410"/>
                                </a:lnTo>
                                <a:lnTo>
                                  <a:pt x="2067" y="0"/>
                                </a:lnTo>
                                <a:lnTo>
                                  <a:pt x="1961" y="0"/>
                                </a:lnTo>
                                <a:lnTo>
                                  <a:pt x="1961" y="343"/>
                                </a:lnTo>
                                <a:lnTo>
                                  <a:pt x="111" y="343"/>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8"/>
                        <wps:cNvSpPr>
                          <a:spLocks/>
                        </wps:cNvSpPr>
                        <wps:spPr bwMode="auto">
                          <a:xfrm>
                            <a:off x="9271" y="2062"/>
                            <a:ext cx="1848" cy="336"/>
                          </a:xfrm>
                          <a:custGeom>
                            <a:avLst/>
                            <a:gdLst>
                              <a:gd name="T0" fmla="+- 0 9271 9271"/>
                              <a:gd name="T1" fmla="*/ T0 w 1848"/>
                              <a:gd name="T2" fmla="+- 0 2398 2062"/>
                              <a:gd name="T3" fmla="*/ 2398 h 336"/>
                              <a:gd name="T4" fmla="+- 0 11119 9271"/>
                              <a:gd name="T5" fmla="*/ T4 w 1848"/>
                              <a:gd name="T6" fmla="+- 0 2398 2062"/>
                              <a:gd name="T7" fmla="*/ 2398 h 336"/>
                              <a:gd name="T8" fmla="+- 0 11119 9271"/>
                              <a:gd name="T9" fmla="*/ T8 w 1848"/>
                              <a:gd name="T10" fmla="+- 0 2062 2062"/>
                              <a:gd name="T11" fmla="*/ 2062 h 336"/>
                              <a:gd name="T12" fmla="+- 0 9271 9271"/>
                              <a:gd name="T13" fmla="*/ T12 w 1848"/>
                              <a:gd name="T14" fmla="+- 0 2062 2062"/>
                              <a:gd name="T15" fmla="*/ 2062 h 336"/>
                              <a:gd name="T16" fmla="+- 0 9271 9271"/>
                              <a:gd name="T17" fmla="*/ T16 w 1848"/>
                              <a:gd name="T18" fmla="+- 0 2398 2062"/>
                              <a:gd name="T19" fmla="*/ 2398 h 336"/>
                            </a:gdLst>
                            <a:ahLst/>
                            <a:cxnLst>
                              <a:cxn ang="0">
                                <a:pos x="T1" y="T3"/>
                              </a:cxn>
                              <a:cxn ang="0">
                                <a:pos x="T5" y="T7"/>
                              </a:cxn>
                              <a:cxn ang="0">
                                <a:pos x="T9" y="T11"/>
                              </a:cxn>
                              <a:cxn ang="0">
                                <a:pos x="T13" y="T15"/>
                              </a:cxn>
                              <a:cxn ang="0">
                                <a:pos x="T17" y="T19"/>
                              </a:cxn>
                            </a:cxnLst>
                            <a:rect l="0" t="0" r="r" b="b"/>
                            <a:pathLst>
                              <a:path w="1848" h="336">
                                <a:moveTo>
                                  <a:pt x="0" y="336"/>
                                </a:moveTo>
                                <a:lnTo>
                                  <a:pt x="1848" y="336"/>
                                </a:lnTo>
                                <a:lnTo>
                                  <a:pt x="1848" y="0"/>
                                </a:lnTo>
                                <a:lnTo>
                                  <a:pt x="0" y="0"/>
                                </a:lnTo>
                                <a:lnTo>
                                  <a:pt x="0" y="336"/>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BD4D27" id="Csoportba foglalás 3" o:spid="_x0000_s1026" style="position:absolute;margin-left:37.35pt;margin-top:368.6pt;width:503.9pt;height:20.5pt;z-index:-251655168;mso-position-horizontal-relative:page;mso-position-vertical-relative:page" coordorigin="1152,2062" coordsize="10078,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">
                <v:shape id="Freeform 4" o:spid="_x0000_s1027" style="position:absolute;left:9053;top:2062;width:106;height:408;visibility:visible;mso-wrap-style:square;v-text-anchor:top" coordsize="10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" path="m,408r105,l105,,,,,408xe" fillcolor="#bf0000" stroked="f">
                  <v:path arrowok="t" o:connecttype="custom" o:connectlocs="0,2470;105,2470;105,2062;0,2062;0,2470" o:connectangles="0,0,0,0,0"/>
                </v:shape>
                <v:shape id="Freeform 5" o:spid="_x0000_s1028" style="position:absolute;left:1152;top:2062;width:106;height:408;visibility:visible;mso-wrap-style:square;v-text-anchor:top" coordsize="10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" path="m,408r106,l106,,,,,408xe" fillcolor="#bf0000" stroked="f">
                  <v:path arrowok="t" o:connecttype="custom" o:connectlocs="0,2470;106,2470;106,2062;0,2062;0,2470" o:connectangles="0,0,0,0,0"/>
                </v:shape>
                <v:shape id="Freeform 6" o:spid="_x0000_s1029" style="position:absolute;left:1260;top:2062;width:7788;height:408;visibility:visible;mso-wrap-style:square;v-text-anchor:top" coordsize="7788,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" path="m,408r7788,l7788,,,,,408xe" fillcolor="#bf0000" stroked="f">
                  <v:path arrowok="t" o:connecttype="custom" o:connectlocs="0,2470;7788,2470;7788,2062;0,2062;0,2470" o:connectangles="0,0,0,0,0"/>
                </v:shape>
                <v:shape id="Freeform 7" o:spid="_x0000_s1030" style="position:absolute;left:9163;top:2062;width:2066;height:410;visibility:visible;mso-wrap-style:square;v-text-anchor:top" coordsize="2066,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" path="m111,343l111,,,,,410r2067,l2067,,1961,r,343l111,343xe" fillcolor="#bf0000" stroked="f">
                  <v:path arrowok="t" o:connecttype="custom" o:connectlocs="111,2405;111,2062;0,2062;0,2472;2067,2472;2067,2062;1961,2062;1961,2405;111,2405" o:connectangles="0,0,0,0,0,0,0,0,0"/>
                </v:shape>
                <v:shape id="Freeform 8" o:spid="_x0000_s1031" style="position:absolute;left:9271;top:2062;width:1848;height:336;visibility:visible;mso-wrap-style:square;v-text-anchor:top" coordsize="1848,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" path="m,336r1848,l1848,,,,,336xe" fillcolor="#bf0000" stroked="f">
                  <v:path arrowok="t" o:connecttype="custom" o:connectlocs="0,2398;1848,2398;1848,2062;0,2062;0,2398" o:connectangles="0,0,0,0,0"/>
                </v:shape>
                <w10:wrap anchorx="page" anchory="page"/>
              </v:group>
            </w:pict>
          </mc:Fallback>
        </mc:AlternateContent>
      </w:r>
      <w:r>
        <w:rPr>
          <w:rFonts w:ascii="Calibri" w:eastAsia="Calibri" w:hAnsi="Calibri" w:cs="Calibri"/>
          <w:b/>
          <w:color w:val="FFFFFF"/>
          <w:sz w:val="34"/>
          <w:szCs w:val="34"/>
        </w:rPr>
        <w:t xml:space="preserve">ASSESSMENT # 9                                                                          </w:t>
      </w:r>
      <w:r>
        <w:rPr>
          <w:rFonts w:ascii="Calibri" w:eastAsia="Calibri" w:hAnsi="Calibri" w:cs="Calibri"/>
          <w:b/>
          <w:color w:val="FFFFFF"/>
          <w:position w:val="6"/>
          <w:sz w:val="28"/>
          <w:szCs w:val="28"/>
        </w:rPr>
        <w:t xml:space="preserve">Total Marks: </w:t>
      </w:r>
    </w:p>
    <w:p w:rsidR="00F74AB6" w:rsidRPr="00A84F1F" w:rsidRDefault="00291EAB" w:rsidP="00F74AB6">
      <w:pPr>
        <w:pStyle w:val="Listaszerbekezds"/>
        <w:numPr>
          <w:ilvl w:val="0"/>
          <w:numId w:val="21"/>
        </w:numPr>
        <w:autoSpaceDE w:val="0"/>
        <w:autoSpaceDN w:val="0"/>
        <w:adjustRightInd w:val="0"/>
        <w:spacing w:after="0" w:line="240" w:lineRule="auto"/>
        <w:rPr>
          <w:rFonts w:ascii="Arial" w:hAnsi="Arial" w:cs="Arial"/>
          <w:b/>
          <w:sz w:val="20"/>
          <w:szCs w:val="20"/>
        </w:rPr>
      </w:pPr>
      <w:r w:rsidRPr="00A84F1F">
        <w:rPr>
          <w:rFonts w:ascii="Arial" w:hAnsi="Arial" w:cs="Arial"/>
          <w:b/>
          <w:sz w:val="20"/>
          <w:szCs w:val="20"/>
        </w:rPr>
        <w:t>Give s</w:t>
      </w:r>
      <w:r w:rsidR="00F74AB6" w:rsidRPr="00A84F1F">
        <w:rPr>
          <w:rFonts w:ascii="Arial" w:hAnsi="Arial" w:cs="Arial"/>
          <w:b/>
          <w:sz w:val="20"/>
          <w:szCs w:val="20"/>
        </w:rPr>
        <w:t>hort</w:t>
      </w:r>
      <w:r w:rsidRPr="00A84F1F">
        <w:rPr>
          <w:rFonts w:ascii="Arial" w:hAnsi="Arial" w:cs="Arial"/>
          <w:b/>
          <w:sz w:val="20"/>
          <w:szCs w:val="20"/>
        </w:rPr>
        <w:t xml:space="preserve"> </w:t>
      </w:r>
      <w:r w:rsidR="00F74AB6" w:rsidRPr="00A84F1F">
        <w:rPr>
          <w:rFonts w:ascii="Arial" w:hAnsi="Arial" w:cs="Arial"/>
          <w:b/>
          <w:sz w:val="20"/>
          <w:szCs w:val="20"/>
        </w:rPr>
        <w:t>answers</w:t>
      </w:r>
      <w:r w:rsidRPr="00A84F1F">
        <w:rPr>
          <w:rFonts w:ascii="Arial" w:hAnsi="Arial" w:cs="Arial"/>
          <w:b/>
          <w:sz w:val="20"/>
          <w:szCs w:val="20"/>
        </w:rPr>
        <w:t xml:space="preserve"> </w:t>
      </w:r>
      <w:r w:rsidR="00F74AB6" w:rsidRPr="00A84F1F">
        <w:rPr>
          <w:rFonts w:ascii="Arial" w:hAnsi="Arial" w:cs="Arial"/>
          <w:b/>
          <w:sz w:val="20"/>
          <w:szCs w:val="20"/>
        </w:rPr>
        <w:t>to</w:t>
      </w:r>
      <w:r w:rsidRPr="00A84F1F">
        <w:rPr>
          <w:rFonts w:ascii="Arial" w:hAnsi="Arial" w:cs="Arial"/>
          <w:b/>
          <w:sz w:val="20"/>
          <w:szCs w:val="20"/>
        </w:rPr>
        <w:t xml:space="preserve"> </w:t>
      </w:r>
      <w:r w:rsidR="00F74AB6" w:rsidRPr="00A84F1F">
        <w:rPr>
          <w:rFonts w:ascii="Arial" w:hAnsi="Arial" w:cs="Arial"/>
          <w:b/>
          <w:sz w:val="20"/>
          <w:szCs w:val="20"/>
        </w:rPr>
        <w:t>the</w:t>
      </w:r>
      <w:r w:rsidRPr="00A84F1F">
        <w:rPr>
          <w:rFonts w:ascii="Arial" w:hAnsi="Arial" w:cs="Arial"/>
          <w:b/>
          <w:sz w:val="20"/>
          <w:szCs w:val="20"/>
        </w:rPr>
        <w:t xml:space="preserve"> </w:t>
      </w:r>
      <w:r w:rsidR="00F74AB6" w:rsidRPr="00A84F1F">
        <w:rPr>
          <w:rFonts w:ascii="Arial" w:hAnsi="Arial" w:cs="Arial"/>
          <w:b/>
          <w:sz w:val="20"/>
          <w:szCs w:val="20"/>
        </w:rPr>
        <w:t>following</w:t>
      </w:r>
      <w:r w:rsidRPr="00A84F1F">
        <w:rPr>
          <w:rFonts w:ascii="Arial" w:hAnsi="Arial" w:cs="Arial"/>
          <w:b/>
          <w:sz w:val="20"/>
          <w:szCs w:val="20"/>
        </w:rPr>
        <w:t xml:space="preserve"> </w:t>
      </w:r>
      <w:r w:rsidR="00F74AB6" w:rsidRPr="00A84F1F">
        <w:rPr>
          <w:rFonts w:ascii="Arial" w:hAnsi="Arial" w:cs="Arial"/>
          <w:b/>
          <w:sz w:val="20"/>
          <w:szCs w:val="20"/>
        </w:rPr>
        <w:t>questions: (20)</w:t>
      </w:r>
    </w:p>
    <w:p w:rsidR="001F1535" w:rsidRPr="00A84F1F" w:rsidRDefault="001F1535" w:rsidP="001F1535">
      <w:pPr>
        <w:autoSpaceDE w:val="0"/>
        <w:autoSpaceDN w:val="0"/>
        <w:adjustRightInd w:val="0"/>
        <w:spacing w:after="0" w:line="240" w:lineRule="auto"/>
        <w:rPr>
          <w:rFonts w:ascii="Arial" w:hAnsi="Arial" w:cs="Arial"/>
          <w:b/>
          <w:sz w:val="20"/>
          <w:szCs w:val="20"/>
        </w:rPr>
      </w:pPr>
    </w:p>
    <w:p w:rsidR="001F1535" w:rsidRPr="00A84F1F" w:rsidRDefault="001F1535" w:rsidP="001F1535">
      <w:pPr>
        <w:autoSpaceDE w:val="0"/>
        <w:autoSpaceDN w:val="0"/>
        <w:adjustRightInd w:val="0"/>
        <w:spacing w:after="0" w:line="240" w:lineRule="auto"/>
        <w:rPr>
          <w:rFonts w:ascii="Arial" w:hAnsi="Arial" w:cs="Arial"/>
          <w:b/>
          <w:sz w:val="20"/>
          <w:szCs w:val="20"/>
        </w:rPr>
      </w:pPr>
    </w:p>
    <w:p w:rsidR="00F74AB6" w:rsidRPr="00A84F1F" w:rsidRDefault="00F74AB6" w:rsidP="00F74AB6">
      <w:pPr>
        <w:autoSpaceDE w:val="0"/>
        <w:autoSpaceDN w:val="0"/>
        <w:adjustRightInd w:val="0"/>
        <w:spacing w:after="0" w:line="240" w:lineRule="auto"/>
        <w:rPr>
          <w:rFonts w:ascii="Arial" w:hAnsi="Arial" w:cs="Arial"/>
          <w:b/>
          <w:sz w:val="20"/>
          <w:szCs w:val="20"/>
        </w:rPr>
      </w:pPr>
    </w:p>
    <w:p w:rsidR="00F74AB6" w:rsidRPr="00A84F1F" w:rsidRDefault="00F74AB6" w:rsidP="005304A0">
      <w:pPr>
        <w:pStyle w:val="Listaszerbekezds"/>
        <w:numPr>
          <w:ilvl w:val="0"/>
          <w:numId w:val="22"/>
        </w:numPr>
        <w:autoSpaceDE w:val="0"/>
        <w:autoSpaceDN w:val="0"/>
        <w:adjustRightInd w:val="0"/>
        <w:spacing w:after="0" w:line="240" w:lineRule="auto"/>
        <w:jc w:val="both"/>
        <w:rPr>
          <w:rFonts w:ascii="Arial" w:hAnsi="Arial" w:cs="Arial"/>
          <w:b/>
          <w:sz w:val="20"/>
          <w:szCs w:val="20"/>
        </w:rPr>
      </w:pPr>
      <w:r w:rsidRPr="00A84F1F">
        <w:rPr>
          <w:rFonts w:ascii="Arial" w:hAnsi="Arial" w:cs="Arial"/>
          <w:b/>
          <w:sz w:val="20"/>
          <w:szCs w:val="20"/>
        </w:rPr>
        <w:t>What</w:t>
      </w:r>
      <w:r w:rsidR="00291EAB" w:rsidRPr="00A84F1F">
        <w:rPr>
          <w:rFonts w:ascii="Arial" w:hAnsi="Arial" w:cs="Arial"/>
          <w:b/>
          <w:sz w:val="20"/>
          <w:szCs w:val="20"/>
        </w:rPr>
        <w:t xml:space="preserve"> </w:t>
      </w:r>
      <w:r w:rsidRPr="00A84F1F">
        <w:rPr>
          <w:rFonts w:ascii="Arial" w:hAnsi="Arial" w:cs="Arial"/>
          <w:b/>
          <w:sz w:val="20"/>
          <w:szCs w:val="20"/>
        </w:rPr>
        <w:t>are</w:t>
      </w:r>
      <w:r w:rsidR="00291EAB" w:rsidRPr="00A84F1F">
        <w:rPr>
          <w:rFonts w:ascii="Arial" w:hAnsi="Arial" w:cs="Arial"/>
          <w:b/>
          <w:sz w:val="20"/>
          <w:szCs w:val="20"/>
        </w:rPr>
        <w:t xml:space="preserve"> </w:t>
      </w:r>
      <w:r w:rsidRPr="00A84F1F">
        <w:rPr>
          <w:rFonts w:ascii="Arial" w:hAnsi="Arial" w:cs="Arial"/>
          <w:b/>
          <w:sz w:val="20"/>
          <w:szCs w:val="20"/>
        </w:rPr>
        <w:t>the</w:t>
      </w:r>
      <w:r w:rsidR="00291EAB" w:rsidRPr="00A84F1F">
        <w:rPr>
          <w:rFonts w:ascii="Arial" w:hAnsi="Arial" w:cs="Arial"/>
          <w:b/>
          <w:sz w:val="20"/>
          <w:szCs w:val="20"/>
        </w:rPr>
        <w:t xml:space="preserve"> </w:t>
      </w:r>
      <w:r w:rsidRPr="00A84F1F">
        <w:rPr>
          <w:rFonts w:ascii="Arial" w:hAnsi="Arial" w:cs="Arial"/>
          <w:b/>
          <w:sz w:val="20"/>
          <w:szCs w:val="20"/>
        </w:rPr>
        <w:t>main</w:t>
      </w:r>
      <w:r w:rsidR="00291EAB" w:rsidRPr="00A84F1F">
        <w:rPr>
          <w:rFonts w:ascii="Arial" w:hAnsi="Arial" w:cs="Arial"/>
          <w:b/>
          <w:sz w:val="20"/>
          <w:szCs w:val="20"/>
        </w:rPr>
        <w:t xml:space="preserve"> </w:t>
      </w:r>
      <w:r w:rsidRPr="00A84F1F">
        <w:rPr>
          <w:rFonts w:ascii="Arial" w:hAnsi="Arial" w:cs="Arial"/>
          <w:b/>
          <w:sz w:val="20"/>
          <w:szCs w:val="20"/>
        </w:rPr>
        <w:t>purposes</w:t>
      </w:r>
      <w:r w:rsidR="00291EAB" w:rsidRPr="00A84F1F">
        <w:rPr>
          <w:rFonts w:ascii="Arial" w:hAnsi="Arial" w:cs="Arial"/>
          <w:b/>
          <w:sz w:val="20"/>
          <w:szCs w:val="20"/>
        </w:rPr>
        <w:t xml:space="preserve"> </w:t>
      </w:r>
      <w:r w:rsidRPr="00A84F1F">
        <w:rPr>
          <w:rFonts w:ascii="Arial" w:hAnsi="Arial" w:cs="Arial"/>
          <w:b/>
          <w:sz w:val="20"/>
          <w:szCs w:val="20"/>
        </w:rPr>
        <w:t>of</w:t>
      </w:r>
      <w:r w:rsidR="00291EAB" w:rsidRPr="00A84F1F">
        <w:rPr>
          <w:rFonts w:ascii="Arial" w:hAnsi="Arial" w:cs="Arial"/>
          <w:b/>
          <w:sz w:val="20"/>
          <w:szCs w:val="20"/>
        </w:rPr>
        <w:t xml:space="preserve"> </w:t>
      </w:r>
      <w:r w:rsidRPr="00A84F1F">
        <w:rPr>
          <w:rFonts w:ascii="Arial" w:hAnsi="Arial" w:cs="Arial"/>
          <w:b/>
          <w:sz w:val="20"/>
          <w:szCs w:val="20"/>
        </w:rPr>
        <w:t>Health</w:t>
      </w:r>
      <w:r w:rsidR="00291EAB" w:rsidRPr="00A84F1F">
        <w:rPr>
          <w:rFonts w:ascii="Arial" w:hAnsi="Arial" w:cs="Arial"/>
          <w:b/>
          <w:sz w:val="20"/>
          <w:szCs w:val="20"/>
        </w:rPr>
        <w:t xml:space="preserve"> </w:t>
      </w:r>
      <w:r w:rsidRPr="00A84F1F">
        <w:rPr>
          <w:rFonts w:ascii="Arial" w:hAnsi="Arial" w:cs="Arial"/>
          <w:b/>
          <w:sz w:val="20"/>
          <w:szCs w:val="20"/>
        </w:rPr>
        <w:t>and</w:t>
      </w:r>
      <w:r w:rsidR="00291EAB" w:rsidRPr="00A84F1F">
        <w:rPr>
          <w:rFonts w:ascii="Arial" w:hAnsi="Arial" w:cs="Arial"/>
          <w:b/>
          <w:sz w:val="20"/>
          <w:szCs w:val="20"/>
        </w:rPr>
        <w:t xml:space="preserve"> </w:t>
      </w:r>
      <w:r w:rsidRPr="00A84F1F">
        <w:rPr>
          <w:rFonts w:ascii="Arial" w:hAnsi="Arial" w:cs="Arial"/>
          <w:b/>
          <w:sz w:val="20"/>
          <w:szCs w:val="20"/>
        </w:rPr>
        <w:t>Safety</w:t>
      </w:r>
      <w:r w:rsidR="00291EAB" w:rsidRPr="00A84F1F">
        <w:rPr>
          <w:rFonts w:ascii="Arial" w:hAnsi="Arial" w:cs="Arial"/>
          <w:b/>
          <w:sz w:val="20"/>
          <w:szCs w:val="20"/>
        </w:rPr>
        <w:t xml:space="preserve"> </w:t>
      </w:r>
      <w:r w:rsidRPr="00A84F1F">
        <w:rPr>
          <w:rFonts w:ascii="Arial" w:hAnsi="Arial" w:cs="Arial"/>
          <w:b/>
          <w:sz w:val="20"/>
          <w:szCs w:val="20"/>
        </w:rPr>
        <w:t>at</w:t>
      </w:r>
      <w:r w:rsidR="00291EAB" w:rsidRPr="00A84F1F">
        <w:rPr>
          <w:rFonts w:ascii="Arial" w:hAnsi="Arial" w:cs="Arial"/>
          <w:b/>
          <w:sz w:val="20"/>
          <w:szCs w:val="20"/>
        </w:rPr>
        <w:t xml:space="preserve"> </w:t>
      </w:r>
      <w:r w:rsidRPr="00A84F1F">
        <w:rPr>
          <w:rFonts w:ascii="Arial" w:hAnsi="Arial" w:cs="Arial"/>
          <w:b/>
          <w:sz w:val="20"/>
          <w:szCs w:val="20"/>
        </w:rPr>
        <w:t>Work</w:t>
      </w:r>
      <w:r w:rsidR="00291EAB" w:rsidRPr="00A84F1F">
        <w:rPr>
          <w:rFonts w:ascii="Arial" w:hAnsi="Arial" w:cs="Arial"/>
          <w:b/>
          <w:sz w:val="20"/>
          <w:szCs w:val="20"/>
        </w:rPr>
        <w:t xml:space="preserve"> </w:t>
      </w:r>
      <w:r w:rsidRPr="00A84F1F">
        <w:rPr>
          <w:rFonts w:ascii="Arial" w:hAnsi="Arial" w:cs="Arial"/>
          <w:b/>
          <w:sz w:val="20"/>
          <w:szCs w:val="20"/>
        </w:rPr>
        <w:t xml:space="preserve">Act? </w:t>
      </w:r>
    </w:p>
    <w:p w:rsidR="001F1535" w:rsidRPr="00A84F1F" w:rsidRDefault="001F1535" w:rsidP="005304A0">
      <w:pPr>
        <w:autoSpaceDE w:val="0"/>
        <w:autoSpaceDN w:val="0"/>
        <w:adjustRightInd w:val="0"/>
        <w:spacing w:after="0" w:line="240" w:lineRule="auto"/>
        <w:jc w:val="both"/>
        <w:rPr>
          <w:rFonts w:ascii="Arial" w:hAnsi="Arial" w:cs="Arial"/>
          <w:b/>
          <w:sz w:val="20"/>
          <w:szCs w:val="20"/>
        </w:rPr>
      </w:pPr>
    </w:p>
    <w:p w:rsidR="001F1535" w:rsidRPr="00A84F1F" w:rsidRDefault="001F1535" w:rsidP="005304A0">
      <w:pPr>
        <w:autoSpaceDE w:val="0"/>
        <w:autoSpaceDN w:val="0"/>
        <w:adjustRightInd w:val="0"/>
        <w:spacing w:after="0" w:line="240" w:lineRule="auto"/>
        <w:ind w:left="1080"/>
        <w:jc w:val="both"/>
        <w:rPr>
          <w:rFonts w:ascii="Arial" w:hAnsi="Arial" w:cs="Arial"/>
          <w:b/>
          <w:sz w:val="20"/>
          <w:szCs w:val="20"/>
        </w:rPr>
      </w:pPr>
      <w:r w:rsidRPr="00A84F1F">
        <w:rPr>
          <w:rFonts w:ascii="Arial" w:hAnsi="Arial" w:cs="Arial"/>
          <w:b/>
          <w:sz w:val="20"/>
          <w:szCs w:val="20"/>
        </w:rPr>
        <w:t>1963 and the Fire Precautions Act 1971. All these Acts, as well as others relating to certain industries, were brought up to date by the Health and Safety at Work Act etc. 1974. This is still the statute which governs law in this area.</w:t>
      </w:r>
      <w:r w:rsidR="00D86F25" w:rsidRPr="00A84F1F">
        <w:rPr>
          <w:rFonts w:ascii="Arial" w:hAnsi="Arial" w:cs="Arial"/>
          <w:b/>
          <w:sz w:val="20"/>
          <w:szCs w:val="20"/>
        </w:rPr>
        <w:t xml:space="preserve">  </w:t>
      </w:r>
      <w:r w:rsidR="00E81802" w:rsidRPr="00A84F1F">
        <w:rPr>
          <w:rFonts w:ascii="Arial" w:hAnsi="Arial" w:cs="Arial"/>
          <w:b/>
          <w:sz w:val="20"/>
          <w:szCs w:val="20"/>
        </w:rPr>
        <w:t xml:space="preserve">All </w:t>
      </w:r>
      <w:r w:rsidR="00D86F25" w:rsidRPr="00A84F1F">
        <w:rPr>
          <w:rFonts w:ascii="Arial" w:hAnsi="Arial" w:cs="Arial"/>
          <w:b/>
          <w:sz w:val="20"/>
          <w:szCs w:val="20"/>
        </w:rPr>
        <w:t>Management</w:t>
      </w:r>
      <w:r w:rsidR="00E81802" w:rsidRPr="00A84F1F">
        <w:rPr>
          <w:rFonts w:ascii="Arial" w:hAnsi="Arial" w:cs="Arial"/>
          <w:b/>
          <w:sz w:val="20"/>
          <w:szCs w:val="20"/>
        </w:rPr>
        <w:t xml:space="preserve"> or Company</w:t>
      </w:r>
      <w:r w:rsidR="00D86F25" w:rsidRPr="00A84F1F">
        <w:rPr>
          <w:rFonts w:ascii="Arial" w:hAnsi="Arial" w:cs="Arial"/>
          <w:b/>
          <w:sz w:val="20"/>
          <w:szCs w:val="20"/>
        </w:rPr>
        <w:t xml:space="preserve"> of Health and Safety at Work Regulations requir</w:t>
      </w:r>
      <w:r w:rsidR="00B4408E" w:rsidRPr="00A84F1F">
        <w:rPr>
          <w:rFonts w:ascii="Arial" w:hAnsi="Arial" w:cs="Arial"/>
          <w:b/>
          <w:sz w:val="20"/>
          <w:szCs w:val="20"/>
        </w:rPr>
        <w:t>e that an employer must be</w:t>
      </w:r>
      <w:r w:rsidR="00D86F25" w:rsidRPr="00A84F1F">
        <w:rPr>
          <w:rFonts w:ascii="Arial" w:hAnsi="Arial" w:cs="Arial"/>
          <w:b/>
          <w:sz w:val="20"/>
          <w:szCs w:val="20"/>
        </w:rPr>
        <w:t xml:space="preserve"> assess work-based activities and implement any appropriate controls to manage potential risks to the health, safety and welfare of employees (and others). </w:t>
      </w:r>
      <w:r w:rsidRPr="00A84F1F">
        <w:rPr>
          <w:rFonts w:ascii="Arial" w:hAnsi="Arial" w:cs="Arial"/>
          <w:b/>
          <w:sz w:val="20"/>
          <w:szCs w:val="20"/>
        </w:rPr>
        <w:t>Adequate training of staff to ensure health and safety procedures are understood and to, Adequate welfare provisions for staff at work. A safe</w:t>
      </w:r>
      <w:r w:rsidR="00B4408E" w:rsidRPr="00A84F1F">
        <w:rPr>
          <w:rFonts w:ascii="Arial" w:hAnsi="Arial" w:cs="Arial"/>
          <w:b/>
          <w:sz w:val="20"/>
          <w:szCs w:val="20"/>
        </w:rPr>
        <w:t xml:space="preserve"> and healthy</w:t>
      </w:r>
      <w:r w:rsidRPr="00A84F1F">
        <w:rPr>
          <w:rFonts w:ascii="Arial" w:hAnsi="Arial" w:cs="Arial"/>
          <w:b/>
          <w:sz w:val="20"/>
          <w:szCs w:val="20"/>
        </w:rPr>
        <w:t xml:space="preserve"> working environment that is properly maintained and where operations within it are conducted safely.</w:t>
      </w:r>
    </w:p>
    <w:p w:rsidR="00D86F25" w:rsidRPr="00A84F1F" w:rsidRDefault="001F1535" w:rsidP="005304A0">
      <w:pPr>
        <w:autoSpaceDE w:val="0"/>
        <w:autoSpaceDN w:val="0"/>
        <w:adjustRightInd w:val="0"/>
        <w:spacing w:after="0" w:line="240" w:lineRule="auto"/>
        <w:ind w:left="1080"/>
        <w:jc w:val="both"/>
        <w:rPr>
          <w:rFonts w:ascii="Arial" w:hAnsi="Arial" w:cs="Arial"/>
          <w:b/>
          <w:sz w:val="20"/>
          <w:szCs w:val="20"/>
        </w:rPr>
      </w:pPr>
      <w:r w:rsidRPr="00A84F1F">
        <w:rPr>
          <w:rFonts w:ascii="Arial" w:hAnsi="Arial" w:cs="Arial"/>
          <w:b/>
          <w:sz w:val="20"/>
          <w:szCs w:val="20"/>
        </w:rPr>
        <w:t>Suitable provision of relevant information, instruction and supervision</w:t>
      </w:r>
      <w:r w:rsidR="00D86F25" w:rsidRPr="00A84F1F">
        <w:rPr>
          <w:rFonts w:ascii="Arial" w:hAnsi="Arial" w:cs="Arial"/>
          <w:b/>
          <w:sz w:val="20"/>
          <w:szCs w:val="20"/>
        </w:rPr>
        <w:t>.</w:t>
      </w:r>
      <w:r w:rsidR="00D86F25" w:rsidRPr="00A84F1F">
        <w:rPr>
          <w:rFonts w:ascii="Arial" w:hAnsi="Arial" w:cs="Arial"/>
          <w:sz w:val="20"/>
          <w:szCs w:val="20"/>
        </w:rPr>
        <w:t xml:space="preserve"> </w:t>
      </w:r>
      <w:r w:rsidR="00D86F25" w:rsidRPr="00A84F1F">
        <w:rPr>
          <w:rFonts w:ascii="Arial" w:hAnsi="Arial" w:cs="Arial"/>
          <w:b/>
          <w:sz w:val="20"/>
          <w:szCs w:val="20"/>
        </w:rPr>
        <w:t>Employers have</w:t>
      </w:r>
      <w:r w:rsidR="00B4408E" w:rsidRPr="00A84F1F">
        <w:rPr>
          <w:rFonts w:ascii="Arial" w:hAnsi="Arial" w:cs="Arial"/>
          <w:b/>
          <w:sz w:val="20"/>
          <w:szCs w:val="20"/>
        </w:rPr>
        <w:t xml:space="preserve"> to do:</w:t>
      </w:r>
      <w:r w:rsidR="00D86F25" w:rsidRPr="00A84F1F">
        <w:rPr>
          <w:rFonts w:ascii="Arial" w:hAnsi="Arial" w:cs="Arial"/>
          <w:b/>
          <w:sz w:val="20"/>
          <w:szCs w:val="20"/>
        </w:rPr>
        <w:t xml:space="preserve"> Provide adequate and proportional health and safety training for employees</w:t>
      </w:r>
    </w:p>
    <w:p w:rsidR="00E81802" w:rsidRPr="00A84F1F" w:rsidRDefault="00B4408E" w:rsidP="005304A0">
      <w:pPr>
        <w:autoSpaceDE w:val="0"/>
        <w:autoSpaceDN w:val="0"/>
        <w:adjustRightInd w:val="0"/>
        <w:spacing w:after="0" w:line="240" w:lineRule="auto"/>
        <w:ind w:left="1080"/>
        <w:jc w:val="both"/>
        <w:rPr>
          <w:rFonts w:ascii="Arial" w:hAnsi="Arial" w:cs="Arial"/>
          <w:b/>
          <w:sz w:val="20"/>
          <w:szCs w:val="20"/>
        </w:rPr>
      </w:pPr>
      <w:r w:rsidRPr="00A84F1F">
        <w:rPr>
          <w:rFonts w:ascii="Arial" w:hAnsi="Arial" w:cs="Arial"/>
          <w:b/>
          <w:sz w:val="20"/>
          <w:szCs w:val="20"/>
        </w:rPr>
        <w:t xml:space="preserve">You should know that there are suitable procedures in place in the event of an emergency event. </w:t>
      </w:r>
      <w:r w:rsidR="00E81802" w:rsidRPr="00A84F1F">
        <w:rPr>
          <w:rFonts w:ascii="Arial" w:hAnsi="Arial" w:cs="Arial"/>
          <w:b/>
          <w:sz w:val="20"/>
          <w:szCs w:val="20"/>
        </w:rPr>
        <w:t>If anything happens in your work place you must to report first to your Manager or duty Manager ( report line) and you should fill out health and safety incident report form.</w:t>
      </w:r>
    </w:p>
    <w:p w:rsidR="00E81802" w:rsidRPr="00A84F1F" w:rsidRDefault="00E81802" w:rsidP="005304A0">
      <w:pPr>
        <w:autoSpaceDE w:val="0"/>
        <w:autoSpaceDN w:val="0"/>
        <w:adjustRightInd w:val="0"/>
        <w:spacing w:after="0" w:line="240" w:lineRule="auto"/>
        <w:ind w:left="1080"/>
        <w:jc w:val="both"/>
        <w:rPr>
          <w:rFonts w:ascii="Arial" w:hAnsi="Arial" w:cs="Arial"/>
          <w:b/>
          <w:sz w:val="20"/>
          <w:szCs w:val="20"/>
        </w:rPr>
      </w:pPr>
    </w:p>
    <w:p w:rsidR="001F1535" w:rsidRPr="00A84F1F" w:rsidRDefault="00E81802" w:rsidP="005304A0">
      <w:pPr>
        <w:autoSpaceDE w:val="0"/>
        <w:autoSpaceDN w:val="0"/>
        <w:adjustRightInd w:val="0"/>
        <w:spacing w:after="0" w:line="240" w:lineRule="auto"/>
        <w:ind w:left="1080"/>
        <w:jc w:val="both"/>
        <w:rPr>
          <w:rFonts w:ascii="Arial" w:hAnsi="Arial" w:cs="Arial"/>
          <w:b/>
          <w:sz w:val="20"/>
          <w:szCs w:val="20"/>
        </w:rPr>
      </w:pPr>
      <w:r w:rsidRPr="00A84F1F">
        <w:rPr>
          <w:rFonts w:ascii="Arial" w:hAnsi="Arial" w:cs="Arial"/>
          <w:b/>
          <w:sz w:val="20"/>
          <w:szCs w:val="20"/>
        </w:rPr>
        <w:t xml:space="preserve"> </w:t>
      </w:r>
    </w:p>
    <w:p w:rsidR="00E81802" w:rsidRPr="00A84F1F" w:rsidRDefault="00E81802" w:rsidP="005304A0">
      <w:pPr>
        <w:autoSpaceDE w:val="0"/>
        <w:autoSpaceDN w:val="0"/>
        <w:adjustRightInd w:val="0"/>
        <w:spacing w:after="0" w:line="240" w:lineRule="auto"/>
        <w:ind w:left="1080"/>
        <w:jc w:val="both"/>
        <w:rPr>
          <w:rFonts w:ascii="Arial" w:hAnsi="Arial" w:cs="Arial"/>
          <w:b/>
          <w:sz w:val="20"/>
          <w:szCs w:val="20"/>
        </w:rPr>
      </w:pPr>
    </w:p>
    <w:p w:rsidR="00E81802" w:rsidRPr="00A84F1F" w:rsidRDefault="00E81802" w:rsidP="005304A0">
      <w:pPr>
        <w:autoSpaceDE w:val="0"/>
        <w:autoSpaceDN w:val="0"/>
        <w:adjustRightInd w:val="0"/>
        <w:spacing w:after="0" w:line="240" w:lineRule="auto"/>
        <w:ind w:left="1080"/>
        <w:jc w:val="both"/>
        <w:rPr>
          <w:rFonts w:ascii="Arial" w:hAnsi="Arial" w:cs="Arial"/>
          <w:b/>
          <w:sz w:val="20"/>
          <w:szCs w:val="20"/>
        </w:rPr>
      </w:pPr>
    </w:p>
    <w:p w:rsidR="00E81802" w:rsidRDefault="00E81802" w:rsidP="005304A0">
      <w:pPr>
        <w:autoSpaceDE w:val="0"/>
        <w:autoSpaceDN w:val="0"/>
        <w:adjustRightInd w:val="0"/>
        <w:spacing w:after="0" w:line="240" w:lineRule="auto"/>
        <w:ind w:left="1080"/>
        <w:jc w:val="both"/>
        <w:rPr>
          <w:rFonts w:ascii="Arial" w:hAnsi="Arial" w:cs="Arial"/>
          <w:b/>
          <w:sz w:val="20"/>
          <w:szCs w:val="20"/>
        </w:rPr>
      </w:pPr>
    </w:p>
    <w:p w:rsidR="00A84F1F" w:rsidRPr="00A84F1F" w:rsidRDefault="00A84F1F" w:rsidP="005304A0">
      <w:pPr>
        <w:autoSpaceDE w:val="0"/>
        <w:autoSpaceDN w:val="0"/>
        <w:adjustRightInd w:val="0"/>
        <w:spacing w:after="0" w:line="240" w:lineRule="auto"/>
        <w:ind w:left="1080"/>
        <w:jc w:val="both"/>
        <w:rPr>
          <w:rFonts w:ascii="Arial" w:hAnsi="Arial" w:cs="Arial"/>
          <w:b/>
          <w:sz w:val="20"/>
          <w:szCs w:val="20"/>
        </w:rPr>
      </w:pPr>
    </w:p>
    <w:p w:rsidR="001F1535" w:rsidRPr="00A84F1F" w:rsidRDefault="001F1535" w:rsidP="005304A0">
      <w:pPr>
        <w:autoSpaceDE w:val="0"/>
        <w:autoSpaceDN w:val="0"/>
        <w:adjustRightInd w:val="0"/>
        <w:spacing w:after="0" w:line="240" w:lineRule="auto"/>
        <w:jc w:val="both"/>
        <w:rPr>
          <w:rFonts w:ascii="Arial" w:hAnsi="Arial" w:cs="Arial"/>
          <w:b/>
          <w:sz w:val="20"/>
          <w:szCs w:val="20"/>
        </w:rPr>
      </w:pPr>
    </w:p>
    <w:p w:rsidR="00F74AB6" w:rsidRPr="00A84F1F" w:rsidRDefault="00F74AB6" w:rsidP="005304A0">
      <w:pPr>
        <w:pStyle w:val="Listaszerbekezds"/>
        <w:numPr>
          <w:ilvl w:val="0"/>
          <w:numId w:val="22"/>
        </w:numPr>
        <w:autoSpaceDE w:val="0"/>
        <w:autoSpaceDN w:val="0"/>
        <w:adjustRightInd w:val="0"/>
        <w:spacing w:after="0" w:line="240" w:lineRule="auto"/>
        <w:jc w:val="both"/>
        <w:rPr>
          <w:rFonts w:ascii="Arial" w:hAnsi="Arial" w:cs="Arial"/>
          <w:b/>
          <w:sz w:val="20"/>
          <w:szCs w:val="20"/>
        </w:rPr>
      </w:pPr>
      <w:r w:rsidRPr="00A84F1F">
        <w:rPr>
          <w:rFonts w:ascii="Arial" w:hAnsi="Arial" w:cs="Arial"/>
          <w:b/>
          <w:sz w:val="20"/>
          <w:szCs w:val="20"/>
        </w:rPr>
        <w:lastRenderedPageBreak/>
        <w:t>Outline</w:t>
      </w:r>
      <w:r w:rsidR="00291EAB" w:rsidRPr="00A84F1F">
        <w:rPr>
          <w:rFonts w:ascii="Arial" w:hAnsi="Arial" w:cs="Arial"/>
          <w:b/>
          <w:sz w:val="20"/>
          <w:szCs w:val="20"/>
        </w:rPr>
        <w:t xml:space="preserve"> </w:t>
      </w:r>
      <w:r w:rsidRPr="00A84F1F">
        <w:rPr>
          <w:rFonts w:ascii="Arial" w:hAnsi="Arial" w:cs="Arial"/>
          <w:b/>
          <w:sz w:val="20"/>
          <w:szCs w:val="20"/>
        </w:rPr>
        <w:t>the</w:t>
      </w:r>
      <w:r w:rsidR="00291EAB" w:rsidRPr="00A84F1F">
        <w:rPr>
          <w:rFonts w:ascii="Arial" w:hAnsi="Arial" w:cs="Arial"/>
          <w:b/>
          <w:sz w:val="20"/>
          <w:szCs w:val="20"/>
        </w:rPr>
        <w:t xml:space="preserve"> </w:t>
      </w:r>
      <w:r w:rsidRPr="00A84F1F">
        <w:rPr>
          <w:rFonts w:ascii="Arial" w:hAnsi="Arial" w:cs="Arial"/>
          <w:b/>
          <w:sz w:val="20"/>
          <w:szCs w:val="20"/>
        </w:rPr>
        <w:t>benefits</w:t>
      </w:r>
      <w:r w:rsidR="00291EAB" w:rsidRPr="00A84F1F">
        <w:rPr>
          <w:rFonts w:ascii="Arial" w:hAnsi="Arial" w:cs="Arial"/>
          <w:b/>
          <w:sz w:val="20"/>
          <w:szCs w:val="20"/>
        </w:rPr>
        <w:t xml:space="preserve"> </w:t>
      </w:r>
      <w:r w:rsidRPr="00A84F1F">
        <w:rPr>
          <w:rFonts w:ascii="Arial" w:hAnsi="Arial" w:cs="Arial"/>
          <w:b/>
          <w:sz w:val="20"/>
          <w:szCs w:val="20"/>
        </w:rPr>
        <w:t>of</w:t>
      </w:r>
      <w:r w:rsidR="00291EAB" w:rsidRPr="00A84F1F">
        <w:rPr>
          <w:rFonts w:ascii="Arial" w:hAnsi="Arial" w:cs="Arial"/>
          <w:b/>
          <w:sz w:val="20"/>
          <w:szCs w:val="20"/>
        </w:rPr>
        <w:t xml:space="preserve"> </w:t>
      </w:r>
      <w:r w:rsidRPr="00A84F1F">
        <w:rPr>
          <w:rFonts w:ascii="Arial" w:hAnsi="Arial" w:cs="Arial"/>
          <w:b/>
          <w:sz w:val="20"/>
          <w:szCs w:val="20"/>
        </w:rPr>
        <w:t>health</w:t>
      </w:r>
      <w:r w:rsidR="00291EAB" w:rsidRPr="00A84F1F">
        <w:rPr>
          <w:rFonts w:ascii="Arial" w:hAnsi="Arial" w:cs="Arial"/>
          <w:b/>
          <w:sz w:val="20"/>
          <w:szCs w:val="20"/>
        </w:rPr>
        <w:t xml:space="preserve"> </w:t>
      </w:r>
      <w:r w:rsidRPr="00A84F1F">
        <w:rPr>
          <w:rFonts w:ascii="Arial" w:hAnsi="Arial" w:cs="Arial"/>
          <w:b/>
          <w:sz w:val="20"/>
          <w:szCs w:val="20"/>
        </w:rPr>
        <w:t>and</w:t>
      </w:r>
      <w:r w:rsidR="00291EAB" w:rsidRPr="00A84F1F">
        <w:rPr>
          <w:rFonts w:ascii="Arial" w:hAnsi="Arial" w:cs="Arial"/>
          <w:b/>
          <w:sz w:val="20"/>
          <w:szCs w:val="20"/>
        </w:rPr>
        <w:t xml:space="preserve"> </w:t>
      </w:r>
      <w:r w:rsidRPr="00A84F1F">
        <w:rPr>
          <w:rFonts w:ascii="Arial" w:hAnsi="Arial" w:cs="Arial"/>
          <w:b/>
          <w:sz w:val="20"/>
          <w:szCs w:val="20"/>
        </w:rPr>
        <w:t>safety</w:t>
      </w:r>
      <w:r w:rsidR="00291EAB" w:rsidRPr="00A84F1F">
        <w:rPr>
          <w:rFonts w:ascii="Arial" w:hAnsi="Arial" w:cs="Arial"/>
          <w:b/>
          <w:sz w:val="20"/>
          <w:szCs w:val="20"/>
        </w:rPr>
        <w:t xml:space="preserve"> </w:t>
      </w:r>
      <w:r w:rsidRPr="00A84F1F">
        <w:rPr>
          <w:rFonts w:ascii="Arial" w:hAnsi="Arial" w:cs="Arial"/>
          <w:b/>
          <w:sz w:val="20"/>
          <w:szCs w:val="20"/>
        </w:rPr>
        <w:t>at</w:t>
      </w:r>
      <w:r w:rsidR="00291EAB" w:rsidRPr="00A84F1F">
        <w:rPr>
          <w:rFonts w:ascii="Arial" w:hAnsi="Arial" w:cs="Arial"/>
          <w:b/>
          <w:sz w:val="20"/>
          <w:szCs w:val="20"/>
        </w:rPr>
        <w:t xml:space="preserve"> </w:t>
      </w:r>
      <w:r w:rsidRPr="00A84F1F">
        <w:rPr>
          <w:rFonts w:ascii="Arial" w:hAnsi="Arial" w:cs="Arial"/>
          <w:b/>
          <w:sz w:val="20"/>
          <w:szCs w:val="20"/>
        </w:rPr>
        <w:t>work</w:t>
      </w:r>
      <w:r w:rsidR="00291EAB" w:rsidRPr="00A84F1F">
        <w:rPr>
          <w:rFonts w:ascii="Arial" w:hAnsi="Arial" w:cs="Arial"/>
          <w:b/>
          <w:sz w:val="20"/>
          <w:szCs w:val="20"/>
        </w:rPr>
        <w:t xml:space="preserve"> </w:t>
      </w:r>
      <w:r w:rsidRPr="00A84F1F">
        <w:rPr>
          <w:rFonts w:ascii="Arial" w:hAnsi="Arial" w:cs="Arial"/>
          <w:b/>
          <w:sz w:val="20"/>
          <w:szCs w:val="20"/>
        </w:rPr>
        <w:t xml:space="preserve">place. </w:t>
      </w:r>
    </w:p>
    <w:p w:rsidR="00D86F25" w:rsidRPr="00A84F1F" w:rsidRDefault="00D86F25" w:rsidP="005304A0">
      <w:pPr>
        <w:autoSpaceDE w:val="0"/>
        <w:autoSpaceDN w:val="0"/>
        <w:adjustRightInd w:val="0"/>
        <w:spacing w:after="0" w:line="240" w:lineRule="auto"/>
        <w:jc w:val="both"/>
        <w:rPr>
          <w:rFonts w:ascii="Arial" w:hAnsi="Arial" w:cs="Arial"/>
          <w:b/>
          <w:sz w:val="20"/>
          <w:szCs w:val="20"/>
        </w:rPr>
      </w:pPr>
    </w:p>
    <w:p w:rsidR="00D86F25" w:rsidRPr="00A84F1F" w:rsidRDefault="003B6D6F" w:rsidP="005304A0">
      <w:pPr>
        <w:autoSpaceDE w:val="0"/>
        <w:autoSpaceDN w:val="0"/>
        <w:adjustRightInd w:val="0"/>
        <w:spacing w:after="0" w:line="240" w:lineRule="auto"/>
        <w:ind w:left="1080"/>
        <w:jc w:val="both"/>
        <w:rPr>
          <w:rFonts w:ascii="Arial" w:hAnsi="Arial" w:cs="Arial"/>
          <w:b/>
          <w:sz w:val="20"/>
          <w:szCs w:val="20"/>
        </w:rPr>
      </w:pPr>
      <w:r w:rsidRPr="00A84F1F">
        <w:rPr>
          <w:rFonts w:ascii="Arial" w:hAnsi="Arial" w:cs="Arial"/>
          <w:b/>
          <w:sz w:val="20"/>
          <w:szCs w:val="20"/>
        </w:rPr>
        <w:t xml:space="preserve">Employees also have responsibilities under the Act. Take care of their own health and safety, and the health and safety of co-workers and visitors. </w:t>
      </w:r>
      <w:r w:rsidR="00D86F25" w:rsidRPr="00A84F1F">
        <w:rPr>
          <w:rFonts w:ascii="Arial" w:hAnsi="Arial" w:cs="Arial"/>
          <w:b/>
          <w:sz w:val="20"/>
          <w:szCs w:val="20"/>
        </w:rPr>
        <w:t>Written health and safety policies are needed to show that top management cares about protecting the company’s employees from any hazards at work. All benefits included higher productivity, lower levels of absence, avoidance of costs and litigation that come from accidents and improved staff morale and employee. In workplaces where employees may be exposed to noise, vibration, substances hazardous to health, there may be a requirement for provision of r</w:t>
      </w:r>
      <w:r w:rsidR="002F020F" w:rsidRPr="00A84F1F">
        <w:rPr>
          <w:rFonts w:ascii="Arial" w:hAnsi="Arial" w:cs="Arial"/>
          <w:b/>
          <w:sz w:val="20"/>
          <w:szCs w:val="20"/>
        </w:rPr>
        <w:t xml:space="preserve">elevant health surveillances </w:t>
      </w:r>
      <w:r w:rsidR="00D86F25" w:rsidRPr="00A84F1F">
        <w:rPr>
          <w:rFonts w:ascii="Arial" w:hAnsi="Arial" w:cs="Arial"/>
          <w:b/>
          <w:sz w:val="20"/>
          <w:szCs w:val="20"/>
        </w:rPr>
        <w:t>and sufficien</w:t>
      </w:r>
      <w:r w:rsidR="002F020F" w:rsidRPr="00A84F1F">
        <w:rPr>
          <w:rFonts w:ascii="Arial" w:hAnsi="Arial" w:cs="Arial"/>
          <w:b/>
          <w:sz w:val="20"/>
          <w:szCs w:val="20"/>
        </w:rPr>
        <w:t xml:space="preserve">t assessment of risks </w:t>
      </w:r>
      <w:r w:rsidR="00D86F25" w:rsidRPr="00A84F1F">
        <w:rPr>
          <w:rFonts w:ascii="Arial" w:hAnsi="Arial" w:cs="Arial"/>
          <w:b/>
          <w:sz w:val="20"/>
          <w:szCs w:val="20"/>
        </w:rPr>
        <w:t xml:space="preserve">to the health, safety and welfare of employees (and others) through operational activities. </w:t>
      </w:r>
      <w:r w:rsidRPr="00A84F1F">
        <w:rPr>
          <w:rFonts w:ascii="Arial" w:hAnsi="Arial" w:cs="Arial"/>
          <w:b/>
          <w:sz w:val="20"/>
          <w:szCs w:val="20"/>
        </w:rPr>
        <w:t xml:space="preserve">Reduce workplace stress: Most of the employees are not fit and healthy because of their busy schedule, which includes long working hours. Effective health and safety practices help you protect your staff from injury. This may mean you are more likely to retain skilled and loyal employees. </w:t>
      </w:r>
      <w:r w:rsidR="002F020F" w:rsidRPr="00A84F1F">
        <w:rPr>
          <w:rFonts w:ascii="Arial" w:hAnsi="Arial" w:cs="Arial"/>
          <w:b/>
          <w:sz w:val="20"/>
          <w:szCs w:val="20"/>
        </w:rPr>
        <w:t xml:space="preserve">Manager should </w:t>
      </w:r>
      <w:r w:rsidRPr="00A84F1F">
        <w:rPr>
          <w:rFonts w:ascii="Arial" w:hAnsi="Arial" w:cs="Arial"/>
          <w:b/>
          <w:sz w:val="20"/>
          <w:szCs w:val="20"/>
        </w:rPr>
        <w:t>heck that staff have been trained in the use of equipment.</w:t>
      </w:r>
      <w:r w:rsidR="00A75BE9" w:rsidRPr="00A84F1F">
        <w:rPr>
          <w:rFonts w:ascii="Arial" w:hAnsi="Arial" w:cs="Arial"/>
          <w:b/>
          <w:sz w:val="20"/>
          <w:szCs w:val="20"/>
        </w:rPr>
        <w:t xml:space="preserve"> Benefits : enable control measures to be devised.</w:t>
      </w:r>
    </w:p>
    <w:p w:rsidR="00D86F25" w:rsidRPr="00A84F1F" w:rsidRDefault="00D86F25" w:rsidP="005304A0">
      <w:pPr>
        <w:autoSpaceDE w:val="0"/>
        <w:autoSpaceDN w:val="0"/>
        <w:adjustRightInd w:val="0"/>
        <w:spacing w:after="0" w:line="240" w:lineRule="auto"/>
        <w:jc w:val="both"/>
        <w:rPr>
          <w:rFonts w:ascii="Arial" w:hAnsi="Arial" w:cs="Arial"/>
          <w:b/>
          <w:sz w:val="20"/>
          <w:szCs w:val="20"/>
        </w:rPr>
      </w:pPr>
    </w:p>
    <w:p w:rsidR="00D86F25" w:rsidRPr="00A84F1F" w:rsidRDefault="00D86F25" w:rsidP="005304A0">
      <w:pPr>
        <w:autoSpaceDE w:val="0"/>
        <w:autoSpaceDN w:val="0"/>
        <w:adjustRightInd w:val="0"/>
        <w:spacing w:after="0" w:line="240" w:lineRule="auto"/>
        <w:jc w:val="both"/>
        <w:rPr>
          <w:rFonts w:ascii="Arial" w:hAnsi="Arial" w:cs="Arial"/>
          <w:b/>
          <w:sz w:val="20"/>
          <w:szCs w:val="20"/>
        </w:rPr>
      </w:pPr>
    </w:p>
    <w:p w:rsidR="00D86F25" w:rsidRPr="00A84F1F" w:rsidRDefault="00D86F25" w:rsidP="005304A0">
      <w:pPr>
        <w:autoSpaceDE w:val="0"/>
        <w:autoSpaceDN w:val="0"/>
        <w:adjustRightInd w:val="0"/>
        <w:spacing w:after="0" w:line="240" w:lineRule="auto"/>
        <w:jc w:val="both"/>
        <w:rPr>
          <w:rFonts w:ascii="Arial" w:hAnsi="Arial" w:cs="Arial"/>
          <w:b/>
          <w:sz w:val="20"/>
          <w:szCs w:val="20"/>
        </w:rPr>
      </w:pPr>
    </w:p>
    <w:p w:rsidR="00D86F25" w:rsidRPr="00A84F1F" w:rsidRDefault="00D86F25" w:rsidP="005304A0">
      <w:pPr>
        <w:autoSpaceDE w:val="0"/>
        <w:autoSpaceDN w:val="0"/>
        <w:adjustRightInd w:val="0"/>
        <w:spacing w:after="0" w:line="240" w:lineRule="auto"/>
        <w:jc w:val="both"/>
        <w:rPr>
          <w:rFonts w:ascii="Arial" w:hAnsi="Arial" w:cs="Arial"/>
          <w:b/>
          <w:sz w:val="20"/>
          <w:szCs w:val="20"/>
        </w:rPr>
      </w:pPr>
    </w:p>
    <w:p w:rsidR="00D86F25" w:rsidRPr="00A84F1F" w:rsidRDefault="00D86F25" w:rsidP="005304A0">
      <w:pPr>
        <w:autoSpaceDE w:val="0"/>
        <w:autoSpaceDN w:val="0"/>
        <w:adjustRightInd w:val="0"/>
        <w:spacing w:after="0" w:line="240" w:lineRule="auto"/>
        <w:jc w:val="both"/>
        <w:rPr>
          <w:rFonts w:ascii="Arial" w:hAnsi="Arial" w:cs="Arial"/>
          <w:b/>
          <w:sz w:val="20"/>
          <w:szCs w:val="20"/>
        </w:rPr>
      </w:pPr>
    </w:p>
    <w:p w:rsidR="00F74AB6" w:rsidRPr="00A84F1F" w:rsidRDefault="00F74AB6" w:rsidP="005304A0">
      <w:pPr>
        <w:pStyle w:val="Listaszerbekezds"/>
        <w:numPr>
          <w:ilvl w:val="0"/>
          <w:numId w:val="22"/>
        </w:numPr>
        <w:autoSpaceDE w:val="0"/>
        <w:autoSpaceDN w:val="0"/>
        <w:adjustRightInd w:val="0"/>
        <w:spacing w:after="0" w:line="240" w:lineRule="auto"/>
        <w:jc w:val="both"/>
        <w:rPr>
          <w:rFonts w:ascii="Arial" w:hAnsi="Arial" w:cs="Arial"/>
          <w:b/>
          <w:sz w:val="20"/>
          <w:szCs w:val="20"/>
        </w:rPr>
      </w:pPr>
      <w:r w:rsidRPr="00A84F1F">
        <w:rPr>
          <w:rFonts w:ascii="Arial" w:hAnsi="Arial" w:cs="Arial"/>
          <w:b/>
          <w:sz w:val="20"/>
          <w:szCs w:val="20"/>
        </w:rPr>
        <w:t>What</w:t>
      </w:r>
      <w:r w:rsidR="00291EAB" w:rsidRPr="00A84F1F">
        <w:rPr>
          <w:rFonts w:ascii="Arial" w:hAnsi="Arial" w:cs="Arial"/>
          <w:b/>
          <w:sz w:val="20"/>
          <w:szCs w:val="20"/>
        </w:rPr>
        <w:t xml:space="preserve"> </w:t>
      </w:r>
      <w:r w:rsidRPr="00A84F1F">
        <w:rPr>
          <w:rFonts w:ascii="Arial" w:hAnsi="Arial" w:cs="Arial"/>
          <w:b/>
          <w:sz w:val="20"/>
          <w:szCs w:val="20"/>
        </w:rPr>
        <w:t>is risk</w:t>
      </w:r>
      <w:r w:rsidR="00291EAB" w:rsidRPr="00A84F1F">
        <w:rPr>
          <w:rFonts w:ascii="Arial" w:hAnsi="Arial" w:cs="Arial"/>
          <w:b/>
          <w:sz w:val="20"/>
          <w:szCs w:val="20"/>
        </w:rPr>
        <w:t xml:space="preserve"> </w:t>
      </w:r>
      <w:r w:rsidRPr="00A84F1F">
        <w:rPr>
          <w:rFonts w:ascii="Arial" w:hAnsi="Arial" w:cs="Arial"/>
          <w:b/>
          <w:sz w:val="20"/>
          <w:szCs w:val="20"/>
        </w:rPr>
        <w:t xml:space="preserve">assessment about? </w:t>
      </w:r>
    </w:p>
    <w:p w:rsidR="006A6D8F" w:rsidRPr="00A84F1F" w:rsidRDefault="006A6D8F" w:rsidP="005304A0">
      <w:pPr>
        <w:autoSpaceDE w:val="0"/>
        <w:autoSpaceDN w:val="0"/>
        <w:adjustRightInd w:val="0"/>
        <w:spacing w:after="0" w:line="240" w:lineRule="auto"/>
        <w:jc w:val="both"/>
        <w:rPr>
          <w:rFonts w:ascii="Arial" w:hAnsi="Arial" w:cs="Arial"/>
          <w:b/>
          <w:sz w:val="20"/>
          <w:szCs w:val="20"/>
        </w:rPr>
      </w:pPr>
    </w:p>
    <w:p w:rsidR="006A6D8F" w:rsidRPr="00A84F1F" w:rsidRDefault="006A6D8F" w:rsidP="005304A0">
      <w:pPr>
        <w:autoSpaceDE w:val="0"/>
        <w:autoSpaceDN w:val="0"/>
        <w:adjustRightInd w:val="0"/>
        <w:spacing w:after="0" w:line="240" w:lineRule="auto"/>
        <w:ind w:left="1080"/>
        <w:jc w:val="both"/>
        <w:rPr>
          <w:rFonts w:ascii="Arial" w:hAnsi="Arial" w:cs="Arial"/>
          <w:b/>
          <w:sz w:val="20"/>
          <w:szCs w:val="20"/>
        </w:rPr>
      </w:pPr>
      <w:r w:rsidRPr="00A84F1F">
        <w:rPr>
          <w:rFonts w:ascii="Arial" w:hAnsi="Arial" w:cs="Arial"/>
          <w:b/>
          <w:sz w:val="20"/>
          <w:szCs w:val="20"/>
        </w:rPr>
        <w:t xml:space="preserve">Risk assessments are used to identify hazards or potential hazards and provide an analysis of any risks attached to them. </w:t>
      </w:r>
      <w:r w:rsidR="002F020F" w:rsidRPr="00A84F1F">
        <w:rPr>
          <w:rFonts w:ascii="Arial" w:hAnsi="Arial" w:cs="Arial"/>
          <w:b/>
          <w:sz w:val="20"/>
          <w:szCs w:val="20"/>
        </w:rPr>
        <w:t xml:space="preserve">Risk assessment is </w:t>
      </w:r>
      <w:r w:rsidRPr="00A84F1F">
        <w:rPr>
          <w:rFonts w:ascii="Arial" w:hAnsi="Arial" w:cs="Arial"/>
          <w:b/>
          <w:sz w:val="20"/>
          <w:szCs w:val="20"/>
        </w:rPr>
        <w:t xml:space="preserve">Identify hazards and risk factors that have the potential to cause harm and the start of the health and safety management approach. </w:t>
      </w:r>
    </w:p>
    <w:p w:rsidR="00CC010E" w:rsidRPr="00A84F1F" w:rsidRDefault="006A6D8F" w:rsidP="005304A0">
      <w:pPr>
        <w:ind w:left="1080"/>
        <w:jc w:val="both"/>
        <w:rPr>
          <w:rFonts w:ascii="Arial" w:hAnsi="Arial" w:cs="Arial"/>
          <w:b/>
          <w:sz w:val="20"/>
          <w:szCs w:val="20"/>
        </w:rPr>
      </w:pPr>
      <w:r w:rsidRPr="00A84F1F">
        <w:rPr>
          <w:rFonts w:ascii="Arial" w:hAnsi="Arial" w:cs="Arial"/>
          <w:b/>
          <w:sz w:val="20"/>
          <w:szCs w:val="20"/>
        </w:rPr>
        <w:t>A hazard would be anything that may cause harm to a person’s body. For example, lifting heavy objects, working on construction sites, or working with chemicals is considered hazardous. A risk is the chance, whether it is big or small, of harm actually being done by a particular hazard. So, risk assessments are about looking for hazards and evaluating the level of risk associated with them.</w:t>
      </w:r>
      <w:r w:rsidR="002F020F" w:rsidRPr="00A84F1F">
        <w:rPr>
          <w:rFonts w:ascii="Arial" w:hAnsi="Arial" w:cs="Arial"/>
          <w:b/>
          <w:sz w:val="20"/>
          <w:szCs w:val="20"/>
        </w:rPr>
        <w:t xml:space="preserve"> Health refers to our general </w:t>
      </w:r>
      <w:r w:rsidR="00057EB1" w:rsidRPr="00A84F1F">
        <w:rPr>
          <w:rFonts w:ascii="Arial" w:hAnsi="Arial" w:cs="Arial"/>
          <w:b/>
          <w:sz w:val="20"/>
          <w:szCs w:val="20"/>
        </w:rPr>
        <w:t>wellbeing</w:t>
      </w:r>
      <w:r w:rsidR="002F020F" w:rsidRPr="00A84F1F">
        <w:rPr>
          <w:rFonts w:ascii="Arial" w:hAnsi="Arial" w:cs="Arial"/>
          <w:b/>
          <w:sz w:val="20"/>
          <w:szCs w:val="20"/>
        </w:rPr>
        <w:t xml:space="preserve">. Safety is a feeling of security. </w:t>
      </w:r>
      <w:r w:rsidR="00057EB1" w:rsidRPr="00A84F1F">
        <w:rPr>
          <w:rFonts w:ascii="Arial" w:hAnsi="Arial" w:cs="Arial"/>
          <w:b/>
          <w:sz w:val="20"/>
          <w:szCs w:val="20"/>
        </w:rPr>
        <w:t>A risk assessment is an important step for all company and at home  in protecting workers and business, as well as complying with the law.</w:t>
      </w:r>
      <w:r w:rsidR="00CC010E" w:rsidRPr="00A84F1F">
        <w:rPr>
          <w:rFonts w:ascii="Arial" w:hAnsi="Arial" w:cs="Arial"/>
          <w:b/>
          <w:sz w:val="20"/>
          <w:szCs w:val="20"/>
        </w:rPr>
        <w:t xml:space="preserve"> </w:t>
      </w:r>
      <w:r w:rsidR="00136824" w:rsidRPr="00A84F1F">
        <w:rPr>
          <w:rFonts w:ascii="Arial" w:hAnsi="Arial" w:cs="Arial"/>
          <w:b/>
          <w:sz w:val="20"/>
          <w:szCs w:val="20"/>
        </w:rPr>
        <w:t xml:space="preserve">Always new </w:t>
      </w:r>
      <w:r w:rsidR="00CC010E" w:rsidRPr="00A84F1F">
        <w:rPr>
          <w:rFonts w:ascii="Arial" w:hAnsi="Arial" w:cs="Arial"/>
          <w:b/>
          <w:sz w:val="20"/>
          <w:szCs w:val="20"/>
        </w:rPr>
        <w:t xml:space="preserve">assessment will be required if the risk changes as conditions change, and whenever situations or conditions are encountered for the first time. The company should Manuals: Arrangements in your health &amp; safety policy statement,  Company rules, Manufacturers’ instructions, Your health &amp; safety procedures. </w:t>
      </w:r>
    </w:p>
    <w:p w:rsidR="006A6D8F" w:rsidRPr="00A84F1F" w:rsidRDefault="006A6D8F" w:rsidP="005304A0">
      <w:pPr>
        <w:jc w:val="both"/>
        <w:rPr>
          <w:rFonts w:ascii="Arial" w:hAnsi="Arial" w:cs="Arial"/>
          <w:b/>
          <w:sz w:val="20"/>
          <w:szCs w:val="20"/>
        </w:rPr>
      </w:pPr>
    </w:p>
    <w:p w:rsidR="006A6D8F" w:rsidRPr="00A84F1F" w:rsidRDefault="006A6D8F" w:rsidP="005304A0">
      <w:pPr>
        <w:autoSpaceDE w:val="0"/>
        <w:autoSpaceDN w:val="0"/>
        <w:adjustRightInd w:val="0"/>
        <w:spacing w:after="0" w:line="240" w:lineRule="auto"/>
        <w:jc w:val="both"/>
        <w:rPr>
          <w:rFonts w:ascii="Arial" w:hAnsi="Arial" w:cs="Arial"/>
          <w:b/>
          <w:sz w:val="20"/>
          <w:szCs w:val="20"/>
        </w:rPr>
      </w:pPr>
    </w:p>
    <w:p w:rsidR="00136824" w:rsidRPr="00A84F1F" w:rsidRDefault="00136824" w:rsidP="005304A0">
      <w:pPr>
        <w:autoSpaceDE w:val="0"/>
        <w:autoSpaceDN w:val="0"/>
        <w:adjustRightInd w:val="0"/>
        <w:spacing w:after="0" w:line="240" w:lineRule="auto"/>
        <w:jc w:val="both"/>
        <w:rPr>
          <w:rFonts w:ascii="Arial" w:hAnsi="Arial" w:cs="Arial"/>
          <w:b/>
          <w:sz w:val="20"/>
          <w:szCs w:val="20"/>
        </w:rPr>
      </w:pPr>
    </w:p>
    <w:p w:rsidR="00136824" w:rsidRPr="00A84F1F" w:rsidRDefault="00136824" w:rsidP="005304A0">
      <w:pPr>
        <w:autoSpaceDE w:val="0"/>
        <w:autoSpaceDN w:val="0"/>
        <w:adjustRightInd w:val="0"/>
        <w:spacing w:after="0" w:line="240" w:lineRule="auto"/>
        <w:jc w:val="both"/>
        <w:rPr>
          <w:rFonts w:ascii="Arial" w:hAnsi="Arial" w:cs="Arial"/>
          <w:b/>
          <w:sz w:val="20"/>
          <w:szCs w:val="20"/>
        </w:rPr>
      </w:pPr>
    </w:p>
    <w:p w:rsidR="00136824" w:rsidRPr="00A84F1F" w:rsidRDefault="00136824" w:rsidP="005304A0">
      <w:pPr>
        <w:autoSpaceDE w:val="0"/>
        <w:autoSpaceDN w:val="0"/>
        <w:adjustRightInd w:val="0"/>
        <w:spacing w:after="0" w:line="240" w:lineRule="auto"/>
        <w:jc w:val="both"/>
        <w:rPr>
          <w:rFonts w:ascii="Arial" w:hAnsi="Arial" w:cs="Arial"/>
          <w:b/>
          <w:sz w:val="20"/>
          <w:szCs w:val="20"/>
        </w:rPr>
      </w:pPr>
    </w:p>
    <w:p w:rsidR="006A6D8F" w:rsidRPr="00A84F1F" w:rsidRDefault="006A6D8F" w:rsidP="005304A0">
      <w:pPr>
        <w:autoSpaceDE w:val="0"/>
        <w:autoSpaceDN w:val="0"/>
        <w:adjustRightInd w:val="0"/>
        <w:spacing w:after="0" w:line="240" w:lineRule="auto"/>
        <w:jc w:val="both"/>
        <w:rPr>
          <w:rFonts w:ascii="Arial" w:hAnsi="Arial" w:cs="Arial"/>
          <w:b/>
          <w:sz w:val="20"/>
          <w:szCs w:val="20"/>
        </w:rPr>
      </w:pPr>
    </w:p>
    <w:p w:rsidR="00F74AB6" w:rsidRPr="00A84F1F" w:rsidRDefault="00F74AB6" w:rsidP="005304A0">
      <w:pPr>
        <w:pStyle w:val="Listaszerbekezds"/>
        <w:numPr>
          <w:ilvl w:val="0"/>
          <w:numId w:val="22"/>
        </w:numPr>
        <w:autoSpaceDE w:val="0"/>
        <w:autoSpaceDN w:val="0"/>
        <w:adjustRightInd w:val="0"/>
        <w:spacing w:after="0" w:line="240" w:lineRule="auto"/>
        <w:jc w:val="both"/>
        <w:rPr>
          <w:rFonts w:ascii="Arial" w:hAnsi="Arial" w:cs="Arial"/>
          <w:b/>
          <w:sz w:val="20"/>
          <w:szCs w:val="20"/>
        </w:rPr>
      </w:pPr>
      <w:r w:rsidRPr="00A84F1F">
        <w:rPr>
          <w:rFonts w:ascii="Arial" w:hAnsi="Arial" w:cs="Arial"/>
          <w:b/>
          <w:sz w:val="20"/>
          <w:szCs w:val="20"/>
        </w:rPr>
        <w:t>What</w:t>
      </w:r>
      <w:r w:rsidR="00291EAB" w:rsidRPr="00A84F1F">
        <w:rPr>
          <w:rFonts w:ascii="Arial" w:hAnsi="Arial" w:cs="Arial"/>
          <w:b/>
          <w:sz w:val="20"/>
          <w:szCs w:val="20"/>
        </w:rPr>
        <w:t xml:space="preserve"> </w:t>
      </w:r>
      <w:r w:rsidRPr="00A84F1F">
        <w:rPr>
          <w:rFonts w:ascii="Arial" w:hAnsi="Arial" w:cs="Arial"/>
          <w:b/>
          <w:sz w:val="20"/>
          <w:szCs w:val="20"/>
        </w:rPr>
        <w:t>are</w:t>
      </w:r>
      <w:r w:rsidR="00291EAB" w:rsidRPr="00A84F1F">
        <w:rPr>
          <w:rFonts w:ascii="Arial" w:hAnsi="Arial" w:cs="Arial"/>
          <w:b/>
          <w:sz w:val="20"/>
          <w:szCs w:val="20"/>
        </w:rPr>
        <w:t xml:space="preserve"> </w:t>
      </w:r>
      <w:r w:rsidRPr="00A84F1F">
        <w:rPr>
          <w:rFonts w:ascii="Arial" w:hAnsi="Arial" w:cs="Arial"/>
          <w:b/>
          <w:sz w:val="20"/>
          <w:szCs w:val="20"/>
        </w:rPr>
        <w:t>the</w:t>
      </w:r>
      <w:r w:rsidR="00291EAB" w:rsidRPr="00A84F1F">
        <w:rPr>
          <w:rFonts w:ascii="Arial" w:hAnsi="Arial" w:cs="Arial"/>
          <w:b/>
          <w:sz w:val="20"/>
          <w:szCs w:val="20"/>
        </w:rPr>
        <w:t xml:space="preserve"> </w:t>
      </w:r>
      <w:r w:rsidRPr="00A84F1F">
        <w:rPr>
          <w:rFonts w:ascii="Arial" w:hAnsi="Arial" w:cs="Arial"/>
          <w:b/>
          <w:sz w:val="20"/>
          <w:szCs w:val="20"/>
        </w:rPr>
        <w:t>different</w:t>
      </w:r>
      <w:r w:rsidR="00291EAB" w:rsidRPr="00A84F1F">
        <w:rPr>
          <w:rFonts w:ascii="Arial" w:hAnsi="Arial" w:cs="Arial"/>
          <w:b/>
          <w:sz w:val="20"/>
          <w:szCs w:val="20"/>
        </w:rPr>
        <w:t xml:space="preserve"> type </w:t>
      </w:r>
      <w:r w:rsidRPr="00A84F1F">
        <w:rPr>
          <w:rFonts w:ascii="Arial" w:hAnsi="Arial" w:cs="Arial"/>
          <w:b/>
          <w:sz w:val="20"/>
          <w:szCs w:val="20"/>
        </w:rPr>
        <w:t>so</w:t>
      </w:r>
      <w:r w:rsidR="00291EAB" w:rsidRPr="00A84F1F">
        <w:rPr>
          <w:rFonts w:ascii="Arial" w:hAnsi="Arial" w:cs="Arial"/>
          <w:b/>
          <w:sz w:val="20"/>
          <w:szCs w:val="20"/>
        </w:rPr>
        <w:t xml:space="preserve"> </w:t>
      </w:r>
      <w:r w:rsidRPr="00A84F1F">
        <w:rPr>
          <w:rFonts w:ascii="Arial" w:hAnsi="Arial" w:cs="Arial"/>
          <w:b/>
          <w:sz w:val="20"/>
          <w:szCs w:val="20"/>
        </w:rPr>
        <w:t>frisk assessment?</w:t>
      </w:r>
    </w:p>
    <w:p w:rsidR="00136824" w:rsidRPr="00A84F1F" w:rsidRDefault="00136824" w:rsidP="005304A0">
      <w:pPr>
        <w:autoSpaceDE w:val="0"/>
        <w:autoSpaceDN w:val="0"/>
        <w:adjustRightInd w:val="0"/>
        <w:spacing w:after="0" w:line="240" w:lineRule="auto"/>
        <w:jc w:val="both"/>
        <w:rPr>
          <w:rFonts w:ascii="Arial" w:hAnsi="Arial" w:cs="Arial"/>
          <w:b/>
          <w:sz w:val="20"/>
          <w:szCs w:val="20"/>
        </w:rPr>
      </w:pPr>
    </w:p>
    <w:p w:rsidR="00B4408E" w:rsidRPr="00A84F1F" w:rsidRDefault="00136824" w:rsidP="005304A0">
      <w:pPr>
        <w:autoSpaceDE w:val="0"/>
        <w:autoSpaceDN w:val="0"/>
        <w:adjustRightInd w:val="0"/>
        <w:spacing w:after="0" w:line="240" w:lineRule="auto"/>
        <w:ind w:left="1080"/>
        <w:jc w:val="both"/>
        <w:rPr>
          <w:rFonts w:ascii="Arial" w:hAnsi="Arial" w:cs="Arial"/>
          <w:b/>
          <w:sz w:val="20"/>
          <w:szCs w:val="20"/>
        </w:rPr>
      </w:pPr>
      <w:r w:rsidRPr="00A84F1F">
        <w:rPr>
          <w:rFonts w:ascii="Arial" w:hAnsi="Arial" w:cs="Arial"/>
          <w:b/>
          <w:sz w:val="20"/>
          <w:szCs w:val="20"/>
        </w:rPr>
        <w:t>T</w:t>
      </w:r>
      <w:r w:rsidR="00A07BF8" w:rsidRPr="00A84F1F">
        <w:rPr>
          <w:rFonts w:ascii="Arial" w:hAnsi="Arial" w:cs="Arial"/>
          <w:b/>
          <w:sz w:val="20"/>
          <w:szCs w:val="20"/>
        </w:rPr>
        <w:t>wo types of ris</w:t>
      </w:r>
      <w:r w:rsidR="00A75BE9" w:rsidRPr="00A84F1F">
        <w:rPr>
          <w:rFonts w:ascii="Arial" w:hAnsi="Arial" w:cs="Arial"/>
          <w:b/>
          <w:sz w:val="20"/>
          <w:szCs w:val="20"/>
        </w:rPr>
        <w:t>k a</w:t>
      </w:r>
      <w:r w:rsidRPr="00A84F1F">
        <w:rPr>
          <w:rFonts w:ascii="Arial" w:hAnsi="Arial" w:cs="Arial"/>
          <w:b/>
          <w:sz w:val="20"/>
          <w:szCs w:val="20"/>
        </w:rPr>
        <w:t xml:space="preserve">ssessments: first: </w:t>
      </w:r>
      <w:r w:rsidR="00A75BE9" w:rsidRPr="00A84F1F">
        <w:rPr>
          <w:rFonts w:ascii="Arial" w:hAnsi="Arial" w:cs="Arial"/>
          <w:b/>
          <w:sz w:val="20"/>
          <w:szCs w:val="20"/>
        </w:rPr>
        <w:t>Qualitative is the o</w:t>
      </w:r>
      <w:r w:rsidR="00A07BF8" w:rsidRPr="00A84F1F">
        <w:rPr>
          <w:rFonts w:ascii="Arial" w:hAnsi="Arial" w:cs="Arial"/>
          <w:b/>
          <w:sz w:val="20"/>
          <w:szCs w:val="20"/>
        </w:rPr>
        <w:t>bject probability estimate based upon known risk information applied the circumstances bei</w:t>
      </w:r>
      <w:r w:rsidR="00A75BE9" w:rsidRPr="00A84F1F">
        <w:rPr>
          <w:rFonts w:ascii="Arial" w:hAnsi="Arial" w:cs="Arial"/>
          <w:b/>
          <w:sz w:val="20"/>
          <w:szCs w:val="20"/>
        </w:rPr>
        <w:t>ng cons</w:t>
      </w:r>
      <w:r w:rsidRPr="00A84F1F">
        <w:rPr>
          <w:rFonts w:ascii="Arial" w:hAnsi="Arial" w:cs="Arial"/>
          <w:b/>
          <w:sz w:val="20"/>
          <w:szCs w:val="20"/>
        </w:rPr>
        <w:t xml:space="preserve">idered. Second: </w:t>
      </w:r>
      <w:r w:rsidR="00A75BE9" w:rsidRPr="00A84F1F">
        <w:rPr>
          <w:rFonts w:ascii="Arial" w:hAnsi="Arial" w:cs="Arial"/>
          <w:b/>
          <w:sz w:val="20"/>
          <w:szCs w:val="20"/>
        </w:rPr>
        <w:t>Quantitative is the</w:t>
      </w:r>
      <w:r w:rsidR="00A07BF8" w:rsidRPr="00A84F1F">
        <w:rPr>
          <w:rFonts w:ascii="Arial" w:hAnsi="Arial" w:cs="Arial"/>
          <w:b/>
          <w:sz w:val="20"/>
          <w:szCs w:val="20"/>
        </w:rPr>
        <w:t xml:space="preserve"> type is subjective, based upon personal judgement backed by generalised data risk.</w:t>
      </w:r>
      <w:r w:rsidR="00A75BE9" w:rsidRPr="00A84F1F">
        <w:rPr>
          <w:rFonts w:ascii="Arial" w:hAnsi="Arial" w:cs="Arial"/>
          <w:b/>
          <w:sz w:val="20"/>
          <w:szCs w:val="20"/>
        </w:rPr>
        <w:t xml:space="preserve"> It is always necessary to consider who may be harmed when carrying out a risk assessment. Those who could be harmed include </w:t>
      </w:r>
      <w:r w:rsidR="00A75BE9" w:rsidRPr="00A84F1F">
        <w:rPr>
          <w:rFonts w:ascii="Arial" w:hAnsi="Arial" w:cs="Arial"/>
          <w:b/>
          <w:sz w:val="20"/>
          <w:szCs w:val="20"/>
        </w:rPr>
        <w:lastRenderedPageBreak/>
        <w:t>any employees, visitors, cleaning contractors, and any members of the pub</w:t>
      </w:r>
      <w:r w:rsidRPr="00A84F1F">
        <w:rPr>
          <w:rFonts w:ascii="Arial" w:hAnsi="Arial" w:cs="Arial"/>
          <w:b/>
          <w:sz w:val="20"/>
          <w:szCs w:val="20"/>
        </w:rPr>
        <w:t xml:space="preserve">lic if </w:t>
      </w:r>
      <w:r w:rsidR="00A75BE9" w:rsidRPr="00A84F1F">
        <w:rPr>
          <w:rFonts w:ascii="Arial" w:hAnsi="Arial" w:cs="Arial"/>
          <w:b/>
          <w:sz w:val="20"/>
          <w:szCs w:val="20"/>
        </w:rPr>
        <w:t xml:space="preserve">they  come  in  to  buy  any  good  or  enlist  services.  Every employer in the company must perform a suitable and sufficient analysis of those workstations which are used by users or operators, to assess health and safety risks to which they are exposed as a consequence. You need to aim to achieve making all risks small by adding to your precautions if necessary. </w:t>
      </w:r>
      <w:r w:rsidR="00CC010E" w:rsidRPr="00A84F1F">
        <w:rPr>
          <w:rFonts w:ascii="Arial" w:hAnsi="Arial" w:cs="Arial"/>
          <w:b/>
          <w:sz w:val="20"/>
          <w:szCs w:val="20"/>
        </w:rPr>
        <w:t>All company need to reduce the risk for the workplace. Keep written documents for future reference or use.</w:t>
      </w:r>
      <w:r w:rsidRPr="00A84F1F">
        <w:rPr>
          <w:rFonts w:ascii="Arial" w:hAnsi="Arial" w:cs="Arial"/>
          <w:b/>
          <w:sz w:val="20"/>
          <w:szCs w:val="20"/>
        </w:rPr>
        <w:t xml:space="preserve"> </w:t>
      </w:r>
    </w:p>
    <w:p w:rsidR="00B4408E" w:rsidRPr="00A84F1F" w:rsidRDefault="00B4408E" w:rsidP="005304A0">
      <w:pPr>
        <w:autoSpaceDE w:val="0"/>
        <w:autoSpaceDN w:val="0"/>
        <w:adjustRightInd w:val="0"/>
        <w:spacing w:after="0" w:line="240" w:lineRule="auto"/>
        <w:jc w:val="both"/>
        <w:rPr>
          <w:rFonts w:ascii="Arial" w:hAnsi="Arial" w:cs="Arial"/>
          <w:b/>
          <w:sz w:val="20"/>
          <w:szCs w:val="20"/>
        </w:rPr>
      </w:pPr>
    </w:p>
    <w:p w:rsidR="00B4408E" w:rsidRPr="00A84F1F" w:rsidRDefault="00B4408E" w:rsidP="005304A0">
      <w:pPr>
        <w:autoSpaceDE w:val="0"/>
        <w:autoSpaceDN w:val="0"/>
        <w:adjustRightInd w:val="0"/>
        <w:spacing w:after="0" w:line="240" w:lineRule="auto"/>
        <w:jc w:val="both"/>
        <w:rPr>
          <w:rFonts w:ascii="Arial" w:hAnsi="Arial" w:cs="Arial"/>
          <w:b/>
          <w:sz w:val="20"/>
          <w:szCs w:val="20"/>
        </w:rPr>
      </w:pPr>
    </w:p>
    <w:p w:rsidR="00B4408E" w:rsidRPr="00A84F1F" w:rsidRDefault="00B4408E" w:rsidP="005304A0">
      <w:pPr>
        <w:autoSpaceDE w:val="0"/>
        <w:autoSpaceDN w:val="0"/>
        <w:adjustRightInd w:val="0"/>
        <w:spacing w:after="0" w:line="240" w:lineRule="auto"/>
        <w:jc w:val="both"/>
        <w:rPr>
          <w:rFonts w:ascii="Arial" w:hAnsi="Arial" w:cs="Arial"/>
          <w:b/>
          <w:sz w:val="20"/>
          <w:szCs w:val="20"/>
        </w:rPr>
      </w:pPr>
    </w:p>
    <w:p w:rsidR="00B4408E" w:rsidRPr="00A84F1F" w:rsidRDefault="00B4408E" w:rsidP="005304A0">
      <w:pPr>
        <w:autoSpaceDE w:val="0"/>
        <w:autoSpaceDN w:val="0"/>
        <w:adjustRightInd w:val="0"/>
        <w:spacing w:after="0" w:line="240" w:lineRule="auto"/>
        <w:jc w:val="both"/>
        <w:rPr>
          <w:rFonts w:ascii="Arial" w:hAnsi="Arial" w:cs="Arial"/>
          <w:b/>
          <w:sz w:val="20"/>
          <w:szCs w:val="20"/>
        </w:rPr>
      </w:pPr>
    </w:p>
    <w:p w:rsidR="00B4408E" w:rsidRPr="00A84F1F" w:rsidRDefault="00B4408E" w:rsidP="005304A0">
      <w:pPr>
        <w:autoSpaceDE w:val="0"/>
        <w:autoSpaceDN w:val="0"/>
        <w:adjustRightInd w:val="0"/>
        <w:spacing w:after="0" w:line="240" w:lineRule="auto"/>
        <w:jc w:val="both"/>
        <w:rPr>
          <w:rFonts w:ascii="Arial" w:hAnsi="Arial" w:cs="Arial"/>
          <w:b/>
          <w:sz w:val="20"/>
          <w:szCs w:val="20"/>
        </w:rPr>
      </w:pPr>
    </w:p>
    <w:p w:rsidR="00B4408E" w:rsidRPr="00A84F1F" w:rsidRDefault="00B4408E" w:rsidP="005304A0">
      <w:pPr>
        <w:autoSpaceDE w:val="0"/>
        <w:autoSpaceDN w:val="0"/>
        <w:adjustRightInd w:val="0"/>
        <w:spacing w:after="0" w:line="240" w:lineRule="auto"/>
        <w:jc w:val="both"/>
        <w:rPr>
          <w:rFonts w:ascii="Arial" w:hAnsi="Arial" w:cs="Arial"/>
          <w:b/>
          <w:sz w:val="20"/>
          <w:szCs w:val="20"/>
        </w:rPr>
      </w:pPr>
    </w:p>
    <w:p w:rsidR="00B4408E" w:rsidRPr="00A84F1F" w:rsidRDefault="00B4408E" w:rsidP="005304A0">
      <w:pPr>
        <w:autoSpaceDE w:val="0"/>
        <w:autoSpaceDN w:val="0"/>
        <w:adjustRightInd w:val="0"/>
        <w:spacing w:after="0" w:line="240" w:lineRule="auto"/>
        <w:jc w:val="both"/>
        <w:rPr>
          <w:rFonts w:ascii="Arial" w:hAnsi="Arial" w:cs="Arial"/>
          <w:b/>
          <w:sz w:val="20"/>
          <w:szCs w:val="20"/>
        </w:rPr>
      </w:pPr>
    </w:p>
    <w:p w:rsidR="00F74AB6" w:rsidRPr="00A84F1F" w:rsidRDefault="00F74AB6" w:rsidP="005304A0">
      <w:pPr>
        <w:pStyle w:val="Listaszerbekezds"/>
        <w:numPr>
          <w:ilvl w:val="0"/>
          <w:numId w:val="22"/>
        </w:numPr>
        <w:autoSpaceDE w:val="0"/>
        <w:autoSpaceDN w:val="0"/>
        <w:adjustRightInd w:val="0"/>
        <w:spacing w:after="0" w:line="240" w:lineRule="auto"/>
        <w:jc w:val="both"/>
        <w:rPr>
          <w:rFonts w:ascii="Arial" w:hAnsi="Arial" w:cs="Arial"/>
          <w:b/>
          <w:sz w:val="20"/>
          <w:szCs w:val="20"/>
        </w:rPr>
      </w:pPr>
      <w:r w:rsidRPr="00A84F1F">
        <w:rPr>
          <w:rFonts w:ascii="Arial" w:hAnsi="Arial" w:cs="Arial"/>
          <w:b/>
          <w:sz w:val="20"/>
          <w:szCs w:val="20"/>
        </w:rPr>
        <w:t>What</w:t>
      </w:r>
      <w:r w:rsidR="00291EAB" w:rsidRPr="00A84F1F">
        <w:rPr>
          <w:rFonts w:ascii="Arial" w:hAnsi="Arial" w:cs="Arial"/>
          <w:b/>
          <w:sz w:val="20"/>
          <w:szCs w:val="20"/>
        </w:rPr>
        <w:t xml:space="preserve"> </w:t>
      </w:r>
      <w:r w:rsidRPr="00A84F1F">
        <w:rPr>
          <w:rFonts w:ascii="Arial" w:hAnsi="Arial" w:cs="Arial"/>
          <w:b/>
          <w:sz w:val="20"/>
          <w:szCs w:val="20"/>
        </w:rPr>
        <w:t>is Health</w:t>
      </w:r>
      <w:r w:rsidR="00291EAB" w:rsidRPr="00A84F1F">
        <w:rPr>
          <w:rFonts w:ascii="Arial" w:hAnsi="Arial" w:cs="Arial"/>
          <w:b/>
          <w:sz w:val="20"/>
          <w:szCs w:val="20"/>
        </w:rPr>
        <w:t xml:space="preserve"> </w:t>
      </w:r>
      <w:r w:rsidRPr="00A84F1F">
        <w:rPr>
          <w:rFonts w:ascii="Arial" w:hAnsi="Arial" w:cs="Arial"/>
          <w:b/>
          <w:sz w:val="20"/>
          <w:szCs w:val="20"/>
        </w:rPr>
        <w:t>and</w:t>
      </w:r>
      <w:r w:rsidR="00291EAB" w:rsidRPr="00A84F1F">
        <w:rPr>
          <w:rFonts w:ascii="Arial" w:hAnsi="Arial" w:cs="Arial"/>
          <w:b/>
          <w:sz w:val="20"/>
          <w:szCs w:val="20"/>
        </w:rPr>
        <w:t xml:space="preserve"> </w:t>
      </w:r>
      <w:r w:rsidRPr="00A84F1F">
        <w:rPr>
          <w:rFonts w:ascii="Arial" w:hAnsi="Arial" w:cs="Arial"/>
          <w:b/>
          <w:sz w:val="20"/>
          <w:szCs w:val="20"/>
        </w:rPr>
        <w:t>Safety</w:t>
      </w:r>
      <w:r w:rsidR="00291EAB" w:rsidRPr="00A84F1F">
        <w:rPr>
          <w:rFonts w:ascii="Arial" w:hAnsi="Arial" w:cs="Arial"/>
          <w:b/>
          <w:sz w:val="20"/>
          <w:szCs w:val="20"/>
        </w:rPr>
        <w:t xml:space="preserve"> </w:t>
      </w:r>
      <w:r w:rsidRPr="00A84F1F">
        <w:rPr>
          <w:rFonts w:ascii="Arial" w:hAnsi="Arial" w:cs="Arial"/>
          <w:b/>
          <w:sz w:val="20"/>
          <w:szCs w:val="20"/>
        </w:rPr>
        <w:t>audit?</w:t>
      </w:r>
    </w:p>
    <w:p w:rsidR="006A6D8F" w:rsidRPr="00A84F1F" w:rsidRDefault="006A6D8F" w:rsidP="005304A0">
      <w:pPr>
        <w:autoSpaceDE w:val="0"/>
        <w:autoSpaceDN w:val="0"/>
        <w:adjustRightInd w:val="0"/>
        <w:spacing w:after="0" w:line="240" w:lineRule="auto"/>
        <w:jc w:val="both"/>
        <w:rPr>
          <w:rFonts w:ascii="Arial" w:hAnsi="Arial" w:cs="Arial"/>
          <w:b/>
          <w:sz w:val="20"/>
          <w:szCs w:val="20"/>
        </w:rPr>
      </w:pPr>
    </w:p>
    <w:p w:rsidR="00F74AB6" w:rsidRPr="00A84F1F" w:rsidRDefault="00B4408E" w:rsidP="005304A0">
      <w:pPr>
        <w:autoSpaceDE w:val="0"/>
        <w:autoSpaceDN w:val="0"/>
        <w:adjustRightInd w:val="0"/>
        <w:spacing w:after="0" w:line="240" w:lineRule="auto"/>
        <w:ind w:left="1080"/>
        <w:jc w:val="both"/>
        <w:rPr>
          <w:rFonts w:ascii="Arial" w:hAnsi="Arial" w:cs="Arial"/>
          <w:b/>
          <w:sz w:val="20"/>
          <w:szCs w:val="20"/>
        </w:rPr>
      </w:pPr>
      <w:r w:rsidRPr="00A84F1F">
        <w:rPr>
          <w:rFonts w:ascii="Arial" w:hAnsi="Arial" w:cs="Arial"/>
          <w:b/>
          <w:sz w:val="20"/>
          <w:szCs w:val="20"/>
        </w:rPr>
        <w:t>Health and safety</w:t>
      </w:r>
      <w:r w:rsidR="006A6D8F" w:rsidRPr="00A84F1F">
        <w:rPr>
          <w:rFonts w:ascii="Arial" w:hAnsi="Arial" w:cs="Arial"/>
          <w:b/>
          <w:sz w:val="20"/>
          <w:szCs w:val="20"/>
        </w:rPr>
        <w:t xml:space="preserve"> audits deliver a more comprehensive review of all aspects of health and safety policies, pro</w:t>
      </w:r>
      <w:r w:rsidRPr="00A84F1F">
        <w:rPr>
          <w:rFonts w:ascii="Arial" w:hAnsi="Arial" w:cs="Arial"/>
          <w:b/>
          <w:sz w:val="20"/>
          <w:szCs w:val="20"/>
        </w:rPr>
        <w:t>cedures and practice programmes AND an audit of your health and safety management</w:t>
      </w:r>
      <w:r w:rsidR="00136824" w:rsidRPr="00A84F1F">
        <w:rPr>
          <w:rFonts w:ascii="Arial" w:hAnsi="Arial" w:cs="Arial"/>
          <w:b/>
          <w:sz w:val="20"/>
          <w:szCs w:val="20"/>
        </w:rPr>
        <w:t xml:space="preserve"> systems are </w:t>
      </w:r>
      <w:r w:rsidRPr="00A84F1F">
        <w:rPr>
          <w:rFonts w:ascii="Arial" w:hAnsi="Arial" w:cs="Arial"/>
          <w:b/>
          <w:sz w:val="20"/>
          <w:szCs w:val="20"/>
        </w:rPr>
        <w:t>safety systems are operating effectively. Sometimes it is managers who are responsible for carrying out audits within their own departments. It is an even better situation when other members of a department are properly trained to conduct health and safety audits in specific areas. Audits will be better facilitated when there are prepared check lists and forms used to record the results.</w:t>
      </w:r>
      <w:r w:rsidR="00CC010E" w:rsidRPr="00A84F1F">
        <w:rPr>
          <w:rFonts w:ascii="Arial" w:hAnsi="Arial" w:cs="Arial"/>
          <w:b/>
          <w:sz w:val="20"/>
          <w:szCs w:val="20"/>
        </w:rPr>
        <w:t xml:space="preserve"> They may be asked for by an inspector, or if you become involved in any action for civil liability by an employee, contractor or visitor. It also helps to show that you have done what the law requires. Certain documents may already list hazards and precautions so you do not need to report all that. You could consider referring to the document an</w:t>
      </w:r>
      <w:r w:rsidR="006D76D6" w:rsidRPr="00A84F1F">
        <w:rPr>
          <w:rFonts w:ascii="Arial" w:hAnsi="Arial" w:cs="Arial"/>
          <w:b/>
          <w:sz w:val="20"/>
          <w:szCs w:val="20"/>
        </w:rPr>
        <w:t>d keeping it in a safe place. It is also used to ensure compliance with legal requirements.</w:t>
      </w:r>
    </w:p>
    <w:p w:rsidR="00291EAB" w:rsidRPr="00A84F1F" w:rsidRDefault="00291EAB" w:rsidP="005304A0">
      <w:pPr>
        <w:autoSpaceDE w:val="0"/>
        <w:autoSpaceDN w:val="0"/>
        <w:adjustRightInd w:val="0"/>
        <w:spacing w:after="0" w:line="240" w:lineRule="auto"/>
        <w:ind w:left="360"/>
        <w:jc w:val="both"/>
        <w:rPr>
          <w:rFonts w:ascii="Arial" w:hAnsi="Arial" w:cs="Arial"/>
          <w:b/>
          <w:sz w:val="20"/>
          <w:szCs w:val="20"/>
        </w:rPr>
      </w:pPr>
    </w:p>
    <w:p w:rsidR="00291EAB" w:rsidRPr="00A84F1F" w:rsidRDefault="00291EAB" w:rsidP="005304A0">
      <w:pPr>
        <w:autoSpaceDE w:val="0"/>
        <w:autoSpaceDN w:val="0"/>
        <w:adjustRightInd w:val="0"/>
        <w:spacing w:after="0" w:line="240" w:lineRule="auto"/>
        <w:ind w:left="360"/>
        <w:jc w:val="both"/>
        <w:rPr>
          <w:rFonts w:ascii="Arial" w:hAnsi="Arial" w:cs="Arial"/>
          <w:b/>
          <w:sz w:val="20"/>
          <w:szCs w:val="20"/>
        </w:rPr>
      </w:pPr>
    </w:p>
    <w:p w:rsidR="00291EAB" w:rsidRPr="00A84F1F" w:rsidRDefault="00291EAB" w:rsidP="005304A0">
      <w:pPr>
        <w:autoSpaceDE w:val="0"/>
        <w:autoSpaceDN w:val="0"/>
        <w:adjustRightInd w:val="0"/>
        <w:spacing w:after="0" w:line="240" w:lineRule="auto"/>
        <w:ind w:left="360"/>
        <w:jc w:val="both"/>
        <w:rPr>
          <w:rFonts w:ascii="Arial" w:hAnsi="Arial" w:cs="Arial"/>
          <w:b/>
          <w:sz w:val="20"/>
          <w:szCs w:val="20"/>
        </w:rPr>
      </w:pPr>
    </w:p>
    <w:p w:rsidR="00291EAB" w:rsidRPr="00A84F1F" w:rsidRDefault="00291EAB" w:rsidP="005304A0">
      <w:pPr>
        <w:autoSpaceDE w:val="0"/>
        <w:autoSpaceDN w:val="0"/>
        <w:adjustRightInd w:val="0"/>
        <w:spacing w:after="0" w:line="240" w:lineRule="auto"/>
        <w:ind w:left="360"/>
        <w:jc w:val="both"/>
        <w:rPr>
          <w:rFonts w:ascii="Arial" w:hAnsi="Arial" w:cs="Arial"/>
          <w:b/>
          <w:sz w:val="20"/>
          <w:szCs w:val="20"/>
        </w:rPr>
      </w:pPr>
    </w:p>
    <w:p w:rsidR="00291EAB" w:rsidRPr="00A84F1F" w:rsidRDefault="00291EAB" w:rsidP="005304A0">
      <w:pPr>
        <w:autoSpaceDE w:val="0"/>
        <w:autoSpaceDN w:val="0"/>
        <w:adjustRightInd w:val="0"/>
        <w:spacing w:after="0" w:line="240" w:lineRule="auto"/>
        <w:ind w:left="360"/>
        <w:jc w:val="both"/>
        <w:rPr>
          <w:rFonts w:ascii="Arial" w:hAnsi="Arial" w:cs="Arial"/>
          <w:b/>
          <w:sz w:val="20"/>
          <w:szCs w:val="20"/>
        </w:rPr>
      </w:pPr>
    </w:p>
    <w:p w:rsidR="00291EAB" w:rsidRPr="00A84F1F" w:rsidRDefault="00291EAB" w:rsidP="005304A0">
      <w:pPr>
        <w:autoSpaceDE w:val="0"/>
        <w:autoSpaceDN w:val="0"/>
        <w:adjustRightInd w:val="0"/>
        <w:spacing w:after="0" w:line="240" w:lineRule="auto"/>
        <w:ind w:left="360"/>
        <w:jc w:val="both"/>
        <w:rPr>
          <w:rFonts w:ascii="Arial" w:hAnsi="Arial" w:cs="Arial"/>
          <w:b/>
          <w:sz w:val="20"/>
          <w:szCs w:val="20"/>
        </w:rPr>
      </w:pPr>
    </w:p>
    <w:p w:rsidR="00291EAB" w:rsidRPr="00A84F1F" w:rsidRDefault="00291EAB" w:rsidP="005304A0">
      <w:pPr>
        <w:autoSpaceDE w:val="0"/>
        <w:autoSpaceDN w:val="0"/>
        <w:adjustRightInd w:val="0"/>
        <w:spacing w:after="0" w:line="240" w:lineRule="auto"/>
        <w:ind w:left="360"/>
        <w:jc w:val="both"/>
        <w:rPr>
          <w:rFonts w:ascii="Arial" w:hAnsi="Arial" w:cs="Arial"/>
          <w:b/>
          <w:sz w:val="20"/>
          <w:szCs w:val="20"/>
        </w:rPr>
      </w:pPr>
    </w:p>
    <w:p w:rsidR="00291EAB" w:rsidRPr="00A84F1F" w:rsidRDefault="00291EAB" w:rsidP="005304A0">
      <w:pPr>
        <w:autoSpaceDE w:val="0"/>
        <w:autoSpaceDN w:val="0"/>
        <w:adjustRightInd w:val="0"/>
        <w:spacing w:after="0" w:line="240" w:lineRule="auto"/>
        <w:ind w:left="360"/>
        <w:jc w:val="both"/>
        <w:rPr>
          <w:rFonts w:ascii="Arial" w:hAnsi="Arial" w:cs="Arial"/>
          <w:b/>
          <w:sz w:val="20"/>
          <w:szCs w:val="20"/>
        </w:rPr>
      </w:pPr>
    </w:p>
    <w:p w:rsidR="00136824" w:rsidRPr="00A84F1F" w:rsidRDefault="00136824" w:rsidP="005304A0">
      <w:pPr>
        <w:autoSpaceDE w:val="0"/>
        <w:autoSpaceDN w:val="0"/>
        <w:adjustRightInd w:val="0"/>
        <w:spacing w:after="0" w:line="240" w:lineRule="auto"/>
        <w:ind w:left="360"/>
        <w:jc w:val="both"/>
        <w:rPr>
          <w:rFonts w:ascii="Arial" w:hAnsi="Arial" w:cs="Arial"/>
          <w:b/>
          <w:sz w:val="20"/>
          <w:szCs w:val="20"/>
        </w:rPr>
      </w:pPr>
    </w:p>
    <w:p w:rsidR="00136824" w:rsidRPr="00A84F1F" w:rsidRDefault="00136824" w:rsidP="005304A0">
      <w:pPr>
        <w:autoSpaceDE w:val="0"/>
        <w:autoSpaceDN w:val="0"/>
        <w:adjustRightInd w:val="0"/>
        <w:spacing w:after="0" w:line="240" w:lineRule="auto"/>
        <w:ind w:left="360"/>
        <w:jc w:val="both"/>
        <w:rPr>
          <w:rFonts w:ascii="Arial" w:hAnsi="Arial" w:cs="Arial"/>
          <w:b/>
          <w:sz w:val="20"/>
          <w:szCs w:val="20"/>
        </w:rPr>
      </w:pPr>
    </w:p>
    <w:p w:rsidR="00291EAB" w:rsidRPr="00A84F1F" w:rsidRDefault="00291EAB" w:rsidP="005304A0">
      <w:pPr>
        <w:autoSpaceDE w:val="0"/>
        <w:autoSpaceDN w:val="0"/>
        <w:adjustRightInd w:val="0"/>
        <w:spacing w:after="0" w:line="240" w:lineRule="auto"/>
        <w:ind w:left="360"/>
        <w:jc w:val="both"/>
        <w:rPr>
          <w:rFonts w:ascii="Arial" w:hAnsi="Arial" w:cs="Arial"/>
          <w:b/>
          <w:sz w:val="20"/>
          <w:szCs w:val="20"/>
        </w:rPr>
      </w:pPr>
    </w:p>
    <w:p w:rsidR="00143924" w:rsidRPr="00A84F1F" w:rsidRDefault="00F74AB6" w:rsidP="005304A0">
      <w:pPr>
        <w:pStyle w:val="Listaszerbekezds"/>
        <w:numPr>
          <w:ilvl w:val="0"/>
          <w:numId w:val="21"/>
        </w:numPr>
        <w:autoSpaceDE w:val="0"/>
        <w:autoSpaceDN w:val="0"/>
        <w:adjustRightInd w:val="0"/>
        <w:spacing w:after="0" w:line="240" w:lineRule="auto"/>
        <w:jc w:val="both"/>
        <w:rPr>
          <w:rFonts w:ascii="Arial" w:hAnsi="Arial" w:cs="Arial"/>
          <w:b/>
          <w:sz w:val="20"/>
          <w:szCs w:val="20"/>
        </w:rPr>
      </w:pPr>
      <w:r w:rsidRPr="00A84F1F">
        <w:rPr>
          <w:rFonts w:ascii="Arial" w:hAnsi="Arial" w:cs="Arial"/>
          <w:b/>
          <w:sz w:val="20"/>
          <w:szCs w:val="20"/>
        </w:rPr>
        <w:t>Discuss</w:t>
      </w:r>
      <w:r w:rsidR="00291EAB" w:rsidRPr="00A84F1F">
        <w:rPr>
          <w:rFonts w:ascii="Arial" w:hAnsi="Arial" w:cs="Arial"/>
          <w:b/>
          <w:sz w:val="20"/>
          <w:szCs w:val="20"/>
        </w:rPr>
        <w:t xml:space="preserve"> </w:t>
      </w:r>
      <w:r w:rsidRPr="00A84F1F">
        <w:rPr>
          <w:rFonts w:ascii="Arial" w:hAnsi="Arial" w:cs="Arial"/>
          <w:b/>
          <w:sz w:val="20"/>
          <w:szCs w:val="20"/>
        </w:rPr>
        <w:t>different</w:t>
      </w:r>
      <w:r w:rsidR="00291EAB" w:rsidRPr="00A84F1F">
        <w:rPr>
          <w:rFonts w:ascii="Arial" w:hAnsi="Arial" w:cs="Arial"/>
          <w:b/>
          <w:sz w:val="20"/>
          <w:szCs w:val="20"/>
        </w:rPr>
        <w:t xml:space="preserve"> </w:t>
      </w:r>
      <w:r w:rsidRPr="00A84F1F">
        <w:rPr>
          <w:rFonts w:ascii="Arial" w:hAnsi="Arial" w:cs="Arial"/>
          <w:b/>
          <w:sz w:val="20"/>
          <w:szCs w:val="20"/>
        </w:rPr>
        <w:t>approaches</w:t>
      </w:r>
      <w:r w:rsidR="00291EAB" w:rsidRPr="00A84F1F">
        <w:rPr>
          <w:rFonts w:ascii="Arial" w:hAnsi="Arial" w:cs="Arial"/>
          <w:b/>
          <w:sz w:val="20"/>
          <w:szCs w:val="20"/>
        </w:rPr>
        <w:t xml:space="preserve"> </w:t>
      </w:r>
      <w:r w:rsidRPr="00A84F1F">
        <w:rPr>
          <w:rFonts w:ascii="Arial" w:hAnsi="Arial" w:cs="Arial"/>
          <w:b/>
          <w:sz w:val="20"/>
          <w:szCs w:val="20"/>
        </w:rPr>
        <w:t>that</w:t>
      </w:r>
      <w:r w:rsidR="00291EAB" w:rsidRPr="00A84F1F">
        <w:rPr>
          <w:rFonts w:ascii="Arial" w:hAnsi="Arial" w:cs="Arial"/>
          <w:b/>
          <w:sz w:val="20"/>
          <w:szCs w:val="20"/>
        </w:rPr>
        <w:t xml:space="preserve"> </w:t>
      </w:r>
      <w:r w:rsidRPr="00A84F1F">
        <w:rPr>
          <w:rFonts w:ascii="Arial" w:hAnsi="Arial" w:cs="Arial"/>
          <w:b/>
          <w:sz w:val="20"/>
          <w:szCs w:val="20"/>
        </w:rPr>
        <w:t>employers</w:t>
      </w:r>
      <w:r w:rsidR="00291EAB" w:rsidRPr="00A84F1F">
        <w:rPr>
          <w:rFonts w:ascii="Arial" w:hAnsi="Arial" w:cs="Arial"/>
          <w:b/>
          <w:sz w:val="20"/>
          <w:szCs w:val="20"/>
        </w:rPr>
        <w:t xml:space="preserve"> </w:t>
      </w:r>
      <w:r w:rsidRPr="00A84F1F">
        <w:rPr>
          <w:rFonts w:ascii="Arial" w:hAnsi="Arial" w:cs="Arial"/>
          <w:b/>
          <w:sz w:val="20"/>
          <w:szCs w:val="20"/>
        </w:rPr>
        <w:t xml:space="preserve">can </w:t>
      </w:r>
      <w:r w:rsidR="00291EAB" w:rsidRPr="00A84F1F">
        <w:rPr>
          <w:rFonts w:ascii="Arial" w:hAnsi="Arial" w:cs="Arial"/>
          <w:b/>
          <w:sz w:val="20"/>
          <w:szCs w:val="20"/>
        </w:rPr>
        <w:t xml:space="preserve">adopt to </w:t>
      </w:r>
      <w:r w:rsidRPr="00A84F1F">
        <w:rPr>
          <w:rFonts w:ascii="Arial" w:hAnsi="Arial" w:cs="Arial"/>
          <w:b/>
          <w:sz w:val="20"/>
          <w:szCs w:val="20"/>
        </w:rPr>
        <w:t>help</w:t>
      </w:r>
      <w:r w:rsidR="00291EAB" w:rsidRPr="00A84F1F">
        <w:rPr>
          <w:rFonts w:ascii="Arial" w:hAnsi="Arial" w:cs="Arial"/>
          <w:b/>
          <w:sz w:val="20"/>
          <w:szCs w:val="20"/>
        </w:rPr>
        <w:t xml:space="preserve"> </w:t>
      </w:r>
      <w:r w:rsidRPr="00A84F1F">
        <w:rPr>
          <w:rFonts w:ascii="Arial" w:hAnsi="Arial" w:cs="Arial"/>
          <w:b/>
          <w:sz w:val="20"/>
          <w:szCs w:val="20"/>
        </w:rPr>
        <w:t>employees</w:t>
      </w:r>
      <w:r w:rsidR="00291EAB" w:rsidRPr="00A84F1F">
        <w:rPr>
          <w:rFonts w:ascii="Arial" w:hAnsi="Arial" w:cs="Arial"/>
          <w:b/>
          <w:sz w:val="20"/>
          <w:szCs w:val="20"/>
        </w:rPr>
        <w:t xml:space="preserve"> </w:t>
      </w:r>
      <w:r w:rsidRPr="00A84F1F">
        <w:rPr>
          <w:rFonts w:ascii="Arial" w:hAnsi="Arial" w:cs="Arial"/>
          <w:b/>
          <w:sz w:val="20"/>
          <w:szCs w:val="20"/>
        </w:rPr>
        <w:t>manage</w:t>
      </w:r>
      <w:r w:rsidR="00291EAB" w:rsidRPr="00A84F1F">
        <w:rPr>
          <w:rFonts w:ascii="Arial" w:hAnsi="Arial" w:cs="Arial"/>
          <w:b/>
          <w:sz w:val="20"/>
          <w:szCs w:val="20"/>
        </w:rPr>
        <w:t xml:space="preserve"> </w:t>
      </w:r>
      <w:r w:rsidRPr="00A84F1F">
        <w:rPr>
          <w:rFonts w:ascii="Arial" w:hAnsi="Arial" w:cs="Arial"/>
          <w:b/>
          <w:sz w:val="20"/>
          <w:szCs w:val="20"/>
        </w:rPr>
        <w:t>stress. (10)</w:t>
      </w:r>
    </w:p>
    <w:p w:rsidR="00291EAB" w:rsidRPr="00A84F1F" w:rsidRDefault="00291EAB" w:rsidP="005304A0">
      <w:pPr>
        <w:autoSpaceDE w:val="0"/>
        <w:autoSpaceDN w:val="0"/>
        <w:adjustRightInd w:val="0"/>
        <w:spacing w:after="0" w:line="240" w:lineRule="auto"/>
        <w:jc w:val="both"/>
        <w:rPr>
          <w:rFonts w:ascii="Arial" w:hAnsi="Arial" w:cs="Arial"/>
          <w:b/>
          <w:sz w:val="20"/>
          <w:szCs w:val="20"/>
        </w:rPr>
      </w:pPr>
    </w:p>
    <w:p w:rsidR="00DC15B4" w:rsidRPr="00A84F1F" w:rsidRDefault="00136824" w:rsidP="005304A0">
      <w:pPr>
        <w:autoSpaceDE w:val="0"/>
        <w:autoSpaceDN w:val="0"/>
        <w:adjustRightInd w:val="0"/>
        <w:spacing w:after="0" w:line="240" w:lineRule="auto"/>
        <w:ind w:left="720"/>
        <w:jc w:val="both"/>
        <w:rPr>
          <w:rFonts w:ascii="Arial" w:hAnsi="Arial" w:cs="Arial"/>
          <w:b/>
          <w:sz w:val="20"/>
          <w:szCs w:val="20"/>
        </w:rPr>
      </w:pPr>
      <w:r w:rsidRPr="00A84F1F">
        <w:rPr>
          <w:rFonts w:ascii="Arial" w:hAnsi="Arial" w:cs="Arial"/>
          <w:b/>
          <w:sz w:val="20"/>
          <w:szCs w:val="20"/>
        </w:rPr>
        <w:t>Risk assessments may show that the workplace or the work should be re-organised so that the need for people to work at an unguarded edge or to work in temperatures which may induce stress does not arise in the first place.</w:t>
      </w:r>
      <w:r w:rsidR="006D76D6" w:rsidRPr="00A84F1F">
        <w:rPr>
          <w:rFonts w:ascii="Arial" w:hAnsi="Arial" w:cs="Arial"/>
          <w:b/>
          <w:sz w:val="20"/>
          <w:szCs w:val="20"/>
        </w:rPr>
        <w:t xml:space="preserve"> Most important in the workplace: first</w:t>
      </w:r>
      <w:r w:rsidRPr="00A84F1F">
        <w:rPr>
          <w:rFonts w:ascii="Arial" w:hAnsi="Arial" w:cs="Arial"/>
          <w:b/>
          <w:sz w:val="20"/>
          <w:szCs w:val="20"/>
        </w:rPr>
        <w:t xml:space="preserve"> Health: Ventilation, temperatur</w:t>
      </w:r>
      <w:r w:rsidR="006D76D6" w:rsidRPr="00A84F1F">
        <w:rPr>
          <w:rFonts w:ascii="Arial" w:hAnsi="Arial" w:cs="Arial"/>
          <w:b/>
          <w:sz w:val="20"/>
          <w:szCs w:val="20"/>
        </w:rPr>
        <w:t xml:space="preserve">e, lighting, cleanliness </w:t>
      </w:r>
      <w:r w:rsidRPr="00A84F1F">
        <w:rPr>
          <w:rFonts w:ascii="Arial" w:hAnsi="Arial" w:cs="Arial"/>
          <w:b/>
          <w:sz w:val="20"/>
          <w:szCs w:val="20"/>
        </w:rPr>
        <w:t>are factors which  can affect the health of employees.</w:t>
      </w:r>
      <w:r w:rsidR="006D76D6" w:rsidRPr="00A84F1F">
        <w:rPr>
          <w:rFonts w:ascii="Arial" w:hAnsi="Arial" w:cs="Arial"/>
          <w:b/>
          <w:sz w:val="20"/>
          <w:szCs w:val="20"/>
        </w:rPr>
        <w:t xml:space="preserve"> Safety: This includes the maintenance of workplaces, devices and systems, condition of floors, windows, doors, lifts. Wellbeing at work:  Sanitary conveniences, washing facilities, drinking water and proper staff room for eating and resting. Reorganisation of work is a preventive measure where aspects of work that are believed to be affecting the mental health of employees is reorganised.</w:t>
      </w:r>
      <w:r w:rsidR="00E21ADE" w:rsidRPr="00A84F1F">
        <w:rPr>
          <w:rFonts w:ascii="Arial" w:hAnsi="Arial" w:cs="Arial"/>
          <w:b/>
          <w:sz w:val="20"/>
          <w:szCs w:val="20"/>
        </w:rPr>
        <w:t xml:space="preserve"> In addition to fire and accident education, more and more attention must be paid to the stress risks at work, not least because under the existing legislation, employers are obliged to assess and reduce stress risk. Company need to make create </w:t>
      </w:r>
      <w:r w:rsidR="00E21ADE" w:rsidRPr="00A84F1F">
        <w:rPr>
          <w:rFonts w:ascii="Arial" w:hAnsi="Arial" w:cs="Arial"/>
          <w:b/>
          <w:sz w:val="20"/>
          <w:szCs w:val="20"/>
        </w:rPr>
        <w:lastRenderedPageBreak/>
        <w:t>the most favourable working conditions possible, it is important that employees have the opportunity to turn off and recharge while working</w:t>
      </w:r>
      <w:r w:rsidR="00DC15B4" w:rsidRPr="00A84F1F">
        <w:rPr>
          <w:rFonts w:ascii="Arial" w:hAnsi="Arial" w:cs="Arial"/>
          <w:b/>
          <w:sz w:val="20"/>
          <w:szCs w:val="20"/>
        </w:rPr>
        <w:t xml:space="preserve">. </w:t>
      </w:r>
    </w:p>
    <w:p w:rsidR="00291EAB" w:rsidRPr="00A84F1F" w:rsidRDefault="00DC15B4" w:rsidP="005304A0">
      <w:pPr>
        <w:autoSpaceDE w:val="0"/>
        <w:autoSpaceDN w:val="0"/>
        <w:adjustRightInd w:val="0"/>
        <w:spacing w:after="0" w:line="240" w:lineRule="auto"/>
        <w:ind w:left="720"/>
        <w:jc w:val="both"/>
        <w:rPr>
          <w:rFonts w:ascii="Arial" w:hAnsi="Arial" w:cs="Arial"/>
          <w:b/>
          <w:sz w:val="20"/>
          <w:szCs w:val="20"/>
        </w:rPr>
      </w:pPr>
      <w:r w:rsidRPr="00A84F1F">
        <w:rPr>
          <w:rFonts w:ascii="Arial" w:hAnsi="Arial" w:cs="Arial"/>
          <w:b/>
          <w:sz w:val="20"/>
          <w:szCs w:val="20"/>
        </w:rPr>
        <w:t xml:space="preserve">The most important thing is to create an honest, open atmosphere and, </w:t>
      </w:r>
      <w:r w:rsidR="008B0442">
        <w:rPr>
          <w:rFonts w:ascii="Arial" w:hAnsi="Arial" w:cs="Arial"/>
          <w:b/>
          <w:sz w:val="20"/>
          <w:szCs w:val="20"/>
        </w:rPr>
        <w:t>of course, an empathic attitude. The</w:t>
      </w:r>
      <w:r w:rsidRPr="00A84F1F">
        <w:rPr>
          <w:rFonts w:ascii="Arial" w:hAnsi="Arial" w:cs="Arial"/>
          <w:b/>
          <w:sz w:val="20"/>
          <w:szCs w:val="20"/>
        </w:rPr>
        <w:t xml:space="preserve"> Manager can give may introduc</w:t>
      </w:r>
      <w:r w:rsidR="008B0442">
        <w:rPr>
          <w:rFonts w:ascii="Arial" w:hAnsi="Arial" w:cs="Arial"/>
          <w:b/>
          <w:sz w:val="20"/>
          <w:szCs w:val="20"/>
        </w:rPr>
        <w:t xml:space="preserve">e host hours for this purpose and </w:t>
      </w:r>
      <w:bookmarkStart w:id="0" w:name="_GoBack"/>
      <w:bookmarkEnd w:id="0"/>
      <w:r w:rsidR="008B0442">
        <w:rPr>
          <w:rFonts w:ascii="Arial" w:hAnsi="Arial" w:cs="Arial"/>
          <w:b/>
          <w:sz w:val="20"/>
          <w:szCs w:val="20"/>
        </w:rPr>
        <w:t>h</w:t>
      </w:r>
      <w:r w:rsidRPr="00A84F1F">
        <w:rPr>
          <w:rFonts w:ascii="Arial" w:hAnsi="Arial" w:cs="Arial"/>
          <w:b/>
          <w:sz w:val="20"/>
          <w:szCs w:val="20"/>
        </w:rPr>
        <w:t xml:space="preserve">elp us accept the changes! </w:t>
      </w:r>
    </w:p>
    <w:p w:rsidR="00CC010E" w:rsidRPr="00A84F1F" w:rsidRDefault="00CC010E" w:rsidP="005304A0">
      <w:pPr>
        <w:autoSpaceDE w:val="0"/>
        <w:autoSpaceDN w:val="0"/>
        <w:adjustRightInd w:val="0"/>
        <w:spacing w:after="0" w:line="240" w:lineRule="auto"/>
        <w:jc w:val="both"/>
        <w:rPr>
          <w:rFonts w:ascii="Arial" w:hAnsi="Arial" w:cs="Arial"/>
          <w:b/>
          <w:sz w:val="20"/>
          <w:szCs w:val="20"/>
        </w:rPr>
      </w:pPr>
    </w:p>
    <w:p w:rsidR="00CC010E" w:rsidRPr="00A84F1F" w:rsidRDefault="00CC010E" w:rsidP="005304A0">
      <w:pPr>
        <w:autoSpaceDE w:val="0"/>
        <w:autoSpaceDN w:val="0"/>
        <w:adjustRightInd w:val="0"/>
        <w:spacing w:after="0" w:line="240" w:lineRule="auto"/>
        <w:jc w:val="both"/>
        <w:rPr>
          <w:rFonts w:ascii="Arial" w:hAnsi="Arial" w:cs="Arial"/>
          <w:b/>
          <w:sz w:val="20"/>
          <w:szCs w:val="20"/>
        </w:rPr>
      </w:pPr>
    </w:p>
    <w:p w:rsidR="00CC010E" w:rsidRPr="00A84F1F" w:rsidRDefault="00CC010E" w:rsidP="005304A0">
      <w:pPr>
        <w:autoSpaceDE w:val="0"/>
        <w:autoSpaceDN w:val="0"/>
        <w:adjustRightInd w:val="0"/>
        <w:spacing w:after="0" w:line="240" w:lineRule="auto"/>
        <w:jc w:val="both"/>
        <w:rPr>
          <w:rFonts w:ascii="Arial" w:hAnsi="Arial" w:cs="Arial"/>
          <w:b/>
          <w:sz w:val="20"/>
          <w:szCs w:val="20"/>
        </w:rPr>
      </w:pPr>
    </w:p>
    <w:p w:rsidR="00291EAB" w:rsidRPr="00A84F1F" w:rsidRDefault="00291EAB" w:rsidP="005304A0">
      <w:pPr>
        <w:autoSpaceDE w:val="0"/>
        <w:autoSpaceDN w:val="0"/>
        <w:adjustRightInd w:val="0"/>
        <w:spacing w:after="0" w:line="240" w:lineRule="auto"/>
        <w:jc w:val="both"/>
        <w:rPr>
          <w:rFonts w:ascii="Arial" w:hAnsi="Arial" w:cs="Arial"/>
          <w:b/>
          <w:sz w:val="20"/>
          <w:szCs w:val="20"/>
        </w:rPr>
      </w:pPr>
    </w:p>
    <w:p w:rsidR="00291EAB" w:rsidRPr="00A84F1F" w:rsidRDefault="00291EAB" w:rsidP="005304A0">
      <w:pPr>
        <w:autoSpaceDE w:val="0"/>
        <w:autoSpaceDN w:val="0"/>
        <w:adjustRightInd w:val="0"/>
        <w:spacing w:after="0" w:line="240" w:lineRule="auto"/>
        <w:jc w:val="both"/>
        <w:rPr>
          <w:rFonts w:ascii="Arial" w:hAnsi="Arial" w:cs="Arial"/>
          <w:b/>
          <w:sz w:val="20"/>
          <w:szCs w:val="20"/>
        </w:rPr>
      </w:pPr>
    </w:p>
    <w:p w:rsidR="00143924" w:rsidRDefault="00143924" w:rsidP="005304A0">
      <w:pPr>
        <w:autoSpaceDE w:val="0"/>
        <w:autoSpaceDN w:val="0"/>
        <w:adjustRightInd w:val="0"/>
        <w:spacing w:after="0" w:line="240" w:lineRule="auto"/>
        <w:jc w:val="both"/>
        <w:rPr>
          <w:b/>
          <w:lang w:val="en-US"/>
        </w:rPr>
      </w:pPr>
    </w:p>
    <w:p w:rsidR="00143924" w:rsidRDefault="00143924" w:rsidP="00A851DA">
      <w:pPr>
        <w:autoSpaceDE w:val="0"/>
        <w:autoSpaceDN w:val="0"/>
        <w:adjustRightInd w:val="0"/>
        <w:spacing w:after="0" w:line="240" w:lineRule="auto"/>
        <w:rPr>
          <w:b/>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C91" w:rsidRDefault="00130C91" w:rsidP="00CB4D0A">
      <w:pPr>
        <w:spacing w:after="0" w:line="240" w:lineRule="auto"/>
      </w:pPr>
      <w:r>
        <w:separator/>
      </w:r>
    </w:p>
  </w:endnote>
  <w:endnote w:type="continuationSeparator" w:id="0">
    <w:p w:rsidR="00130C91" w:rsidRDefault="00130C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2677151"/>
      <w:docPartObj>
        <w:docPartGallery w:val="Page Numbers (Bottom of Page)"/>
        <w:docPartUnique/>
      </w:docPartObj>
    </w:sdtPr>
    <w:sdtEndPr/>
    <w:sdtContent>
      <w:p w:rsidR="0022204F" w:rsidRDefault="0022204F">
        <w:pPr>
          <w:pStyle w:val="llb"/>
          <w:jc w:val="center"/>
        </w:pPr>
        <w:r>
          <w:fldChar w:fldCharType="begin"/>
        </w:r>
        <w:r>
          <w:instrText>PAGE   \* MERGEFORMAT</w:instrText>
        </w:r>
        <w:r>
          <w:fldChar w:fldCharType="separate"/>
        </w:r>
        <w:r w:rsidR="008B0442" w:rsidRPr="008B0442">
          <w:rPr>
            <w:noProof/>
            <w:lang w:val="hu-HU"/>
          </w:rPr>
          <w:t>4</w:t>
        </w:r>
        <w:r>
          <w:fldChar w:fldCharType="end"/>
        </w:r>
      </w:p>
    </w:sdtContent>
  </w:sdt>
  <w:p w:rsidR="0022204F" w:rsidRDefault="0022204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C91" w:rsidRDefault="00130C91" w:rsidP="00CB4D0A">
      <w:pPr>
        <w:spacing w:after="0" w:line="240" w:lineRule="auto"/>
      </w:pPr>
      <w:r>
        <w:separator/>
      </w:r>
    </w:p>
  </w:footnote>
  <w:footnote w:type="continuationSeparator" w:id="0">
    <w:p w:rsidR="00130C91" w:rsidRDefault="00130C91"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04F" w:rsidRDefault="0022204F">
    <w:pPr>
      <w:pStyle w:val="lfej"/>
    </w:pPr>
    <w:r>
      <w:tab/>
    </w:r>
    <w:r>
      <w:tab/>
      <w:t>Hajnalka Kollar</w:t>
    </w:r>
  </w:p>
  <w:p w:rsidR="0022204F" w:rsidRDefault="0022204F">
    <w:pPr>
      <w:pStyle w:val="lfej"/>
    </w:pPr>
    <w:r>
      <w:tab/>
    </w:r>
    <w:r>
      <w:tab/>
      <w:t>26582</w:t>
    </w:r>
  </w:p>
  <w:p w:rsidR="0022204F" w:rsidRDefault="00F74AB6">
    <w:pPr>
      <w:pStyle w:val="lfej"/>
    </w:pPr>
    <w:r>
      <w:tab/>
    </w:r>
    <w:r>
      <w:tab/>
      <w:t>Assignment 9</w:t>
    </w:r>
  </w:p>
  <w:p w:rsidR="00065CEE" w:rsidRDefault="00065CEE">
    <w:pPr>
      <w:pStyle w:val="lfej"/>
    </w:pPr>
  </w:p>
  <w:p w:rsidR="00065CEE" w:rsidRDefault="00065CEE">
    <w:pPr>
      <w:pStyle w:val="lfej"/>
    </w:pPr>
  </w:p>
  <w:p w:rsidR="003A1323" w:rsidRDefault="003A1323">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0552"/>
    <w:multiLevelType w:val="hybridMultilevel"/>
    <w:tmpl w:val="B448A40E"/>
    <w:lvl w:ilvl="0" w:tplc="A2066A90">
      <w:start w:val="4"/>
      <w:numFmt w:val="low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49A4187"/>
    <w:multiLevelType w:val="hybridMultilevel"/>
    <w:tmpl w:val="23A038EC"/>
    <w:lvl w:ilvl="0" w:tplc="1DB8914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6C1E85"/>
    <w:multiLevelType w:val="hybridMultilevel"/>
    <w:tmpl w:val="D932D438"/>
    <w:lvl w:ilvl="0" w:tplc="9CCE3348">
      <w:start w:val="1"/>
      <w:numFmt w:val="lowerLetter"/>
      <w:lvlText w:val="%1."/>
      <w:lvlJc w:val="left"/>
      <w:pPr>
        <w:ind w:left="1485" w:hanging="405"/>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B9A3D4F"/>
    <w:multiLevelType w:val="hybridMultilevel"/>
    <w:tmpl w:val="98DE23F8"/>
    <w:lvl w:ilvl="0" w:tplc="789C6C66">
      <w:start w:val="1"/>
      <w:numFmt w:val="lowerRoman"/>
      <w:lvlText w:val="%1."/>
      <w:lvlJc w:val="left"/>
      <w:pPr>
        <w:ind w:left="1800" w:hanging="360"/>
      </w:pPr>
      <w:rPr>
        <w:rFont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1FE6E36"/>
    <w:multiLevelType w:val="hybridMultilevel"/>
    <w:tmpl w:val="6678A988"/>
    <w:lvl w:ilvl="0" w:tplc="6D3615A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D826F1"/>
    <w:multiLevelType w:val="hybridMultilevel"/>
    <w:tmpl w:val="73D2E30E"/>
    <w:lvl w:ilvl="0" w:tplc="B6AA49CC">
      <w:start w:val="1"/>
      <w:numFmt w:val="low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4455AA5"/>
    <w:multiLevelType w:val="hybridMultilevel"/>
    <w:tmpl w:val="260E6EFE"/>
    <w:lvl w:ilvl="0" w:tplc="736ED828">
      <w:start w:val="1"/>
      <w:numFmt w:val="low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BBA6FEC"/>
    <w:multiLevelType w:val="hybridMultilevel"/>
    <w:tmpl w:val="DA3A6E3E"/>
    <w:lvl w:ilvl="0" w:tplc="89724F98">
      <w:start w:val="2"/>
      <w:numFmt w:val="bullet"/>
      <w:lvlText w:val="-"/>
      <w:lvlJc w:val="left"/>
      <w:pPr>
        <w:ind w:left="1080" w:hanging="360"/>
      </w:pPr>
      <w:rPr>
        <w:rFonts w:ascii="Arial" w:eastAsiaTheme="min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4BD23A8"/>
    <w:multiLevelType w:val="hybridMultilevel"/>
    <w:tmpl w:val="190E92E0"/>
    <w:lvl w:ilvl="0" w:tplc="0FBE6840">
      <w:start w:val="1"/>
      <w:numFmt w:val="decimal"/>
      <w:lvlText w:val="%1."/>
      <w:lvlJc w:val="left"/>
      <w:pPr>
        <w:ind w:left="298" w:hanging="298"/>
      </w:pPr>
      <w:rPr>
        <w:rFonts w:ascii="Trebuchet MS" w:eastAsia="Trebuchet MS" w:hAnsi="Trebuchet MS" w:cs="Trebuchet MS" w:hint="default"/>
        <w:b/>
        <w:bCs/>
        <w:color w:val="BF0000"/>
        <w:w w:val="72"/>
        <w:sz w:val="24"/>
        <w:szCs w:val="24"/>
      </w:rPr>
    </w:lvl>
    <w:lvl w:ilvl="1" w:tplc="CD2C863C">
      <w:start w:val="1"/>
      <w:numFmt w:val="lowerRoman"/>
      <w:lvlText w:val="%2."/>
      <w:lvlJc w:val="left"/>
      <w:pPr>
        <w:ind w:left="747" w:hanging="476"/>
      </w:pPr>
      <w:rPr>
        <w:rFonts w:ascii="Arial" w:eastAsia="Arial" w:hAnsi="Arial" w:cs="Arial" w:hint="default"/>
        <w:spacing w:val="-1"/>
        <w:w w:val="96"/>
        <w:sz w:val="24"/>
        <w:szCs w:val="24"/>
      </w:rPr>
    </w:lvl>
    <w:lvl w:ilvl="2" w:tplc="0E74B902">
      <w:numFmt w:val="bullet"/>
      <w:lvlText w:val="•"/>
      <w:lvlJc w:val="left"/>
      <w:pPr>
        <w:ind w:left="1753" w:hanging="476"/>
      </w:pPr>
    </w:lvl>
    <w:lvl w:ilvl="3" w:tplc="22CC3812">
      <w:numFmt w:val="bullet"/>
      <w:lvlText w:val="•"/>
      <w:lvlJc w:val="left"/>
      <w:pPr>
        <w:ind w:left="2760" w:hanging="476"/>
      </w:pPr>
    </w:lvl>
    <w:lvl w:ilvl="4" w:tplc="871488BC">
      <w:numFmt w:val="bullet"/>
      <w:lvlText w:val="•"/>
      <w:lvlJc w:val="left"/>
      <w:pPr>
        <w:ind w:left="3767" w:hanging="476"/>
      </w:pPr>
    </w:lvl>
    <w:lvl w:ilvl="5" w:tplc="2D101B2C">
      <w:numFmt w:val="bullet"/>
      <w:lvlText w:val="•"/>
      <w:lvlJc w:val="left"/>
      <w:pPr>
        <w:ind w:left="4773" w:hanging="476"/>
      </w:pPr>
    </w:lvl>
    <w:lvl w:ilvl="6" w:tplc="D9182EF8">
      <w:numFmt w:val="bullet"/>
      <w:lvlText w:val="•"/>
      <w:lvlJc w:val="left"/>
      <w:pPr>
        <w:ind w:left="5780" w:hanging="476"/>
      </w:pPr>
    </w:lvl>
    <w:lvl w:ilvl="7" w:tplc="3B9AE4B2">
      <w:numFmt w:val="bullet"/>
      <w:lvlText w:val="•"/>
      <w:lvlJc w:val="left"/>
      <w:pPr>
        <w:ind w:left="6787" w:hanging="476"/>
      </w:pPr>
    </w:lvl>
    <w:lvl w:ilvl="8" w:tplc="2EDAB606">
      <w:numFmt w:val="bullet"/>
      <w:lvlText w:val="•"/>
      <w:lvlJc w:val="left"/>
      <w:pPr>
        <w:ind w:left="7793" w:hanging="476"/>
      </w:pPr>
    </w:lvl>
  </w:abstractNum>
  <w:abstractNum w:abstractNumId="9" w15:restartNumberingAfterBreak="0">
    <w:nsid w:val="24C12EF2"/>
    <w:multiLevelType w:val="hybridMultilevel"/>
    <w:tmpl w:val="ACBC2244"/>
    <w:lvl w:ilvl="0" w:tplc="3864D7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046F13"/>
    <w:multiLevelType w:val="hybridMultilevel"/>
    <w:tmpl w:val="EBF254DA"/>
    <w:lvl w:ilvl="0" w:tplc="789C6C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410CF5"/>
    <w:multiLevelType w:val="hybridMultilevel"/>
    <w:tmpl w:val="AC640E0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444F3DCE"/>
    <w:multiLevelType w:val="hybridMultilevel"/>
    <w:tmpl w:val="4B0A491E"/>
    <w:lvl w:ilvl="0" w:tplc="5F164C7A">
      <w:start w:val="1"/>
      <w:numFmt w:val="lowerLetter"/>
      <w:lvlText w:val="%1."/>
      <w:lvlJc w:val="left"/>
      <w:pPr>
        <w:ind w:left="76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AE56E99"/>
    <w:multiLevelType w:val="hybridMultilevel"/>
    <w:tmpl w:val="6D164454"/>
    <w:lvl w:ilvl="0" w:tplc="834A2F06">
      <w:start w:val="1"/>
      <w:numFmt w:val="decimal"/>
      <w:lvlText w:val="%1."/>
      <w:lvlJc w:val="left"/>
      <w:pPr>
        <w:ind w:left="76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A26186"/>
    <w:multiLevelType w:val="hybridMultilevel"/>
    <w:tmpl w:val="3386095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5ADF71DA"/>
    <w:multiLevelType w:val="hybridMultilevel"/>
    <w:tmpl w:val="2D8E0DB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4B77BE0"/>
    <w:multiLevelType w:val="hybridMultilevel"/>
    <w:tmpl w:val="94AAB830"/>
    <w:lvl w:ilvl="0" w:tplc="725C8D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9C1DF7"/>
    <w:multiLevelType w:val="hybridMultilevel"/>
    <w:tmpl w:val="9AC03AF6"/>
    <w:lvl w:ilvl="0" w:tplc="3C283F38">
      <w:start w:val="1"/>
      <w:numFmt w:val="decimal"/>
      <w:lvlText w:val="%1."/>
      <w:lvlJc w:val="left"/>
      <w:pPr>
        <w:ind w:left="1155" w:hanging="435"/>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B9F7C95"/>
    <w:multiLevelType w:val="hybridMultilevel"/>
    <w:tmpl w:val="D8861D50"/>
    <w:lvl w:ilvl="0" w:tplc="FE106B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3502191"/>
    <w:multiLevelType w:val="hybridMultilevel"/>
    <w:tmpl w:val="4A368E9E"/>
    <w:lvl w:ilvl="0" w:tplc="C59A44F2">
      <w:start w:val="1"/>
      <w:numFmt w:val="lowerRoman"/>
      <w:lvlText w:val="%1."/>
      <w:lvlJc w:val="left"/>
      <w:pPr>
        <w:ind w:left="72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5465AFE"/>
    <w:multiLevelType w:val="hybridMultilevel"/>
    <w:tmpl w:val="13D41ECC"/>
    <w:lvl w:ilvl="0" w:tplc="78E09810">
      <w:start w:val="1"/>
      <w:numFmt w:val="low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20"/>
  </w:num>
  <w:num w:numId="4">
    <w:abstractNumId w:val="13"/>
  </w:num>
  <w:num w:numId="5">
    <w:abstractNumId w:val="18"/>
  </w:num>
  <w:num w:numId="6">
    <w:abstractNumId w:val="1"/>
  </w:num>
  <w:num w:numId="7">
    <w:abstractNumId w:val="10"/>
  </w:num>
  <w:num w:numId="8">
    <w:abstractNumId w:val="15"/>
  </w:num>
  <w:num w:numId="9">
    <w:abstractNumId w:val="3"/>
  </w:num>
  <w:num w:numId="10">
    <w:abstractNumId w:val="11"/>
  </w:num>
  <w:num w:numId="11">
    <w:abstractNumId w:val="21"/>
  </w:num>
  <w:num w:numId="12">
    <w:abstractNumId w:val="17"/>
  </w:num>
  <w:num w:numId="13">
    <w:abstractNumId w:val="12"/>
  </w:num>
  <w:num w:numId="14">
    <w:abstractNumId w:val="4"/>
  </w:num>
  <w:num w:numId="15">
    <w:abstractNumId w:val="2"/>
  </w:num>
  <w:num w:numId="16">
    <w:abstractNumId w:val="19"/>
  </w:num>
  <w:num w:numId="17">
    <w:abstractNumId w:val="7"/>
  </w:num>
  <w:num w:numId="18">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19">
    <w:abstractNumId w:val="5"/>
  </w:num>
  <w:num w:numId="20">
    <w:abstractNumId w:val="0"/>
  </w:num>
  <w:num w:numId="21">
    <w:abstractNumId w:val="16"/>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F03"/>
    <w:rsid w:val="000158F9"/>
    <w:rsid w:val="00021182"/>
    <w:rsid w:val="000212C7"/>
    <w:rsid w:val="00031A76"/>
    <w:rsid w:val="00035CDD"/>
    <w:rsid w:val="00040083"/>
    <w:rsid w:val="000514AD"/>
    <w:rsid w:val="0005232E"/>
    <w:rsid w:val="00055992"/>
    <w:rsid w:val="00057EB1"/>
    <w:rsid w:val="00062C53"/>
    <w:rsid w:val="000632D7"/>
    <w:rsid w:val="00065CEE"/>
    <w:rsid w:val="0007232F"/>
    <w:rsid w:val="000820E8"/>
    <w:rsid w:val="00087059"/>
    <w:rsid w:val="0009196C"/>
    <w:rsid w:val="000A1693"/>
    <w:rsid w:val="000B0B18"/>
    <w:rsid w:val="000C7007"/>
    <w:rsid w:val="000D2EAC"/>
    <w:rsid w:val="000D4D8A"/>
    <w:rsid w:val="000E7F98"/>
    <w:rsid w:val="000F18AB"/>
    <w:rsid w:val="000F684C"/>
    <w:rsid w:val="0011412B"/>
    <w:rsid w:val="001165AB"/>
    <w:rsid w:val="001175EE"/>
    <w:rsid w:val="00124D51"/>
    <w:rsid w:val="00127EAA"/>
    <w:rsid w:val="0013085F"/>
    <w:rsid w:val="00130C91"/>
    <w:rsid w:val="0013343E"/>
    <w:rsid w:val="00135628"/>
    <w:rsid w:val="00135FF8"/>
    <w:rsid w:val="00136824"/>
    <w:rsid w:val="00142909"/>
    <w:rsid w:val="00143924"/>
    <w:rsid w:val="00145205"/>
    <w:rsid w:val="00157CF6"/>
    <w:rsid w:val="001631EA"/>
    <w:rsid w:val="001638C2"/>
    <w:rsid w:val="001675F2"/>
    <w:rsid w:val="0017087B"/>
    <w:rsid w:val="00182416"/>
    <w:rsid w:val="001870E7"/>
    <w:rsid w:val="00187EB4"/>
    <w:rsid w:val="0019024E"/>
    <w:rsid w:val="00193934"/>
    <w:rsid w:val="00195112"/>
    <w:rsid w:val="001A5488"/>
    <w:rsid w:val="001A7665"/>
    <w:rsid w:val="001B4467"/>
    <w:rsid w:val="001C6EB1"/>
    <w:rsid w:val="001C7EF9"/>
    <w:rsid w:val="001D30A2"/>
    <w:rsid w:val="001E18C6"/>
    <w:rsid w:val="001E4D60"/>
    <w:rsid w:val="001F0481"/>
    <w:rsid w:val="001F1535"/>
    <w:rsid w:val="001F38F4"/>
    <w:rsid w:val="00200C92"/>
    <w:rsid w:val="0020451E"/>
    <w:rsid w:val="00205366"/>
    <w:rsid w:val="00206B9D"/>
    <w:rsid w:val="00211572"/>
    <w:rsid w:val="0022204F"/>
    <w:rsid w:val="00231519"/>
    <w:rsid w:val="0023259C"/>
    <w:rsid w:val="00235407"/>
    <w:rsid w:val="00237496"/>
    <w:rsid w:val="00244A79"/>
    <w:rsid w:val="002644C1"/>
    <w:rsid w:val="002740EF"/>
    <w:rsid w:val="00281155"/>
    <w:rsid w:val="00287590"/>
    <w:rsid w:val="002902F1"/>
    <w:rsid w:val="00291EAB"/>
    <w:rsid w:val="002927DB"/>
    <w:rsid w:val="00297E02"/>
    <w:rsid w:val="002A3A2A"/>
    <w:rsid w:val="002A4C32"/>
    <w:rsid w:val="002B0BD7"/>
    <w:rsid w:val="002B33AA"/>
    <w:rsid w:val="002B573D"/>
    <w:rsid w:val="002C4C60"/>
    <w:rsid w:val="002C5CB2"/>
    <w:rsid w:val="002D0C0B"/>
    <w:rsid w:val="002E101B"/>
    <w:rsid w:val="002F020F"/>
    <w:rsid w:val="002F3F0B"/>
    <w:rsid w:val="002F779F"/>
    <w:rsid w:val="003230B8"/>
    <w:rsid w:val="003251B4"/>
    <w:rsid w:val="00326457"/>
    <w:rsid w:val="00327A49"/>
    <w:rsid w:val="00330F7E"/>
    <w:rsid w:val="00344B27"/>
    <w:rsid w:val="00352FFE"/>
    <w:rsid w:val="00356B8B"/>
    <w:rsid w:val="0036436D"/>
    <w:rsid w:val="00370791"/>
    <w:rsid w:val="00371885"/>
    <w:rsid w:val="003723C5"/>
    <w:rsid w:val="00386934"/>
    <w:rsid w:val="00390F91"/>
    <w:rsid w:val="00397030"/>
    <w:rsid w:val="003A1323"/>
    <w:rsid w:val="003A2C79"/>
    <w:rsid w:val="003B6D6F"/>
    <w:rsid w:val="003C13D8"/>
    <w:rsid w:val="003C4F6E"/>
    <w:rsid w:val="003C661E"/>
    <w:rsid w:val="003E2B87"/>
    <w:rsid w:val="003E64CA"/>
    <w:rsid w:val="00402786"/>
    <w:rsid w:val="00403B53"/>
    <w:rsid w:val="00405895"/>
    <w:rsid w:val="004058DF"/>
    <w:rsid w:val="00406C10"/>
    <w:rsid w:val="004159E4"/>
    <w:rsid w:val="00427240"/>
    <w:rsid w:val="004372B6"/>
    <w:rsid w:val="00443E6F"/>
    <w:rsid w:val="00451EB1"/>
    <w:rsid w:val="00452A26"/>
    <w:rsid w:val="0046067A"/>
    <w:rsid w:val="00465537"/>
    <w:rsid w:val="00484BB5"/>
    <w:rsid w:val="004850D4"/>
    <w:rsid w:val="00486F1A"/>
    <w:rsid w:val="00490CB9"/>
    <w:rsid w:val="00493086"/>
    <w:rsid w:val="004A2CE2"/>
    <w:rsid w:val="004A5EC3"/>
    <w:rsid w:val="004E0DBA"/>
    <w:rsid w:val="004E3CDA"/>
    <w:rsid w:val="004E44EC"/>
    <w:rsid w:val="004F3664"/>
    <w:rsid w:val="004F4B4D"/>
    <w:rsid w:val="004F5265"/>
    <w:rsid w:val="004F577B"/>
    <w:rsid w:val="0050216D"/>
    <w:rsid w:val="00503D7E"/>
    <w:rsid w:val="0050778F"/>
    <w:rsid w:val="00507F50"/>
    <w:rsid w:val="00512CAA"/>
    <w:rsid w:val="00512CFC"/>
    <w:rsid w:val="00512EED"/>
    <w:rsid w:val="00527C11"/>
    <w:rsid w:val="005304A0"/>
    <w:rsid w:val="00535F31"/>
    <w:rsid w:val="00543CF2"/>
    <w:rsid w:val="00553CC4"/>
    <w:rsid w:val="00555E8B"/>
    <w:rsid w:val="0055712F"/>
    <w:rsid w:val="00564EE6"/>
    <w:rsid w:val="00574D64"/>
    <w:rsid w:val="005811AC"/>
    <w:rsid w:val="00591365"/>
    <w:rsid w:val="005B07EB"/>
    <w:rsid w:val="005B31E4"/>
    <w:rsid w:val="005B3C78"/>
    <w:rsid w:val="005B7547"/>
    <w:rsid w:val="005C3023"/>
    <w:rsid w:val="005C666D"/>
    <w:rsid w:val="005C7F30"/>
    <w:rsid w:val="005E5D1C"/>
    <w:rsid w:val="005F3221"/>
    <w:rsid w:val="006034F6"/>
    <w:rsid w:val="00607874"/>
    <w:rsid w:val="00607E77"/>
    <w:rsid w:val="00615597"/>
    <w:rsid w:val="00617BB3"/>
    <w:rsid w:val="00623DA7"/>
    <w:rsid w:val="00631080"/>
    <w:rsid w:val="00636D92"/>
    <w:rsid w:val="00645CDD"/>
    <w:rsid w:val="00646FFF"/>
    <w:rsid w:val="00653765"/>
    <w:rsid w:val="006672EE"/>
    <w:rsid w:val="006733C3"/>
    <w:rsid w:val="00673C0E"/>
    <w:rsid w:val="006823A7"/>
    <w:rsid w:val="00687EE8"/>
    <w:rsid w:val="006A6C68"/>
    <w:rsid w:val="006A6D8F"/>
    <w:rsid w:val="006D0E71"/>
    <w:rsid w:val="006D4AFC"/>
    <w:rsid w:val="006D76D6"/>
    <w:rsid w:val="006F016A"/>
    <w:rsid w:val="006F1476"/>
    <w:rsid w:val="006F294D"/>
    <w:rsid w:val="006F5654"/>
    <w:rsid w:val="00702C62"/>
    <w:rsid w:val="0070347F"/>
    <w:rsid w:val="0070390D"/>
    <w:rsid w:val="0070678E"/>
    <w:rsid w:val="00715756"/>
    <w:rsid w:val="007165F4"/>
    <w:rsid w:val="007243AB"/>
    <w:rsid w:val="00743141"/>
    <w:rsid w:val="00753FE6"/>
    <w:rsid w:val="007623E6"/>
    <w:rsid w:val="0076254E"/>
    <w:rsid w:val="007666B2"/>
    <w:rsid w:val="0076691C"/>
    <w:rsid w:val="0077335E"/>
    <w:rsid w:val="00783C86"/>
    <w:rsid w:val="0078563F"/>
    <w:rsid w:val="00785858"/>
    <w:rsid w:val="00785A03"/>
    <w:rsid w:val="00794B53"/>
    <w:rsid w:val="007A3FD9"/>
    <w:rsid w:val="007C0519"/>
    <w:rsid w:val="007C6C8E"/>
    <w:rsid w:val="007D1B64"/>
    <w:rsid w:val="007F1B23"/>
    <w:rsid w:val="00802AF6"/>
    <w:rsid w:val="008039DD"/>
    <w:rsid w:val="00822906"/>
    <w:rsid w:val="0082545F"/>
    <w:rsid w:val="00831C11"/>
    <w:rsid w:val="00834928"/>
    <w:rsid w:val="00843CDF"/>
    <w:rsid w:val="00851974"/>
    <w:rsid w:val="00854761"/>
    <w:rsid w:val="00864857"/>
    <w:rsid w:val="00867D2C"/>
    <w:rsid w:val="00883584"/>
    <w:rsid w:val="00885209"/>
    <w:rsid w:val="008A60B4"/>
    <w:rsid w:val="008B0442"/>
    <w:rsid w:val="008B3C31"/>
    <w:rsid w:val="008B64FE"/>
    <w:rsid w:val="008C2EE7"/>
    <w:rsid w:val="008C6FE9"/>
    <w:rsid w:val="008D5510"/>
    <w:rsid w:val="008E232B"/>
    <w:rsid w:val="008E5E5C"/>
    <w:rsid w:val="008F090C"/>
    <w:rsid w:val="008F5426"/>
    <w:rsid w:val="00902D66"/>
    <w:rsid w:val="00905698"/>
    <w:rsid w:val="00911D12"/>
    <w:rsid w:val="00915B52"/>
    <w:rsid w:val="009356A1"/>
    <w:rsid w:val="00935BF7"/>
    <w:rsid w:val="00954101"/>
    <w:rsid w:val="0095442C"/>
    <w:rsid w:val="00957179"/>
    <w:rsid w:val="0095725A"/>
    <w:rsid w:val="00966BA3"/>
    <w:rsid w:val="009778E0"/>
    <w:rsid w:val="00983942"/>
    <w:rsid w:val="009924A0"/>
    <w:rsid w:val="00993578"/>
    <w:rsid w:val="00994C3D"/>
    <w:rsid w:val="009B768E"/>
    <w:rsid w:val="009C37E0"/>
    <w:rsid w:val="009D5744"/>
    <w:rsid w:val="009E278F"/>
    <w:rsid w:val="009E41F4"/>
    <w:rsid w:val="009F24FF"/>
    <w:rsid w:val="009F5088"/>
    <w:rsid w:val="00A07BF8"/>
    <w:rsid w:val="00A14B66"/>
    <w:rsid w:val="00A1732C"/>
    <w:rsid w:val="00A34D98"/>
    <w:rsid w:val="00A36691"/>
    <w:rsid w:val="00A42FC4"/>
    <w:rsid w:val="00A51F07"/>
    <w:rsid w:val="00A5345B"/>
    <w:rsid w:val="00A626C8"/>
    <w:rsid w:val="00A65CF7"/>
    <w:rsid w:val="00A705FB"/>
    <w:rsid w:val="00A75BE9"/>
    <w:rsid w:val="00A81AB4"/>
    <w:rsid w:val="00A84F1F"/>
    <w:rsid w:val="00A851DA"/>
    <w:rsid w:val="00A967BF"/>
    <w:rsid w:val="00AA058A"/>
    <w:rsid w:val="00AA43FF"/>
    <w:rsid w:val="00AB6834"/>
    <w:rsid w:val="00AC7D5B"/>
    <w:rsid w:val="00AD0D9A"/>
    <w:rsid w:val="00AD1FA9"/>
    <w:rsid w:val="00AD39C6"/>
    <w:rsid w:val="00AD5DDF"/>
    <w:rsid w:val="00AE09F9"/>
    <w:rsid w:val="00AE1481"/>
    <w:rsid w:val="00AE3398"/>
    <w:rsid w:val="00AE4D40"/>
    <w:rsid w:val="00B02F3A"/>
    <w:rsid w:val="00B0415E"/>
    <w:rsid w:val="00B04678"/>
    <w:rsid w:val="00B0772B"/>
    <w:rsid w:val="00B1112F"/>
    <w:rsid w:val="00B137D0"/>
    <w:rsid w:val="00B15B4D"/>
    <w:rsid w:val="00B20B38"/>
    <w:rsid w:val="00B326A3"/>
    <w:rsid w:val="00B36AFE"/>
    <w:rsid w:val="00B4408E"/>
    <w:rsid w:val="00B47012"/>
    <w:rsid w:val="00B5327E"/>
    <w:rsid w:val="00B60948"/>
    <w:rsid w:val="00B744EC"/>
    <w:rsid w:val="00B84136"/>
    <w:rsid w:val="00B84D97"/>
    <w:rsid w:val="00B859C2"/>
    <w:rsid w:val="00B9200F"/>
    <w:rsid w:val="00B92438"/>
    <w:rsid w:val="00B92637"/>
    <w:rsid w:val="00B951D4"/>
    <w:rsid w:val="00BA2270"/>
    <w:rsid w:val="00BB1504"/>
    <w:rsid w:val="00BC110E"/>
    <w:rsid w:val="00BC46DF"/>
    <w:rsid w:val="00BC68C8"/>
    <w:rsid w:val="00BD13F3"/>
    <w:rsid w:val="00BE1C7F"/>
    <w:rsid w:val="00BE3B18"/>
    <w:rsid w:val="00BF35CE"/>
    <w:rsid w:val="00BF5FC8"/>
    <w:rsid w:val="00C0211D"/>
    <w:rsid w:val="00C02CCD"/>
    <w:rsid w:val="00C03577"/>
    <w:rsid w:val="00C16794"/>
    <w:rsid w:val="00C1759D"/>
    <w:rsid w:val="00C23D1E"/>
    <w:rsid w:val="00C30500"/>
    <w:rsid w:val="00C3286C"/>
    <w:rsid w:val="00C364F0"/>
    <w:rsid w:val="00C47190"/>
    <w:rsid w:val="00C50437"/>
    <w:rsid w:val="00C53029"/>
    <w:rsid w:val="00C574E1"/>
    <w:rsid w:val="00C6272D"/>
    <w:rsid w:val="00C65FEA"/>
    <w:rsid w:val="00C6729C"/>
    <w:rsid w:val="00C748F6"/>
    <w:rsid w:val="00C755F6"/>
    <w:rsid w:val="00CA0AC2"/>
    <w:rsid w:val="00CB15AB"/>
    <w:rsid w:val="00CB4D0A"/>
    <w:rsid w:val="00CB7892"/>
    <w:rsid w:val="00CC010E"/>
    <w:rsid w:val="00CC2FB3"/>
    <w:rsid w:val="00CC575A"/>
    <w:rsid w:val="00CC62C1"/>
    <w:rsid w:val="00CC791B"/>
    <w:rsid w:val="00CD618A"/>
    <w:rsid w:val="00CF123B"/>
    <w:rsid w:val="00CF1FFA"/>
    <w:rsid w:val="00D039AC"/>
    <w:rsid w:val="00D14299"/>
    <w:rsid w:val="00D153D3"/>
    <w:rsid w:val="00D154B7"/>
    <w:rsid w:val="00D22582"/>
    <w:rsid w:val="00D268F8"/>
    <w:rsid w:val="00D317A6"/>
    <w:rsid w:val="00D35AB0"/>
    <w:rsid w:val="00D3731D"/>
    <w:rsid w:val="00D427DE"/>
    <w:rsid w:val="00D50C6D"/>
    <w:rsid w:val="00D5587D"/>
    <w:rsid w:val="00D56683"/>
    <w:rsid w:val="00D707CC"/>
    <w:rsid w:val="00D7405C"/>
    <w:rsid w:val="00D762F9"/>
    <w:rsid w:val="00D821FE"/>
    <w:rsid w:val="00D83DCA"/>
    <w:rsid w:val="00D8561C"/>
    <w:rsid w:val="00D862D4"/>
    <w:rsid w:val="00D86F25"/>
    <w:rsid w:val="00D92893"/>
    <w:rsid w:val="00DA74F0"/>
    <w:rsid w:val="00DA7ED9"/>
    <w:rsid w:val="00DB0793"/>
    <w:rsid w:val="00DC1521"/>
    <w:rsid w:val="00DC15B4"/>
    <w:rsid w:val="00DC3ED7"/>
    <w:rsid w:val="00DC77DB"/>
    <w:rsid w:val="00DD40B4"/>
    <w:rsid w:val="00DE24A2"/>
    <w:rsid w:val="00DE2A12"/>
    <w:rsid w:val="00DF57E0"/>
    <w:rsid w:val="00E00821"/>
    <w:rsid w:val="00E03E69"/>
    <w:rsid w:val="00E04DB4"/>
    <w:rsid w:val="00E219A0"/>
    <w:rsid w:val="00E21ADE"/>
    <w:rsid w:val="00E30679"/>
    <w:rsid w:val="00E34135"/>
    <w:rsid w:val="00E34EA6"/>
    <w:rsid w:val="00E4597D"/>
    <w:rsid w:val="00E54832"/>
    <w:rsid w:val="00E5584F"/>
    <w:rsid w:val="00E56A90"/>
    <w:rsid w:val="00E641CC"/>
    <w:rsid w:val="00E651AD"/>
    <w:rsid w:val="00E67CA9"/>
    <w:rsid w:val="00E769C3"/>
    <w:rsid w:val="00E81802"/>
    <w:rsid w:val="00E83E26"/>
    <w:rsid w:val="00EA30AB"/>
    <w:rsid w:val="00EA72A7"/>
    <w:rsid w:val="00EA7C89"/>
    <w:rsid w:val="00EB3925"/>
    <w:rsid w:val="00EB5468"/>
    <w:rsid w:val="00EC7FBC"/>
    <w:rsid w:val="00EE03E1"/>
    <w:rsid w:val="00EE6843"/>
    <w:rsid w:val="00F0570C"/>
    <w:rsid w:val="00F05B88"/>
    <w:rsid w:val="00F11C35"/>
    <w:rsid w:val="00F246DE"/>
    <w:rsid w:val="00F24CB9"/>
    <w:rsid w:val="00F40F86"/>
    <w:rsid w:val="00F43371"/>
    <w:rsid w:val="00F45387"/>
    <w:rsid w:val="00F577CB"/>
    <w:rsid w:val="00F74AB6"/>
    <w:rsid w:val="00F9592A"/>
    <w:rsid w:val="00F96EB3"/>
    <w:rsid w:val="00FA1570"/>
    <w:rsid w:val="00FA2BDF"/>
    <w:rsid w:val="00FA6544"/>
    <w:rsid w:val="00FC01A2"/>
    <w:rsid w:val="00FD12B3"/>
    <w:rsid w:val="00FD62A5"/>
    <w:rsid w:val="00FE350E"/>
    <w:rsid w:val="00FE45E2"/>
    <w:rsid w:val="00FE7325"/>
    <w:rsid w:val="00FF00DA"/>
    <w:rsid w:val="00FF37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9952E6"/>
  <w15:docId w15:val="{86C49B5B-E30F-40BB-B9B8-2DEA3A6A2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2">
    <w:name w:val="heading 2"/>
    <w:basedOn w:val="Norml"/>
    <w:next w:val="Norml"/>
    <w:link w:val="Cmsor2Char"/>
    <w:uiPriority w:val="9"/>
    <w:unhideWhenUsed/>
    <w:qFormat/>
    <w:rsid w:val="00406C1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rsid w:val="00CB4D0A"/>
  </w:style>
  <w:style w:type="paragraph" w:styleId="llb">
    <w:name w:val="footer"/>
    <w:basedOn w:val="Norml"/>
    <w:link w:val="llbChar"/>
    <w:uiPriority w:val="99"/>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2Char">
    <w:name w:val="Címsor 2 Char"/>
    <w:basedOn w:val="Bekezdsalapbettpusa"/>
    <w:link w:val="Cmsor2"/>
    <w:uiPriority w:val="9"/>
    <w:rsid w:val="00406C10"/>
    <w:rPr>
      <w:rFonts w:asciiTheme="majorHAnsi" w:eastAsiaTheme="majorEastAsia" w:hAnsiTheme="majorHAnsi" w:cstheme="majorBidi"/>
      <w:b/>
      <w:bCs/>
      <w:color w:val="4F81BD" w:themeColor="accent1"/>
      <w:sz w:val="26"/>
      <w:szCs w:val="26"/>
    </w:rPr>
  </w:style>
  <w:style w:type="paragraph" w:styleId="Nincstrkz">
    <w:name w:val="No Spacing"/>
    <w:uiPriority w:val="1"/>
    <w:qFormat/>
    <w:rsid w:val="00406C10"/>
    <w:pPr>
      <w:spacing w:after="0" w:line="240" w:lineRule="auto"/>
    </w:pPr>
  </w:style>
  <w:style w:type="paragraph" w:styleId="Szvegtrzs">
    <w:name w:val="Body Text"/>
    <w:basedOn w:val="Norml"/>
    <w:link w:val="SzvegtrzsChar"/>
    <w:uiPriority w:val="1"/>
    <w:semiHidden/>
    <w:unhideWhenUsed/>
    <w:qFormat/>
    <w:rsid w:val="00AB6834"/>
    <w:pPr>
      <w:widowControl w:val="0"/>
      <w:autoSpaceDE w:val="0"/>
      <w:autoSpaceDN w:val="0"/>
      <w:spacing w:after="0" w:line="240" w:lineRule="auto"/>
    </w:pPr>
    <w:rPr>
      <w:rFonts w:ascii="Arial" w:eastAsia="Arial" w:hAnsi="Arial" w:cs="Arial"/>
      <w:sz w:val="24"/>
      <w:szCs w:val="24"/>
      <w:lang w:val="en-US" w:eastAsia="en-US"/>
    </w:rPr>
  </w:style>
  <w:style w:type="character" w:customStyle="1" w:styleId="SzvegtrzsChar">
    <w:name w:val="Szövegtörzs Char"/>
    <w:basedOn w:val="Bekezdsalapbettpusa"/>
    <w:link w:val="Szvegtrzs"/>
    <w:uiPriority w:val="1"/>
    <w:semiHidden/>
    <w:rsid w:val="00AB6834"/>
    <w:rPr>
      <w:rFonts w:ascii="Arial" w:eastAsia="Arial" w:hAnsi="Arial" w:cs="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660656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3BE06-045A-4B2F-8440-03191A1A9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5736</TotalTime>
  <Pages>1</Pages>
  <Words>1005</Words>
  <Characters>6941</Characters>
  <Application>Microsoft Office Word</Application>
  <DocSecurity>0</DocSecurity>
  <Lines>57</Lines>
  <Paragraphs>15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Hajnika</cp:lastModifiedBy>
  <cp:revision>79</cp:revision>
  <dcterms:created xsi:type="dcterms:W3CDTF">2018-12-18T11:30:00Z</dcterms:created>
  <dcterms:modified xsi:type="dcterms:W3CDTF">2019-05-06T12:33:00Z</dcterms:modified>
</cp:coreProperties>
</file>