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086E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3023CB" wp14:editId="29D9F4A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85373F" w14:textId="77777777" w:rsidR="00607874" w:rsidRDefault="0010268F" w:rsidP="00A851DA">
      <w:pPr>
        <w:rPr>
          <w:lang w:val="en-US"/>
        </w:rPr>
      </w:pPr>
      <w:r>
        <w:rPr>
          <w:noProof/>
          <w:lang w:val="en-US" w:eastAsia="zh-TW"/>
        </w:rPr>
        <w:pict w14:anchorId="298B25E0">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120C2C6" w14:textId="77777777" w:rsidR="0010268F" w:rsidRDefault="0010268F" w:rsidP="00405895">
                  <w:pPr>
                    <w:jc w:val="center"/>
                    <w:rPr>
                      <w:b/>
                      <w:bCs/>
                      <w:color w:val="002060"/>
                      <w:sz w:val="44"/>
                      <w:szCs w:val="40"/>
                    </w:rPr>
                  </w:pPr>
                  <w:r>
                    <w:rPr>
                      <w:sz w:val="24"/>
                    </w:rPr>
                    <w:t xml:space="preserve">   </w:t>
                  </w:r>
                  <w:r>
                    <w:rPr>
                      <w:b/>
                      <w:bCs/>
                      <w:color w:val="002060"/>
                      <w:sz w:val="44"/>
                      <w:szCs w:val="40"/>
                    </w:rPr>
                    <w:t>Assignment Cover Sheet</w:t>
                  </w:r>
                </w:p>
                <w:p w14:paraId="30DCD36A" w14:textId="77777777" w:rsidR="0010268F" w:rsidRDefault="0010268F"/>
              </w:txbxContent>
            </v:textbox>
          </v:shape>
        </w:pict>
      </w:r>
    </w:p>
    <w:p w14:paraId="74A53D1B" w14:textId="77777777" w:rsidR="00607874" w:rsidRDefault="00607874" w:rsidP="00A851DA">
      <w:pPr>
        <w:rPr>
          <w:lang w:val="en-US"/>
        </w:rPr>
      </w:pPr>
    </w:p>
    <w:p w14:paraId="0226311E" w14:textId="77777777" w:rsidR="00607874" w:rsidRDefault="00607874" w:rsidP="00A851DA">
      <w:pPr>
        <w:rPr>
          <w:lang w:val="en-US"/>
        </w:rPr>
      </w:pPr>
    </w:p>
    <w:p w14:paraId="0E370C9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CCD4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E9C0C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95D302" w14:textId="4E5D7E96" w:rsidR="00A851DA" w:rsidRPr="00B0415E" w:rsidRDefault="004D3BBB">
            <w:pPr>
              <w:pStyle w:val="Default"/>
              <w:rPr>
                <w:rFonts w:asciiTheme="minorHAnsi" w:hAnsiTheme="minorHAnsi"/>
              </w:rPr>
            </w:pPr>
            <w:r>
              <w:rPr>
                <w:rFonts w:asciiTheme="minorHAnsi" w:hAnsiTheme="minorHAnsi"/>
              </w:rPr>
              <w:t>Darren Green</w:t>
            </w:r>
          </w:p>
        </w:tc>
      </w:tr>
      <w:tr w:rsidR="00A851DA" w:rsidRPr="00B0415E" w14:paraId="7CB65A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FF797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E30EAA" w14:textId="249609F8" w:rsidR="00A851DA" w:rsidRPr="00B0415E" w:rsidRDefault="004D3BBB">
            <w:pPr>
              <w:pStyle w:val="Default"/>
              <w:rPr>
                <w:rFonts w:asciiTheme="minorHAnsi" w:hAnsiTheme="minorHAnsi"/>
              </w:rPr>
            </w:pPr>
            <w:r>
              <w:rPr>
                <w:rFonts w:asciiTheme="minorHAnsi" w:hAnsiTheme="minorHAnsi"/>
              </w:rPr>
              <w:t>20996</w:t>
            </w:r>
          </w:p>
        </w:tc>
      </w:tr>
      <w:tr w:rsidR="00A851DA" w:rsidRPr="00B0415E" w14:paraId="52A5D9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AADF0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83ACBB7" w14:textId="7D194AA8" w:rsidR="00A851DA" w:rsidRPr="00B0415E" w:rsidRDefault="004D3BBB">
            <w:pPr>
              <w:pStyle w:val="Default"/>
              <w:rPr>
                <w:rFonts w:asciiTheme="minorHAnsi" w:hAnsiTheme="minorHAnsi"/>
              </w:rPr>
            </w:pPr>
            <w:r>
              <w:rPr>
                <w:rFonts w:asciiTheme="minorHAnsi" w:hAnsiTheme="minorHAnsi"/>
              </w:rPr>
              <w:t>Level 4 Diploma in Risk Manag</w:t>
            </w:r>
            <w:r w:rsidR="00042AC0">
              <w:rPr>
                <w:rFonts w:asciiTheme="minorHAnsi" w:hAnsiTheme="minorHAnsi"/>
              </w:rPr>
              <w:t>e</w:t>
            </w:r>
            <w:r>
              <w:rPr>
                <w:rFonts w:asciiTheme="minorHAnsi" w:hAnsiTheme="minorHAnsi"/>
              </w:rPr>
              <w:t>ment</w:t>
            </w:r>
          </w:p>
        </w:tc>
      </w:tr>
      <w:tr w:rsidR="00A851DA" w:rsidRPr="00B0415E" w14:paraId="5C126F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9837F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DA8B41C" w14:textId="56B22B48" w:rsidR="00A851DA" w:rsidRPr="00B0415E" w:rsidRDefault="004D3BBB">
            <w:r>
              <w:t>2</w:t>
            </w:r>
          </w:p>
        </w:tc>
      </w:tr>
    </w:tbl>
    <w:p w14:paraId="4A575526" w14:textId="77777777" w:rsidR="00CC2FB3" w:rsidRDefault="00CC2FB3" w:rsidP="00A851DA">
      <w:pPr>
        <w:rPr>
          <w:b/>
          <w:lang w:val="en-US"/>
        </w:rPr>
      </w:pPr>
    </w:p>
    <w:p w14:paraId="6C70700A" w14:textId="0895A36D"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RPr="004D3BBB" w14:paraId="43D5F4D7" w14:textId="77777777" w:rsidTr="00CC2FB3">
        <w:tc>
          <w:tcPr>
            <w:tcW w:w="9242" w:type="dxa"/>
          </w:tcPr>
          <w:p w14:paraId="1A103296" w14:textId="77777777" w:rsidR="004D3BBB" w:rsidRPr="004D3BBB" w:rsidRDefault="004D3BBB" w:rsidP="00204C4D">
            <w:pPr>
              <w:autoSpaceDE w:val="0"/>
              <w:autoSpaceDN w:val="0"/>
              <w:adjustRightInd w:val="0"/>
              <w:jc w:val="both"/>
              <w:rPr>
                <w:rFonts w:ascii="Arial" w:hAnsi="Arial" w:cs="Arial"/>
                <w:color w:val="000000"/>
                <w:sz w:val="24"/>
                <w:szCs w:val="24"/>
              </w:rPr>
            </w:pPr>
          </w:p>
          <w:p w14:paraId="7A71636E" w14:textId="0C33477F" w:rsidR="004D3BBB" w:rsidRDefault="004D3BBB" w:rsidP="00204C4D">
            <w:pPr>
              <w:autoSpaceDE w:val="0"/>
              <w:autoSpaceDN w:val="0"/>
              <w:adjustRightInd w:val="0"/>
              <w:jc w:val="both"/>
              <w:rPr>
                <w:rFonts w:ascii="Arial" w:hAnsi="Arial" w:cs="Arial"/>
                <w:b/>
                <w:bCs/>
                <w:color w:val="000000"/>
                <w:sz w:val="24"/>
                <w:szCs w:val="24"/>
              </w:rPr>
            </w:pPr>
            <w:r w:rsidRPr="004D3BBB">
              <w:rPr>
                <w:rFonts w:ascii="Arial" w:hAnsi="Arial" w:cs="Arial"/>
                <w:color w:val="000000"/>
                <w:sz w:val="24"/>
                <w:szCs w:val="24"/>
              </w:rPr>
              <w:t xml:space="preserve"> </w:t>
            </w:r>
            <w:r w:rsidRPr="004D3BBB">
              <w:rPr>
                <w:rFonts w:ascii="Arial" w:hAnsi="Arial" w:cs="Arial"/>
                <w:b/>
                <w:bCs/>
                <w:color w:val="000000"/>
                <w:sz w:val="24"/>
                <w:szCs w:val="24"/>
              </w:rPr>
              <w:t xml:space="preserve">Assessment 2 Total Marks: 30 </w:t>
            </w:r>
          </w:p>
          <w:p w14:paraId="264A7A8D" w14:textId="77777777" w:rsidR="004D3BBB" w:rsidRPr="004D3BBB" w:rsidRDefault="004D3BBB" w:rsidP="00204C4D">
            <w:pPr>
              <w:autoSpaceDE w:val="0"/>
              <w:autoSpaceDN w:val="0"/>
              <w:adjustRightInd w:val="0"/>
              <w:jc w:val="both"/>
              <w:rPr>
                <w:rFonts w:ascii="Arial" w:hAnsi="Arial" w:cs="Arial"/>
                <w:color w:val="000000"/>
                <w:sz w:val="24"/>
                <w:szCs w:val="24"/>
              </w:rPr>
            </w:pPr>
          </w:p>
          <w:p w14:paraId="08E1FFF1" w14:textId="35347B53" w:rsidR="004D3BBB" w:rsidRPr="00691281" w:rsidRDefault="004D3BBB" w:rsidP="00204C4D">
            <w:pPr>
              <w:pStyle w:val="ListParagraph"/>
              <w:numPr>
                <w:ilvl w:val="0"/>
                <w:numId w:val="2"/>
              </w:numPr>
              <w:autoSpaceDE w:val="0"/>
              <w:autoSpaceDN w:val="0"/>
              <w:adjustRightInd w:val="0"/>
              <w:spacing w:after="58"/>
              <w:jc w:val="both"/>
              <w:rPr>
                <w:rFonts w:ascii="Arial" w:hAnsi="Arial" w:cs="Arial"/>
                <w:b/>
                <w:color w:val="000000"/>
                <w:sz w:val="24"/>
                <w:szCs w:val="24"/>
              </w:rPr>
            </w:pPr>
            <w:r w:rsidRPr="00691281">
              <w:rPr>
                <w:rFonts w:ascii="Arial" w:hAnsi="Arial" w:cs="Arial"/>
                <w:b/>
                <w:color w:val="000000"/>
                <w:sz w:val="24"/>
                <w:szCs w:val="24"/>
              </w:rPr>
              <w:t xml:space="preserve">Define the following terms: (18) </w:t>
            </w:r>
          </w:p>
          <w:p w14:paraId="4B55CA08" w14:textId="77777777" w:rsidR="004D3BBB" w:rsidRPr="00691281" w:rsidRDefault="004D3BBB" w:rsidP="00204C4D">
            <w:pPr>
              <w:pStyle w:val="ListParagraph"/>
              <w:autoSpaceDE w:val="0"/>
              <w:autoSpaceDN w:val="0"/>
              <w:adjustRightInd w:val="0"/>
              <w:spacing w:after="58"/>
              <w:ind w:left="1080"/>
              <w:jc w:val="both"/>
              <w:rPr>
                <w:rFonts w:ascii="Arial" w:hAnsi="Arial" w:cs="Arial"/>
                <w:b/>
                <w:color w:val="000000"/>
                <w:sz w:val="24"/>
                <w:szCs w:val="24"/>
              </w:rPr>
            </w:pPr>
          </w:p>
          <w:p w14:paraId="61248269" w14:textId="152E43C4" w:rsidR="004D3BBB" w:rsidRPr="00691281" w:rsidRDefault="004D3BBB" w:rsidP="00204C4D">
            <w:pPr>
              <w:pStyle w:val="ListParagraph"/>
              <w:numPr>
                <w:ilvl w:val="0"/>
                <w:numId w:val="5"/>
              </w:numPr>
              <w:autoSpaceDE w:val="0"/>
              <w:autoSpaceDN w:val="0"/>
              <w:adjustRightInd w:val="0"/>
              <w:spacing w:after="58"/>
              <w:jc w:val="both"/>
              <w:rPr>
                <w:rFonts w:ascii="Arial" w:hAnsi="Arial" w:cs="Arial"/>
                <w:b/>
                <w:color w:val="000000"/>
                <w:sz w:val="24"/>
                <w:szCs w:val="24"/>
              </w:rPr>
            </w:pPr>
            <w:r w:rsidRPr="00691281">
              <w:rPr>
                <w:rFonts w:ascii="Arial" w:hAnsi="Arial" w:cs="Arial"/>
                <w:b/>
                <w:color w:val="000000"/>
                <w:sz w:val="24"/>
                <w:szCs w:val="24"/>
              </w:rPr>
              <w:t xml:space="preserve">Equity </w:t>
            </w:r>
          </w:p>
          <w:p w14:paraId="7F26F913" w14:textId="7FA31018" w:rsidR="008A0B99" w:rsidRDefault="008A0B99" w:rsidP="00204C4D">
            <w:pPr>
              <w:autoSpaceDE w:val="0"/>
              <w:autoSpaceDN w:val="0"/>
              <w:adjustRightInd w:val="0"/>
              <w:spacing w:after="58"/>
              <w:jc w:val="both"/>
              <w:rPr>
                <w:rFonts w:ascii="Arial" w:hAnsi="Arial" w:cs="Arial"/>
                <w:color w:val="000000"/>
                <w:sz w:val="24"/>
                <w:szCs w:val="24"/>
              </w:rPr>
            </w:pPr>
          </w:p>
          <w:p w14:paraId="03190891" w14:textId="77777777" w:rsidR="00FA6A18" w:rsidRDefault="008A0B99" w:rsidP="00204C4D">
            <w:p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Equity by definition</w:t>
            </w:r>
            <w:r w:rsidR="00027D97">
              <w:rPr>
                <w:rFonts w:ascii="Arial" w:hAnsi="Arial" w:cs="Arial"/>
                <w:color w:val="000000"/>
                <w:sz w:val="24"/>
                <w:szCs w:val="24"/>
              </w:rPr>
              <w:t>,</w:t>
            </w:r>
            <w:r>
              <w:rPr>
                <w:rFonts w:ascii="Arial" w:hAnsi="Arial" w:cs="Arial"/>
                <w:color w:val="000000"/>
                <w:sz w:val="24"/>
                <w:szCs w:val="24"/>
              </w:rPr>
              <w:t xml:space="preserve"> </w:t>
            </w:r>
            <w:r w:rsidR="00027D97">
              <w:rPr>
                <w:rFonts w:ascii="Arial" w:hAnsi="Arial" w:cs="Arial"/>
                <w:color w:val="000000"/>
                <w:sz w:val="24"/>
                <w:szCs w:val="24"/>
              </w:rPr>
              <w:t>from a company’s capital standing is:</w:t>
            </w:r>
            <w:r w:rsidR="003B0C87">
              <w:rPr>
                <w:rFonts w:ascii="Arial" w:hAnsi="Arial" w:cs="Arial"/>
                <w:color w:val="000000"/>
                <w:sz w:val="24"/>
                <w:szCs w:val="24"/>
              </w:rPr>
              <w:t xml:space="preserve"> </w:t>
            </w:r>
          </w:p>
          <w:p w14:paraId="76BC8DB7" w14:textId="77777777" w:rsidR="00FA6A18" w:rsidRDefault="00FA6A18" w:rsidP="00204C4D">
            <w:pPr>
              <w:autoSpaceDE w:val="0"/>
              <w:autoSpaceDN w:val="0"/>
              <w:adjustRightInd w:val="0"/>
              <w:spacing w:after="58"/>
              <w:jc w:val="both"/>
              <w:rPr>
                <w:rFonts w:ascii="Arial" w:hAnsi="Arial" w:cs="Arial"/>
                <w:i/>
                <w:color w:val="000000"/>
                <w:sz w:val="24"/>
                <w:szCs w:val="24"/>
              </w:rPr>
            </w:pPr>
          </w:p>
          <w:p w14:paraId="0E04452B" w14:textId="726A6549" w:rsidR="00027D97" w:rsidRPr="00042AC0" w:rsidRDefault="00027D97" w:rsidP="00204C4D">
            <w:pPr>
              <w:autoSpaceDE w:val="0"/>
              <w:autoSpaceDN w:val="0"/>
              <w:adjustRightInd w:val="0"/>
              <w:spacing w:after="58"/>
              <w:jc w:val="both"/>
              <w:rPr>
                <w:rFonts w:ascii="Arial" w:hAnsi="Arial" w:cs="Arial"/>
                <w:i/>
                <w:color w:val="000000"/>
                <w:sz w:val="24"/>
                <w:szCs w:val="24"/>
              </w:rPr>
            </w:pPr>
            <w:r w:rsidRPr="00042AC0">
              <w:rPr>
                <w:rFonts w:ascii="Arial" w:hAnsi="Arial" w:cs="Arial"/>
                <w:i/>
                <w:color w:val="000000"/>
                <w:sz w:val="24"/>
                <w:szCs w:val="24"/>
              </w:rPr>
              <w:t>“The part of a share capital of a company owned by ordinary shareholders</w:t>
            </w:r>
            <w:r w:rsidR="003B0C87">
              <w:rPr>
                <w:rFonts w:ascii="Arial" w:hAnsi="Arial" w:cs="Arial"/>
                <w:i/>
                <w:color w:val="000000"/>
                <w:sz w:val="24"/>
                <w:szCs w:val="24"/>
              </w:rPr>
              <w:t>,</w:t>
            </w:r>
            <w:r w:rsidRPr="00042AC0">
              <w:rPr>
                <w:rFonts w:ascii="Arial" w:hAnsi="Arial" w:cs="Arial"/>
                <w:i/>
                <w:color w:val="000000"/>
                <w:sz w:val="24"/>
                <w:szCs w:val="24"/>
              </w:rPr>
              <w:t xml:space="preserve"> or in certain circumstances, by other classes of shareholder” [Collins English Dictionary – Millennium Edt 2000]</w:t>
            </w:r>
            <w:r w:rsidR="00042AC0" w:rsidRPr="00042AC0">
              <w:rPr>
                <w:rFonts w:ascii="Arial" w:hAnsi="Arial" w:cs="Arial"/>
                <w:i/>
                <w:color w:val="000000"/>
                <w:sz w:val="24"/>
                <w:szCs w:val="24"/>
              </w:rPr>
              <w:t>.</w:t>
            </w:r>
          </w:p>
          <w:p w14:paraId="009B6762" w14:textId="64D9C2B0" w:rsidR="00042AC0" w:rsidRDefault="00042AC0" w:rsidP="00204C4D">
            <w:pPr>
              <w:autoSpaceDE w:val="0"/>
              <w:autoSpaceDN w:val="0"/>
              <w:adjustRightInd w:val="0"/>
              <w:spacing w:after="58"/>
              <w:jc w:val="both"/>
              <w:rPr>
                <w:rFonts w:ascii="Arial" w:hAnsi="Arial" w:cs="Arial"/>
                <w:color w:val="000000"/>
                <w:sz w:val="24"/>
                <w:szCs w:val="24"/>
              </w:rPr>
            </w:pPr>
          </w:p>
          <w:p w14:paraId="7ACC1DA5" w14:textId="377024C0" w:rsidR="0067763F" w:rsidRDefault="00042AC0" w:rsidP="00204C4D">
            <w:p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Fluctuations in the stock market impact the performance of companies.</w:t>
            </w:r>
            <w:r w:rsidR="00D730E6">
              <w:rPr>
                <w:rFonts w:ascii="Arial" w:hAnsi="Arial" w:cs="Arial"/>
                <w:color w:val="000000"/>
                <w:sz w:val="24"/>
                <w:szCs w:val="24"/>
              </w:rPr>
              <w:t xml:space="preserve"> I</w:t>
            </w:r>
            <w:r>
              <w:rPr>
                <w:rFonts w:ascii="Arial" w:hAnsi="Arial" w:cs="Arial"/>
                <w:color w:val="000000"/>
                <w:sz w:val="24"/>
                <w:szCs w:val="24"/>
              </w:rPr>
              <w:t>n</w:t>
            </w:r>
            <w:r w:rsidR="00D730E6">
              <w:rPr>
                <w:rFonts w:ascii="Arial" w:hAnsi="Arial" w:cs="Arial"/>
                <w:color w:val="000000"/>
                <w:sz w:val="24"/>
                <w:szCs w:val="24"/>
              </w:rPr>
              <w:t xml:space="preserve">dividuals </w:t>
            </w:r>
            <w:r>
              <w:rPr>
                <w:rFonts w:ascii="Arial" w:hAnsi="Arial" w:cs="Arial"/>
                <w:color w:val="000000"/>
                <w:sz w:val="24"/>
                <w:szCs w:val="24"/>
              </w:rPr>
              <w:t xml:space="preserve">who have money </w:t>
            </w:r>
            <w:r w:rsidR="00D730E6">
              <w:rPr>
                <w:rFonts w:ascii="Arial" w:hAnsi="Arial" w:cs="Arial"/>
                <w:color w:val="000000"/>
                <w:sz w:val="24"/>
                <w:szCs w:val="24"/>
              </w:rPr>
              <w:t xml:space="preserve">invested </w:t>
            </w:r>
            <w:r>
              <w:rPr>
                <w:rFonts w:ascii="Arial" w:hAnsi="Arial" w:cs="Arial"/>
                <w:color w:val="000000"/>
                <w:sz w:val="24"/>
                <w:szCs w:val="24"/>
              </w:rPr>
              <w:t>with</w:t>
            </w:r>
            <w:r w:rsidR="00D730E6">
              <w:rPr>
                <w:rFonts w:ascii="Arial" w:hAnsi="Arial" w:cs="Arial"/>
                <w:color w:val="000000"/>
                <w:sz w:val="24"/>
                <w:szCs w:val="24"/>
              </w:rPr>
              <w:t xml:space="preserve"> a c</w:t>
            </w:r>
            <w:r>
              <w:rPr>
                <w:rFonts w:ascii="Arial" w:hAnsi="Arial" w:cs="Arial"/>
                <w:color w:val="000000"/>
                <w:sz w:val="24"/>
                <w:szCs w:val="24"/>
              </w:rPr>
              <w:t xml:space="preserve">ompany in the form of shares, hope to receive good dividend payments. </w:t>
            </w:r>
          </w:p>
          <w:p w14:paraId="4FDDD676" w14:textId="77777777" w:rsidR="0067763F" w:rsidRDefault="0067763F" w:rsidP="00204C4D">
            <w:pPr>
              <w:autoSpaceDE w:val="0"/>
              <w:autoSpaceDN w:val="0"/>
              <w:adjustRightInd w:val="0"/>
              <w:spacing w:after="58"/>
              <w:jc w:val="both"/>
              <w:rPr>
                <w:rFonts w:ascii="Arial" w:hAnsi="Arial" w:cs="Arial"/>
                <w:color w:val="000000"/>
                <w:sz w:val="24"/>
                <w:szCs w:val="24"/>
              </w:rPr>
            </w:pPr>
          </w:p>
          <w:p w14:paraId="110EBA99" w14:textId="343791C5" w:rsidR="00042AC0" w:rsidRPr="008A0B99" w:rsidRDefault="00042AC0" w:rsidP="00204C4D">
            <w:p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 xml:space="preserve">If the markets have not performed, as in the recent </w:t>
            </w:r>
            <w:r w:rsidR="00C7210A">
              <w:rPr>
                <w:rFonts w:ascii="Arial" w:hAnsi="Arial" w:cs="Arial"/>
                <w:color w:val="000000"/>
                <w:sz w:val="24"/>
                <w:szCs w:val="24"/>
              </w:rPr>
              <w:t>g</w:t>
            </w:r>
            <w:r>
              <w:rPr>
                <w:rFonts w:ascii="Arial" w:hAnsi="Arial" w:cs="Arial"/>
                <w:color w:val="000000"/>
                <w:sz w:val="24"/>
                <w:szCs w:val="24"/>
              </w:rPr>
              <w:t xml:space="preserve">lobal </w:t>
            </w:r>
            <w:r w:rsidR="00C7210A">
              <w:rPr>
                <w:rFonts w:ascii="Arial" w:hAnsi="Arial" w:cs="Arial"/>
                <w:color w:val="000000"/>
                <w:sz w:val="24"/>
                <w:szCs w:val="24"/>
              </w:rPr>
              <w:t>f</w:t>
            </w:r>
            <w:r>
              <w:rPr>
                <w:rFonts w:ascii="Arial" w:hAnsi="Arial" w:cs="Arial"/>
                <w:color w:val="000000"/>
                <w:sz w:val="24"/>
                <w:szCs w:val="24"/>
              </w:rPr>
              <w:t>inancial crisis</w:t>
            </w:r>
            <w:r w:rsidR="00691C4A">
              <w:rPr>
                <w:rFonts w:ascii="Arial" w:hAnsi="Arial" w:cs="Arial"/>
                <w:color w:val="000000"/>
                <w:sz w:val="24"/>
                <w:szCs w:val="24"/>
              </w:rPr>
              <w:t xml:space="preserve"> (GFC)</w:t>
            </w:r>
            <w:r w:rsidR="00691281">
              <w:rPr>
                <w:rFonts w:ascii="Arial" w:hAnsi="Arial" w:cs="Arial"/>
                <w:color w:val="000000"/>
                <w:sz w:val="24"/>
                <w:szCs w:val="24"/>
              </w:rPr>
              <w:t>, then share price</w:t>
            </w:r>
            <w:r w:rsidR="002E139A">
              <w:rPr>
                <w:rFonts w:ascii="Arial" w:hAnsi="Arial" w:cs="Arial"/>
                <w:color w:val="000000"/>
                <w:sz w:val="24"/>
                <w:szCs w:val="24"/>
              </w:rPr>
              <w:t>s</w:t>
            </w:r>
            <w:r w:rsidR="00691281">
              <w:rPr>
                <w:rFonts w:ascii="Arial" w:hAnsi="Arial" w:cs="Arial"/>
                <w:color w:val="000000"/>
                <w:sz w:val="24"/>
                <w:szCs w:val="24"/>
              </w:rPr>
              <w:t xml:space="preserve"> will drop</w:t>
            </w:r>
            <w:r w:rsidR="003B0C87">
              <w:rPr>
                <w:rFonts w:ascii="Arial" w:hAnsi="Arial" w:cs="Arial"/>
                <w:color w:val="000000"/>
                <w:sz w:val="24"/>
                <w:szCs w:val="24"/>
              </w:rPr>
              <w:t>,</w:t>
            </w:r>
            <w:r w:rsidR="00691281">
              <w:rPr>
                <w:rFonts w:ascii="Arial" w:hAnsi="Arial" w:cs="Arial"/>
                <w:color w:val="000000"/>
                <w:sz w:val="24"/>
                <w:szCs w:val="24"/>
              </w:rPr>
              <w:t xml:space="preserve"> and the equity in that company decrease.</w:t>
            </w:r>
          </w:p>
          <w:p w14:paraId="500C383D" w14:textId="77777777" w:rsidR="004D3BBB" w:rsidRPr="004D3BBB" w:rsidRDefault="004D3BBB" w:rsidP="00204C4D">
            <w:pPr>
              <w:autoSpaceDE w:val="0"/>
              <w:autoSpaceDN w:val="0"/>
              <w:adjustRightInd w:val="0"/>
              <w:spacing w:after="58"/>
              <w:jc w:val="both"/>
              <w:rPr>
                <w:rFonts w:ascii="Arial" w:hAnsi="Arial" w:cs="Arial"/>
                <w:color w:val="000000"/>
                <w:sz w:val="24"/>
                <w:szCs w:val="24"/>
              </w:rPr>
            </w:pPr>
          </w:p>
          <w:p w14:paraId="5DA0DEFE" w14:textId="3E0F220D" w:rsidR="00993850" w:rsidRPr="003B0C87" w:rsidRDefault="004D3BBB" w:rsidP="00204C4D">
            <w:pPr>
              <w:pStyle w:val="ListParagraph"/>
              <w:numPr>
                <w:ilvl w:val="0"/>
                <w:numId w:val="5"/>
              </w:numPr>
              <w:autoSpaceDE w:val="0"/>
              <w:autoSpaceDN w:val="0"/>
              <w:adjustRightInd w:val="0"/>
              <w:spacing w:after="58"/>
              <w:jc w:val="both"/>
              <w:rPr>
                <w:rFonts w:ascii="Arial" w:hAnsi="Arial" w:cs="Arial"/>
                <w:b/>
                <w:color w:val="000000"/>
                <w:sz w:val="24"/>
                <w:szCs w:val="24"/>
              </w:rPr>
            </w:pPr>
            <w:r w:rsidRPr="003B0C87">
              <w:rPr>
                <w:rFonts w:ascii="Arial" w:hAnsi="Arial" w:cs="Arial"/>
                <w:b/>
                <w:color w:val="000000"/>
                <w:sz w:val="24"/>
                <w:szCs w:val="24"/>
              </w:rPr>
              <w:t xml:space="preserve">Commodity Risk </w:t>
            </w:r>
          </w:p>
          <w:p w14:paraId="259F88C5" w14:textId="1751642C" w:rsidR="003B0C87" w:rsidRPr="00E76363" w:rsidRDefault="00993850" w:rsidP="00204C4D">
            <w:pPr>
              <w:spacing w:before="100" w:beforeAutospacing="1" w:after="100" w:afterAutospacing="1"/>
              <w:jc w:val="both"/>
              <w:rPr>
                <w:rFonts w:ascii="Arial" w:eastAsia="Times New Roman" w:hAnsi="Arial" w:cs="Arial"/>
                <w:i/>
                <w:sz w:val="24"/>
                <w:szCs w:val="24"/>
                <w:lang w:val="en" w:eastAsia="en-GB"/>
              </w:rPr>
            </w:pPr>
            <w:r w:rsidRPr="00993850">
              <w:rPr>
                <w:rFonts w:ascii="Arial" w:eastAsia="Times New Roman" w:hAnsi="Arial" w:cs="Arial"/>
                <w:bCs/>
                <w:sz w:val="24"/>
                <w:szCs w:val="24"/>
                <w:lang w:val="en" w:eastAsia="en-GB"/>
              </w:rPr>
              <w:t>Commodity risk</w:t>
            </w:r>
            <w:r w:rsidRPr="00993850">
              <w:rPr>
                <w:rFonts w:ascii="Arial" w:eastAsia="Times New Roman" w:hAnsi="Arial" w:cs="Arial"/>
                <w:sz w:val="24"/>
                <w:szCs w:val="24"/>
                <w:lang w:val="en" w:eastAsia="en-GB"/>
              </w:rPr>
              <w:t xml:space="preserve"> refers to the</w:t>
            </w:r>
            <w:r w:rsidR="003B0C87">
              <w:rPr>
                <w:rFonts w:ascii="Arial" w:eastAsia="Times New Roman" w:hAnsi="Arial" w:cs="Arial"/>
                <w:sz w:val="24"/>
                <w:szCs w:val="24"/>
                <w:lang w:val="en" w:eastAsia="en-GB"/>
              </w:rPr>
              <w:t xml:space="preserve">; </w:t>
            </w:r>
            <w:r w:rsidR="003B0C87" w:rsidRPr="00E76363">
              <w:rPr>
                <w:rFonts w:ascii="Arial" w:eastAsia="Times New Roman" w:hAnsi="Arial" w:cs="Arial"/>
                <w:i/>
                <w:sz w:val="24"/>
                <w:szCs w:val="24"/>
                <w:lang w:val="en" w:eastAsia="en-GB"/>
              </w:rPr>
              <w:t>“</w:t>
            </w:r>
            <w:r w:rsidRPr="00993850">
              <w:rPr>
                <w:rFonts w:ascii="Arial" w:eastAsia="Times New Roman" w:hAnsi="Arial" w:cs="Arial"/>
                <w:i/>
                <w:sz w:val="24"/>
                <w:szCs w:val="24"/>
                <w:lang w:val="en" w:eastAsia="en-GB"/>
              </w:rPr>
              <w:t xml:space="preserve">uncertainties of future </w:t>
            </w:r>
            <w:hyperlink r:id="rId9" w:tooltip="Market value" w:history="1">
              <w:r w:rsidRPr="00E76363">
                <w:rPr>
                  <w:rFonts w:ascii="Arial" w:eastAsia="Times New Roman" w:hAnsi="Arial" w:cs="Arial"/>
                  <w:i/>
                  <w:color w:val="0000FF"/>
                  <w:sz w:val="24"/>
                  <w:szCs w:val="24"/>
                  <w:u w:val="single"/>
                  <w:lang w:val="en" w:eastAsia="en-GB"/>
                </w:rPr>
                <w:t>market values</w:t>
              </w:r>
            </w:hyperlink>
            <w:r w:rsidR="003B0C87" w:rsidRPr="00E76363">
              <w:rPr>
                <w:rFonts w:ascii="Arial" w:eastAsia="Times New Roman" w:hAnsi="Arial" w:cs="Arial"/>
                <w:i/>
                <w:sz w:val="24"/>
                <w:szCs w:val="24"/>
                <w:lang w:val="en" w:eastAsia="en-GB"/>
              </w:rPr>
              <w:t>,</w:t>
            </w:r>
            <w:r w:rsidR="00EB575D">
              <w:rPr>
                <w:rFonts w:ascii="Arial" w:eastAsia="Times New Roman" w:hAnsi="Arial" w:cs="Arial"/>
                <w:i/>
                <w:sz w:val="24"/>
                <w:szCs w:val="24"/>
                <w:lang w:val="en" w:eastAsia="en-GB"/>
              </w:rPr>
              <w:t xml:space="preserve"> </w:t>
            </w:r>
            <w:r w:rsidRPr="00993850">
              <w:rPr>
                <w:rFonts w:ascii="Arial" w:eastAsia="Times New Roman" w:hAnsi="Arial" w:cs="Arial"/>
                <w:i/>
                <w:sz w:val="24"/>
                <w:szCs w:val="24"/>
                <w:lang w:val="en" w:eastAsia="en-GB"/>
              </w:rPr>
              <w:t xml:space="preserve">and of the size of the future </w:t>
            </w:r>
            <w:hyperlink r:id="rId10" w:tooltip="Income" w:history="1">
              <w:r w:rsidRPr="00E76363">
                <w:rPr>
                  <w:rFonts w:ascii="Arial" w:eastAsia="Times New Roman" w:hAnsi="Arial" w:cs="Arial"/>
                  <w:i/>
                  <w:color w:val="0000FF"/>
                  <w:sz w:val="24"/>
                  <w:szCs w:val="24"/>
                  <w:u w:val="single"/>
                  <w:lang w:val="en" w:eastAsia="en-GB"/>
                </w:rPr>
                <w:t>income</w:t>
              </w:r>
            </w:hyperlink>
            <w:r w:rsidRPr="00993850">
              <w:rPr>
                <w:rFonts w:ascii="Arial" w:eastAsia="Times New Roman" w:hAnsi="Arial" w:cs="Arial"/>
                <w:i/>
                <w:sz w:val="24"/>
                <w:szCs w:val="24"/>
                <w:lang w:val="en" w:eastAsia="en-GB"/>
              </w:rPr>
              <w:t xml:space="preserve">, caused by the fluctuation in the prices of </w:t>
            </w:r>
            <w:hyperlink r:id="rId11" w:tooltip="Commodity" w:history="1">
              <w:r w:rsidRPr="00E76363">
                <w:rPr>
                  <w:rFonts w:ascii="Arial" w:eastAsia="Times New Roman" w:hAnsi="Arial" w:cs="Arial"/>
                  <w:i/>
                  <w:color w:val="0000FF"/>
                  <w:sz w:val="24"/>
                  <w:szCs w:val="24"/>
                  <w:u w:val="single"/>
                  <w:lang w:val="en" w:eastAsia="en-GB"/>
                </w:rPr>
                <w:t>commodities</w:t>
              </w:r>
            </w:hyperlink>
            <w:r w:rsidR="003B0C87" w:rsidRPr="00E76363">
              <w:rPr>
                <w:rFonts w:ascii="Arial" w:eastAsia="Times New Roman" w:hAnsi="Arial" w:cs="Arial"/>
                <w:i/>
                <w:sz w:val="24"/>
                <w:szCs w:val="24"/>
                <w:lang w:val="en" w:eastAsia="en-GB"/>
              </w:rPr>
              <w:t>”</w:t>
            </w:r>
            <w:r w:rsidRPr="00993850">
              <w:rPr>
                <w:rFonts w:ascii="Arial" w:eastAsia="Times New Roman" w:hAnsi="Arial" w:cs="Arial"/>
                <w:i/>
                <w:sz w:val="24"/>
                <w:szCs w:val="24"/>
                <w:lang w:val="en" w:eastAsia="en-GB"/>
              </w:rPr>
              <w:t>.</w:t>
            </w:r>
            <w:r w:rsidR="003B0C87" w:rsidRPr="00E76363">
              <w:rPr>
                <w:rFonts w:ascii="Arial" w:eastAsia="Times New Roman" w:hAnsi="Arial" w:cs="Arial"/>
                <w:i/>
                <w:sz w:val="24"/>
                <w:szCs w:val="24"/>
                <w:lang w:val="en" w:eastAsia="en-GB"/>
              </w:rPr>
              <w:t xml:space="preserve"> [</w:t>
            </w:r>
            <w:hyperlink r:id="rId12" w:history="1">
              <w:r w:rsidR="003B0C87" w:rsidRPr="00E76363">
                <w:rPr>
                  <w:rStyle w:val="Hyperlink"/>
                  <w:rFonts w:ascii="Arial" w:hAnsi="Arial" w:cs="Arial"/>
                  <w:i/>
                  <w:iCs/>
                  <w:sz w:val="24"/>
                  <w:szCs w:val="24"/>
                  <w:lang w:val="en"/>
                </w:rPr>
                <w:t>International Monetary Fund</w:t>
              </w:r>
            </w:hyperlink>
            <w:r w:rsidR="003B0C87" w:rsidRPr="00E76363">
              <w:rPr>
                <w:rStyle w:val="HTMLCite"/>
                <w:rFonts w:ascii="Arial" w:hAnsi="Arial" w:cs="Arial"/>
                <w:i w:val="0"/>
                <w:sz w:val="24"/>
                <w:szCs w:val="24"/>
                <w:lang w:val="en"/>
              </w:rPr>
              <w:t xml:space="preserve"> </w:t>
            </w:r>
            <w:r w:rsidR="000A0B08" w:rsidRPr="00E76363">
              <w:rPr>
                <w:rStyle w:val="HTMLCite"/>
                <w:rFonts w:ascii="Arial" w:hAnsi="Arial" w:cs="Arial"/>
                <w:i w:val="0"/>
                <w:sz w:val="24"/>
                <w:szCs w:val="24"/>
                <w:lang w:val="en"/>
              </w:rPr>
              <w:t xml:space="preserve">- </w:t>
            </w:r>
            <w:r w:rsidR="003B0C87" w:rsidRPr="00E76363">
              <w:rPr>
                <w:rStyle w:val="HTMLCite"/>
                <w:rFonts w:ascii="Arial" w:hAnsi="Arial" w:cs="Arial"/>
                <w:sz w:val="24"/>
                <w:szCs w:val="24"/>
                <w:lang w:val="en"/>
              </w:rPr>
              <w:t>Financial Sector Assessment 2005]</w:t>
            </w:r>
            <w:r w:rsidR="003B0C87" w:rsidRPr="00E76363">
              <w:rPr>
                <w:rStyle w:val="HTMLCite"/>
                <w:rFonts w:ascii="Arial" w:hAnsi="Arial" w:cs="Arial"/>
                <w:i w:val="0"/>
                <w:sz w:val="24"/>
                <w:szCs w:val="24"/>
                <w:lang w:val="en"/>
              </w:rPr>
              <w:t xml:space="preserve"> </w:t>
            </w:r>
          </w:p>
          <w:p w14:paraId="672BBC63" w14:textId="3062FB04" w:rsidR="004D3BBB" w:rsidRDefault="003B0C87" w:rsidP="00654977">
            <w:pPr>
              <w:spacing w:before="100" w:beforeAutospacing="1" w:after="100" w:afterAutospacing="1"/>
              <w:jc w:val="both"/>
              <w:rPr>
                <w:rFonts w:ascii="Arial" w:eastAsia="Times New Roman" w:hAnsi="Arial" w:cs="Arial"/>
                <w:sz w:val="24"/>
                <w:szCs w:val="24"/>
                <w:lang w:val="en" w:eastAsia="en-GB"/>
              </w:rPr>
            </w:pPr>
            <w:r w:rsidRPr="003B0C87">
              <w:rPr>
                <w:rFonts w:ascii="Arial" w:eastAsia="Times New Roman" w:hAnsi="Arial" w:cs="Arial"/>
                <w:sz w:val="24"/>
                <w:szCs w:val="24"/>
                <w:lang w:val="en" w:eastAsia="en-GB"/>
              </w:rPr>
              <w:t>Commodities can be many things</w:t>
            </w:r>
            <w:r>
              <w:rPr>
                <w:rFonts w:ascii="Arial" w:eastAsia="Times New Roman" w:hAnsi="Arial" w:cs="Arial"/>
                <w:sz w:val="24"/>
                <w:szCs w:val="24"/>
                <w:lang w:val="en" w:eastAsia="en-GB"/>
              </w:rPr>
              <w:t>, e.g. metals, gas, oil, fruit etc. An example of one risk affecting them is the price change risk, caused for example by fluctuations in exchange rates</w:t>
            </w:r>
            <w:r w:rsidR="007447B2">
              <w:rPr>
                <w:rFonts w:ascii="Arial" w:eastAsia="Times New Roman" w:hAnsi="Arial" w:cs="Arial"/>
                <w:sz w:val="24"/>
                <w:szCs w:val="24"/>
                <w:lang w:val="en" w:eastAsia="en-GB"/>
              </w:rPr>
              <w:t>,</w:t>
            </w:r>
            <w:r>
              <w:rPr>
                <w:rFonts w:ascii="Arial" w:eastAsia="Times New Roman" w:hAnsi="Arial" w:cs="Arial"/>
                <w:sz w:val="24"/>
                <w:szCs w:val="24"/>
                <w:lang w:val="en" w:eastAsia="en-GB"/>
              </w:rPr>
              <w:t xml:space="preserve"> or a decrease in supply.</w:t>
            </w:r>
          </w:p>
          <w:p w14:paraId="378563A4" w14:textId="134C6F36" w:rsidR="00654977" w:rsidRDefault="00654977" w:rsidP="00654977">
            <w:pPr>
              <w:spacing w:before="100" w:beforeAutospacing="1" w:after="100" w:afterAutospacing="1"/>
              <w:jc w:val="both"/>
              <w:rPr>
                <w:rFonts w:ascii="Arial" w:hAnsi="Arial" w:cs="Arial"/>
                <w:b/>
                <w:color w:val="000000"/>
                <w:sz w:val="24"/>
                <w:szCs w:val="24"/>
              </w:rPr>
            </w:pPr>
          </w:p>
          <w:p w14:paraId="083CE6F8" w14:textId="77777777" w:rsidR="00654977" w:rsidRPr="004D3BBB" w:rsidRDefault="00654977" w:rsidP="00654977">
            <w:pPr>
              <w:spacing w:before="100" w:beforeAutospacing="1" w:after="100" w:afterAutospacing="1"/>
              <w:jc w:val="both"/>
              <w:rPr>
                <w:rFonts w:ascii="Arial" w:hAnsi="Arial" w:cs="Arial"/>
                <w:b/>
                <w:color w:val="000000"/>
                <w:sz w:val="24"/>
                <w:szCs w:val="24"/>
              </w:rPr>
            </w:pPr>
          </w:p>
          <w:p w14:paraId="6E253C60" w14:textId="61E1E476" w:rsidR="004D3BBB" w:rsidRDefault="004D3BBB" w:rsidP="00204C4D">
            <w:pPr>
              <w:autoSpaceDE w:val="0"/>
              <w:autoSpaceDN w:val="0"/>
              <w:adjustRightInd w:val="0"/>
              <w:spacing w:after="58"/>
              <w:jc w:val="both"/>
              <w:rPr>
                <w:rFonts w:ascii="Arial" w:hAnsi="Arial" w:cs="Arial"/>
                <w:b/>
                <w:color w:val="000000"/>
                <w:sz w:val="24"/>
                <w:szCs w:val="24"/>
              </w:rPr>
            </w:pPr>
            <w:r w:rsidRPr="004D3BBB">
              <w:rPr>
                <w:rFonts w:ascii="Arial" w:hAnsi="Arial" w:cs="Arial"/>
                <w:b/>
                <w:color w:val="000000"/>
                <w:sz w:val="24"/>
                <w:szCs w:val="24"/>
              </w:rPr>
              <w:t xml:space="preserve">II. What is the difference between ‘micro political risk’ and ‘macro political risk’? </w:t>
            </w:r>
          </w:p>
          <w:p w14:paraId="32066027" w14:textId="39A3977A" w:rsidR="00691C4A" w:rsidRDefault="00691C4A" w:rsidP="00204C4D">
            <w:pPr>
              <w:autoSpaceDE w:val="0"/>
              <w:autoSpaceDN w:val="0"/>
              <w:adjustRightInd w:val="0"/>
              <w:spacing w:after="58"/>
              <w:jc w:val="both"/>
              <w:rPr>
                <w:rFonts w:ascii="Arial" w:hAnsi="Arial" w:cs="Arial"/>
                <w:b/>
                <w:color w:val="000000"/>
                <w:sz w:val="24"/>
                <w:szCs w:val="24"/>
              </w:rPr>
            </w:pPr>
          </w:p>
          <w:p w14:paraId="70D2F497" w14:textId="2EE6E5BD" w:rsidR="00691C4A" w:rsidRDefault="00691C4A" w:rsidP="00204C4D">
            <w:pPr>
              <w:autoSpaceDE w:val="0"/>
              <w:autoSpaceDN w:val="0"/>
              <w:adjustRightInd w:val="0"/>
              <w:spacing w:after="58"/>
              <w:jc w:val="both"/>
              <w:rPr>
                <w:rFonts w:ascii="Arial" w:hAnsi="Arial" w:cs="Arial"/>
                <w:color w:val="000000"/>
                <w:sz w:val="24"/>
                <w:szCs w:val="24"/>
              </w:rPr>
            </w:pPr>
            <w:r w:rsidRPr="00691C4A">
              <w:rPr>
                <w:rFonts w:ascii="Arial" w:hAnsi="Arial" w:cs="Arial"/>
                <w:color w:val="000000"/>
                <w:sz w:val="24"/>
                <w:szCs w:val="24"/>
              </w:rPr>
              <w:t xml:space="preserve">Macro political risks. These </w:t>
            </w:r>
            <w:r>
              <w:rPr>
                <w:rFonts w:ascii="Arial" w:hAnsi="Arial" w:cs="Arial"/>
                <w:color w:val="000000"/>
                <w:sz w:val="24"/>
                <w:szCs w:val="24"/>
              </w:rPr>
              <w:t xml:space="preserve">will </w:t>
            </w:r>
            <w:r w:rsidRPr="00691C4A">
              <w:rPr>
                <w:rFonts w:ascii="Arial" w:hAnsi="Arial" w:cs="Arial"/>
                <w:color w:val="000000"/>
                <w:sz w:val="24"/>
                <w:szCs w:val="24"/>
              </w:rPr>
              <w:t>be on a much larger scale</w:t>
            </w:r>
            <w:r>
              <w:rPr>
                <w:rFonts w:ascii="Arial" w:hAnsi="Arial" w:cs="Arial"/>
                <w:color w:val="000000"/>
                <w:sz w:val="24"/>
                <w:szCs w:val="24"/>
              </w:rPr>
              <w:t xml:space="preserve"> that micro, as they are risks effecting entire countries, multiple countries or even global sized concerns. Macro risks will play a greater part if a particular country or region is unstable as perhaps there is civil war, or increase</w:t>
            </w:r>
            <w:r w:rsidR="00694994">
              <w:rPr>
                <w:rFonts w:ascii="Arial" w:hAnsi="Arial" w:cs="Arial"/>
                <w:color w:val="000000"/>
                <w:sz w:val="24"/>
                <w:szCs w:val="24"/>
              </w:rPr>
              <w:t>d</w:t>
            </w:r>
            <w:r>
              <w:rPr>
                <w:rFonts w:ascii="Arial" w:hAnsi="Arial" w:cs="Arial"/>
                <w:color w:val="000000"/>
                <w:sz w:val="24"/>
                <w:szCs w:val="24"/>
              </w:rPr>
              <w:t xml:space="preserve"> terrorism</w:t>
            </w:r>
            <w:r w:rsidR="00694994">
              <w:rPr>
                <w:rFonts w:ascii="Arial" w:hAnsi="Arial" w:cs="Arial"/>
                <w:color w:val="000000"/>
                <w:sz w:val="24"/>
                <w:szCs w:val="24"/>
              </w:rPr>
              <w:t xml:space="preserve"> activity</w:t>
            </w:r>
            <w:r>
              <w:rPr>
                <w:rFonts w:ascii="Arial" w:hAnsi="Arial" w:cs="Arial"/>
                <w:color w:val="000000"/>
                <w:sz w:val="24"/>
                <w:szCs w:val="24"/>
              </w:rPr>
              <w:t xml:space="preserve">.  </w:t>
            </w:r>
          </w:p>
          <w:p w14:paraId="211C3D3B" w14:textId="77777777" w:rsidR="00691C4A" w:rsidRDefault="00691C4A" w:rsidP="00204C4D">
            <w:pPr>
              <w:autoSpaceDE w:val="0"/>
              <w:autoSpaceDN w:val="0"/>
              <w:adjustRightInd w:val="0"/>
              <w:spacing w:after="58"/>
              <w:jc w:val="both"/>
              <w:rPr>
                <w:rFonts w:ascii="Arial" w:hAnsi="Arial" w:cs="Arial"/>
                <w:color w:val="000000"/>
                <w:sz w:val="24"/>
                <w:szCs w:val="24"/>
              </w:rPr>
            </w:pPr>
          </w:p>
          <w:p w14:paraId="53F6FEF5" w14:textId="771C47E9" w:rsidR="00691C4A" w:rsidRDefault="00691C4A" w:rsidP="00204C4D">
            <w:p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For any company investing i</w:t>
            </w:r>
            <w:r w:rsidR="00EB575D">
              <w:rPr>
                <w:rFonts w:ascii="Arial" w:hAnsi="Arial" w:cs="Arial"/>
                <w:color w:val="000000"/>
                <w:sz w:val="24"/>
                <w:szCs w:val="24"/>
              </w:rPr>
              <w:t>n</w:t>
            </w:r>
            <w:r>
              <w:rPr>
                <w:rFonts w:ascii="Arial" w:hAnsi="Arial" w:cs="Arial"/>
                <w:color w:val="000000"/>
                <w:sz w:val="24"/>
                <w:szCs w:val="24"/>
              </w:rPr>
              <w:t xml:space="preserve"> such a country, great care should be taken with the risk assessment, as it</w:t>
            </w:r>
            <w:r w:rsidR="00EB575D">
              <w:rPr>
                <w:rFonts w:ascii="Arial" w:hAnsi="Arial" w:cs="Arial"/>
                <w:color w:val="000000"/>
                <w:sz w:val="24"/>
                <w:szCs w:val="24"/>
              </w:rPr>
              <w:t>’s</w:t>
            </w:r>
            <w:r>
              <w:rPr>
                <w:rFonts w:ascii="Arial" w:hAnsi="Arial" w:cs="Arial"/>
                <w:color w:val="000000"/>
                <w:sz w:val="24"/>
                <w:szCs w:val="24"/>
              </w:rPr>
              <w:t xml:space="preserve"> possible assets purchased, may be destroyed or simply confiscated.</w:t>
            </w:r>
          </w:p>
          <w:p w14:paraId="00A25896" w14:textId="6F2D28BD" w:rsidR="00691C4A" w:rsidRDefault="00691C4A" w:rsidP="00204C4D">
            <w:pPr>
              <w:autoSpaceDE w:val="0"/>
              <w:autoSpaceDN w:val="0"/>
              <w:adjustRightInd w:val="0"/>
              <w:spacing w:after="58"/>
              <w:jc w:val="both"/>
              <w:rPr>
                <w:rFonts w:ascii="Arial" w:hAnsi="Arial" w:cs="Arial"/>
                <w:color w:val="000000"/>
                <w:sz w:val="24"/>
                <w:szCs w:val="24"/>
              </w:rPr>
            </w:pPr>
          </w:p>
          <w:p w14:paraId="3280C7FC" w14:textId="1F7578CA" w:rsidR="00691C4A" w:rsidRPr="00691C4A" w:rsidRDefault="00691C4A" w:rsidP="00204C4D">
            <w:p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 xml:space="preserve">With micro political risks, this is usually down to </w:t>
            </w:r>
            <w:r w:rsidR="00CA07B2">
              <w:rPr>
                <w:rFonts w:ascii="Arial" w:hAnsi="Arial" w:cs="Arial"/>
                <w:color w:val="000000"/>
                <w:sz w:val="24"/>
                <w:szCs w:val="24"/>
              </w:rPr>
              <w:t>industries</w:t>
            </w:r>
            <w:r>
              <w:rPr>
                <w:rFonts w:ascii="Arial" w:hAnsi="Arial" w:cs="Arial"/>
                <w:color w:val="000000"/>
                <w:sz w:val="24"/>
                <w:szCs w:val="24"/>
              </w:rPr>
              <w:t xml:space="preserve"> within a stable area or country, where changes in regulations or tax treatment for example may impact a company’s development</w:t>
            </w:r>
            <w:r w:rsidR="00694994">
              <w:rPr>
                <w:rFonts w:ascii="Arial" w:hAnsi="Arial" w:cs="Arial"/>
                <w:color w:val="000000"/>
                <w:sz w:val="24"/>
                <w:szCs w:val="24"/>
              </w:rPr>
              <w:t>. A good understanding of micro political risks is required.</w:t>
            </w:r>
          </w:p>
          <w:p w14:paraId="24DD1FE2" w14:textId="77777777" w:rsidR="004D3BBB" w:rsidRPr="004D3BBB" w:rsidRDefault="004D3BBB" w:rsidP="00204C4D">
            <w:pPr>
              <w:autoSpaceDE w:val="0"/>
              <w:autoSpaceDN w:val="0"/>
              <w:adjustRightInd w:val="0"/>
              <w:spacing w:after="58"/>
              <w:jc w:val="both"/>
              <w:rPr>
                <w:rFonts w:ascii="Arial" w:hAnsi="Arial" w:cs="Arial"/>
                <w:b/>
                <w:color w:val="000000"/>
                <w:sz w:val="24"/>
                <w:szCs w:val="24"/>
              </w:rPr>
            </w:pPr>
          </w:p>
          <w:p w14:paraId="258A1EAC" w14:textId="3DCD32EF" w:rsidR="004D3BBB" w:rsidRDefault="004D3BBB" w:rsidP="00204C4D">
            <w:pPr>
              <w:autoSpaceDE w:val="0"/>
              <w:autoSpaceDN w:val="0"/>
              <w:adjustRightInd w:val="0"/>
              <w:spacing w:after="58"/>
              <w:jc w:val="both"/>
              <w:rPr>
                <w:rFonts w:ascii="Arial" w:hAnsi="Arial" w:cs="Arial"/>
                <w:b/>
                <w:color w:val="000000"/>
                <w:sz w:val="24"/>
                <w:szCs w:val="24"/>
              </w:rPr>
            </w:pPr>
            <w:r w:rsidRPr="004D3BBB">
              <w:rPr>
                <w:rFonts w:ascii="Arial" w:hAnsi="Arial" w:cs="Arial"/>
                <w:b/>
                <w:color w:val="000000"/>
                <w:sz w:val="24"/>
                <w:szCs w:val="24"/>
              </w:rPr>
              <w:t xml:space="preserve">III. What is credit risk? Outline main categories of credit risk. </w:t>
            </w:r>
          </w:p>
          <w:p w14:paraId="0427BF8A" w14:textId="03EBB3E7" w:rsidR="005B7E94" w:rsidRDefault="005B7E94" w:rsidP="00204C4D">
            <w:pPr>
              <w:autoSpaceDE w:val="0"/>
              <w:autoSpaceDN w:val="0"/>
              <w:adjustRightInd w:val="0"/>
              <w:spacing w:after="58"/>
              <w:jc w:val="both"/>
              <w:rPr>
                <w:rFonts w:ascii="Arial" w:hAnsi="Arial" w:cs="Arial"/>
                <w:b/>
                <w:color w:val="000000"/>
                <w:sz w:val="24"/>
                <w:szCs w:val="24"/>
              </w:rPr>
            </w:pPr>
          </w:p>
          <w:p w14:paraId="1EA35D52" w14:textId="77777777" w:rsidR="008754F3" w:rsidRDefault="005B7E94" w:rsidP="00204C4D">
            <w:pPr>
              <w:autoSpaceDE w:val="0"/>
              <w:autoSpaceDN w:val="0"/>
              <w:adjustRightInd w:val="0"/>
              <w:spacing w:after="58"/>
              <w:jc w:val="both"/>
              <w:rPr>
                <w:rStyle w:val="y0nh2b"/>
                <w:rFonts w:ascii="Arial" w:hAnsi="Arial" w:cs="Arial"/>
                <w:i/>
                <w:color w:val="222222"/>
                <w:sz w:val="24"/>
                <w:szCs w:val="24"/>
              </w:rPr>
            </w:pPr>
            <w:r w:rsidRPr="005B7E94">
              <w:rPr>
                <w:rFonts w:ascii="Arial" w:hAnsi="Arial" w:cs="Arial"/>
                <w:color w:val="000000"/>
                <w:sz w:val="24"/>
                <w:szCs w:val="24"/>
              </w:rPr>
              <w:t xml:space="preserve">Credit risk could be defined as; </w:t>
            </w:r>
            <w:r w:rsidRPr="008754F3">
              <w:rPr>
                <w:rFonts w:ascii="Arial" w:hAnsi="Arial" w:cs="Arial"/>
                <w:i/>
                <w:color w:val="000000"/>
                <w:sz w:val="24"/>
                <w:szCs w:val="24"/>
              </w:rPr>
              <w:t>“</w:t>
            </w:r>
            <w:r w:rsidRPr="008754F3">
              <w:rPr>
                <w:rStyle w:val="y0nh2b"/>
                <w:rFonts w:ascii="Arial" w:hAnsi="Arial" w:cs="Arial"/>
                <w:i/>
                <w:color w:val="222222"/>
                <w:sz w:val="24"/>
                <w:szCs w:val="24"/>
              </w:rPr>
              <w:t xml:space="preserve">the risk of default on a debt that may arise from a borrower failing to make required payments”. </w:t>
            </w:r>
            <w:r w:rsidRPr="008754F3">
              <w:rPr>
                <w:rStyle w:val="y0nh2b"/>
                <w:rFonts w:ascii="Arial" w:hAnsi="Arial" w:cs="Arial"/>
                <w:i/>
                <w:sz w:val="24"/>
                <w:szCs w:val="24"/>
              </w:rPr>
              <w:t>[</w:t>
            </w:r>
            <w:hyperlink r:id="rId13" w:history="1">
              <w:r w:rsidRPr="008754F3">
                <w:rPr>
                  <w:rStyle w:val="Hyperlink"/>
                  <w:rFonts w:ascii="Arial" w:hAnsi="Arial" w:cs="Arial"/>
                  <w:i/>
                  <w:iCs/>
                  <w:color w:val="auto"/>
                  <w:sz w:val="24"/>
                  <w:szCs w:val="24"/>
                  <w:u w:val="none"/>
                  <w:lang w:val="en"/>
                </w:rPr>
                <w:t>"Principles for the Management of Credit Risk – final document"</w:t>
              </w:r>
            </w:hyperlink>
            <w:r w:rsidRPr="008754F3">
              <w:rPr>
                <w:rStyle w:val="HTMLCite"/>
                <w:rFonts w:ascii="Arial" w:hAnsi="Arial" w:cs="Arial"/>
                <w:i w:val="0"/>
                <w:sz w:val="24"/>
                <w:szCs w:val="24"/>
                <w:lang w:val="en"/>
              </w:rPr>
              <w:t xml:space="preserve">. </w:t>
            </w:r>
            <w:r w:rsidRPr="008754F3">
              <w:rPr>
                <w:rStyle w:val="HTMLCite"/>
                <w:rFonts w:ascii="Arial" w:hAnsi="Arial" w:cs="Arial"/>
                <w:sz w:val="24"/>
                <w:szCs w:val="24"/>
                <w:lang w:val="en"/>
              </w:rPr>
              <w:t>Basel Committee on Banking Supervision. 2000]</w:t>
            </w:r>
            <w:r w:rsidR="008754F3" w:rsidRPr="008754F3">
              <w:rPr>
                <w:rStyle w:val="HTMLCite"/>
                <w:rFonts w:ascii="Arial" w:hAnsi="Arial" w:cs="Arial"/>
                <w:sz w:val="24"/>
                <w:szCs w:val="24"/>
                <w:lang w:val="en"/>
              </w:rPr>
              <w:t>.</w:t>
            </w:r>
            <w:r w:rsidRPr="008754F3">
              <w:rPr>
                <w:rStyle w:val="y0nh2b"/>
                <w:rFonts w:ascii="Arial" w:hAnsi="Arial" w:cs="Arial"/>
                <w:i/>
                <w:color w:val="222222"/>
                <w:sz w:val="24"/>
                <w:szCs w:val="24"/>
              </w:rPr>
              <w:t xml:space="preserve"> </w:t>
            </w:r>
          </w:p>
          <w:p w14:paraId="39E7765D" w14:textId="77777777" w:rsidR="008754F3" w:rsidRDefault="008754F3" w:rsidP="00204C4D">
            <w:pPr>
              <w:autoSpaceDE w:val="0"/>
              <w:autoSpaceDN w:val="0"/>
              <w:adjustRightInd w:val="0"/>
              <w:spacing w:after="58"/>
              <w:jc w:val="both"/>
              <w:rPr>
                <w:rStyle w:val="y0nh2b"/>
                <w:color w:val="222222"/>
              </w:rPr>
            </w:pPr>
          </w:p>
          <w:p w14:paraId="3F54607E" w14:textId="526F76EF" w:rsidR="007447B2" w:rsidRDefault="005B7E94" w:rsidP="00204C4D">
            <w:pPr>
              <w:autoSpaceDE w:val="0"/>
              <w:autoSpaceDN w:val="0"/>
              <w:adjustRightInd w:val="0"/>
              <w:spacing w:after="58"/>
              <w:jc w:val="both"/>
              <w:rPr>
                <w:rStyle w:val="y0nh2b"/>
                <w:rFonts w:ascii="Arial" w:hAnsi="Arial" w:cs="Arial"/>
                <w:color w:val="222222"/>
                <w:sz w:val="24"/>
                <w:szCs w:val="24"/>
              </w:rPr>
            </w:pPr>
            <w:r w:rsidRPr="005B7E94">
              <w:rPr>
                <w:rStyle w:val="y0nh2b"/>
                <w:rFonts w:ascii="Arial" w:hAnsi="Arial" w:cs="Arial"/>
                <w:color w:val="222222"/>
                <w:sz w:val="24"/>
                <w:szCs w:val="24"/>
              </w:rPr>
              <w:t>Most simply</w:t>
            </w:r>
            <w:r w:rsidR="007447B2">
              <w:rPr>
                <w:rStyle w:val="y0nh2b"/>
                <w:rFonts w:ascii="Arial" w:hAnsi="Arial" w:cs="Arial"/>
                <w:color w:val="222222"/>
                <w:sz w:val="24"/>
                <w:szCs w:val="24"/>
              </w:rPr>
              <w:t>,</w:t>
            </w:r>
            <w:r w:rsidRPr="005B7E94">
              <w:rPr>
                <w:rStyle w:val="y0nh2b"/>
                <w:rFonts w:ascii="Arial" w:hAnsi="Arial" w:cs="Arial"/>
                <w:color w:val="222222"/>
                <w:sz w:val="24"/>
                <w:szCs w:val="24"/>
              </w:rPr>
              <w:t xml:space="preserve"> it is</w:t>
            </w:r>
            <w:r w:rsidRPr="005B7E94">
              <w:rPr>
                <w:rFonts w:ascii="Arial" w:eastAsia="Times New Roman" w:hAnsi="Arial" w:cs="Arial"/>
                <w:iCs/>
                <w:sz w:val="24"/>
                <w:szCs w:val="24"/>
                <w:lang w:val="en" w:eastAsia="en-GB"/>
              </w:rPr>
              <w:t xml:space="preserve"> the potential that a bank</w:t>
            </w:r>
            <w:r w:rsidR="007447B2">
              <w:rPr>
                <w:rFonts w:ascii="Arial" w:eastAsia="Times New Roman" w:hAnsi="Arial" w:cs="Arial"/>
                <w:iCs/>
                <w:sz w:val="24"/>
                <w:szCs w:val="24"/>
                <w:lang w:val="en" w:eastAsia="en-GB"/>
              </w:rPr>
              <w:t xml:space="preserve"> lends money, and the</w:t>
            </w:r>
            <w:r w:rsidRPr="005B7E94">
              <w:rPr>
                <w:rFonts w:ascii="Arial" w:eastAsia="Times New Roman" w:hAnsi="Arial" w:cs="Arial"/>
                <w:iCs/>
                <w:sz w:val="24"/>
                <w:szCs w:val="24"/>
                <w:lang w:val="en" w:eastAsia="en-GB"/>
              </w:rPr>
              <w:t xml:space="preserve"> borrower or </w:t>
            </w:r>
            <w:r w:rsidR="008754F3">
              <w:rPr>
                <w:rFonts w:ascii="Arial" w:eastAsia="Times New Roman" w:hAnsi="Arial" w:cs="Arial"/>
                <w:iCs/>
                <w:sz w:val="24"/>
                <w:szCs w:val="24"/>
                <w:lang w:val="en" w:eastAsia="en-GB"/>
              </w:rPr>
              <w:t>company</w:t>
            </w:r>
            <w:r w:rsidRPr="005B7E94">
              <w:rPr>
                <w:rFonts w:ascii="Arial" w:eastAsia="Times New Roman" w:hAnsi="Arial" w:cs="Arial"/>
                <w:iCs/>
                <w:sz w:val="24"/>
                <w:szCs w:val="24"/>
                <w:lang w:val="en" w:eastAsia="en-GB"/>
              </w:rPr>
              <w:t xml:space="preserve"> will fail to meet its obligations in accordance with agreed terms</w:t>
            </w:r>
            <w:r w:rsidR="008754F3">
              <w:rPr>
                <w:rFonts w:ascii="Arial" w:eastAsia="Times New Roman" w:hAnsi="Arial" w:cs="Arial"/>
                <w:iCs/>
                <w:sz w:val="24"/>
                <w:szCs w:val="24"/>
                <w:lang w:val="en" w:eastAsia="en-GB"/>
              </w:rPr>
              <w:t>. Bad credit could lead</w:t>
            </w:r>
            <w:r w:rsidRPr="005B7E94">
              <w:rPr>
                <w:rStyle w:val="y0nh2b"/>
                <w:rFonts w:ascii="Arial" w:hAnsi="Arial" w:cs="Arial"/>
                <w:color w:val="222222"/>
                <w:sz w:val="24"/>
                <w:szCs w:val="24"/>
              </w:rPr>
              <w:t xml:space="preserve"> to a lender potentially</w:t>
            </w:r>
            <w:r w:rsidR="008754F3">
              <w:rPr>
                <w:rStyle w:val="y0nh2b"/>
                <w:rFonts w:ascii="Arial" w:hAnsi="Arial" w:cs="Arial"/>
                <w:color w:val="222222"/>
                <w:sz w:val="24"/>
                <w:szCs w:val="24"/>
              </w:rPr>
              <w:t xml:space="preserve"> refusing further </w:t>
            </w:r>
            <w:r w:rsidR="00CA07B2">
              <w:rPr>
                <w:rStyle w:val="y0nh2b"/>
                <w:rFonts w:ascii="Arial" w:hAnsi="Arial" w:cs="Arial"/>
                <w:color w:val="222222"/>
                <w:sz w:val="24"/>
                <w:szCs w:val="24"/>
              </w:rPr>
              <w:t>funds and</w:t>
            </w:r>
            <w:r w:rsidR="008754F3">
              <w:rPr>
                <w:rStyle w:val="y0nh2b"/>
                <w:rFonts w:ascii="Arial" w:hAnsi="Arial" w:cs="Arial"/>
                <w:color w:val="222222"/>
                <w:sz w:val="24"/>
                <w:szCs w:val="24"/>
              </w:rPr>
              <w:t xml:space="preserve"> calling for the current debt to be repaid.</w:t>
            </w:r>
            <w:r w:rsidRPr="005B7E94">
              <w:rPr>
                <w:rStyle w:val="y0nh2b"/>
                <w:rFonts w:ascii="Arial" w:hAnsi="Arial" w:cs="Arial"/>
                <w:color w:val="222222"/>
                <w:sz w:val="24"/>
                <w:szCs w:val="24"/>
              </w:rPr>
              <w:t xml:space="preserve"> </w:t>
            </w:r>
          </w:p>
          <w:p w14:paraId="50A37B29" w14:textId="77777777" w:rsidR="007447B2" w:rsidRDefault="007447B2" w:rsidP="00204C4D">
            <w:pPr>
              <w:autoSpaceDE w:val="0"/>
              <w:autoSpaceDN w:val="0"/>
              <w:adjustRightInd w:val="0"/>
              <w:spacing w:after="58"/>
              <w:jc w:val="both"/>
              <w:rPr>
                <w:rStyle w:val="y0nh2b"/>
                <w:rFonts w:ascii="Arial" w:hAnsi="Arial" w:cs="Arial"/>
                <w:color w:val="222222"/>
                <w:sz w:val="24"/>
                <w:szCs w:val="24"/>
              </w:rPr>
            </w:pPr>
          </w:p>
          <w:p w14:paraId="286E94EF" w14:textId="2306A2E2" w:rsidR="005B7E94" w:rsidRDefault="008754F3" w:rsidP="00204C4D">
            <w:pPr>
              <w:autoSpaceDE w:val="0"/>
              <w:autoSpaceDN w:val="0"/>
              <w:adjustRightInd w:val="0"/>
              <w:spacing w:after="58"/>
              <w:jc w:val="both"/>
              <w:rPr>
                <w:rStyle w:val="y0nh2b"/>
                <w:rFonts w:ascii="Arial" w:hAnsi="Arial" w:cs="Arial"/>
                <w:color w:val="222222"/>
                <w:sz w:val="24"/>
                <w:szCs w:val="24"/>
              </w:rPr>
            </w:pPr>
            <w:r>
              <w:rPr>
                <w:rStyle w:val="y0nh2b"/>
                <w:rFonts w:ascii="Arial" w:hAnsi="Arial" w:cs="Arial"/>
                <w:color w:val="222222"/>
                <w:sz w:val="24"/>
                <w:szCs w:val="24"/>
              </w:rPr>
              <w:t>For the company this will cause cash flow issues, reputational damage and increased borrowing costs.</w:t>
            </w:r>
          </w:p>
          <w:p w14:paraId="2E9A96CA" w14:textId="7B979846" w:rsidR="008754F3" w:rsidRDefault="008754F3" w:rsidP="00204C4D">
            <w:pPr>
              <w:autoSpaceDE w:val="0"/>
              <w:autoSpaceDN w:val="0"/>
              <w:adjustRightInd w:val="0"/>
              <w:spacing w:after="58"/>
              <w:jc w:val="both"/>
              <w:rPr>
                <w:color w:val="000000"/>
              </w:rPr>
            </w:pPr>
          </w:p>
          <w:p w14:paraId="01B9ADEB" w14:textId="6CE1C14B" w:rsidR="008754F3" w:rsidRDefault="008754F3" w:rsidP="00204C4D">
            <w:p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The main types of credit risk are:</w:t>
            </w:r>
          </w:p>
          <w:p w14:paraId="769A481E" w14:textId="17CDA0CF" w:rsidR="00B20924" w:rsidRPr="00B20924" w:rsidRDefault="00B20924" w:rsidP="00204C4D">
            <w:pPr>
              <w:autoSpaceDE w:val="0"/>
              <w:autoSpaceDN w:val="0"/>
              <w:adjustRightInd w:val="0"/>
              <w:spacing w:after="58"/>
              <w:jc w:val="both"/>
              <w:rPr>
                <w:rFonts w:ascii="Arial" w:hAnsi="Arial" w:cs="Arial"/>
                <w:color w:val="000000"/>
                <w:sz w:val="24"/>
                <w:szCs w:val="24"/>
              </w:rPr>
            </w:pPr>
          </w:p>
          <w:p w14:paraId="4E2834A2" w14:textId="6D2460CA" w:rsidR="00B20924" w:rsidRPr="00B20924" w:rsidRDefault="00B20924" w:rsidP="00204C4D">
            <w:pPr>
              <w:pStyle w:val="ListParagraph"/>
              <w:numPr>
                <w:ilvl w:val="0"/>
                <w:numId w:val="8"/>
              </w:numPr>
              <w:autoSpaceDE w:val="0"/>
              <w:autoSpaceDN w:val="0"/>
              <w:adjustRightInd w:val="0"/>
              <w:jc w:val="both"/>
              <w:rPr>
                <w:rFonts w:ascii="Arial" w:hAnsi="Arial" w:cs="Arial"/>
                <w:color w:val="000000"/>
                <w:sz w:val="24"/>
                <w:szCs w:val="24"/>
              </w:rPr>
            </w:pPr>
            <w:r w:rsidRPr="00204C4D">
              <w:rPr>
                <w:rFonts w:ascii="Arial" w:hAnsi="Arial" w:cs="Arial"/>
                <w:b/>
                <w:color w:val="000000"/>
                <w:sz w:val="24"/>
                <w:szCs w:val="24"/>
              </w:rPr>
              <w:t>Bonds.</w:t>
            </w:r>
            <w:r w:rsidRPr="00B20924">
              <w:rPr>
                <w:rFonts w:ascii="Arial" w:hAnsi="Arial" w:cs="Arial"/>
                <w:color w:val="000000"/>
                <w:sz w:val="24"/>
                <w:szCs w:val="24"/>
              </w:rPr>
              <w:t xml:space="preserve"> </w:t>
            </w:r>
            <w:r w:rsidR="00C75686">
              <w:rPr>
                <w:rFonts w:ascii="Arial" w:hAnsi="Arial" w:cs="Arial"/>
                <w:color w:val="000000"/>
                <w:sz w:val="24"/>
                <w:szCs w:val="24"/>
              </w:rPr>
              <w:t>E.g.</w:t>
            </w:r>
            <w:r w:rsidRPr="00B20924">
              <w:rPr>
                <w:rFonts w:ascii="Arial" w:hAnsi="Arial" w:cs="Arial"/>
                <w:color w:val="000000"/>
                <w:sz w:val="24"/>
                <w:szCs w:val="24"/>
              </w:rPr>
              <w:t xml:space="preserve"> government bonds; structured bonds, corporate </w:t>
            </w:r>
            <w:r w:rsidR="006A585D">
              <w:rPr>
                <w:rFonts w:ascii="Arial" w:hAnsi="Arial" w:cs="Arial"/>
                <w:color w:val="000000"/>
                <w:sz w:val="24"/>
                <w:szCs w:val="24"/>
              </w:rPr>
              <w:t>b</w:t>
            </w:r>
            <w:r w:rsidRPr="00B20924">
              <w:rPr>
                <w:rFonts w:ascii="Arial" w:hAnsi="Arial" w:cs="Arial"/>
                <w:color w:val="000000"/>
                <w:sz w:val="24"/>
                <w:szCs w:val="24"/>
              </w:rPr>
              <w:t>onds; and sovereign bonds.</w:t>
            </w:r>
          </w:p>
          <w:p w14:paraId="30F3685B" w14:textId="02D860FC" w:rsidR="00B20924" w:rsidRPr="00B20924" w:rsidRDefault="00B20924" w:rsidP="00204C4D">
            <w:pPr>
              <w:pStyle w:val="ListParagraph"/>
              <w:numPr>
                <w:ilvl w:val="0"/>
                <w:numId w:val="8"/>
              </w:numPr>
              <w:autoSpaceDE w:val="0"/>
              <w:autoSpaceDN w:val="0"/>
              <w:adjustRightInd w:val="0"/>
              <w:jc w:val="both"/>
              <w:rPr>
                <w:rFonts w:ascii="Arial" w:hAnsi="Arial" w:cs="Arial"/>
                <w:color w:val="000000"/>
                <w:sz w:val="24"/>
                <w:szCs w:val="24"/>
              </w:rPr>
            </w:pPr>
            <w:r w:rsidRPr="00B20924">
              <w:rPr>
                <w:rFonts w:ascii="Arial" w:hAnsi="Arial" w:cs="Arial"/>
                <w:b/>
                <w:bCs/>
                <w:color w:val="EE7D31"/>
                <w:sz w:val="24"/>
                <w:szCs w:val="24"/>
              </w:rPr>
              <w:t xml:space="preserve"> </w:t>
            </w:r>
            <w:r w:rsidRPr="00204C4D">
              <w:rPr>
                <w:rFonts w:ascii="Arial" w:hAnsi="Arial" w:cs="Arial"/>
                <w:b/>
                <w:color w:val="000000"/>
                <w:sz w:val="24"/>
                <w:szCs w:val="24"/>
              </w:rPr>
              <w:t>Retail Lending</w:t>
            </w:r>
            <w:r w:rsidRPr="00B20924">
              <w:rPr>
                <w:rFonts w:ascii="Arial" w:hAnsi="Arial" w:cs="Arial"/>
                <w:color w:val="000000"/>
                <w:sz w:val="24"/>
                <w:szCs w:val="24"/>
              </w:rPr>
              <w:t xml:space="preserve">, including; retail mortgages; credit cards and overdrafts; </w:t>
            </w:r>
            <w:r w:rsidR="00CA07B2" w:rsidRPr="00B20924">
              <w:rPr>
                <w:rFonts w:ascii="Arial" w:hAnsi="Arial" w:cs="Arial"/>
                <w:color w:val="000000"/>
                <w:sz w:val="24"/>
                <w:szCs w:val="24"/>
              </w:rPr>
              <w:t>and either</w:t>
            </w:r>
            <w:r w:rsidR="007447B2">
              <w:rPr>
                <w:rFonts w:ascii="Arial" w:hAnsi="Arial" w:cs="Arial"/>
                <w:color w:val="000000"/>
                <w:sz w:val="24"/>
                <w:szCs w:val="24"/>
              </w:rPr>
              <w:t>;</w:t>
            </w:r>
            <w:r w:rsidRPr="00B20924">
              <w:rPr>
                <w:rFonts w:ascii="Arial" w:hAnsi="Arial" w:cs="Arial"/>
                <w:color w:val="000000"/>
                <w:sz w:val="24"/>
                <w:szCs w:val="24"/>
              </w:rPr>
              <w:t xml:space="preserve"> secured or unsecured retail lending.</w:t>
            </w:r>
          </w:p>
          <w:p w14:paraId="3C558725" w14:textId="6C75E199" w:rsidR="00B20924" w:rsidRDefault="00B20924" w:rsidP="00204C4D">
            <w:pPr>
              <w:pStyle w:val="ListParagraph"/>
              <w:numPr>
                <w:ilvl w:val="0"/>
                <w:numId w:val="8"/>
              </w:numPr>
              <w:autoSpaceDE w:val="0"/>
              <w:autoSpaceDN w:val="0"/>
              <w:adjustRightInd w:val="0"/>
              <w:jc w:val="both"/>
              <w:rPr>
                <w:rFonts w:ascii="Arial" w:hAnsi="Arial" w:cs="Arial"/>
                <w:color w:val="000000"/>
                <w:sz w:val="24"/>
                <w:szCs w:val="24"/>
              </w:rPr>
            </w:pPr>
            <w:r w:rsidRPr="00204C4D">
              <w:rPr>
                <w:rFonts w:ascii="Arial" w:hAnsi="Arial" w:cs="Arial"/>
                <w:b/>
                <w:bCs/>
                <w:color w:val="EE7D31"/>
                <w:sz w:val="24"/>
                <w:szCs w:val="24"/>
              </w:rPr>
              <w:t xml:space="preserve"> </w:t>
            </w:r>
            <w:r w:rsidRPr="00204C4D">
              <w:rPr>
                <w:rFonts w:ascii="Arial" w:hAnsi="Arial" w:cs="Arial"/>
                <w:b/>
                <w:color w:val="000000"/>
                <w:sz w:val="24"/>
                <w:szCs w:val="24"/>
              </w:rPr>
              <w:t>Corporate Lending</w:t>
            </w:r>
            <w:r w:rsidRPr="00B20924">
              <w:rPr>
                <w:rFonts w:ascii="Arial" w:hAnsi="Arial" w:cs="Arial"/>
                <w:color w:val="000000"/>
                <w:sz w:val="24"/>
                <w:szCs w:val="24"/>
              </w:rPr>
              <w:t>, including commercial mortgages; SME lending, asset and trade finance, and wholesale unsecured lending.</w:t>
            </w:r>
          </w:p>
          <w:p w14:paraId="015C93A3" w14:textId="786C8AFB" w:rsidR="00B20924" w:rsidRDefault="00B20924" w:rsidP="00204C4D">
            <w:pPr>
              <w:autoSpaceDE w:val="0"/>
              <w:autoSpaceDN w:val="0"/>
              <w:adjustRightInd w:val="0"/>
              <w:jc w:val="both"/>
              <w:rPr>
                <w:rFonts w:ascii="Arial" w:hAnsi="Arial" w:cs="Arial"/>
                <w:color w:val="000000"/>
                <w:sz w:val="24"/>
                <w:szCs w:val="24"/>
              </w:rPr>
            </w:pPr>
          </w:p>
          <w:p w14:paraId="771CB56B" w14:textId="1EED15D4" w:rsidR="00B20924" w:rsidRPr="00B20924" w:rsidRDefault="00B20924" w:rsidP="00204C4D">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In </w:t>
            </w:r>
            <w:r w:rsidR="00CA07B2">
              <w:rPr>
                <w:rFonts w:ascii="Arial" w:hAnsi="Arial" w:cs="Arial"/>
                <w:color w:val="000000"/>
                <w:sz w:val="24"/>
                <w:szCs w:val="24"/>
              </w:rPr>
              <w:t>addition,</w:t>
            </w:r>
            <w:r>
              <w:rPr>
                <w:rFonts w:ascii="Arial" w:hAnsi="Arial" w:cs="Arial"/>
                <w:color w:val="000000"/>
                <w:sz w:val="24"/>
                <w:szCs w:val="24"/>
              </w:rPr>
              <w:t xml:space="preserve"> other area</w:t>
            </w:r>
            <w:r w:rsidR="00940886">
              <w:rPr>
                <w:rFonts w:ascii="Arial" w:hAnsi="Arial" w:cs="Arial"/>
                <w:color w:val="000000"/>
                <w:sz w:val="24"/>
                <w:szCs w:val="24"/>
              </w:rPr>
              <w:t>s</w:t>
            </w:r>
            <w:r>
              <w:rPr>
                <w:rFonts w:ascii="Arial" w:hAnsi="Arial" w:cs="Arial"/>
                <w:color w:val="000000"/>
                <w:sz w:val="24"/>
                <w:szCs w:val="24"/>
              </w:rPr>
              <w:t xml:space="preserve"> include; d</w:t>
            </w:r>
            <w:r w:rsidRPr="00B20924">
              <w:rPr>
                <w:rFonts w:ascii="Arial" w:hAnsi="Arial" w:cs="Arial"/>
                <w:color w:val="000000"/>
                <w:sz w:val="24"/>
                <w:szCs w:val="24"/>
              </w:rPr>
              <w:t xml:space="preserve">eposit </w:t>
            </w:r>
            <w:r>
              <w:rPr>
                <w:rFonts w:ascii="Arial" w:hAnsi="Arial" w:cs="Arial"/>
                <w:color w:val="000000"/>
                <w:sz w:val="24"/>
                <w:szCs w:val="24"/>
              </w:rPr>
              <w:t>c</w:t>
            </w:r>
            <w:r w:rsidRPr="00B20924">
              <w:rPr>
                <w:rFonts w:ascii="Arial" w:hAnsi="Arial" w:cs="Arial"/>
                <w:color w:val="000000"/>
                <w:sz w:val="24"/>
                <w:szCs w:val="24"/>
              </w:rPr>
              <w:t>ounter</w:t>
            </w:r>
            <w:r w:rsidR="00204C4D">
              <w:rPr>
                <w:rFonts w:ascii="Arial" w:hAnsi="Arial" w:cs="Arial"/>
                <w:color w:val="000000"/>
                <w:sz w:val="24"/>
                <w:szCs w:val="24"/>
              </w:rPr>
              <w:t>-</w:t>
            </w:r>
            <w:r w:rsidR="00CA07B2" w:rsidRPr="00B20924">
              <w:rPr>
                <w:rFonts w:ascii="Arial" w:hAnsi="Arial" w:cs="Arial"/>
                <w:color w:val="000000"/>
                <w:sz w:val="24"/>
                <w:szCs w:val="24"/>
              </w:rPr>
              <w:t xml:space="preserve">parties, </w:t>
            </w:r>
            <w:r w:rsidR="00CA07B2" w:rsidRPr="00B20924">
              <w:rPr>
                <w:rFonts w:ascii="Arial" w:hAnsi="Arial" w:cs="Arial"/>
                <w:b/>
                <w:bCs/>
                <w:color w:val="EE7D31"/>
                <w:sz w:val="24"/>
                <w:szCs w:val="24"/>
              </w:rPr>
              <w:t>tenant</w:t>
            </w:r>
            <w:r w:rsidRPr="00B20924">
              <w:rPr>
                <w:rFonts w:ascii="Arial" w:hAnsi="Arial" w:cs="Arial"/>
                <w:color w:val="000000"/>
                <w:sz w:val="24"/>
                <w:szCs w:val="24"/>
              </w:rPr>
              <w:t xml:space="preserve"> </w:t>
            </w:r>
            <w:r>
              <w:rPr>
                <w:rFonts w:ascii="Arial" w:hAnsi="Arial" w:cs="Arial"/>
                <w:color w:val="000000"/>
                <w:sz w:val="24"/>
                <w:szCs w:val="24"/>
              </w:rPr>
              <w:t>de</w:t>
            </w:r>
            <w:r w:rsidRPr="00B20924">
              <w:rPr>
                <w:rFonts w:ascii="Arial" w:hAnsi="Arial" w:cs="Arial"/>
                <w:color w:val="000000"/>
                <w:sz w:val="24"/>
                <w:szCs w:val="24"/>
              </w:rPr>
              <w:t xml:space="preserve">fault </w:t>
            </w:r>
            <w:r>
              <w:rPr>
                <w:rFonts w:ascii="Arial" w:hAnsi="Arial" w:cs="Arial"/>
                <w:color w:val="000000"/>
                <w:sz w:val="24"/>
                <w:szCs w:val="24"/>
              </w:rPr>
              <w:t>m</w:t>
            </w:r>
            <w:r w:rsidRPr="00B20924">
              <w:rPr>
                <w:rFonts w:ascii="Arial" w:hAnsi="Arial" w:cs="Arial"/>
                <w:color w:val="000000"/>
                <w:sz w:val="24"/>
                <w:szCs w:val="24"/>
              </w:rPr>
              <w:t xml:space="preserve">oney </w:t>
            </w:r>
            <w:r>
              <w:rPr>
                <w:rFonts w:ascii="Arial" w:hAnsi="Arial" w:cs="Arial"/>
                <w:color w:val="000000"/>
                <w:sz w:val="24"/>
                <w:szCs w:val="24"/>
              </w:rPr>
              <w:t>m</w:t>
            </w:r>
            <w:r w:rsidRPr="00B20924">
              <w:rPr>
                <w:rFonts w:ascii="Arial" w:hAnsi="Arial" w:cs="Arial"/>
                <w:color w:val="000000"/>
                <w:sz w:val="24"/>
                <w:szCs w:val="24"/>
              </w:rPr>
              <w:t xml:space="preserve">arket counterparties, including </w:t>
            </w:r>
            <w:r>
              <w:rPr>
                <w:rFonts w:ascii="Arial" w:hAnsi="Arial" w:cs="Arial"/>
                <w:color w:val="000000"/>
                <w:sz w:val="24"/>
                <w:szCs w:val="24"/>
              </w:rPr>
              <w:t>a</w:t>
            </w:r>
            <w:r w:rsidRPr="00B20924">
              <w:rPr>
                <w:rFonts w:ascii="Arial" w:hAnsi="Arial" w:cs="Arial"/>
                <w:color w:val="000000"/>
                <w:sz w:val="24"/>
                <w:szCs w:val="24"/>
              </w:rPr>
              <w:t>sset-</w:t>
            </w:r>
            <w:r>
              <w:rPr>
                <w:rFonts w:ascii="Arial" w:hAnsi="Arial" w:cs="Arial"/>
                <w:color w:val="000000"/>
                <w:sz w:val="24"/>
                <w:szCs w:val="24"/>
              </w:rPr>
              <w:t>b</w:t>
            </w:r>
            <w:r w:rsidRPr="00B20924">
              <w:rPr>
                <w:rFonts w:ascii="Arial" w:hAnsi="Arial" w:cs="Arial"/>
                <w:color w:val="000000"/>
                <w:sz w:val="24"/>
                <w:szCs w:val="24"/>
              </w:rPr>
              <w:t xml:space="preserve">acked </w:t>
            </w:r>
            <w:r>
              <w:rPr>
                <w:rFonts w:ascii="Arial" w:hAnsi="Arial" w:cs="Arial"/>
                <w:color w:val="000000"/>
                <w:sz w:val="24"/>
                <w:szCs w:val="24"/>
              </w:rPr>
              <w:t>lending,</w:t>
            </w:r>
            <w:r w:rsidRPr="00B20924">
              <w:rPr>
                <w:rFonts w:ascii="Arial" w:hAnsi="Arial" w:cs="Arial"/>
                <w:color w:val="000000"/>
                <w:sz w:val="24"/>
                <w:szCs w:val="24"/>
              </w:rPr>
              <w:t xml:space="preserve"> </w:t>
            </w:r>
            <w:r>
              <w:rPr>
                <w:rFonts w:ascii="Arial" w:hAnsi="Arial" w:cs="Arial"/>
                <w:color w:val="000000"/>
                <w:sz w:val="24"/>
                <w:szCs w:val="24"/>
              </w:rPr>
              <w:t>o</w:t>
            </w:r>
            <w:r w:rsidRPr="00B20924">
              <w:rPr>
                <w:rFonts w:ascii="Arial" w:hAnsi="Arial" w:cs="Arial"/>
                <w:color w:val="000000"/>
                <w:sz w:val="24"/>
                <w:szCs w:val="24"/>
              </w:rPr>
              <w:t>ver-the-</w:t>
            </w:r>
            <w:r>
              <w:rPr>
                <w:rFonts w:ascii="Arial" w:hAnsi="Arial" w:cs="Arial"/>
                <w:color w:val="000000"/>
                <w:sz w:val="24"/>
                <w:szCs w:val="24"/>
              </w:rPr>
              <w:t>c</w:t>
            </w:r>
            <w:r w:rsidRPr="00B20924">
              <w:rPr>
                <w:rFonts w:ascii="Arial" w:hAnsi="Arial" w:cs="Arial"/>
                <w:color w:val="000000"/>
                <w:sz w:val="24"/>
                <w:szCs w:val="24"/>
              </w:rPr>
              <w:t xml:space="preserve">ounter (OTC) </w:t>
            </w:r>
            <w:r>
              <w:rPr>
                <w:rFonts w:ascii="Arial" w:hAnsi="Arial" w:cs="Arial"/>
                <w:color w:val="000000"/>
                <w:sz w:val="24"/>
                <w:szCs w:val="24"/>
              </w:rPr>
              <w:t>c</w:t>
            </w:r>
            <w:r w:rsidRPr="00B20924">
              <w:rPr>
                <w:rFonts w:ascii="Arial" w:hAnsi="Arial" w:cs="Arial"/>
                <w:color w:val="000000"/>
                <w:sz w:val="24"/>
                <w:szCs w:val="24"/>
              </w:rPr>
              <w:t xml:space="preserve">ounterparty </w:t>
            </w:r>
            <w:r>
              <w:rPr>
                <w:rFonts w:ascii="Arial" w:hAnsi="Arial" w:cs="Arial"/>
                <w:color w:val="000000"/>
                <w:sz w:val="24"/>
                <w:szCs w:val="24"/>
              </w:rPr>
              <w:t>d</w:t>
            </w:r>
            <w:r w:rsidRPr="00B20924">
              <w:rPr>
                <w:rFonts w:ascii="Arial" w:hAnsi="Arial" w:cs="Arial"/>
                <w:color w:val="000000"/>
                <w:sz w:val="24"/>
                <w:szCs w:val="24"/>
              </w:rPr>
              <w:t xml:space="preserve">efault, securities </w:t>
            </w:r>
            <w:r>
              <w:rPr>
                <w:rFonts w:ascii="Arial" w:hAnsi="Arial" w:cs="Arial"/>
                <w:color w:val="000000"/>
                <w:sz w:val="24"/>
                <w:szCs w:val="24"/>
              </w:rPr>
              <w:t>l</w:t>
            </w:r>
            <w:r w:rsidRPr="00B20924">
              <w:rPr>
                <w:rFonts w:ascii="Arial" w:hAnsi="Arial" w:cs="Arial"/>
                <w:color w:val="000000"/>
                <w:sz w:val="24"/>
                <w:szCs w:val="24"/>
              </w:rPr>
              <w:t xml:space="preserve">ending </w:t>
            </w:r>
            <w:r>
              <w:rPr>
                <w:rFonts w:ascii="Arial" w:hAnsi="Arial" w:cs="Arial"/>
                <w:color w:val="000000"/>
                <w:sz w:val="24"/>
                <w:szCs w:val="24"/>
              </w:rPr>
              <w:t>c</w:t>
            </w:r>
            <w:r w:rsidRPr="00B20924">
              <w:rPr>
                <w:rFonts w:ascii="Arial" w:hAnsi="Arial" w:cs="Arial"/>
                <w:color w:val="000000"/>
                <w:sz w:val="24"/>
                <w:szCs w:val="24"/>
              </w:rPr>
              <w:t xml:space="preserve">ounterparty </w:t>
            </w:r>
            <w:r>
              <w:rPr>
                <w:rFonts w:ascii="Arial" w:hAnsi="Arial" w:cs="Arial"/>
                <w:color w:val="000000"/>
                <w:sz w:val="24"/>
                <w:szCs w:val="24"/>
              </w:rPr>
              <w:t>d</w:t>
            </w:r>
            <w:r w:rsidRPr="00B20924">
              <w:rPr>
                <w:rFonts w:ascii="Arial" w:hAnsi="Arial" w:cs="Arial"/>
                <w:color w:val="000000"/>
                <w:sz w:val="24"/>
                <w:szCs w:val="24"/>
              </w:rPr>
              <w:t xml:space="preserve">efault </w:t>
            </w:r>
            <w:r w:rsidR="00CA07B2">
              <w:rPr>
                <w:rFonts w:ascii="Arial" w:hAnsi="Arial" w:cs="Arial"/>
                <w:color w:val="000000"/>
                <w:sz w:val="24"/>
                <w:szCs w:val="24"/>
              </w:rPr>
              <w:t>r</w:t>
            </w:r>
            <w:r w:rsidR="00CA07B2" w:rsidRPr="00B20924">
              <w:rPr>
                <w:rFonts w:ascii="Arial" w:hAnsi="Arial" w:cs="Arial"/>
                <w:color w:val="000000"/>
                <w:sz w:val="24"/>
                <w:szCs w:val="24"/>
              </w:rPr>
              <w:t xml:space="preserve">isk, </w:t>
            </w:r>
            <w:r w:rsidR="00CA07B2" w:rsidRPr="00B20924">
              <w:rPr>
                <w:rFonts w:ascii="Arial" w:hAnsi="Arial" w:cs="Arial"/>
                <w:b/>
                <w:bCs/>
                <w:color w:val="EE7D31"/>
                <w:sz w:val="24"/>
                <w:szCs w:val="24"/>
              </w:rPr>
              <w:t>derivative</w:t>
            </w:r>
            <w:r w:rsidRPr="00B20924">
              <w:rPr>
                <w:rFonts w:ascii="Arial" w:hAnsi="Arial" w:cs="Arial"/>
                <w:color w:val="000000"/>
                <w:sz w:val="24"/>
                <w:szCs w:val="24"/>
              </w:rPr>
              <w:t xml:space="preserve"> </w:t>
            </w:r>
            <w:r>
              <w:rPr>
                <w:rFonts w:ascii="Arial" w:hAnsi="Arial" w:cs="Arial"/>
                <w:color w:val="000000"/>
                <w:sz w:val="24"/>
                <w:szCs w:val="24"/>
              </w:rPr>
              <w:t>e</w:t>
            </w:r>
            <w:r w:rsidRPr="00B20924">
              <w:rPr>
                <w:rFonts w:ascii="Arial" w:hAnsi="Arial" w:cs="Arial"/>
                <w:color w:val="000000"/>
                <w:sz w:val="24"/>
                <w:szCs w:val="24"/>
              </w:rPr>
              <w:t xml:space="preserve">xchanges and other </w:t>
            </w:r>
            <w:r>
              <w:rPr>
                <w:rFonts w:ascii="Arial" w:hAnsi="Arial" w:cs="Arial"/>
                <w:color w:val="000000"/>
                <w:sz w:val="24"/>
                <w:szCs w:val="24"/>
              </w:rPr>
              <w:t>c</w:t>
            </w:r>
            <w:r w:rsidRPr="00B20924">
              <w:rPr>
                <w:rFonts w:ascii="Arial" w:hAnsi="Arial" w:cs="Arial"/>
                <w:color w:val="000000"/>
                <w:sz w:val="24"/>
                <w:szCs w:val="24"/>
              </w:rPr>
              <w:t xml:space="preserve">learing </w:t>
            </w:r>
            <w:r>
              <w:rPr>
                <w:rFonts w:ascii="Arial" w:hAnsi="Arial" w:cs="Arial"/>
                <w:color w:val="000000"/>
                <w:sz w:val="24"/>
                <w:szCs w:val="24"/>
              </w:rPr>
              <w:t>h</w:t>
            </w:r>
            <w:r w:rsidRPr="00B20924">
              <w:rPr>
                <w:rFonts w:ascii="Arial" w:hAnsi="Arial" w:cs="Arial"/>
                <w:color w:val="000000"/>
                <w:sz w:val="24"/>
                <w:szCs w:val="24"/>
              </w:rPr>
              <w:t xml:space="preserve">ouse </w:t>
            </w:r>
            <w:r>
              <w:rPr>
                <w:rFonts w:ascii="Arial" w:hAnsi="Arial" w:cs="Arial"/>
                <w:color w:val="000000"/>
                <w:sz w:val="24"/>
                <w:szCs w:val="24"/>
              </w:rPr>
              <w:t>c</w:t>
            </w:r>
            <w:r w:rsidRPr="00B20924">
              <w:rPr>
                <w:rFonts w:ascii="Arial" w:hAnsi="Arial" w:cs="Arial"/>
                <w:color w:val="000000"/>
                <w:sz w:val="24"/>
                <w:szCs w:val="24"/>
              </w:rPr>
              <w:t xml:space="preserve">ounterparty </w:t>
            </w:r>
            <w:r>
              <w:rPr>
                <w:rFonts w:ascii="Arial" w:hAnsi="Arial" w:cs="Arial"/>
                <w:color w:val="000000"/>
                <w:sz w:val="24"/>
                <w:szCs w:val="24"/>
              </w:rPr>
              <w:t>d</w:t>
            </w:r>
            <w:r w:rsidRPr="00B20924">
              <w:rPr>
                <w:rFonts w:ascii="Arial" w:hAnsi="Arial" w:cs="Arial"/>
                <w:color w:val="000000"/>
                <w:sz w:val="24"/>
                <w:szCs w:val="24"/>
              </w:rPr>
              <w:t xml:space="preserve">efault </w:t>
            </w:r>
            <w:r w:rsidR="00CA07B2">
              <w:rPr>
                <w:rFonts w:ascii="Arial" w:hAnsi="Arial" w:cs="Arial"/>
                <w:color w:val="000000"/>
                <w:sz w:val="24"/>
                <w:szCs w:val="24"/>
              </w:rPr>
              <w:t>r</w:t>
            </w:r>
            <w:r w:rsidR="00CA07B2" w:rsidRPr="00B20924">
              <w:rPr>
                <w:rFonts w:ascii="Arial" w:hAnsi="Arial" w:cs="Arial"/>
                <w:color w:val="000000"/>
                <w:sz w:val="24"/>
                <w:szCs w:val="24"/>
              </w:rPr>
              <w:t xml:space="preserve">isk, </w:t>
            </w:r>
            <w:r w:rsidR="00CA07B2" w:rsidRPr="00B20924">
              <w:rPr>
                <w:rFonts w:ascii="Arial" w:hAnsi="Arial" w:cs="Arial"/>
                <w:b/>
                <w:bCs/>
                <w:color w:val="EE7D31"/>
                <w:sz w:val="24"/>
                <w:szCs w:val="24"/>
              </w:rPr>
              <w:t>dealing</w:t>
            </w:r>
            <w:r w:rsidRPr="00B20924">
              <w:rPr>
                <w:rFonts w:ascii="Arial" w:hAnsi="Arial" w:cs="Arial"/>
                <w:color w:val="000000"/>
                <w:sz w:val="24"/>
                <w:szCs w:val="24"/>
              </w:rPr>
              <w:t xml:space="preserve"> and </w:t>
            </w:r>
            <w:r>
              <w:rPr>
                <w:rFonts w:ascii="Arial" w:hAnsi="Arial" w:cs="Arial"/>
                <w:color w:val="000000"/>
                <w:sz w:val="24"/>
                <w:szCs w:val="24"/>
              </w:rPr>
              <w:t>s</w:t>
            </w:r>
            <w:r w:rsidRPr="00B20924">
              <w:rPr>
                <w:rFonts w:ascii="Arial" w:hAnsi="Arial" w:cs="Arial"/>
                <w:color w:val="000000"/>
                <w:sz w:val="24"/>
                <w:szCs w:val="24"/>
              </w:rPr>
              <w:t xml:space="preserve">ettlement </w:t>
            </w:r>
            <w:r>
              <w:rPr>
                <w:rFonts w:ascii="Arial" w:hAnsi="Arial" w:cs="Arial"/>
                <w:color w:val="000000"/>
                <w:sz w:val="24"/>
                <w:szCs w:val="24"/>
              </w:rPr>
              <w:t>c</w:t>
            </w:r>
            <w:r w:rsidRPr="00B20924">
              <w:rPr>
                <w:rFonts w:ascii="Arial" w:hAnsi="Arial" w:cs="Arial"/>
                <w:color w:val="000000"/>
                <w:sz w:val="24"/>
                <w:szCs w:val="24"/>
              </w:rPr>
              <w:t xml:space="preserve">ounterparty </w:t>
            </w:r>
            <w:r>
              <w:rPr>
                <w:rFonts w:ascii="Arial" w:hAnsi="Arial" w:cs="Arial"/>
                <w:color w:val="000000"/>
                <w:sz w:val="24"/>
                <w:szCs w:val="24"/>
              </w:rPr>
              <w:t>d</w:t>
            </w:r>
            <w:r w:rsidRPr="00B20924">
              <w:rPr>
                <w:rFonts w:ascii="Arial" w:hAnsi="Arial" w:cs="Arial"/>
                <w:color w:val="000000"/>
                <w:sz w:val="24"/>
                <w:szCs w:val="24"/>
              </w:rPr>
              <w:t>efault risk</w:t>
            </w:r>
            <w:r w:rsidR="007447B2">
              <w:rPr>
                <w:rFonts w:ascii="Arial" w:hAnsi="Arial" w:cs="Arial"/>
                <w:color w:val="000000"/>
                <w:sz w:val="24"/>
                <w:szCs w:val="24"/>
              </w:rPr>
              <w:t>,</w:t>
            </w:r>
            <w:r w:rsidRPr="00B20924">
              <w:rPr>
                <w:rFonts w:ascii="Arial" w:hAnsi="Arial" w:cs="Arial"/>
                <w:color w:val="000000"/>
                <w:sz w:val="24"/>
                <w:szCs w:val="24"/>
              </w:rPr>
              <w:t xml:space="preserve"> and</w:t>
            </w:r>
            <w:r w:rsidRPr="00B20924">
              <w:rPr>
                <w:rFonts w:ascii="Arial" w:hAnsi="Arial" w:cs="Arial"/>
                <w:b/>
                <w:bCs/>
                <w:color w:val="EE7D31"/>
                <w:sz w:val="24"/>
                <w:szCs w:val="24"/>
              </w:rPr>
              <w:t xml:space="preserve"> </w:t>
            </w:r>
            <w:r>
              <w:rPr>
                <w:rFonts w:ascii="Arial" w:hAnsi="Arial" w:cs="Arial"/>
                <w:color w:val="000000"/>
                <w:sz w:val="24"/>
                <w:szCs w:val="24"/>
              </w:rPr>
              <w:t>cus</w:t>
            </w:r>
            <w:r w:rsidRPr="00B20924">
              <w:rPr>
                <w:rFonts w:ascii="Arial" w:hAnsi="Arial" w:cs="Arial"/>
                <w:color w:val="000000"/>
                <w:sz w:val="24"/>
                <w:szCs w:val="24"/>
              </w:rPr>
              <w:t xml:space="preserve">todian </w:t>
            </w:r>
            <w:r>
              <w:rPr>
                <w:rFonts w:ascii="Arial" w:hAnsi="Arial" w:cs="Arial"/>
                <w:color w:val="000000"/>
                <w:sz w:val="24"/>
                <w:szCs w:val="24"/>
              </w:rPr>
              <w:t>c</w:t>
            </w:r>
            <w:r w:rsidRPr="00B20924">
              <w:rPr>
                <w:rFonts w:ascii="Arial" w:hAnsi="Arial" w:cs="Arial"/>
                <w:color w:val="000000"/>
                <w:sz w:val="24"/>
                <w:szCs w:val="24"/>
              </w:rPr>
              <w:t xml:space="preserve">ounterparty </w:t>
            </w:r>
            <w:r>
              <w:rPr>
                <w:rFonts w:ascii="Arial" w:hAnsi="Arial" w:cs="Arial"/>
                <w:color w:val="000000"/>
                <w:sz w:val="24"/>
                <w:szCs w:val="24"/>
              </w:rPr>
              <w:t>d</w:t>
            </w:r>
            <w:r w:rsidRPr="00B20924">
              <w:rPr>
                <w:rFonts w:ascii="Arial" w:hAnsi="Arial" w:cs="Arial"/>
                <w:color w:val="000000"/>
                <w:sz w:val="24"/>
                <w:szCs w:val="24"/>
              </w:rPr>
              <w:t xml:space="preserve">efault </w:t>
            </w:r>
            <w:r>
              <w:rPr>
                <w:rFonts w:ascii="Arial" w:hAnsi="Arial" w:cs="Arial"/>
                <w:color w:val="000000"/>
                <w:sz w:val="24"/>
                <w:szCs w:val="24"/>
              </w:rPr>
              <w:t>r</w:t>
            </w:r>
            <w:r w:rsidRPr="00B20924">
              <w:rPr>
                <w:rFonts w:ascii="Arial" w:hAnsi="Arial" w:cs="Arial"/>
                <w:color w:val="000000"/>
                <w:sz w:val="24"/>
                <w:szCs w:val="24"/>
              </w:rPr>
              <w:t xml:space="preserve">isk, which </w:t>
            </w:r>
            <w:r w:rsidRPr="00B20924">
              <w:rPr>
                <w:rFonts w:ascii="Arial" w:hAnsi="Arial" w:cs="Arial"/>
                <w:color w:val="000000"/>
                <w:sz w:val="24"/>
                <w:szCs w:val="24"/>
              </w:rPr>
              <w:lastRenderedPageBreak/>
              <w:t>should be mitigated by ring-fencing of assets from those of the custodian</w:t>
            </w:r>
            <w:r w:rsidR="00204C4D">
              <w:rPr>
                <w:rFonts w:ascii="Arial" w:hAnsi="Arial" w:cs="Arial"/>
                <w:color w:val="000000"/>
                <w:sz w:val="24"/>
                <w:szCs w:val="24"/>
              </w:rPr>
              <w:t>.</w:t>
            </w:r>
          </w:p>
          <w:p w14:paraId="2E4D012F" w14:textId="5B3328BC" w:rsidR="008754F3" w:rsidRDefault="008754F3" w:rsidP="00204C4D">
            <w:pPr>
              <w:autoSpaceDE w:val="0"/>
              <w:autoSpaceDN w:val="0"/>
              <w:adjustRightInd w:val="0"/>
              <w:spacing w:after="58"/>
              <w:jc w:val="both"/>
              <w:rPr>
                <w:rFonts w:ascii="Arial" w:hAnsi="Arial" w:cs="Arial"/>
                <w:color w:val="000000"/>
                <w:sz w:val="24"/>
                <w:szCs w:val="24"/>
              </w:rPr>
            </w:pPr>
          </w:p>
          <w:p w14:paraId="54AEAB22" w14:textId="2E266443" w:rsidR="008754F3" w:rsidRDefault="008754F3" w:rsidP="00204C4D">
            <w:p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In addition</w:t>
            </w:r>
            <w:r w:rsidR="007447B2">
              <w:rPr>
                <w:rFonts w:ascii="Arial" w:hAnsi="Arial" w:cs="Arial"/>
                <w:color w:val="000000"/>
                <w:sz w:val="24"/>
                <w:szCs w:val="24"/>
              </w:rPr>
              <w:t xml:space="preserve"> to the above</w:t>
            </w:r>
            <w:r w:rsidR="00204C4D">
              <w:rPr>
                <w:rFonts w:ascii="Arial" w:hAnsi="Arial" w:cs="Arial"/>
                <w:color w:val="000000"/>
                <w:sz w:val="24"/>
                <w:szCs w:val="24"/>
              </w:rPr>
              <w:t>,</w:t>
            </w:r>
            <w:r>
              <w:rPr>
                <w:rFonts w:ascii="Arial" w:hAnsi="Arial" w:cs="Arial"/>
                <w:color w:val="000000"/>
                <w:sz w:val="24"/>
                <w:szCs w:val="24"/>
              </w:rPr>
              <w:t xml:space="preserve"> there is</w:t>
            </w:r>
            <w:r w:rsidR="007447B2">
              <w:rPr>
                <w:rFonts w:ascii="Arial" w:hAnsi="Arial" w:cs="Arial"/>
                <w:color w:val="000000"/>
                <w:sz w:val="24"/>
                <w:szCs w:val="24"/>
              </w:rPr>
              <w:t xml:space="preserve"> a</w:t>
            </w:r>
            <w:r w:rsidR="00B20924">
              <w:rPr>
                <w:rFonts w:ascii="Arial" w:hAnsi="Arial" w:cs="Arial"/>
                <w:color w:val="000000"/>
                <w:sz w:val="24"/>
                <w:szCs w:val="24"/>
              </w:rPr>
              <w:t xml:space="preserve"> </w:t>
            </w:r>
            <w:r w:rsidR="007447B2">
              <w:rPr>
                <w:rFonts w:ascii="Arial" w:hAnsi="Arial" w:cs="Arial"/>
                <w:color w:val="000000"/>
                <w:sz w:val="24"/>
                <w:szCs w:val="24"/>
              </w:rPr>
              <w:t>‘</w:t>
            </w:r>
            <w:r w:rsidR="00B20924">
              <w:rPr>
                <w:rFonts w:ascii="Arial" w:hAnsi="Arial" w:cs="Arial"/>
                <w:color w:val="000000"/>
                <w:sz w:val="24"/>
                <w:szCs w:val="24"/>
              </w:rPr>
              <w:t>credit</w:t>
            </w:r>
            <w:r>
              <w:rPr>
                <w:rFonts w:ascii="Arial" w:hAnsi="Arial" w:cs="Arial"/>
                <w:color w:val="000000"/>
                <w:sz w:val="24"/>
                <w:szCs w:val="24"/>
              </w:rPr>
              <w:t xml:space="preserve"> concentration risk</w:t>
            </w:r>
            <w:r w:rsidR="007447B2">
              <w:rPr>
                <w:rFonts w:ascii="Arial" w:hAnsi="Arial" w:cs="Arial"/>
                <w:color w:val="000000"/>
                <w:sz w:val="24"/>
                <w:szCs w:val="24"/>
              </w:rPr>
              <w:t>’</w:t>
            </w:r>
            <w:r>
              <w:rPr>
                <w:rFonts w:ascii="Arial" w:hAnsi="Arial" w:cs="Arial"/>
                <w:color w:val="000000"/>
                <w:sz w:val="24"/>
                <w:szCs w:val="24"/>
              </w:rPr>
              <w:t>, affecting</w:t>
            </w:r>
            <w:r w:rsidR="00B20924">
              <w:rPr>
                <w:rFonts w:ascii="Arial" w:hAnsi="Arial" w:cs="Arial"/>
                <w:color w:val="000000"/>
                <w:sz w:val="24"/>
                <w:szCs w:val="24"/>
              </w:rPr>
              <w:t xml:space="preserve"> lenders</w:t>
            </w:r>
            <w:r w:rsidR="007447B2">
              <w:rPr>
                <w:rFonts w:ascii="Arial" w:hAnsi="Arial" w:cs="Arial"/>
                <w:color w:val="000000"/>
                <w:sz w:val="24"/>
                <w:szCs w:val="24"/>
              </w:rPr>
              <w:t xml:space="preserve">, such as a bank. This is </w:t>
            </w:r>
            <w:r>
              <w:rPr>
                <w:rFonts w:ascii="Arial" w:hAnsi="Arial" w:cs="Arial"/>
                <w:color w:val="000000"/>
                <w:sz w:val="24"/>
                <w:szCs w:val="24"/>
              </w:rPr>
              <w:t>where a lender concentrates borrowing to one specific company or industry</w:t>
            </w:r>
            <w:r w:rsidR="007447B2">
              <w:rPr>
                <w:rFonts w:ascii="Arial" w:hAnsi="Arial" w:cs="Arial"/>
                <w:color w:val="000000"/>
                <w:sz w:val="24"/>
                <w:szCs w:val="24"/>
              </w:rPr>
              <w:t>,</w:t>
            </w:r>
            <w:r>
              <w:rPr>
                <w:rFonts w:ascii="Arial" w:hAnsi="Arial" w:cs="Arial"/>
                <w:color w:val="000000"/>
                <w:sz w:val="24"/>
                <w:szCs w:val="24"/>
              </w:rPr>
              <w:t xml:space="preserve"> wh</w:t>
            </w:r>
            <w:r w:rsidR="007447B2">
              <w:rPr>
                <w:rFonts w:ascii="Arial" w:hAnsi="Arial" w:cs="Arial"/>
                <w:color w:val="000000"/>
                <w:sz w:val="24"/>
                <w:szCs w:val="24"/>
              </w:rPr>
              <w:t>ich means should that company or industry default or fail,</w:t>
            </w:r>
            <w:r>
              <w:rPr>
                <w:rFonts w:ascii="Arial" w:hAnsi="Arial" w:cs="Arial"/>
                <w:color w:val="000000"/>
                <w:sz w:val="24"/>
                <w:szCs w:val="24"/>
              </w:rPr>
              <w:t xml:space="preserve"> </w:t>
            </w:r>
            <w:r w:rsidR="007447B2">
              <w:rPr>
                <w:rFonts w:ascii="Arial" w:hAnsi="Arial" w:cs="Arial"/>
                <w:color w:val="000000"/>
                <w:sz w:val="24"/>
                <w:szCs w:val="24"/>
              </w:rPr>
              <w:t xml:space="preserve">it </w:t>
            </w:r>
            <w:r>
              <w:rPr>
                <w:rFonts w:ascii="Arial" w:hAnsi="Arial" w:cs="Arial"/>
                <w:color w:val="000000"/>
                <w:sz w:val="24"/>
                <w:szCs w:val="24"/>
              </w:rPr>
              <w:t>will cause major damage t</w:t>
            </w:r>
            <w:r w:rsidR="00B20924">
              <w:rPr>
                <w:rFonts w:ascii="Arial" w:hAnsi="Arial" w:cs="Arial"/>
                <w:color w:val="000000"/>
                <w:sz w:val="24"/>
                <w:szCs w:val="24"/>
              </w:rPr>
              <w:t>o its own</w:t>
            </w:r>
            <w:r>
              <w:rPr>
                <w:rFonts w:ascii="Arial" w:hAnsi="Arial" w:cs="Arial"/>
                <w:color w:val="000000"/>
                <w:sz w:val="24"/>
                <w:szCs w:val="24"/>
              </w:rPr>
              <w:t xml:space="preserve"> </w:t>
            </w:r>
            <w:r w:rsidR="007447B2">
              <w:rPr>
                <w:rFonts w:ascii="Arial" w:hAnsi="Arial" w:cs="Arial"/>
                <w:color w:val="000000"/>
                <w:sz w:val="24"/>
                <w:szCs w:val="24"/>
              </w:rPr>
              <w:t xml:space="preserve">internal lending </w:t>
            </w:r>
            <w:r>
              <w:rPr>
                <w:rFonts w:ascii="Arial" w:hAnsi="Arial" w:cs="Arial"/>
                <w:color w:val="000000"/>
                <w:sz w:val="24"/>
                <w:szCs w:val="24"/>
              </w:rPr>
              <w:t>core operations.</w:t>
            </w:r>
          </w:p>
          <w:p w14:paraId="014BF6C6" w14:textId="77777777" w:rsidR="005B7E94" w:rsidRPr="004D3BBB" w:rsidRDefault="005B7E94" w:rsidP="00204C4D">
            <w:pPr>
              <w:autoSpaceDE w:val="0"/>
              <w:autoSpaceDN w:val="0"/>
              <w:adjustRightInd w:val="0"/>
              <w:spacing w:after="58"/>
              <w:jc w:val="both"/>
              <w:rPr>
                <w:rFonts w:ascii="Arial" w:hAnsi="Arial" w:cs="Arial"/>
                <w:b/>
                <w:color w:val="000000"/>
                <w:sz w:val="24"/>
                <w:szCs w:val="24"/>
              </w:rPr>
            </w:pPr>
          </w:p>
          <w:p w14:paraId="3EC76043" w14:textId="1E64184B" w:rsidR="004D3BBB" w:rsidRDefault="004D3BBB" w:rsidP="00204C4D">
            <w:pPr>
              <w:autoSpaceDE w:val="0"/>
              <w:autoSpaceDN w:val="0"/>
              <w:adjustRightInd w:val="0"/>
              <w:spacing w:after="58"/>
              <w:jc w:val="both"/>
              <w:rPr>
                <w:rFonts w:ascii="Arial" w:hAnsi="Arial" w:cs="Arial"/>
                <w:b/>
                <w:color w:val="000000"/>
                <w:sz w:val="24"/>
                <w:szCs w:val="24"/>
              </w:rPr>
            </w:pPr>
            <w:r w:rsidRPr="004D3BBB">
              <w:rPr>
                <w:rFonts w:ascii="Arial" w:hAnsi="Arial" w:cs="Arial"/>
                <w:b/>
                <w:color w:val="000000"/>
                <w:sz w:val="24"/>
                <w:szCs w:val="24"/>
              </w:rPr>
              <w:t xml:space="preserve">IV. Outline the main categories of social risk. </w:t>
            </w:r>
          </w:p>
          <w:p w14:paraId="0104C2A7" w14:textId="2EAC2622" w:rsidR="00204C4D" w:rsidRDefault="00204C4D" w:rsidP="00204C4D">
            <w:pPr>
              <w:autoSpaceDE w:val="0"/>
              <w:autoSpaceDN w:val="0"/>
              <w:adjustRightInd w:val="0"/>
              <w:spacing w:after="58"/>
              <w:jc w:val="both"/>
              <w:rPr>
                <w:rFonts w:ascii="Arial" w:hAnsi="Arial" w:cs="Arial"/>
                <w:b/>
                <w:color w:val="000000"/>
                <w:sz w:val="24"/>
                <w:szCs w:val="24"/>
              </w:rPr>
            </w:pPr>
          </w:p>
          <w:p w14:paraId="1D3FB94D" w14:textId="1B76C3CC" w:rsidR="00204C4D" w:rsidRDefault="00204C4D" w:rsidP="00204C4D">
            <w:pPr>
              <w:autoSpaceDE w:val="0"/>
              <w:autoSpaceDN w:val="0"/>
              <w:adjustRightInd w:val="0"/>
              <w:jc w:val="both"/>
              <w:rPr>
                <w:rFonts w:ascii="Arial" w:hAnsi="Arial" w:cs="Arial"/>
                <w:i/>
                <w:sz w:val="24"/>
                <w:szCs w:val="24"/>
              </w:rPr>
            </w:pPr>
            <w:r w:rsidRPr="00204C4D">
              <w:rPr>
                <w:rFonts w:ascii="Arial" w:hAnsi="Arial" w:cs="Arial"/>
                <w:color w:val="000000"/>
                <w:sz w:val="24"/>
                <w:szCs w:val="24"/>
              </w:rPr>
              <w:t>Social risk is</w:t>
            </w:r>
            <w:r>
              <w:rPr>
                <w:rFonts w:ascii="Arial" w:hAnsi="Arial" w:cs="Arial"/>
                <w:color w:val="000000"/>
                <w:sz w:val="24"/>
                <w:szCs w:val="24"/>
              </w:rPr>
              <w:t>;</w:t>
            </w:r>
            <w:r w:rsidRPr="00204C4D">
              <w:rPr>
                <w:rFonts w:ascii="Arial" w:hAnsi="Arial" w:cs="Arial"/>
                <w:color w:val="000000"/>
                <w:sz w:val="24"/>
                <w:szCs w:val="24"/>
              </w:rPr>
              <w:t xml:space="preserve"> </w:t>
            </w:r>
            <w:r w:rsidRPr="00204C4D">
              <w:rPr>
                <w:rFonts w:ascii="Arial" w:hAnsi="Arial" w:cs="Arial"/>
                <w:i/>
                <w:color w:val="000000"/>
                <w:sz w:val="24"/>
                <w:szCs w:val="24"/>
              </w:rPr>
              <w:t>“</w:t>
            </w:r>
            <w:r w:rsidRPr="00204C4D">
              <w:rPr>
                <w:rFonts w:ascii="Arial" w:hAnsi="Arial" w:cs="Arial"/>
                <w:i/>
                <w:sz w:val="24"/>
                <w:szCs w:val="24"/>
              </w:rPr>
              <w:t>those elements of society that affect business performance over which businesses have minimal control or influence. Existing and emerging trends in lifestyle social attitudes</w:t>
            </w:r>
            <w:r>
              <w:rPr>
                <w:rFonts w:ascii="Arial" w:hAnsi="Arial" w:cs="Arial"/>
                <w:i/>
                <w:sz w:val="24"/>
                <w:szCs w:val="24"/>
              </w:rPr>
              <w:t>,</w:t>
            </w:r>
            <w:r w:rsidRPr="00204C4D">
              <w:rPr>
                <w:rFonts w:ascii="Arial" w:hAnsi="Arial" w:cs="Arial"/>
                <w:i/>
                <w:sz w:val="24"/>
                <w:szCs w:val="24"/>
              </w:rPr>
              <w:t xml:space="preserve"> and choices are reviewed in terms of the risks and opportunities resulting from the evolving characteristics of the labour force”. [Brentford Open learning Collage – Level 4 Diploma in </w:t>
            </w:r>
            <w:r>
              <w:rPr>
                <w:rFonts w:ascii="Arial" w:hAnsi="Arial" w:cs="Arial"/>
                <w:i/>
                <w:sz w:val="24"/>
                <w:szCs w:val="24"/>
              </w:rPr>
              <w:t>R</w:t>
            </w:r>
            <w:r w:rsidRPr="00204C4D">
              <w:rPr>
                <w:rFonts w:ascii="Arial" w:hAnsi="Arial" w:cs="Arial"/>
                <w:i/>
                <w:sz w:val="24"/>
                <w:szCs w:val="24"/>
              </w:rPr>
              <w:t xml:space="preserve">isk </w:t>
            </w:r>
            <w:r>
              <w:rPr>
                <w:rFonts w:ascii="Arial" w:hAnsi="Arial" w:cs="Arial"/>
                <w:i/>
                <w:sz w:val="24"/>
                <w:szCs w:val="24"/>
              </w:rPr>
              <w:t>M</w:t>
            </w:r>
            <w:r w:rsidRPr="00204C4D">
              <w:rPr>
                <w:rFonts w:ascii="Arial" w:hAnsi="Arial" w:cs="Arial"/>
                <w:i/>
                <w:sz w:val="24"/>
                <w:szCs w:val="24"/>
              </w:rPr>
              <w:t>anagement 2018, ch</w:t>
            </w:r>
            <w:r>
              <w:rPr>
                <w:rFonts w:ascii="Arial" w:hAnsi="Arial" w:cs="Arial"/>
                <w:i/>
                <w:sz w:val="24"/>
                <w:szCs w:val="24"/>
              </w:rPr>
              <w:t>2</w:t>
            </w:r>
            <w:r w:rsidRPr="00204C4D">
              <w:rPr>
                <w:rFonts w:ascii="Arial" w:hAnsi="Arial" w:cs="Arial"/>
                <w:i/>
                <w:sz w:val="24"/>
                <w:szCs w:val="24"/>
              </w:rPr>
              <w:t>].</w:t>
            </w:r>
          </w:p>
          <w:p w14:paraId="36422AF9" w14:textId="23775F56" w:rsidR="00204C4D" w:rsidRDefault="00204C4D" w:rsidP="00204C4D">
            <w:pPr>
              <w:autoSpaceDE w:val="0"/>
              <w:autoSpaceDN w:val="0"/>
              <w:adjustRightInd w:val="0"/>
              <w:jc w:val="both"/>
              <w:rPr>
                <w:rFonts w:ascii="Arial" w:hAnsi="Arial" w:cs="Arial"/>
                <w:i/>
                <w:color w:val="000000"/>
                <w:sz w:val="24"/>
                <w:szCs w:val="24"/>
              </w:rPr>
            </w:pPr>
          </w:p>
          <w:p w14:paraId="359127A8" w14:textId="463F137A" w:rsidR="00204C4D" w:rsidRDefault="00204C4D" w:rsidP="00204C4D">
            <w:pPr>
              <w:autoSpaceDE w:val="0"/>
              <w:autoSpaceDN w:val="0"/>
              <w:adjustRightInd w:val="0"/>
              <w:jc w:val="both"/>
              <w:rPr>
                <w:rFonts w:ascii="Arial" w:hAnsi="Arial" w:cs="Arial"/>
                <w:color w:val="000000"/>
                <w:sz w:val="24"/>
                <w:szCs w:val="24"/>
              </w:rPr>
            </w:pPr>
            <w:r>
              <w:rPr>
                <w:rFonts w:ascii="Arial" w:hAnsi="Arial" w:cs="Arial"/>
                <w:color w:val="000000"/>
                <w:sz w:val="24"/>
                <w:szCs w:val="24"/>
              </w:rPr>
              <w:t>The main categories are:</w:t>
            </w:r>
          </w:p>
          <w:p w14:paraId="2470DF5C" w14:textId="193590AF" w:rsidR="00204C4D" w:rsidRDefault="00204C4D" w:rsidP="00204C4D">
            <w:pPr>
              <w:autoSpaceDE w:val="0"/>
              <w:autoSpaceDN w:val="0"/>
              <w:adjustRightInd w:val="0"/>
              <w:jc w:val="both"/>
              <w:rPr>
                <w:rFonts w:ascii="Arial" w:hAnsi="Arial" w:cs="Arial"/>
                <w:color w:val="000000"/>
                <w:sz w:val="24"/>
                <w:szCs w:val="24"/>
              </w:rPr>
            </w:pPr>
          </w:p>
          <w:p w14:paraId="36FC4F42" w14:textId="3F5966DC" w:rsidR="00204C4D" w:rsidRDefault="00204C4D" w:rsidP="00204C4D">
            <w:pPr>
              <w:pStyle w:val="ListParagraph"/>
              <w:numPr>
                <w:ilvl w:val="0"/>
                <w:numId w:val="9"/>
              </w:numPr>
              <w:autoSpaceDE w:val="0"/>
              <w:autoSpaceDN w:val="0"/>
              <w:adjustRightInd w:val="0"/>
              <w:jc w:val="both"/>
              <w:rPr>
                <w:rFonts w:ascii="Arial" w:hAnsi="Arial" w:cs="Arial"/>
                <w:color w:val="000000"/>
                <w:sz w:val="24"/>
                <w:szCs w:val="24"/>
              </w:rPr>
            </w:pPr>
            <w:r>
              <w:rPr>
                <w:rFonts w:ascii="Arial" w:hAnsi="Arial" w:cs="Arial"/>
                <w:color w:val="000000"/>
                <w:sz w:val="24"/>
                <w:szCs w:val="24"/>
              </w:rPr>
              <w:t>Poorly educated</w:t>
            </w:r>
            <w:r w:rsidR="0084704F">
              <w:rPr>
                <w:rFonts w:ascii="Arial" w:hAnsi="Arial" w:cs="Arial"/>
                <w:color w:val="000000"/>
                <w:sz w:val="24"/>
                <w:szCs w:val="24"/>
              </w:rPr>
              <w:t xml:space="preserve"> or skilled</w:t>
            </w:r>
            <w:r w:rsidR="00572E0F">
              <w:rPr>
                <w:rFonts w:ascii="Arial" w:hAnsi="Arial" w:cs="Arial"/>
                <w:color w:val="000000"/>
                <w:sz w:val="24"/>
                <w:szCs w:val="24"/>
              </w:rPr>
              <w:t>,</w:t>
            </w:r>
            <w:r>
              <w:rPr>
                <w:rFonts w:ascii="Arial" w:hAnsi="Arial" w:cs="Arial"/>
                <w:color w:val="000000"/>
                <w:sz w:val="24"/>
                <w:szCs w:val="24"/>
              </w:rPr>
              <w:t xml:space="preserve"> new recruits, e.g. language issues.</w:t>
            </w:r>
          </w:p>
          <w:p w14:paraId="0894329E" w14:textId="1AAF8651" w:rsidR="00204C4D" w:rsidRDefault="00204C4D" w:rsidP="00204C4D">
            <w:pPr>
              <w:pStyle w:val="ListParagraph"/>
              <w:numPr>
                <w:ilvl w:val="0"/>
                <w:numId w:val="9"/>
              </w:numPr>
              <w:autoSpaceDE w:val="0"/>
              <w:autoSpaceDN w:val="0"/>
              <w:adjustRightInd w:val="0"/>
              <w:jc w:val="both"/>
              <w:rPr>
                <w:rFonts w:ascii="Arial" w:hAnsi="Arial" w:cs="Arial"/>
                <w:color w:val="000000"/>
                <w:sz w:val="24"/>
                <w:szCs w:val="24"/>
              </w:rPr>
            </w:pPr>
            <w:r>
              <w:rPr>
                <w:rFonts w:ascii="Arial" w:hAnsi="Arial" w:cs="Arial"/>
                <w:color w:val="000000"/>
                <w:sz w:val="24"/>
                <w:szCs w:val="24"/>
              </w:rPr>
              <w:t>An increasing retired population, reducing working age individuals.</w:t>
            </w:r>
          </w:p>
          <w:p w14:paraId="5AC0A33F" w14:textId="4F185A49" w:rsidR="00204C4D" w:rsidRDefault="00204C4D" w:rsidP="00204C4D">
            <w:pPr>
              <w:pStyle w:val="ListParagraph"/>
              <w:numPr>
                <w:ilvl w:val="0"/>
                <w:numId w:val="9"/>
              </w:numPr>
              <w:autoSpaceDE w:val="0"/>
              <w:autoSpaceDN w:val="0"/>
              <w:adjustRightInd w:val="0"/>
              <w:jc w:val="both"/>
              <w:rPr>
                <w:rFonts w:ascii="Arial" w:hAnsi="Arial" w:cs="Arial"/>
                <w:color w:val="000000"/>
                <w:sz w:val="24"/>
                <w:szCs w:val="24"/>
              </w:rPr>
            </w:pPr>
            <w:r>
              <w:rPr>
                <w:rFonts w:ascii="Arial" w:hAnsi="Arial" w:cs="Arial"/>
                <w:color w:val="000000"/>
                <w:sz w:val="24"/>
                <w:szCs w:val="24"/>
              </w:rPr>
              <w:t>Cross country language barrier.</w:t>
            </w:r>
          </w:p>
          <w:p w14:paraId="744C8532" w14:textId="3E2E5C10" w:rsidR="00204C4D" w:rsidRDefault="00204C4D" w:rsidP="00204C4D">
            <w:pPr>
              <w:pStyle w:val="ListParagraph"/>
              <w:numPr>
                <w:ilvl w:val="0"/>
                <w:numId w:val="9"/>
              </w:numPr>
              <w:autoSpaceDE w:val="0"/>
              <w:autoSpaceDN w:val="0"/>
              <w:adjustRightInd w:val="0"/>
              <w:jc w:val="both"/>
              <w:rPr>
                <w:rFonts w:ascii="Arial" w:hAnsi="Arial" w:cs="Arial"/>
                <w:color w:val="000000"/>
                <w:sz w:val="24"/>
                <w:szCs w:val="24"/>
              </w:rPr>
            </w:pPr>
            <w:r>
              <w:rPr>
                <w:rFonts w:ascii="Arial" w:hAnsi="Arial" w:cs="Arial"/>
                <w:color w:val="000000"/>
                <w:sz w:val="24"/>
                <w:szCs w:val="24"/>
              </w:rPr>
              <w:t>Lack of understanding of socio-economic groups, salaries, geographic dispersion etc.</w:t>
            </w:r>
          </w:p>
          <w:p w14:paraId="138E9E3E" w14:textId="2B1A0B31" w:rsidR="00204C4D" w:rsidRPr="00204C4D" w:rsidRDefault="0084704F" w:rsidP="00204C4D">
            <w:pPr>
              <w:pStyle w:val="ListParagraph"/>
              <w:numPr>
                <w:ilvl w:val="0"/>
                <w:numId w:val="9"/>
              </w:numPr>
              <w:autoSpaceDE w:val="0"/>
              <w:autoSpaceDN w:val="0"/>
              <w:adjustRightInd w:val="0"/>
              <w:jc w:val="both"/>
              <w:rPr>
                <w:rFonts w:ascii="Arial" w:hAnsi="Arial" w:cs="Arial"/>
                <w:color w:val="000000"/>
                <w:sz w:val="24"/>
                <w:szCs w:val="24"/>
              </w:rPr>
            </w:pPr>
            <w:r>
              <w:rPr>
                <w:rFonts w:ascii="Arial" w:hAnsi="Arial" w:cs="Arial"/>
                <w:color w:val="000000"/>
                <w:sz w:val="24"/>
                <w:szCs w:val="24"/>
              </w:rPr>
              <w:t>Health issues increasing the population unfit for work.</w:t>
            </w:r>
          </w:p>
          <w:p w14:paraId="6C2F8601" w14:textId="77777777" w:rsidR="00204C4D" w:rsidRPr="00204C4D" w:rsidRDefault="00204C4D" w:rsidP="00204C4D">
            <w:pPr>
              <w:autoSpaceDE w:val="0"/>
              <w:autoSpaceDN w:val="0"/>
              <w:adjustRightInd w:val="0"/>
              <w:jc w:val="both"/>
              <w:rPr>
                <w:rFonts w:ascii="Arial" w:hAnsi="Arial" w:cs="Arial"/>
                <w:i/>
                <w:color w:val="000000"/>
                <w:sz w:val="24"/>
                <w:szCs w:val="24"/>
              </w:rPr>
            </w:pPr>
          </w:p>
          <w:p w14:paraId="03AAF0B0" w14:textId="77777777" w:rsidR="004D3BBB" w:rsidRPr="004D3BBB" w:rsidRDefault="004D3BBB" w:rsidP="00204C4D">
            <w:pPr>
              <w:autoSpaceDE w:val="0"/>
              <w:autoSpaceDN w:val="0"/>
              <w:adjustRightInd w:val="0"/>
              <w:spacing w:after="58"/>
              <w:jc w:val="both"/>
              <w:rPr>
                <w:rFonts w:ascii="Arial" w:hAnsi="Arial" w:cs="Arial"/>
                <w:i/>
                <w:color w:val="000000"/>
                <w:sz w:val="24"/>
                <w:szCs w:val="24"/>
              </w:rPr>
            </w:pPr>
          </w:p>
          <w:p w14:paraId="01C4B187" w14:textId="5A3DBF84" w:rsidR="004D3BBB" w:rsidRPr="00654977" w:rsidRDefault="004D3BBB" w:rsidP="00204C4D">
            <w:pPr>
              <w:autoSpaceDE w:val="0"/>
              <w:autoSpaceDN w:val="0"/>
              <w:adjustRightInd w:val="0"/>
              <w:spacing w:after="58"/>
              <w:jc w:val="both"/>
              <w:rPr>
                <w:rFonts w:ascii="Arial" w:hAnsi="Arial" w:cs="Arial"/>
                <w:b/>
                <w:color w:val="000000"/>
                <w:sz w:val="24"/>
                <w:szCs w:val="24"/>
              </w:rPr>
            </w:pPr>
            <w:r w:rsidRPr="004D3BBB">
              <w:rPr>
                <w:rFonts w:ascii="Arial" w:hAnsi="Arial" w:cs="Arial"/>
                <w:b/>
                <w:color w:val="000000"/>
                <w:sz w:val="24"/>
                <w:szCs w:val="24"/>
              </w:rPr>
              <w:t xml:space="preserve">V. Outline the benefits of technology risk management. </w:t>
            </w:r>
          </w:p>
          <w:p w14:paraId="0DE9229E" w14:textId="43E1BDF2" w:rsidR="0084704F" w:rsidRDefault="0084704F" w:rsidP="00204C4D">
            <w:pPr>
              <w:autoSpaceDE w:val="0"/>
              <w:autoSpaceDN w:val="0"/>
              <w:adjustRightInd w:val="0"/>
              <w:spacing w:after="58"/>
              <w:jc w:val="both"/>
              <w:rPr>
                <w:rFonts w:ascii="Arial" w:hAnsi="Arial" w:cs="Arial"/>
                <w:color w:val="000000"/>
                <w:sz w:val="24"/>
                <w:szCs w:val="24"/>
              </w:rPr>
            </w:pPr>
          </w:p>
          <w:p w14:paraId="0B8E2BC6" w14:textId="2E274ECD" w:rsidR="0084704F" w:rsidRDefault="0084704F" w:rsidP="00204C4D">
            <w:p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As technology changes, this causes both new opportunities to grow a business, along with new threats against it.  Competitive advantage of a company may be lost if say</w:t>
            </w:r>
            <w:r w:rsidR="00572E0F">
              <w:rPr>
                <w:rFonts w:ascii="Arial" w:hAnsi="Arial" w:cs="Arial"/>
                <w:color w:val="000000"/>
                <w:sz w:val="24"/>
                <w:szCs w:val="24"/>
              </w:rPr>
              <w:t>,</w:t>
            </w:r>
            <w:r>
              <w:rPr>
                <w:rFonts w:ascii="Arial" w:hAnsi="Arial" w:cs="Arial"/>
                <w:color w:val="000000"/>
                <w:sz w:val="24"/>
                <w:szCs w:val="24"/>
              </w:rPr>
              <w:t xml:space="preserve"> new IT systems or machinery i</w:t>
            </w:r>
            <w:r w:rsidR="00572E0F">
              <w:rPr>
                <w:rFonts w:ascii="Arial" w:hAnsi="Arial" w:cs="Arial"/>
                <w:color w:val="000000"/>
                <w:sz w:val="24"/>
                <w:szCs w:val="24"/>
              </w:rPr>
              <w:t>s</w:t>
            </w:r>
            <w:r>
              <w:rPr>
                <w:rFonts w:ascii="Arial" w:hAnsi="Arial" w:cs="Arial"/>
                <w:color w:val="000000"/>
                <w:sz w:val="24"/>
                <w:szCs w:val="24"/>
              </w:rPr>
              <w:t xml:space="preserve"> not invested in. </w:t>
            </w:r>
          </w:p>
          <w:p w14:paraId="630A95A8" w14:textId="77777777" w:rsidR="0084704F" w:rsidRDefault="0084704F" w:rsidP="00204C4D">
            <w:pPr>
              <w:autoSpaceDE w:val="0"/>
              <w:autoSpaceDN w:val="0"/>
              <w:adjustRightInd w:val="0"/>
              <w:spacing w:after="58"/>
              <w:jc w:val="both"/>
              <w:rPr>
                <w:rFonts w:ascii="Arial" w:hAnsi="Arial" w:cs="Arial"/>
                <w:color w:val="000000"/>
                <w:sz w:val="24"/>
                <w:szCs w:val="24"/>
              </w:rPr>
            </w:pPr>
          </w:p>
          <w:p w14:paraId="4640CFBF" w14:textId="5AEB4DB5" w:rsidR="0084704F" w:rsidRDefault="0084704F" w:rsidP="00204C4D">
            <w:p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 xml:space="preserve">The primary benefits </w:t>
            </w:r>
            <w:r w:rsidR="007447B2">
              <w:rPr>
                <w:rFonts w:ascii="Arial" w:hAnsi="Arial" w:cs="Arial"/>
                <w:color w:val="000000"/>
                <w:sz w:val="24"/>
                <w:szCs w:val="24"/>
              </w:rPr>
              <w:t>o</w:t>
            </w:r>
            <w:r>
              <w:rPr>
                <w:rFonts w:ascii="Arial" w:hAnsi="Arial" w:cs="Arial"/>
                <w:color w:val="000000"/>
                <w:sz w:val="24"/>
                <w:szCs w:val="24"/>
              </w:rPr>
              <w:t>f technology risk management are:</w:t>
            </w:r>
          </w:p>
          <w:p w14:paraId="5C7A18F0" w14:textId="531BA580" w:rsidR="0084704F" w:rsidRDefault="0084704F" w:rsidP="00204C4D">
            <w:pPr>
              <w:autoSpaceDE w:val="0"/>
              <w:autoSpaceDN w:val="0"/>
              <w:adjustRightInd w:val="0"/>
              <w:spacing w:after="58"/>
              <w:jc w:val="both"/>
              <w:rPr>
                <w:rFonts w:ascii="Arial" w:hAnsi="Arial" w:cs="Arial"/>
                <w:color w:val="000000"/>
                <w:sz w:val="24"/>
                <w:szCs w:val="24"/>
              </w:rPr>
            </w:pPr>
          </w:p>
          <w:p w14:paraId="488471EE" w14:textId="3F5D0A9F" w:rsidR="0084704F" w:rsidRDefault="0084704F" w:rsidP="0084704F">
            <w:pPr>
              <w:pStyle w:val="ListParagraph"/>
              <w:numPr>
                <w:ilvl w:val="0"/>
                <w:numId w:val="10"/>
              </w:num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Decision making information is more accurate and up to date, allowing better decisions to be made.</w:t>
            </w:r>
          </w:p>
          <w:p w14:paraId="6F6D5E6F" w14:textId="011E5481" w:rsidR="0084704F" w:rsidRDefault="0084704F" w:rsidP="0084704F">
            <w:pPr>
              <w:pStyle w:val="ListParagraph"/>
              <w:numPr>
                <w:ilvl w:val="0"/>
                <w:numId w:val="10"/>
              </w:num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A more proactive approach in managing the technology</w:t>
            </w:r>
            <w:r w:rsidR="0033242C">
              <w:rPr>
                <w:rFonts w:ascii="Arial" w:hAnsi="Arial" w:cs="Arial"/>
                <w:color w:val="000000"/>
                <w:sz w:val="24"/>
                <w:szCs w:val="24"/>
              </w:rPr>
              <w:t xml:space="preserve"> in projects is made.</w:t>
            </w:r>
          </w:p>
          <w:p w14:paraId="597741AE" w14:textId="54BFB2CE" w:rsidR="0033242C" w:rsidRDefault="007447B2" w:rsidP="0084704F">
            <w:pPr>
              <w:pStyle w:val="ListParagraph"/>
              <w:numPr>
                <w:ilvl w:val="0"/>
                <w:numId w:val="10"/>
              </w:num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T</w:t>
            </w:r>
            <w:r w:rsidR="0033242C">
              <w:rPr>
                <w:rFonts w:ascii="Arial" w:hAnsi="Arial" w:cs="Arial"/>
                <w:color w:val="000000"/>
                <w:sz w:val="24"/>
                <w:szCs w:val="24"/>
              </w:rPr>
              <w:t>hreats</w:t>
            </w:r>
            <w:r>
              <w:rPr>
                <w:rFonts w:ascii="Arial" w:hAnsi="Arial" w:cs="Arial"/>
                <w:color w:val="000000"/>
                <w:sz w:val="24"/>
                <w:szCs w:val="24"/>
              </w:rPr>
              <w:t xml:space="preserve"> are highlighted</w:t>
            </w:r>
            <w:r w:rsidR="0033242C">
              <w:rPr>
                <w:rFonts w:ascii="Arial" w:hAnsi="Arial" w:cs="Arial"/>
                <w:color w:val="000000"/>
                <w:sz w:val="24"/>
                <w:szCs w:val="24"/>
              </w:rPr>
              <w:t>, or loss of market share possible</w:t>
            </w:r>
            <w:r>
              <w:rPr>
                <w:rFonts w:ascii="Arial" w:hAnsi="Arial" w:cs="Arial"/>
                <w:color w:val="000000"/>
                <w:sz w:val="24"/>
                <w:szCs w:val="24"/>
              </w:rPr>
              <w:t>, is identif</w:t>
            </w:r>
            <w:r w:rsidR="008179BE">
              <w:rPr>
                <w:rFonts w:ascii="Arial" w:hAnsi="Arial" w:cs="Arial"/>
                <w:color w:val="000000"/>
                <w:sz w:val="24"/>
                <w:szCs w:val="24"/>
              </w:rPr>
              <w:t>ied</w:t>
            </w:r>
            <w:r>
              <w:rPr>
                <w:rFonts w:ascii="Arial" w:hAnsi="Arial" w:cs="Arial"/>
                <w:color w:val="000000"/>
                <w:sz w:val="24"/>
                <w:szCs w:val="24"/>
              </w:rPr>
              <w:t xml:space="preserve"> sooner</w:t>
            </w:r>
            <w:r w:rsidR="0033242C">
              <w:rPr>
                <w:rFonts w:ascii="Arial" w:hAnsi="Arial" w:cs="Arial"/>
                <w:color w:val="000000"/>
                <w:sz w:val="24"/>
                <w:szCs w:val="24"/>
              </w:rPr>
              <w:t>,</w:t>
            </w:r>
            <w:r w:rsidR="008179BE">
              <w:rPr>
                <w:rFonts w:ascii="Arial" w:hAnsi="Arial" w:cs="Arial"/>
                <w:color w:val="000000"/>
                <w:sz w:val="24"/>
                <w:szCs w:val="24"/>
              </w:rPr>
              <w:t xml:space="preserve"> including;</w:t>
            </w:r>
            <w:r w:rsidR="0033242C">
              <w:rPr>
                <w:rFonts w:ascii="Arial" w:hAnsi="Arial" w:cs="Arial"/>
                <w:color w:val="000000"/>
                <w:sz w:val="24"/>
                <w:szCs w:val="24"/>
              </w:rPr>
              <w:t xml:space="preserve"> should competitors use new technology, whereas our company does not</w:t>
            </w:r>
            <w:r w:rsidR="008179BE">
              <w:rPr>
                <w:rFonts w:ascii="Arial" w:hAnsi="Arial" w:cs="Arial"/>
                <w:color w:val="000000"/>
                <w:sz w:val="24"/>
                <w:szCs w:val="24"/>
              </w:rPr>
              <w:t>, then w</w:t>
            </w:r>
            <w:r w:rsidR="000D0020">
              <w:rPr>
                <w:rFonts w:ascii="Arial" w:hAnsi="Arial" w:cs="Arial"/>
                <w:color w:val="000000"/>
                <w:sz w:val="24"/>
                <w:szCs w:val="24"/>
              </w:rPr>
              <w:t>hat</w:t>
            </w:r>
            <w:r w:rsidR="008179BE">
              <w:rPr>
                <w:rFonts w:ascii="Arial" w:hAnsi="Arial" w:cs="Arial"/>
                <w:color w:val="000000"/>
                <w:sz w:val="24"/>
                <w:szCs w:val="24"/>
              </w:rPr>
              <w:t xml:space="preserve"> ‘damage’ will this cause to us.</w:t>
            </w:r>
          </w:p>
          <w:p w14:paraId="7CE565C0" w14:textId="22DF943B" w:rsidR="0033242C" w:rsidRPr="0084704F" w:rsidRDefault="0033242C" w:rsidP="0084704F">
            <w:pPr>
              <w:pStyle w:val="ListParagraph"/>
              <w:numPr>
                <w:ilvl w:val="0"/>
                <w:numId w:val="10"/>
              </w:numPr>
              <w:autoSpaceDE w:val="0"/>
              <w:autoSpaceDN w:val="0"/>
              <w:adjustRightInd w:val="0"/>
              <w:spacing w:after="58"/>
              <w:jc w:val="both"/>
              <w:rPr>
                <w:rFonts w:ascii="Arial" w:hAnsi="Arial" w:cs="Arial"/>
                <w:color w:val="000000"/>
                <w:sz w:val="24"/>
                <w:szCs w:val="24"/>
              </w:rPr>
            </w:pPr>
            <w:r>
              <w:rPr>
                <w:rFonts w:ascii="Arial" w:hAnsi="Arial" w:cs="Arial"/>
                <w:color w:val="000000"/>
                <w:sz w:val="24"/>
                <w:szCs w:val="24"/>
              </w:rPr>
              <w:t>Increased work flow</w:t>
            </w:r>
            <w:r w:rsidR="00654977">
              <w:rPr>
                <w:rFonts w:ascii="Arial" w:hAnsi="Arial" w:cs="Arial"/>
                <w:color w:val="000000"/>
                <w:sz w:val="24"/>
                <w:szCs w:val="24"/>
              </w:rPr>
              <w:t xml:space="preserve"> and productivity is</w:t>
            </w:r>
            <w:r w:rsidR="008179BE">
              <w:rPr>
                <w:rFonts w:ascii="Arial" w:hAnsi="Arial" w:cs="Arial"/>
                <w:color w:val="000000"/>
                <w:sz w:val="24"/>
                <w:szCs w:val="24"/>
              </w:rPr>
              <w:t xml:space="preserve"> </w:t>
            </w:r>
            <w:r w:rsidR="005A3131">
              <w:rPr>
                <w:rFonts w:ascii="Arial" w:hAnsi="Arial" w:cs="Arial"/>
                <w:color w:val="000000"/>
                <w:sz w:val="24"/>
                <w:szCs w:val="24"/>
              </w:rPr>
              <w:t>gained</w:t>
            </w:r>
            <w:r w:rsidR="008179BE">
              <w:rPr>
                <w:rFonts w:ascii="Arial" w:hAnsi="Arial" w:cs="Arial"/>
                <w:color w:val="000000"/>
                <w:sz w:val="24"/>
                <w:szCs w:val="24"/>
              </w:rPr>
              <w:t xml:space="preserve">, </w:t>
            </w:r>
            <w:r w:rsidR="005A3131">
              <w:rPr>
                <w:rFonts w:ascii="Arial" w:hAnsi="Arial" w:cs="Arial"/>
                <w:color w:val="000000"/>
                <w:sz w:val="24"/>
                <w:szCs w:val="24"/>
              </w:rPr>
              <w:t xml:space="preserve">with improved </w:t>
            </w:r>
            <w:r>
              <w:rPr>
                <w:rFonts w:ascii="Arial" w:hAnsi="Arial" w:cs="Arial"/>
                <w:color w:val="000000"/>
                <w:sz w:val="24"/>
                <w:szCs w:val="24"/>
              </w:rPr>
              <w:t>quality</w:t>
            </w:r>
            <w:r w:rsidR="008179BE">
              <w:rPr>
                <w:rFonts w:ascii="Arial" w:hAnsi="Arial" w:cs="Arial"/>
                <w:color w:val="000000"/>
                <w:sz w:val="24"/>
                <w:szCs w:val="24"/>
              </w:rPr>
              <w:t>,</w:t>
            </w:r>
            <w:r>
              <w:rPr>
                <w:rFonts w:ascii="Arial" w:hAnsi="Arial" w:cs="Arial"/>
                <w:color w:val="000000"/>
                <w:sz w:val="24"/>
                <w:szCs w:val="24"/>
              </w:rPr>
              <w:t xml:space="preserve"> and less cost</w:t>
            </w:r>
            <w:r w:rsidR="00654977">
              <w:rPr>
                <w:rFonts w:ascii="Arial" w:hAnsi="Arial" w:cs="Arial"/>
                <w:color w:val="000000"/>
                <w:sz w:val="24"/>
                <w:szCs w:val="24"/>
              </w:rPr>
              <w:t xml:space="preserve"> to business operations</w:t>
            </w:r>
            <w:r>
              <w:rPr>
                <w:rFonts w:ascii="Arial" w:hAnsi="Arial" w:cs="Arial"/>
                <w:color w:val="000000"/>
                <w:sz w:val="24"/>
                <w:szCs w:val="24"/>
              </w:rPr>
              <w:t xml:space="preserve"> in the longer term</w:t>
            </w:r>
            <w:r w:rsidR="008179BE">
              <w:rPr>
                <w:rFonts w:ascii="Arial" w:hAnsi="Arial" w:cs="Arial"/>
                <w:color w:val="000000"/>
                <w:sz w:val="24"/>
                <w:szCs w:val="24"/>
              </w:rPr>
              <w:t xml:space="preserve"> is achieved.</w:t>
            </w:r>
          </w:p>
          <w:p w14:paraId="7F3B4759" w14:textId="17276D2E" w:rsidR="0084704F" w:rsidRDefault="0084704F" w:rsidP="00204C4D">
            <w:pPr>
              <w:autoSpaceDE w:val="0"/>
              <w:autoSpaceDN w:val="0"/>
              <w:adjustRightInd w:val="0"/>
              <w:spacing w:after="58"/>
              <w:jc w:val="both"/>
              <w:rPr>
                <w:rFonts w:ascii="Arial" w:hAnsi="Arial" w:cs="Arial"/>
                <w:color w:val="000000"/>
                <w:sz w:val="24"/>
                <w:szCs w:val="24"/>
              </w:rPr>
            </w:pPr>
          </w:p>
          <w:p w14:paraId="5E9442CB" w14:textId="78D351B7" w:rsidR="008179BE" w:rsidRDefault="008179BE" w:rsidP="00204C4D">
            <w:pPr>
              <w:autoSpaceDE w:val="0"/>
              <w:autoSpaceDN w:val="0"/>
              <w:adjustRightInd w:val="0"/>
              <w:spacing w:after="58"/>
              <w:jc w:val="both"/>
              <w:rPr>
                <w:rFonts w:ascii="Arial" w:hAnsi="Arial" w:cs="Arial"/>
                <w:color w:val="000000"/>
                <w:sz w:val="24"/>
                <w:szCs w:val="24"/>
              </w:rPr>
            </w:pPr>
          </w:p>
          <w:p w14:paraId="5DF2CFDE" w14:textId="086B173F" w:rsidR="008179BE" w:rsidRDefault="008179BE" w:rsidP="00204C4D">
            <w:pPr>
              <w:autoSpaceDE w:val="0"/>
              <w:autoSpaceDN w:val="0"/>
              <w:adjustRightInd w:val="0"/>
              <w:spacing w:after="58"/>
              <w:jc w:val="both"/>
              <w:rPr>
                <w:rFonts w:ascii="Arial" w:hAnsi="Arial" w:cs="Arial"/>
                <w:color w:val="000000"/>
                <w:sz w:val="24"/>
                <w:szCs w:val="24"/>
              </w:rPr>
            </w:pPr>
          </w:p>
          <w:p w14:paraId="0F678C54" w14:textId="77777777" w:rsidR="00CA07B2" w:rsidRDefault="00CA07B2" w:rsidP="00204C4D">
            <w:pPr>
              <w:autoSpaceDE w:val="0"/>
              <w:autoSpaceDN w:val="0"/>
              <w:adjustRightInd w:val="0"/>
              <w:spacing w:after="58"/>
              <w:jc w:val="both"/>
              <w:rPr>
                <w:rFonts w:ascii="Arial" w:hAnsi="Arial" w:cs="Arial"/>
                <w:color w:val="000000"/>
                <w:sz w:val="24"/>
                <w:szCs w:val="24"/>
              </w:rPr>
            </w:pPr>
          </w:p>
          <w:p w14:paraId="4AC07A99" w14:textId="77777777" w:rsidR="008179BE" w:rsidRDefault="008179BE" w:rsidP="00204C4D">
            <w:pPr>
              <w:autoSpaceDE w:val="0"/>
              <w:autoSpaceDN w:val="0"/>
              <w:adjustRightInd w:val="0"/>
              <w:spacing w:after="58"/>
              <w:jc w:val="both"/>
              <w:rPr>
                <w:rFonts w:ascii="Arial" w:hAnsi="Arial" w:cs="Arial"/>
                <w:color w:val="000000"/>
                <w:sz w:val="24"/>
                <w:szCs w:val="24"/>
              </w:rPr>
            </w:pPr>
          </w:p>
          <w:p w14:paraId="71DB2A95" w14:textId="23755C23" w:rsidR="004D3BBB" w:rsidRPr="00654977" w:rsidRDefault="004D3BBB" w:rsidP="00204C4D">
            <w:pPr>
              <w:autoSpaceDE w:val="0"/>
              <w:autoSpaceDN w:val="0"/>
              <w:adjustRightInd w:val="0"/>
              <w:jc w:val="both"/>
              <w:rPr>
                <w:rFonts w:ascii="Arial" w:hAnsi="Arial" w:cs="Arial"/>
                <w:b/>
                <w:color w:val="000000"/>
                <w:sz w:val="24"/>
                <w:szCs w:val="24"/>
              </w:rPr>
            </w:pPr>
            <w:r w:rsidRPr="004D3BBB">
              <w:rPr>
                <w:rFonts w:ascii="Arial" w:hAnsi="Arial" w:cs="Arial"/>
                <w:b/>
                <w:color w:val="000000"/>
                <w:sz w:val="24"/>
                <w:szCs w:val="24"/>
              </w:rPr>
              <w:lastRenderedPageBreak/>
              <w:t xml:space="preserve">VI. The following table contains risk types and categories. Match the appropriate risk type and risk category in each case. </w:t>
            </w:r>
          </w:p>
          <w:p w14:paraId="37DFEA39" w14:textId="77777777" w:rsidR="004D3BBB" w:rsidRPr="004D3BBB" w:rsidRDefault="004D3BBB" w:rsidP="00204C4D">
            <w:pPr>
              <w:autoSpaceDE w:val="0"/>
              <w:autoSpaceDN w:val="0"/>
              <w:adjustRightInd w:val="0"/>
              <w:jc w:val="both"/>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8804"/>
              <w:gridCol w:w="222"/>
            </w:tblGrid>
            <w:tr w:rsidR="003D0309" w:rsidRPr="004D3BBB" w14:paraId="3AAAD79E" w14:textId="77777777">
              <w:tblPrEx>
                <w:tblCellMar>
                  <w:top w:w="0" w:type="dxa"/>
                  <w:bottom w:w="0" w:type="dxa"/>
                </w:tblCellMar>
              </w:tblPrEx>
              <w:trPr>
                <w:trHeight w:val="110"/>
              </w:trPr>
              <w:tc>
                <w:tcPr>
                  <w:tcW w:w="0" w:type="auto"/>
                </w:tcPr>
                <w:p w14:paraId="7FFD8C37" w14:textId="17DD0977" w:rsidR="004D3BBB" w:rsidRPr="004D3BBB" w:rsidRDefault="006B2002" w:rsidP="00204C4D">
                  <w:pPr>
                    <w:autoSpaceDE w:val="0"/>
                    <w:autoSpaceDN w:val="0"/>
                    <w:adjustRightInd w:val="0"/>
                    <w:spacing w:after="0" w:line="240" w:lineRule="auto"/>
                    <w:jc w:val="both"/>
                    <w:rPr>
                      <w:rFonts w:ascii="Arial" w:hAnsi="Arial" w:cs="Arial"/>
                      <w:color w:val="000000"/>
                      <w:sz w:val="24"/>
                      <w:szCs w:val="24"/>
                    </w:rPr>
                  </w:pPr>
                  <w:r w:rsidRPr="003D0309">
                    <w:rPr>
                      <w:rFonts w:ascii="Arial" w:hAnsi="Arial" w:cs="Arial"/>
                      <w:bCs/>
                      <w:color w:val="000000"/>
                      <w:sz w:val="24"/>
                      <w:szCs w:val="24"/>
                    </w:rPr>
                    <w:t xml:space="preserve">The attached </w:t>
                  </w:r>
                  <w:r w:rsidR="003D0309">
                    <w:rPr>
                      <w:rFonts w:ascii="Arial" w:hAnsi="Arial" w:cs="Arial"/>
                      <w:bCs/>
                      <w:color w:val="000000"/>
                      <w:sz w:val="24"/>
                      <w:szCs w:val="24"/>
                    </w:rPr>
                    <w:t xml:space="preserve">diagram represents risk categories by type. </w:t>
                  </w:r>
                </w:p>
              </w:tc>
              <w:tc>
                <w:tcPr>
                  <w:tcW w:w="0" w:type="auto"/>
                </w:tcPr>
                <w:p w14:paraId="3CF91517" w14:textId="2D16C0E8" w:rsidR="004D3BBB" w:rsidRPr="004D3BBB" w:rsidRDefault="004D3BBB" w:rsidP="00204C4D">
                  <w:pPr>
                    <w:autoSpaceDE w:val="0"/>
                    <w:autoSpaceDN w:val="0"/>
                    <w:adjustRightInd w:val="0"/>
                    <w:spacing w:after="0" w:line="240" w:lineRule="auto"/>
                    <w:jc w:val="both"/>
                    <w:rPr>
                      <w:rFonts w:ascii="Arial" w:hAnsi="Arial" w:cs="Arial"/>
                      <w:color w:val="000000"/>
                      <w:sz w:val="24"/>
                      <w:szCs w:val="24"/>
                    </w:rPr>
                  </w:pPr>
                </w:p>
              </w:tc>
            </w:tr>
            <w:tr w:rsidR="003D0309" w:rsidRPr="004D3BBB" w14:paraId="272EB32F" w14:textId="77777777">
              <w:tblPrEx>
                <w:tblCellMar>
                  <w:top w:w="0" w:type="dxa"/>
                  <w:bottom w:w="0" w:type="dxa"/>
                </w:tblCellMar>
              </w:tblPrEx>
              <w:trPr>
                <w:trHeight w:val="110"/>
              </w:trPr>
              <w:tc>
                <w:tcPr>
                  <w:tcW w:w="0" w:type="auto"/>
                </w:tcPr>
                <w:p w14:paraId="6123D1B3" w14:textId="77777777" w:rsidR="004D3BBB" w:rsidRDefault="004D3BBB" w:rsidP="00204C4D">
                  <w:pPr>
                    <w:autoSpaceDE w:val="0"/>
                    <w:autoSpaceDN w:val="0"/>
                    <w:adjustRightInd w:val="0"/>
                    <w:spacing w:after="0" w:line="240" w:lineRule="auto"/>
                    <w:jc w:val="both"/>
                    <w:rPr>
                      <w:rFonts w:ascii="Arial" w:hAnsi="Arial" w:cs="Arial"/>
                      <w:color w:val="000000"/>
                      <w:sz w:val="24"/>
                      <w:szCs w:val="24"/>
                    </w:rPr>
                  </w:pPr>
                </w:p>
                <w:p w14:paraId="426C9511" w14:textId="77777777" w:rsidR="003D0309" w:rsidRDefault="003D0309" w:rsidP="00204C4D">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In relation to money laundering (*), I am of the opinion this crosses the boundary of credit risk and operations, so I have added it under both. </w:t>
                  </w:r>
                </w:p>
                <w:p w14:paraId="325C7509" w14:textId="77777777" w:rsidR="003D0309" w:rsidRDefault="003D0309" w:rsidP="00204C4D">
                  <w:pPr>
                    <w:autoSpaceDE w:val="0"/>
                    <w:autoSpaceDN w:val="0"/>
                    <w:adjustRightInd w:val="0"/>
                    <w:spacing w:after="0" w:line="240" w:lineRule="auto"/>
                    <w:jc w:val="both"/>
                    <w:rPr>
                      <w:rFonts w:ascii="Arial" w:hAnsi="Arial" w:cs="Arial"/>
                      <w:color w:val="000000"/>
                      <w:sz w:val="24"/>
                      <w:szCs w:val="24"/>
                    </w:rPr>
                  </w:pPr>
                </w:p>
                <w:p w14:paraId="5F3142C7" w14:textId="5446E9D7" w:rsidR="008179BE" w:rsidRDefault="003D0309" w:rsidP="00204C4D">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My justification is th</w:t>
                  </w:r>
                  <w:r w:rsidR="008179BE">
                    <w:rPr>
                      <w:rFonts w:ascii="Arial" w:hAnsi="Arial" w:cs="Arial"/>
                      <w:color w:val="000000"/>
                      <w:sz w:val="24"/>
                      <w:szCs w:val="24"/>
                    </w:rPr>
                    <w:t>is. I</w:t>
                  </w:r>
                  <w:r>
                    <w:rPr>
                      <w:rFonts w:ascii="Arial" w:hAnsi="Arial" w:cs="Arial"/>
                      <w:color w:val="000000"/>
                      <w:sz w:val="24"/>
                      <w:szCs w:val="24"/>
                    </w:rPr>
                    <w:t xml:space="preserve">f a company is convicted of money laundering, (or </w:t>
                  </w:r>
                  <w:r w:rsidR="008179BE">
                    <w:rPr>
                      <w:rFonts w:ascii="Arial" w:hAnsi="Arial" w:cs="Arial"/>
                      <w:color w:val="000000"/>
                      <w:sz w:val="24"/>
                      <w:szCs w:val="24"/>
                    </w:rPr>
                    <w:t>an employee/</w:t>
                  </w:r>
                  <w:r>
                    <w:rPr>
                      <w:rFonts w:ascii="Arial" w:hAnsi="Arial" w:cs="Arial"/>
                      <w:color w:val="000000"/>
                      <w:sz w:val="24"/>
                      <w:szCs w:val="24"/>
                    </w:rPr>
                    <w:t>individual within it), from an operation</w:t>
                  </w:r>
                  <w:r w:rsidR="008179BE">
                    <w:rPr>
                      <w:rFonts w:ascii="Arial" w:hAnsi="Arial" w:cs="Arial"/>
                      <w:color w:val="000000"/>
                      <w:sz w:val="24"/>
                      <w:szCs w:val="24"/>
                    </w:rPr>
                    <w:t>al</w:t>
                  </w:r>
                  <w:r>
                    <w:rPr>
                      <w:rFonts w:ascii="Arial" w:hAnsi="Arial" w:cs="Arial"/>
                      <w:color w:val="000000"/>
                      <w:sz w:val="24"/>
                      <w:szCs w:val="24"/>
                    </w:rPr>
                    <w:t xml:space="preserve"> risk </w:t>
                  </w:r>
                  <w:r w:rsidR="00BA05CA">
                    <w:rPr>
                      <w:rFonts w:ascii="Arial" w:hAnsi="Arial" w:cs="Arial"/>
                      <w:color w:val="000000"/>
                      <w:sz w:val="24"/>
                      <w:szCs w:val="24"/>
                    </w:rPr>
                    <w:t xml:space="preserve">view, </w:t>
                  </w:r>
                  <w:r>
                    <w:rPr>
                      <w:rFonts w:ascii="Arial" w:hAnsi="Arial" w:cs="Arial"/>
                      <w:color w:val="000000"/>
                      <w:sz w:val="24"/>
                      <w:szCs w:val="24"/>
                    </w:rPr>
                    <w:t xml:space="preserve">regulatory sanctions fines etc will </w:t>
                  </w:r>
                  <w:r w:rsidR="008179BE">
                    <w:rPr>
                      <w:rFonts w:ascii="Arial" w:hAnsi="Arial" w:cs="Arial"/>
                      <w:color w:val="000000"/>
                      <w:sz w:val="24"/>
                      <w:szCs w:val="24"/>
                    </w:rPr>
                    <w:t xml:space="preserve">certainly </w:t>
                  </w:r>
                  <w:r>
                    <w:rPr>
                      <w:rFonts w:ascii="Arial" w:hAnsi="Arial" w:cs="Arial"/>
                      <w:color w:val="000000"/>
                      <w:sz w:val="24"/>
                      <w:szCs w:val="24"/>
                    </w:rPr>
                    <w:t>impact here</w:t>
                  </w:r>
                  <w:r w:rsidR="008179BE">
                    <w:rPr>
                      <w:rFonts w:ascii="Arial" w:hAnsi="Arial" w:cs="Arial"/>
                      <w:color w:val="000000"/>
                      <w:sz w:val="24"/>
                      <w:szCs w:val="24"/>
                    </w:rPr>
                    <w:t>. Operational cost to the company will increase to meet this, or in the case of sanctions, cause catastrophic damage, resulting in possible company failure.</w:t>
                  </w:r>
                </w:p>
                <w:p w14:paraId="2A86A0BF" w14:textId="77777777" w:rsidR="008179BE" w:rsidRDefault="008179BE" w:rsidP="00204C4D">
                  <w:pPr>
                    <w:autoSpaceDE w:val="0"/>
                    <w:autoSpaceDN w:val="0"/>
                    <w:adjustRightInd w:val="0"/>
                    <w:spacing w:after="0" w:line="240" w:lineRule="auto"/>
                    <w:jc w:val="both"/>
                    <w:rPr>
                      <w:rFonts w:ascii="Arial" w:hAnsi="Arial" w:cs="Arial"/>
                      <w:color w:val="000000"/>
                      <w:sz w:val="24"/>
                      <w:szCs w:val="24"/>
                    </w:rPr>
                  </w:pPr>
                </w:p>
                <w:p w14:paraId="45F4AFB6" w14:textId="3417C4FB" w:rsidR="003D0309" w:rsidRDefault="008179BE" w:rsidP="00204C4D">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H</w:t>
                  </w:r>
                  <w:r w:rsidR="003D0309">
                    <w:rPr>
                      <w:rFonts w:ascii="Arial" w:hAnsi="Arial" w:cs="Arial"/>
                      <w:color w:val="000000"/>
                      <w:sz w:val="24"/>
                      <w:szCs w:val="24"/>
                    </w:rPr>
                    <w:t>owever</w:t>
                  </w:r>
                  <w:r>
                    <w:rPr>
                      <w:rFonts w:ascii="Arial" w:hAnsi="Arial" w:cs="Arial"/>
                      <w:color w:val="000000"/>
                      <w:sz w:val="24"/>
                      <w:szCs w:val="24"/>
                    </w:rPr>
                    <w:t>,</w:t>
                  </w:r>
                  <w:r w:rsidR="003D0309">
                    <w:rPr>
                      <w:rFonts w:ascii="Arial" w:hAnsi="Arial" w:cs="Arial"/>
                      <w:color w:val="000000"/>
                      <w:sz w:val="24"/>
                      <w:szCs w:val="24"/>
                    </w:rPr>
                    <w:t xml:space="preserve"> </w:t>
                  </w:r>
                  <w:r>
                    <w:rPr>
                      <w:rFonts w:ascii="Arial" w:hAnsi="Arial" w:cs="Arial"/>
                      <w:color w:val="000000"/>
                      <w:sz w:val="24"/>
                      <w:szCs w:val="24"/>
                    </w:rPr>
                    <w:t>money laundering</w:t>
                  </w:r>
                  <w:r w:rsidR="003D0309">
                    <w:rPr>
                      <w:rFonts w:ascii="Arial" w:hAnsi="Arial" w:cs="Arial"/>
                      <w:color w:val="000000"/>
                      <w:sz w:val="24"/>
                      <w:szCs w:val="24"/>
                    </w:rPr>
                    <w:t xml:space="preserve"> will also impact </w:t>
                  </w:r>
                  <w:r>
                    <w:rPr>
                      <w:rFonts w:ascii="Arial" w:hAnsi="Arial" w:cs="Arial"/>
                      <w:color w:val="000000"/>
                      <w:sz w:val="24"/>
                      <w:szCs w:val="24"/>
                    </w:rPr>
                    <w:t xml:space="preserve">with the </w:t>
                  </w:r>
                  <w:r w:rsidR="003D0309">
                    <w:rPr>
                      <w:rFonts w:ascii="Arial" w:hAnsi="Arial" w:cs="Arial"/>
                      <w:color w:val="000000"/>
                      <w:sz w:val="24"/>
                      <w:szCs w:val="24"/>
                    </w:rPr>
                    <w:t>credit risk area, due to the reputational damage</w:t>
                  </w:r>
                  <w:r>
                    <w:rPr>
                      <w:rFonts w:ascii="Arial" w:hAnsi="Arial" w:cs="Arial"/>
                      <w:color w:val="000000"/>
                      <w:sz w:val="24"/>
                      <w:szCs w:val="24"/>
                    </w:rPr>
                    <w:t xml:space="preserve"> caused</w:t>
                  </w:r>
                  <w:r w:rsidR="003D0309">
                    <w:rPr>
                      <w:rFonts w:ascii="Arial" w:hAnsi="Arial" w:cs="Arial"/>
                      <w:color w:val="000000"/>
                      <w:sz w:val="24"/>
                      <w:szCs w:val="24"/>
                    </w:rPr>
                    <w:t xml:space="preserve">, and </w:t>
                  </w:r>
                  <w:r>
                    <w:rPr>
                      <w:rFonts w:ascii="Arial" w:hAnsi="Arial" w:cs="Arial"/>
                      <w:color w:val="000000"/>
                      <w:sz w:val="24"/>
                      <w:szCs w:val="24"/>
                    </w:rPr>
                    <w:t xml:space="preserve">any </w:t>
                  </w:r>
                  <w:r w:rsidR="003D0309">
                    <w:rPr>
                      <w:rFonts w:ascii="Arial" w:hAnsi="Arial" w:cs="Arial"/>
                      <w:color w:val="000000"/>
                      <w:sz w:val="24"/>
                      <w:szCs w:val="24"/>
                    </w:rPr>
                    <w:t xml:space="preserve">lenders willingness to </w:t>
                  </w:r>
                  <w:r w:rsidR="00655941">
                    <w:rPr>
                      <w:rFonts w:ascii="Arial" w:hAnsi="Arial" w:cs="Arial"/>
                      <w:color w:val="000000"/>
                      <w:sz w:val="24"/>
                      <w:szCs w:val="24"/>
                    </w:rPr>
                    <w:t>lend</w:t>
                  </w:r>
                  <w:r w:rsidR="003D0309">
                    <w:rPr>
                      <w:rFonts w:ascii="Arial" w:hAnsi="Arial" w:cs="Arial"/>
                      <w:color w:val="000000"/>
                      <w:sz w:val="24"/>
                      <w:szCs w:val="24"/>
                    </w:rPr>
                    <w:t xml:space="preserve"> to such a company in the future</w:t>
                  </w:r>
                  <w:r w:rsidR="00655941">
                    <w:rPr>
                      <w:rFonts w:ascii="Arial" w:hAnsi="Arial" w:cs="Arial"/>
                      <w:color w:val="000000"/>
                      <w:sz w:val="24"/>
                      <w:szCs w:val="24"/>
                    </w:rPr>
                    <w:t>,</w:t>
                  </w:r>
                  <w:r>
                    <w:rPr>
                      <w:rFonts w:ascii="Arial" w:hAnsi="Arial" w:cs="Arial"/>
                      <w:color w:val="000000"/>
                      <w:sz w:val="24"/>
                      <w:szCs w:val="24"/>
                    </w:rPr>
                    <w:t xml:space="preserve"> will</w:t>
                  </w:r>
                  <w:r w:rsidR="004A5FEF">
                    <w:rPr>
                      <w:rFonts w:ascii="Arial" w:hAnsi="Arial" w:cs="Arial"/>
                      <w:color w:val="000000"/>
                      <w:sz w:val="24"/>
                      <w:szCs w:val="24"/>
                    </w:rPr>
                    <w:t xml:space="preserve"> </w:t>
                  </w:r>
                  <w:r w:rsidR="00F8715D">
                    <w:rPr>
                      <w:rFonts w:ascii="Arial" w:hAnsi="Arial" w:cs="Arial"/>
                      <w:color w:val="000000"/>
                      <w:sz w:val="24"/>
                      <w:szCs w:val="24"/>
                    </w:rPr>
                    <w:t xml:space="preserve">certainly </w:t>
                  </w:r>
                  <w:r w:rsidR="00CA07B2">
                    <w:rPr>
                      <w:rFonts w:ascii="Arial" w:hAnsi="Arial" w:cs="Arial"/>
                      <w:color w:val="000000"/>
                      <w:sz w:val="24"/>
                      <w:szCs w:val="24"/>
                    </w:rPr>
                    <w:t>affect</w:t>
                  </w:r>
                  <w:r>
                    <w:rPr>
                      <w:rFonts w:ascii="Arial" w:hAnsi="Arial" w:cs="Arial"/>
                      <w:color w:val="000000"/>
                      <w:sz w:val="24"/>
                      <w:szCs w:val="24"/>
                    </w:rPr>
                    <w:t xml:space="preserve"> credit</w:t>
                  </w:r>
                  <w:r w:rsidR="00F8715D">
                    <w:rPr>
                      <w:rFonts w:ascii="Arial" w:hAnsi="Arial" w:cs="Arial"/>
                      <w:color w:val="000000"/>
                      <w:sz w:val="24"/>
                      <w:szCs w:val="24"/>
                    </w:rPr>
                    <w:t xml:space="preserve"> risk</w:t>
                  </w:r>
                  <w:r>
                    <w:rPr>
                      <w:rFonts w:ascii="Arial" w:hAnsi="Arial" w:cs="Arial"/>
                      <w:color w:val="000000"/>
                      <w:sz w:val="24"/>
                      <w:szCs w:val="24"/>
                    </w:rPr>
                    <w:t>.</w:t>
                  </w:r>
                </w:p>
                <w:p w14:paraId="471E8E15" w14:textId="5EBE4F4A" w:rsidR="00F8715D" w:rsidRPr="004D3BBB" w:rsidRDefault="00F8715D" w:rsidP="00204C4D">
                  <w:pPr>
                    <w:autoSpaceDE w:val="0"/>
                    <w:autoSpaceDN w:val="0"/>
                    <w:adjustRightInd w:val="0"/>
                    <w:spacing w:after="0" w:line="240" w:lineRule="auto"/>
                    <w:jc w:val="both"/>
                    <w:rPr>
                      <w:rFonts w:ascii="Arial" w:hAnsi="Arial" w:cs="Arial"/>
                      <w:color w:val="000000"/>
                      <w:sz w:val="24"/>
                      <w:szCs w:val="24"/>
                    </w:rPr>
                  </w:pPr>
                </w:p>
              </w:tc>
              <w:tc>
                <w:tcPr>
                  <w:tcW w:w="0" w:type="auto"/>
                </w:tcPr>
                <w:p w14:paraId="7A3D929E" w14:textId="5CF33C7A" w:rsidR="004D3BBB" w:rsidRPr="004D3BBB" w:rsidRDefault="004D3BBB" w:rsidP="00204C4D">
                  <w:pPr>
                    <w:autoSpaceDE w:val="0"/>
                    <w:autoSpaceDN w:val="0"/>
                    <w:adjustRightInd w:val="0"/>
                    <w:spacing w:after="0" w:line="240" w:lineRule="auto"/>
                    <w:jc w:val="both"/>
                    <w:rPr>
                      <w:rFonts w:ascii="Arial" w:hAnsi="Arial" w:cs="Arial"/>
                      <w:color w:val="000000"/>
                      <w:sz w:val="24"/>
                      <w:szCs w:val="24"/>
                    </w:rPr>
                  </w:pPr>
                </w:p>
              </w:tc>
            </w:tr>
            <w:tr w:rsidR="003D0309" w:rsidRPr="004D3BBB" w14:paraId="62DEA5A5" w14:textId="77777777">
              <w:tblPrEx>
                <w:tblCellMar>
                  <w:top w:w="0" w:type="dxa"/>
                  <w:bottom w:w="0" w:type="dxa"/>
                </w:tblCellMar>
              </w:tblPrEx>
              <w:trPr>
                <w:trHeight w:val="110"/>
              </w:trPr>
              <w:tc>
                <w:tcPr>
                  <w:tcW w:w="0" w:type="auto"/>
                </w:tcPr>
                <w:p w14:paraId="459CC83F" w14:textId="788DADE4" w:rsidR="004D3BBB" w:rsidRPr="004D3BBB" w:rsidRDefault="004E47A6" w:rsidP="00204C4D">
                  <w:pPr>
                    <w:autoSpaceDE w:val="0"/>
                    <w:autoSpaceDN w:val="0"/>
                    <w:adjustRightInd w:val="0"/>
                    <w:spacing w:after="0" w:line="240" w:lineRule="auto"/>
                    <w:jc w:val="both"/>
                    <w:rPr>
                      <w:rFonts w:ascii="Arial" w:hAnsi="Arial" w:cs="Arial"/>
                      <w:color w:val="000000"/>
                      <w:sz w:val="24"/>
                      <w:szCs w:val="24"/>
                    </w:rPr>
                  </w:pPr>
                  <w:r>
                    <w:rPr>
                      <w:noProof/>
                    </w:rPr>
                    <w:pict w14:anchorId="6ECF2BA6">
                      <v:roundrect id="Rectangle: Rounded Corners 3" o:spid="_x0000_s1030" style="position:absolute;left:0;text-align:left;margin-left:14.15pt;margin-top:14.15pt;width:383.95pt;height:157.25pt;z-index:251666432;visibility:visible;mso-wrap-distance-left:9pt;mso-wrap-distance-top:0;mso-wrap-distance-right:9pt;mso-wrap-distance-bottom:0;mso-position-horizontal-relative:text;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" fillcolor="#e36c0a [2409]" strokecolor="#243f60 [1604]" strokeweight="2pt">
                        <v:textbox>
                          <w:txbxContent>
                            <w:p w14:paraId="383D605A" w14:textId="2CD4A3A1" w:rsidR="0010268F" w:rsidRPr="004E47A6" w:rsidRDefault="0010268F" w:rsidP="002A104E">
                              <w:pPr>
                                <w:pStyle w:val="NormalWeb"/>
                                <w:spacing w:before="0" w:beforeAutospacing="0" w:after="0" w:afterAutospacing="0"/>
                                <w:rPr>
                                  <w:rFonts w:ascii="Arial" w:hAnsi="Arial" w:cs="Arial"/>
                                  <w:b/>
                                  <w:bCs/>
                                  <w:color w:val="FFFFFF" w:themeColor="background1"/>
                                  <w:sz w:val="32"/>
                                  <w:szCs w:val="32"/>
                                </w:rPr>
                              </w:pPr>
                              <w:r w:rsidRPr="004E47A6">
                                <w:rPr>
                                  <w:rFonts w:ascii="Arial" w:hAnsi="Arial" w:cs="Arial"/>
                                  <w:b/>
                                  <w:bCs/>
                                  <w:color w:val="FFFFFF" w:themeColor="background1"/>
                                  <w:sz w:val="32"/>
                                  <w:szCs w:val="32"/>
                                </w:rPr>
                                <w:t>OPERATIONAL RISK</w:t>
                              </w:r>
                            </w:p>
                            <w:p w14:paraId="74962BC8" w14:textId="77777777" w:rsidR="0010268F" w:rsidRPr="00BA05CA" w:rsidRDefault="0010268F" w:rsidP="002A104E">
                              <w:pPr>
                                <w:pStyle w:val="NormalWeb"/>
                                <w:spacing w:before="0" w:beforeAutospacing="0" w:after="0" w:afterAutospacing="0"/>
                                <w:rPr>
                                  <w:rFonts w:asciiTheme="minorHAnsi" w:hAnsi="Calibri" w:cstheme="minorBidi"/>
                                  <w:b/>
                                  <w:bCs/>
                                  <w:color w:val="FFFFFF" w:themeColor="background1"/>
                                </w:rPr>
                              </w:pPr>
                            </w:p>
                            <w:tbl>
                              <w:tblPr>
                                <w:tblW w:w="0" w:type="auto"/>
                                <w:tblBorders>
                                  <w:top w:val="nil"/>
                                  <w:left w:val="nil"/>
                                  <w:bottom w:val="nil"/>
                                  <w:right w:val="nil"/>
                                </w:tblBorders>
                                <w:tblLook w:val="0000" w:firstRow="0" w:lastRow="0" w:firstColumn="0" w:lastColumn="0" w:noHBand="0" w:noVBand="0"/>
                              </w:tblPr>
                              <w:tblGrid>
                                <w:gridCol w:w="2831"/>
                              </w:tblGrid>
                              <w:tr w:rsidR="0010268F" w:rsidRPr="00BA05CA" w14:paraId="419E6FB8" w14:textId="77777777" w:rsidTr="0010268F">
                                <w:tblPrEx>
                                  <w:tblCellMar>
                                    <w:top w:w="0" w:type="dxa"/>
                                    <w:bottom w:w="0" w:type="dxa"/>
                                  </w:tblCellMar>
                                </w:tblPrEx>
                                <w:trPr>
                                  <w:trHeight w:val="110"/>
                                </w:trPr>
                                <w:tc>
                                  <w:tcPr>
                                    <w:tcW w:w="0" w:type="auto"/>
                                  </w:tcPr>
                                  <w:p w14:paraId="4CFA7644" w14:textId="77777777" w:rsidR="0010268F" w:rsidRPr="00BA05CA" w:rsidRDefault="0010268F" w:rsidP="002705C0">
                                    <w:pPr>
                                      <w:autoSpaceDE w:val="0"/>
                                      <w:autoSpaceDN w:val="0"/>
                                      <w:adjustRightInd w:val="0"/>
                                      <w:spacing w:after="0" w:line="240" w:lineRule="auto"/>
                                      <w:jc w:val="both"/>
                                      <w:rPr>
                                        <w:rFonts w:ascii="Arial" w:hAnsi="Arial" w:cs="Arial"/>
                                        <w:color w:val="000000"/>
                                        <w:sz w:val="24"/>
                                        <w:szCs w:val="24"/>
                                      </w:rPr>
                                    </w:pPr>
                                    <w:r w:rsidRPr="00BA05CA">
                                      <w:rPr>
                                        <w:rFonts w:ascii="Arial" w:hAnsi="Arial" w:cs="Arial"/>
                                        <w:color w:val="000000"/>
                                        <w:sz w:val="24"/>
                                        <w:szCs w:val="24"/>
                                      </w:rPr>
                                      <w:t>B</w:t>
                                    </w:r>
                                    <w:r w:rsidRPr="004D3BBB">
                                      <w:rPr>
                                        <w:rFonts w:ascii="Arial" w:hAnsi="Arial" w:cs="Arial"/>
                                        <w:color w:val="000000"/>
                                        <w:sz w:val="24"/>
                                        <w:szCs w:val="24"/>
                                      </w:rPr>
                                      <w:t xml:space="preserve">ribery </w:t>
                                    </w:r>
                                  </w:p>
                                  <w:p w14:paraId="3F97E7A5" w14:textId="77777777" w:rsidR="0010268F" w:rsidRPr="004D3BBB" w:rsidRDefault="0010268F" w:rsidP="002705C0">
                                    <w:pPr>
                                      <w:autoSpaceDE w:val="0"/>
                                      <w:autoSpaceDN w:val="0"/>
                                      <w:adjustRightInd w:val="0"/>
                                      <w:spacing w:after="0" w:line="240" w:lineRule="auto"/>
                                      <w:jc w:val="both"/>
                                      <w:rPr>
                                        <w:rFonts w:ascii="Arial" w:hAnsi="Arial" w:cs="Arial"/>
                                        <w:color w:val="000000"/>
                                        <w:sz w:val="24"/>
                                        <w:szCs w:val="24"/>
                                      </w:rPr>
                                    </w:pPr>
                                  </w:p>
                                </w:tc>
                              </w:tr>
                              <w:tr w:rsidR="0010268F" w:rsidRPr="00BA05CA" w14:paraId="393EFCC0" w14:textId="77777777" w:rsidTr="0010268F">
                                <w:tblPrEx>
                                  <w:tblCellMar>
                                    <w:top w:w="0" w:type="dxa"/>
                                    <w:bottom w:w="0" w:type="dxa"/>
                                  </w:tblCellMar>
                                </w:tblPrEx>
                                <w:trPr>
                                  <w:trHeight w:val="110"/>
                                </w:trPr>
                                <w:tc>
                                  <w:tcPr>
                                    <w:tcW w:w="0" w:type="auto"/>
                                  </w:tcPr>
                                  <w:p w14:paraId="7630CA52" w14:textId="77777777" w:rsidR="0010268F" w:rsidRPr="00BA05CA" w:rsidRDefault="0010268F" w:rsidP="002705C0">
                                    <w:pPr>
                                      <w:autoSpaceDE w:val="0"/>
                                      <w:autoSpaceDN w:val="0"/>
                                      <w:adjustRightInd w:val="0"/>
                                      <w:spacing w:after="0" w:line="240" w:lineRule="auto"/>
                                      <w:jc w:val="both"/>
                                      <w:rPr>
                                        <w:rFonts w:ascii="Arial" w:hAnsi="Arial" w:cs="Arial"/>
                                        <w:color w:val="000000"/>
                                        <w:sz w:val="24"/>
                                        <w:szCs w:val="24"/>
                                      </w:rPr>
                                    </w:pPr>
                                    <w:r w:rsidRPr="004D3BBB">
                                      <w:rPr>
                                        <w:rFonts w:ascii="Arial" w:hAnsi="Arial" w:cs="Arial"/>
                                        <w:color w:val="000000"/>
                                        <w:sz w:val="24"/>
                                        <w:szCs w:val="24"/>
                                      </w:rPr>
                                      <w:t xml:space="preserve">Health and safety issues </w:t>
                                    </w:r>
                                  </w:p>
                                  <w:p w14:paraId="48CE9BE2" w14:textId="77777777" w:rsidR="0010268F" w:rsidRPr="004D3BBB" w:rsidRDefault="0010268F" w:rsidP="002705C0">
                                    <w:pPr>
                                      <w:autoSpaceDE w:val="0"/>
                                      <w:autoSpaceDN w:val="0"/>
                                      <w:adjustRightInd w:val="0"/>
                                      <w:spacing w:after="0" w:line="240" w:lineRule="auto"/>
                                      <w:jc w:val="both"/>
                                      <w:rPr>
                                        <w:rFonts w:ascii="Arial" w:hAnsi="Arial" w:cs="Arial"/>
                                        <w:color w:val="000000"/>
                                        <w:sz w:val="24"/>
                                        <w:szCs w:val="24"/>
                                      </w:rPr>
                                    </w:pPr>
                                  </w:p>
                                </w:tc>
                              </w:tr>
                              <w:tr w:rsidR="0010268F" w:rsidRPr="00BA05CA" w14:paraId="00DE0C64" w14:textId="77777777" w:rsidTr="0010268F">
                                <w:tblPrEx>
                                  <w:tblCellMar>
                                    <w:top w:w="0" w:type="dxa"/>
                                    <w:bottom w:w="0" w:type="dxa"/>
                                  </w:tblCellMar>
                                </w:tblPrEx>
                                <w:trPr>
                                  <w:trHeight w:val="110"/>
                                </w:trPr>
                                <w:tc>
                                  <w:tcPr>
                                    <w:tcW w:w="0" w:type="auto"/>
                                  </w:tcPr>
                                  <w:p w14:paraId="618E06A2" w14:textId="07701ACD" w:rsidR="0010268F" w:rsidRPr="00BA05CA" w:rsidRDefault="0010268F" w:rsidP="007E5EAC">
                                    <w:pPr>
                                      <w:autoSpaceDE w:val="0"/>
                                      <w:autoSpaceDN w:val="0"/>
                                      <w:adjustRightInd w:val="0"/>
                                      <w:spacing w:after="0" w:line="240" w:lineRule="auto"/>
                                      <w:jc w:val="both"/>
                                      <w:rPr>
                                        <w:rFonts w:ascii="Arial" w:hAnsi="Arial" w:cs="Arial"/>
                                        <w:color w:val="000000"/>
                                        <w:sz w:val="24"/>
                                        <w:szCs w:val="24"/>
                                      </w:rPr>
                                    </w:pPr>
                                    <w:r w:rsidRPr="004D3BBB">
                                      <w:rPr>
                                        <w:rFonts w:ascii="Arial" w:hAnsi="Arial" w:cs="Arial"/>
                                        <w:color w:val="000000"/>
                                        <w:sz w:val="24"/>
                                        <w:szCs w:val="24"/>
                                      </w:rPr>
                                      <w:t xml:space="preserve">Theft and fraud </w:t>
                                    </w:r>
                                  </w:p>
                                  <w:p w14:paraId="72C0E909" w14:textId="6DB8F1CE" w:rsidR="0010268F" w:rsidRPr="00BA05CA" w:rsidRDefault="0010268F" w:rsidP="007E5EAC">
                                    <w:pPr>
                                      <w:autoSpaceDE w:val="0"/>
                                      <w:autoSpaceDN w:val="0"/>
                                      <w:adjustRightInd w:val="0"/>
                                      <w:spacing w:after="0" w:line="240" w:lineRule="auto"/>
                                      <w:jc w:val="both"/>
                                      <w:rPr>
                                        <w:rFonts w:ascii="Arial" w:hAnsi="Arial" w:cs="Arial"/>
                                        <w:color w:val="000000"/>
                                        <w:sz w:val="24"/>
                                        <w:szCs w:val="24"/>
                                      </w:rPr>
                                    </w:pPr>
                                  </w:p>
                                  <w:p w14:paraId="6B216FA2" w14:textId="064960D4" w:rsidR="0010268F" w:rsidRPr="00BA05CA" w:rsidRDefault="0010268F" w:rsidP="007E5EAC">
                                    <w:pPr>
                                      <w:autoSpaceDE w:val="0"/>
                                      <w:autoSpaceDN w:val="0"/>
                                      <w:adjustRightInd w:val="0"/>
                                      <w:spacing w:after="0" w:line="240" w:lineRule="auto"/>
                                      <w:jc w:val="both"/>
                                      <w:rPr>
                                        <w:rFonts w:ascii="Arial" w:hAnsi="Arial" w:cs="Arial"/>
                                        <w:color w:val="000000"/>
                                        <w:sz w:val="24"/>
                                        <w:szCs w:val="24"/>
                                      </w:rPr>
                                    </w:pPr>
                                    <w:r w:rsidRPr="00BA05CA">
                                      <w:rPr>
                                        <w:rFonts w:ascii="Arial" w:hAnsi="Arial" w:cs="Arial"/>
                                        <w:color w:val="000000"/>
                                        <w:sz w:val="24"/>
                                        <w:szCs w:val="24"/>
                                      </w:rPr>
                                      <w:t>Money laundering(*)</w:t>
                                    </w:r>
                                  </w:p>
                                  <w:p w14:paraId="5971E153" w14:textId="77777777" w:rsidR="0010268F" w:rsidRPr="00BA05CA" w:rsidRDefault="0010268F" w:rsidP="002705C0">
                                    <w:pPr>
                                      <w:autoSpaceDE w:val="0"/>
                                      <w:autoSpaceDN w:val="0"/>
                                      <w:adjustRightInd w:val="0"/>
                                      <w:spacing w:after="0" w:line="240" w:lineRule="auto"/>
                                      <w:jc w:val="both"/>
                                      <w:rPr>
                                        <w:rFonts w:ascii="Arial" w:hAnsi="Arial" w:cs="Arial"/>
                                        <w:color w:val="000000"/>
                                        <w:sz w:val="24"/>
                                        <w:szCs w:val="24"/>
                                      </w:rPr>
                                    </w:pPr>
                                  </w:p>
                                </w:tc>
                              </w:tr>
                            </w:tbl>
                            <w:p w14:paraId="6AF826EE" w14:textId="77777777" w:rsidR="0010268F" w:rsidRDefault="0010268F" w:rsidP="002A104E">
                              <w:pPr>
                                <w:pStyle w:val="NormalWeb"/>
                                <w:spacing w:before="0" w:beforeAutospacing="0" w:after="0" w:afterAutospacing="0"/>
                              </w:pPr>
                            </w:p>
                          </w:txbxContent>
                        </v:textbox>
                      </v:roundrect>
                    </w:pict>
                  </w:r>
                </w:p>
              </w:tc>
              <w:tc>
                <w:tcPr>
                  <w:tcW w:w="0" w:type="auto"/>
                </w:tcPr>
                <w:p w14:paraId="2ABAFF3E" w14:textId="7A63F6FF" w:rsidR="004D3BBB" w:rsidRPr="004D3BBB" w:rsidRDefault="004D3BBB" w:rsidP="00204C4D">
                  <w:pPr>
                    <w:autoSpaceDE w:val="0"/>
                    <w:autoSpaceDN w:val="0"/>
                    <w:adjustRightInd w:val="0"/>
                    <w:spacing w:after="0" w:line="240" w:lineRule="auto"/>
                    <w:jc w:val="both"/>
                    <w:rPr>
                      <w:rFonts w:ascii="Arial" w:hAnsi="Arial" w:cs="Arial"/>
                      <w:color w:val="000000"/>
                      <w:sz w:val="24"/>
                      <w:szCs w:val="24"/>
                    </w:rPr>
                  </w:pPr>
                </w:p>
              </w:tc>
            </w:tr>
            <w:tr w:rsidR="003D0309" w:rsidRPr="004D3BBB" w14:paraId="31C9CD2C" w14:textId="77777777">
              <w:tblPrEx>
                <w:tblCellMar>
                  <w:top w:w="0" w:type="dxa"/>
                  <w:bottom w:w="0" w:type="dxa"/>
                </w:tblCellMar>
              </w:tblPrEx>
              <w:trPr>
                <w:trHeight w:val="110"/>
              </w:trPr>
              <w:tc>
                <w:tcPr>
                  <w:tcW w:w="0" w:type="auto"/>
                </w:tcPr>
                <w:p w14:paraId="128586A8" w14:textId="117C7B68" w:rsidR="004D3BBB" w:rsidRPr="004D3BBB" w:rsidRDefault="004D3BBB" w:rsidP="00204C4D">
                  <w:pPr>
                    <w:autoSpaceDE w:val="0"/>
                    <w:autoSpaceDN w:val="0"/>
                    <w:adjustRightInd w:val="0"/>
                    <w:spacing w:after="0" w:line="240" w:lineRule="auto"/>
                    <w:jc w:val="both"/>
                    <w:rPr>
                      <w:rFonts w:ascii="Arial" w:hAnsi="Arial" w:cs="Arial"/>
                      <w:color w:val="000000"/>
                      <w:sz w:val="24"/>
                      <w:szCs w:val="24"/>
                    </w:rPr>
                  </w:pPr>
                </w:p>
              </w:tc>
              <w:tc>
                <w:tcPr>
                  <w:tcW w:w="0" w:type="auto"/>
                </w:tcPr>
                <w:p w14:paraId="278B9B19" w14:textId="68079D4E" w:rsidR="004D3BBB" w:rsidRPr="004D3BBB" w:rsidRDefault="004D3BBB" w:rsidP="00204C4D">
                  <w:pPr>
                    <w:autoSpaceDE w:val="0"/>
                    <w:autoSpaceDN w:val="0"/>
                    <w:adjustRightInd w:val="0"/>
                    <w:spacing w:after="0" w:line="240" w:lineRule="auto"/>
                    <w:jc w:val="both"/>
                    <w:rPr>
                      <w:rFonts w:ascii="Arial" w:hAnsi="Arial" w:cs="Arial"/>
                      <w:color w:val="000000"/>
                      <w:sz w:val="24"/>
                      <w:szCs w:val="24"/>
                    </w:rPr>
                  </w:pPr>
                </w:p>
              </w:tc>
            </w:tr>
            <w:tr w:rsidR="003D0309" w:rsidRPr="004D3BBB" w14:paraId="5A773634" w14:textId="77777777" w:rsidTr="002A104E">
              <w:tblPrEx>
                <w:tblCellMar>
                  <w:top w:w="0" w:type="dxa"/>
                  <w:bottom w:w="0" w:type="dxa"/>
                </w:tblCellMar>
              </w:tblPrEx>
              <w:trPr>
                <w:trHeight w:val="110"/>
              </w:trPr>
              <w:tc>
                <w:tcPr>
                  <w:tcW w:w="3819" w:type="dxa"/>
                  <w:gridSpan w:val="2"/>
                </w:tcPr>
                <w:p w14:paraId="43273FE4" w14:textId="583F6E99" w:rsidR="002A104E" w:rsidRDefault="002A104E"/>
                <w:p w14:paraId="11AF286D" w14:textId="4EA70593" w:rsidR="00201CF1" w:rsidRDefault="002A104E">
                  <w:r>
                    <w:t xml:space="preserve">                                  </w:t>
                  </w:r>
                </w:p>
                <w:p w14:paraId="6F38F546" w14:textId="7BEFEE3A" w:rsidR="00201CF1" w:rsidRDefault="00201CF1"/>
                <w:p w14:paraId="51255EDF" w14:textId="21B57CE9" w:rsidR="00201CF1" w:rsidRDefault="00201CF1"/>
                <w:p w14:paraId="4A85BFB3" w14:textId="081813B1" w:rsidR="00201CF1" w:rsidRDefault="00201CF1"/>
                <w:p w14:paraId="1EB822BA" w14:textId="65DFC2B5" w:rsidR="00201CF1" w:rsidRDefault="007E5EAC">
                  <w:r>
                    <w:rPr>
                      <w:noProof/>
                    </w:rPr>
                    <w:pict w14:anchorId="52A919E4">
                      <v:roundrect id="Rectangle: Rounded Corners 2" o:spid="_x0000_s1029" style="position:absolute;margin-left:11.9pt;margin-top:29.05pt;width:384.75pt;height:76.8pt;z-index:251664384;visibility:visible;mso-wrap-distance-left:9pt;mso-wrap-distance-top:0;mso-wrap-distance-right:9pt;mso-wrap-distance-bottom:0;mso-position-horizontal-relative:text;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" fillcolor="#c0504d [3205]" strokecolor="#243f60 [1604]" strokeweight="2pt">
                        <v:textbox style="mso-next-textbox:#Rectangle: Rounded Corners 2">
                          <w:txbxContent>
                            <w:p w14:paraId="1B4FFE1C" w14:textId="13F6A4B2" w:rsidR="0010268F" w:rsidRPr="004E47A6" w:rsidRDefault="0010268F" w:rsidP="002A104E">
                              <w:pPr>
                                <w:pStyle w:val="NormalWeb"/>
                                <w:spacing w:before="0" w:beforeAutospacing="0" w:after="0" w:afterAutospacing="0"/>
                                <w:rPr>
                                  <w:rFonts w:ascii="Arial" w:hAnsi="Arial" w:cs="Arial"/>
                                  <w:b/>
                                  <w:bCs/>
                                  <w:color w:val="FFFFFF" w:themeColor="light1"/>
                                  <w:sz w:val="32"/>
                                  <w:szCs w:val="32"/>
                                </w:rPr>
                              </w:pPr>
                              <w:r w:rsidRPr="002A104E">
                                <w:rPr>
                                  <w:rFonts w:asciiTheme="minorHAnsi" w:hAnsi="Calibri" w:cstheme="minorBidi"/>
                                  <w:b/>
                                  <w:bCs/>
                                  <w:color w:val="FFFFFF" w:themeColor="light1"/>
                                  <w:sz w:val="22"/>
                                  <w:szCs w:val="22"/>
                                </w:rPr>
                                <w:t xml:space="preserve"> </w:t>
                              </w:r>
                              <w:r w:rsidRPr="004E47A6">
                                <w:rPr>
                                  <w:rFonts w:ascii="Arial" w:hAnsi="Arial" w:cs="Arial"/>
                                  <w:b/>
                                  <w:bCs/>
                                  <w:color w:val="FFFFFF" w:themeColor="light1"/>
                                  <w:sz w:val="32"/>
                                  <w:szCs w:val="32"/>
                                </w:rPr>
                                <w:t>MARKET RISK</w:t>
                              </w:r>
                            </w:p>
                            <w:p w14:paraId="381C94D9" w14:textId="3B8710B0" w:rsidR="0010268F" w:rsidRDefault="0010268F" w:rsidP="002A104E">
                              <w:pPr>
                                <w:pStyle w:val="NormalWeb"/>
                                <w:spacing w:before="0" w:beforeAutospacing="0" w:after="0" w:afterAutospacing="0"/>
                                <w:rPr>
                                  <w:rFonts w:asciiTheme="minorHAnsi" w:hAnsi="Calibri" w:cstheme="minorBidi"/>
                                  <w:b/>
                                  <w:bCs/>
                                  <w:color w:val="FFFFFF" w:themeColor="light1"/>
                                  <w:sz w:val="22"/>
                                  <w:szCs w:val="22"/>
                                </w:rPr>
                              </w:pPr>
                            </w:p>
                            <w:p w14:paraId="2FD87C2A" w14:textId="77777777" w:rsidR="0010268F" w:rsidRDefault="0010268F" w:rsidP="007E5EAC">
                              <w:pPr>
                                <w:autoSpaceDE w:val="0"/>
                                <w:autoSpaceDN w:val="0"/>
                                <w:adjustRightInd w:val="0"/>
                                <w:jc w:val="both"/>
                                <w:rPr>
                                  <w:rFonts w:ascii="Arial" w:hAnsi="Arial" w:cs="Arial"/>
                                  <w:color w:val="000000"/>
                                  <w:sz w:val="24"/>
                                  <w:szCs w:val="24"/>
                                </w:rPr>
                              </w:pPr>
                              <w:r>
                                <w:rPr>
                                  <w:rFonts w:ascii="Arial" w:hAnsi="Arial" w:cs="Arial"/>
                                  <w:color w:val="000000"/>
                                  <w:sz w:val="24"/>
                                  <w:szCs w:val="24"/>
                                </w:rPr>
                                <w:t>Change In foreign exchange rates</w:t>
                              </w:r>
                            </w:p>
                            <w:p w14:paraId="47981132" w14:textId="77777777" w:rsidR="0010268F" w:rsidRDefault="0010268F" w:rsidP="002A104E">
                              <w:pPr>
                                <w:pStyle w:val="NormalWeb"/>
                                <w:spacing w:before="0" w:beforeAutospacing="0" w:after="0" w:afterAutospacing="0"/>
                                <w:rPr>
                                  <w:rFonts w:asciiTheme="minorHAnsi" w:hAnsi="Calibri" w:cstheme="minorBidi"/>
                                  <w:b/>
                                  <w:bCs/>
                                  <w:color w:val="FFFFFF" w:themeColor="light1"/>
                                  <w:sz w:val="22"/>
                                  <w:szCs w:val="22"/>
                                </w:rPr>
                              </w:pPr>
                            </w:p>
                            <w:p w14:paraId="5768AECF" w14:textId="66071749" w:rsidR="0010268F" w:rsidRDefault="0010268F" w:rsidP="002A104E">
                              <w:pPr>
                                <w:pStyle w:val="NormalWeb"/>
                                <w:spacing w:before="0" w:beforeAutospacing="0" w:after="0" w:afterAutospacing="0"/>
                                <w:rPr>
                                  <w:rFonts w:asciiTheme="minorHAnsi" w:hAnsi="Calibri" w:cstheme="minorBidi"/>
                                  <w:b/>
                                  <w:bCs/>
                                  <w:color w:val="FFFFFF" w:themeColor="light1"/>
                                  <w:sz w:val="22"/>
                                  <w:szCs w:val="22"/>
                                </w:rPr>
                              </w:pPr>
                            </w:p>
                            <w:p w14:paraId="39152E6D" w14:textId="22ACBF15" w:rsidR="0010268F" w:rsidRPr="007E5EAC" w:rsidRDefault="0010268F" w:rsidP="002A104E">
                              <w:pPr>
                                <w:pStyle w:val="NormalWeb"/>
                                <w:spacing w:before="0" w:beforeAutospacing="0" w:after="0" w:afterAutospacing="0"/>
                                <w:rPr>
                                  <w:rFonts w:asciiTheme="minorHAnsi" w:hAnsi="Calibri" w:cstheme="minorBidi"/>
                                  <w:b/>
                                  <w:bCs/>
                                  <w:color w:val="FFFFFF" w:themeColor="light1"/>
                                  <w:sz w:val="22"/>
                                  <w:szCs w:val="22"/>
                                </w:rPr>
                              </w:pPr>
                              <w:r>
                                <w:rPr>
                                  <w:rFonts w:asciiTheme="minorHAnsi" w:hAnsi="Calibri" w:cstheme="minorBidi"/>
                                  <w:b/>
                                  <w:bCs/>
                                  <w:color w:val="FFFFFF" w:themeColor="light1"/>
                                  <w:sz w:val="22"/>
                                  <w:szCs w:val="22"/>
                                </w:rPr>
                                <w:t xml:space="preserve">   </w:t>
                              </w:r>
                            </w:p>
                          </w:txbxContent>
                        </v:textbox>
                      </v:roundrect>
                    </w:pict>
                  </w:r>
                </w:p>
                <w:tbl>
                  <w:tblPr>
                    <w:tblW w:w="0" w:type="auto"/>
                    <w:tblBorders>
                      <w:top w:val="nil"/>
                      <w:left w:val="nil"/>
                      <w:bottom w:val="nil"/>
                      <w:right w:val="nil"/>
                    </w:tblBorders>
                    <w:tblLook w:val="0000" w:firstRow="0" w:lastRow="0" w:firstColumn="0" w:lastColumn="0" w:noHBand="0" w:noVBand="0"/>
                  </w:tblPr>
                  <w:tblGrid>
                    <w:gridCol w:w="222"/>
                  </w:tblGrid>
                  <w:tr w:rsidR="00201CF1" w:rsidRPr="004D3BBB" w14:paraId="0928E255" w14:textId="77777777" w:rsidTr="0010268F">
                    <w:tblPrEx>
                      <w:tblCellMar>
                        <w:top w:w="0" w:type="dxa"/>
                        <w:bottom w:w="0" w:type="dxa"/>
                      </w:tblCellMar>
                    </w:tblPrEx>
                    <w:trPr>
                      <w:trHeight w:val="110"/>
                    </w:trPr>
                    <w:tc>
                      <w:tcPr>
                        <w:tcW w:w="0" w:type="auto"/>
                      </w:tcPr>
                      <w:p w14:paraId="072A9F2B" w14:textId="7C070034" w:rsidR="00201CF1" w:rsidRPr="004D3BBB" w:rsidRDefault="00201CF1" w:rsidP="00201CF1">
                        <w:pPr>
                          <w:autoSpaceDE w:val="0"/>
                          <w:autoSpaceDN w:val="0"/>
                          <w:adjustRightInd w:val="0"/>
                          <w:spacing w:after="0" w:line="240" w:lineRule="auto"/>
                          <w:jc w:val="both"/>
                          <w:rPr>
                            <w:rFonts w:ascii="Arial" w:hAnsi="Arial" w:cs="Arial"/>
                            <w:color w:val="000000"/>
                            <w:sz w:val="24"/>
                            <w:szCs w:val="24"/>
                          </w:rPr>
                        </w:pPr>
                      </w:p>
                    </w:tc>
                  </w:tr>
                  <w:tr w:rsidR="00201CF1" w:rsidRPr="004D3BBB" w14:paraId="36C663EC" w14:textId="77777777" w:rsidTr="0010268F">
                    <w:tblPrEx>
                      <w:tblCellMar>
                        <w:top w:w="0" w:type="dxa"/>
                        <w:bottom w:w="0" w:type="dxa"/>
                      </w:tblCellMar>
                    </w:tblPrEx>
                    <w:trPr>
                      <w:trHeight w:val="110"/>
                    </w:trPr>
                    <w:tc>
                      <w:tcPr>
                        <w:tcW w:w="0" w:type="auto"/>
                      </w:tcPr>
                      <w:p w14:paraId="007F82B7" w14:textId="3F4874C5" w:rsidR="00201CF1" w:rsidRPr="004D3BBB" w:rsidRDefault="00201CF1" w:rsidP="00201CF1">
                        <w:pPr>
                          <w:autoSpaceDE w:val="0"/>
                          <w:autoSpaceDN w:val="0"/>
                          <w:adjustRightInd w:val="0"/>
                          <w:spacing w:after="0" w:line="240" w:lineRule="auto"/>
                          <w:jc w:val="both"/>
                          <w:rPr>
                            <w:rFonts w:ascii="Arial" w:hAnsi="Arial" w:cs="Arial"/>
                            <w:color w:val="000000"/>
                            <w:sz w:val="24"/>
                            <w:szCs w:val="24"/>
                          </w:rPr>
                        </w:pPr>
                      </w:p>
                    </w:tc>
                  </w:tr>
                  <w:tr w:rsidR="002A104E" w:rsidRPr="004D3BBB" w14:paraId="3A5C339E" w14:textId="77777777" w:rsidTr="0010268F">
                    <w:tblPrEx>
                      <w:tblCellMar>
                        <w:top w:w="0" w:type="dxa"/>
                        <w:bottom w:w="0" w:type="dxa"/>
                      </w:tblCellMar>
                    </w:tblPrEx>
                    <w:trPr>
                      <w:trHeight w:val="110"/>
                    </w:trPr>
                    <w:tc>
                      <w:tcPr>
                        <w:tcW w:w="0" w:type="auto"/>
                      </w:tcPr>
                      <w:p w14:paraId="1DD61E7C" w14:textId="77777777" w:rsidR="002A104E" w:rsidRPr="004D3BBB" w:rsidRDefault="002A104E" w:rsidP="00201CF1">
                        <w:pPr>
                          <w:autoSpaceDE w:val="0"/>
                          <w:autoSpaceDN w:val="0"/>
                          <w:adjustRightInd w:val="0"/>
                          <w:spacing w:after="0" w:line="240" w:lineRule="auto"/>
                          <w:jc w:val="both"/>
                          <w:rPr>
                            <w:rFonts w:ascii="Arial" w:hAnsi="Arial" w:cs="Arial"/>
                            <w:color w:val="000000"/>
                            <w:sz w:val="24"/>
                            <w:szCs w:val="24"/>
                          </w:rPr>
                        </w:pPr>
                      </w:p>
                    </w:tc>
                  </w:tr>
                  <w:tr w:rsidR="00201CF1" w:rsidRPr="004D3BBB" w14:paraId="795B1E28" w14:textId="77777777" w:rsidTr="0010268F">
                    <w:tblPrEx>
                      <w:tblCellMar>
                        <w:top w:w="0" w:type="dxa"/>
                        <w:bottom w:w="0" w:type="dxa"/>
                      </w:tblCellMar>
                    </w:tblPrEx>
                    <w:trPr>
                      <w:trHeight w:val="110"/>
                    </w:trPr>
                    <w:tc>
                      <w:tcPr>
                        <w:tcW w:w="0" w:type="auto"/>
                      </w:tcPr>
                      <w:p w14:paraId="73F42C79" w14:textId="59B480A2" w:rsidR="00201CF1" w:rsidRPr="004D3BBB" w:rsidRDefault="00201CF1" w:rsidP="00201CF1">
                        <w:pPr>
                          <w:autoSpaceDE w:val="0"/>
                          <w:autoSpaceDN w:val="0"/>
                          <w:adjustRightInd w:val="0"/>
                          <w:spacing w:after="0" w:line="240" w:lineRule="auto"/>
                          <w:jc w:val="both"/>
                          <w:rPr>
                            <w:rFonts w:ascii="Arial" w:hAnsi="Arial" w:cs="Arial"/>
                            <w:color w:val="000000"/>
                            <w:sz w:val="24"/>
                            <w:szCs w:val="24"/>
                          </w:rPr>
                        </w:pPr>
                      </w:p>
                    </w:tc>
                  </w:tr>
                  <w:tr w:rsidR="002A104E" w:rsidRPr="004D3BBB" w14:paraId="7F0A2214" w14:textId="77777777" w:rsidTr="0010268F">
                    <w:tblPrEx>
                      <w:tblCellMar>
                        <w:top w:w="0" w:type="dxa"/>
                        <w:bottom w:w="0" w:type="dxa"/>
                      </w:tblCellMar>
                    </w:tblPrEx>
                    <w:trPr>
                      <w:trHeight w:val="110"/>
                    </w:trPr>
                    <w:tc>
                      <w:tcPr>
                        <w:tcW w:w="0" w:type="auto"/>
                      </w:tcPr>
                      <w:p w14:paraId="553C22A6" w14:textId="77777777" w:rsidR="002A104E" w:rsidRPr="004D3BBB" w:rsidRDefault="002A104E" w:rsidP="00201CF1">
                        <w:pPr>
                          <w:autoSpaceDE w:val="0"/>
                          <w:autoSpaceDN w:val="0"/>
                          <w:adjustRightInd w:val="0"/>
                          <w:spacing w:after="0" w:line="240" w:lineRule="auto"/>
                          <w:jc w:val="both"/>
                          <w:rPr>
                            <w:rFonts w:ascii="Arial" w:hAnsi="Arial" w:cs="Arial"/>
                            <w:color w:val="000000"/>
                            <w:sz w:val="24"/>
                            <w:szCs w:val="24"/>
                          </w:rPr>
                        </w:pPr>
                      </w:p>
                    </w:tc>
                  </w:tr>
                  <w:tr w:rsidR="00201CF1" w:rsidRPr="004D3BBB" w14:paraId="313D6003" w14:textId="77777777" w:rsidTr="0010268F">
                    <w:tblPrEx>
                      <w:tblCellMar>
                        <w:top w:w="0" w:type="dxa"/>
                        <w:bottom w:w="0" w:type="dxa"/>
                      </w:tblCellMar>
                    </w:tblPrEx>
                    <w:trPr>
                      <w:trHeight w:val="110"/>
                    </w:trPr>
                    <w:tc>
                      <w:tcPr>
                        <w:tcW w:w="0" w:type="auto"/>
                      </w:tcPr>
                      <w:p w14:paraId="37A0DCA4" w14:textId="42CA490F" w:rsidR="002A104E" w:rsidRPr="004D3BBB" w:rsidRDefault="002A104E" w:rsidP="00201CF1">
                        <w:pPr>
                          <w:autoSpaceDE w:val="0"/>
                          <w:autoSpaceDN w:val="0"/>
                          <w:adjustRightInd w:val="0"/>
                          <w:spacing w:after="0" w:line="240" w:lineRule="auto"/>
                          <w:jc w:val="both"/>
                          <w:rPr>
                            <w:rFonts w:ascii="Arial" w:hAnsi="Arial" w:cs="Arial"/>
                            <w:color w:val="000000"/>
                            <w:sz w:val="24"/>
                            <w:szCs w:val="24"/>
                          </w:rPr>
                        </w:pPr>
                      </w:p>
                    </w:tc>
                  </w:tr>
                </w:tbl>
                <w:p w14:paraId="25D0E894" w14:textId="450BD9C9" w:rsidR="004D3BBB" w:rsidRPr="004D3BBB" w:rsidRDefault="004E47A6" w:rsidP="00204C4D">
                  <w:pPr>
                    <w:autoSpaceDE w:val="0"/>
                    <w:autoSpaceDN w:val="0"/>
                    <w:adjustRightInd w:val="0"/>
                    <w:spacing w:after="0" w:line="240" w:lineRule="auto"/>
                    <w:jc w:val="both"/>
                    <w:rPr>
                      <w:rFonts w:ascii="Arial" w:hAnsi="Arial" w:cs="Arial"/>
                      <w:color w:val="000000"/>
                      <w:sz w:val="24"/>
                      <w:szCs w:val="24"/>
                    </w:rPr>
                  </w:pPr>
                  <w:r>
                    <w:rPr>
                      <w:noProof/>
                    </w:rPr>
                    <w:pict w14:anchorId="0E474033">
                      <v:roundrect id="Rectangle: Rounded Corners 1" o:spid="_x0000_s1028" style="position:absolute;left:0;text-align:left;margin-left:14.15pt;margin-top:10pt;width:380.95pt;height:117.35pt;z-index:251662336;visibility:visible;mso-wrap-distance-left:9pt;mso-wrap-distance-top:0;mso-wrap-distance-right:9pt;mso-wrap-distance-bottom:0;mso-position-horizontal-relative:text;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" fillcolor="#4f81bd [3204]" strokecolor="#243f60 [1604]" strokeweight="2pt">
                        <v:textbox style="mso-next-textbox:#Rectangle: Rounded Corners 1">
                          <w:txbxContent>
                            <w:p w14:paraId="0E8F62E2" w14:textId="4FE64098" w:rsidR="0010268F" w:rsidRPr="004E47A6" w:rsidRDefault="0010268F">
                              <w:pPr>
                                <w:rPr>
                                  <w:rFonts w:ascii="Arial" w:hAnsi="Arial" w:cs="Arial"/>
                                  <w:b/>
                                  <w:color w:val="FFFFFF" w:themeColor="background1"/>
                                  <w:sz w:val="32"/>
                                  <w:szCs w:val="32"/>
                                </w:rPr>
                              </w:pPr>
                              <w:r>
                                <w:rPr>
                                  <w:b/>
                                  <w:color w:val="FFFFFF" w:themeColor="background1"/>
                                </w:rPr>
                                <w:t xml:space="preserve"> </w:t>
                              </w:r>
                              <w:r w:rsidRPr="004E47A6">
                                <w:rPr>
                                  <w:rFonts w:ascii="Arial" w:hAnsi="Arial" w:cs="Arial"/>
                                  <w:b/>
                                  <w:color w:val="FFFFFF" w:themeColor="background1"/>
                                  <w:sz w:val="32"/>
                                  <w:szCs w:val="32"/>
                                </w:rPr>
                                <w:t>CREDIT RISK</w:t>
                              </w:r>
                            </w:p>
                            <w:p w14:paraId="4F48E913" w14:textId="1C416A25" w:rsidR="0010268F" w:rsidRPr="003D0309" w:rsidRDefault="0010268F">
                              <w:pPr>
                                <w:rPr>
                                  <w:rFonts w:ascii="Arial" w:hAnsi="Arial" w:cs="Arial"/>
                                  <w:sz w:val="24"/>
                                  <w:szCs w:val="24"/>
                                </w:rPr>
                              </w:pPr>
                              <w:r w:rsidRPr="003D0309">
                                <w:rPr>
                                  <w:rFonts w:ascii="Arial" w:hAnsi="Arial" w:cs="Arial"/>
                                  <w:sz w:val="24"/>
                                  <w:szCs w:val="24"/>
                                </w:rPr>
                                <w:t>Business related loans</w:t>
                              </w:r>
                            </w:p>
                            <w:p w14:paraId="1491DB4B" w14:textId="08CCBB7E" w:rsidR="0010268F" w:rsidRDefault="0010268F">
                              <w:pPr>
                                <w:rPr>
                                  <w:rFonts w:ascii="Arial" w:hAnsi="Arial" w:cs="Arial"/>
                                  <w:sz w:val="24"/>
                                  <w:szCs w:val="24"/>
                                </w:rPr>
                              </w:pPr>
                              <w:r w:rsidRPr="003D0309">
                                <w:rPr>
                                  <w:rFonts w:ascii="Arial" w:hAnsi="Arial" w:cs="Arial"/>
                                  <w:sz w:val="24"/>
                                  <w:szCs w:val="24"/>
                                </w:rPr>
                                <w:t>Indemnity commission</w:t>
                              </w:r>
                            </w:p>
                            <w:p w14:paraId="31417F01" w14:textId="5802276A" w:rsidR="0010268F" w:rsidRPr="003D0309" w:rsidRDefault="0010268F">
                              <w:pPr>
                                <w:rPr>
                                  <w:rFonts w:ascii="Arial" w:hAnsi="Arial" w:cs="Arial"/>
                                  <w:sz w:val="24"/>
                                  <w:szCs w:val="24"/>
                                </w:rPr>
                              </w:pPr>
                              <w:r>
                                <w:rPr>
                                  <w:rFonts w:ascii="Arial" w:hAnsi="Arial" w:cs="Arial"/>
                                  <w:sz w:val="24"/>
                                  <w:szCs w:val="24"/>
                                </w:rPr>
                                <w:t>Money laundering (*)</w:t>
                              </w:r>
                            </w:p>
                            <w:p w14:paraId="4FC83D58" w14:textId="77777777" w:rsidR="0010268F" w:rsidRDefault="0010268F">
                              <w:pPr>
                                <w:rPr>
                                  <w:b/>
                                  <w:color w:val="FFFFFF" w:themeColor="background1"/>
                                </w:rPr>
                              </w:pPr>
                            </w:p>
                            <w:p w14:paraId="19DCC699" w14:textId="45BBA623" w:rsidR="0010268F" w:rsidRDefault="0010268F">
                              <w:pPr>
                                <w:rPr>
                                  <w:b/>
                                  <w:color w:val="FFFFFF" w:themeColor="background1"/>
                                </w:rPr>
                              </w:pPr>
                            </w:p>
                            <w:p w14:paraId="4AE15C4A" w14:textId="77777777" w:rsidR="0010268F" w:rsidRPr="002A104E" w:rsidRDefault="0010268F">
                              <w:pPr>
                                <w:rPr>
                                  <w:b/>
                                  <w:color w:val="FFFFFF" w:themeColor="background1"/>
                                </w:rPr>
                              </w:pPr>
                            </w:p>
                          </w:txbxContent>
                        </v:textbox>
                      </v:roundrect>
                    </w:pict>
                  </w:r>
                  <w:r w:rsidR="004D3BBB" w:rsidRPr="004D3BBB">
                    <w:rPr>
                      <w:rFonts w:ascii="Arial" w:hAnsi="Arial" w:cs="Arial"/>
                      <w:color w:val="000000"/>
                      <w:sz w:val="24"/>
                      <w:szCs w:val="24"/>
                    </w:rPr>
                    <w:t xml:space="preserve"> </w:t>
                  </w:r>
                </w:p>
              </w:tc>
            </w:tr>
            <w:tr w:rsidR="002A104E" w:rsidRPr="004D3BBB" w14:paraId="10EE63EF" w14:textId="77777777" w:rsidTr="002A104E">
              <w:tblPrEx>
                <w:tblCellMar>
                  <w:top w:w="0" w:type="dxa"/>
                  <w:bottom w:w="0" w:type="dxa"/>
                </w:tblCellMar>
              </w:tblPrEx>
              <w:trPr>
                <w:trHeight w:val="110"/>
              </w:trPr>
              <w:tc>
                <w:tcPr>
                  <w:tcW w:w="3819" w:type="dxa"/>
                  <w:gridSpan w:val="2"/>
                </w:tcPr>
                <w:p w14:paraId="45A61E8A" w14:textId="77777777" w:rsidR="002A104E" w:rsidRDefault="002A104E"/>
              </w:tc>
            </w:tr>
            <w:tr w:rsidR="003D0309" w:rsidRPr="004D3BBB" w14:paraId="57AE43A3" w14:textId="77777777">
              <w:tblPrEx>
                <w:tblCellMar>
                  <w:top w:w="0" w:type="dxa"/>
                  <w:bottom w:w="0" w:type="dxa"/>
                </w:tblCellMar>
              </w:tblPrEx>
              <w:trPr>
                <w:trHeight w:val="110"/>
              </w:trPr>
              <w:tc>
                <w:tcPr>
                  <w:tcW w:w="0" w:type="auto"/>
                  <w:gridSpan w:val="2"/>
                </w:tcPr>
                <w:p w14:paraId="2A674AD3" w14:textId="247C8C76" w:rsidR="002A104E" w:rsidRPr="004D3BBB" w:rsidRDefault="002A104E" w:rsidP="00204C4D">
                  <w:pPr>
                    <w:autoSpaceDE w:val="0"/>
                    <w:autoSpaceDN w:val="0"/>
                    <w:adjustRightInd w:val="0"/>
                    <w:spacing w:after="0" w:line="240" w:lineRule="auto"/>
                    <w:jc w:val="both"/>
                    <w:rPr>
                      <w:rFonts w:ascii="Arial" w:hAnsi="Arial" w:cs="Arial"/>
                      <w:color w:val="000000"/>
                      <w:sz w:val="24"/>
                      <w:szCs w:val="24"/>
                    </w:rPr>
                  </w:pPr>
                </w:p>
              </w:tc>
            </w:tr>
            <w:tr w:rsidR="003D0309" w:rsidRPr="004D3BBB" w14:paraId="7EA67726" w14:textId="77777777">
              <w:tblPrEx>
                <w:tblCellMar>
                  <w:top w:w="0" w:type="dxa"/>
                  <w:bottom w:w="0" w:type="dxa"/>
                </w:tblCellMar>
              </w:tblPrEx>
              <w:trPr>
                <w:trHeight w:val="110"/>
              </w:trPr>
              <w:tc>
                <w:tcPr>
                  <w:tcW w:w="0" w:type="auto"/>
                  <w:gridSpan w:val="2"/>
                </w:tcPr>
                <w:p w14:paraId="5365ACE4" w14:textId="6A374D67" w:rsidR="002A104E" w:rsidRPr="004D3BBB" w:rsidRDefault="002A104E" w:rsidP="00204C4D">
                  <w:pPr>
                    <w:autoSpaceDE w:val="0"/>
                    <w:autoSpaceDN w:val="0"/>
                    <w:adjustRightInd w:val="0"/>
                    <w:spacing w:after="0" w:line="240" w:lineRule="auto"/>
                    <w:jc w:val="both"/>
                    <w:rPr>
                      <w:rFonts w:ascii="Arial" w:hAnsi="Arial" w:cs="Arial"/>
                      <w:color w:val="000000"/>
                      <w:sz w:val="24"/>
                      <w:szCs w:val="24"/>
                    </w:rPr>
                  </w:pPr>
                </w:p>
              </w:tc>
            </w:tr>
            <w:tr w:rsidR="003D0309" w:rsidRPr="004D3BBB" w14:paraId="55344A18" w14:textId="77777777">
              <w:tblPrEx>
                <w:tblCellMar>
                  <w:top w:w="0" w:type="dxa"/>
                  <w:bottom w:w="0" w:type="dxa"/>
                </w:tblCellMar>
              </w:tblPrEx>
              <w:trPr>
                <w:trHeight w:val="110"/>
              </w:trPr>
              <w:tc>
                <w:tcPr>
                  <w:tcW w:w="0" w:type="auto"/>
                  <w:gridSpan w:val="2"/>
                </w:tcPr>
                <w:p w14:paraId="5335E237" w14:textId="7306FBF8" w:rsidR="004D3BBB" w:rsidRPr="004D3BBB" w:rsidRDefault="004D3BBB" w:rsidP="00204C4D">
                  <w:pPr>
                    <w:autoSpaceDE w:val="0"/>
                    <w:autoSpaceDN w:val="0"/>
                    <w:adjustRightInd w:val="0"/>
                    <w:spacing w:after="0" w:line="240" w:lineRule="auto"/>
                    <w:jc w:val="both"/>
                    <w:rPr>
                      <w:rFonts w:ascii="Arial" w:hAnsi="Arial" w:cs="Arial"/>
                      <w:color w:val="000000"/>
                      <w:sz w:val="24"/>
                      <w:szCs w:val="24"/>
                    </w:rPr>
                  </w:pPr>
                </w:p>
              </w:tc>
            </w:tr>
          </w:tbl>
          <w:p w14:paraId="41D52B49" w14:textId="7601FB1F" w:rsidR="004D3BBB" w:rsidRPr="004D3BBB" w:rsidRDefault="004D3BBB" w:rsidP="00204C4D">
            <w:pPr>
              <w:autoSpaceDE w:val="0"/>
              <w:autoSpaceDN w:val="0"/>
              <w:adjustRightInd w:val="0"/>
              <w:jc w:val="both"/>
              <w:rPr>
                <w:rFonts w:ascii="Arial" w:hAnsi="Arial" w:cs="Arial"/>
                <w:color w:val="000000"/>
                <w:sz w:val="24"/>
                <w:szCs w:val="24"/>
              </w:rPr>
            </w:pPr>
          </w:p>
          <w:p w14:paraId="2BFE3394" w14:textId="77777777" w:rsidR="007E5EAC" w:rsidRDefault="004D3BBB" w:rsidP="00204C4D">
            <w:pPr>
              <w:autoSpaceDE w:val="0"/>
              <w:autoSpaceDN w:val="0"/>
              <w:adjustRightInd w:val="0"/>
              <w:jc w:val="both"/>
              <w:rPr>
                <w:rFonts w:ascii="Arial" w:hAnsi="Arial" w:cs="Arial"/>
                <w:color w:val="000000"/>
                <w:sz w:val="24"/>
                <w:szCs w:val="24"/>
              </w:rPr>
            </w:pPr>
            <w:r w:rsidRPr="004D3BBB">
              <w:rPr>
                <w:rFonts w:ascii="Arial" w:hAnsi="Arial" w:cs="Arial"/>
                <w:color w:val="000000"/>
                <w:sz w:val="24"/>
                <w:szCs w:val="24"/>
              </w:rPr>
              <w:t xml:space="preserve"> </w:t>
            </w:r>
          </w:p>
          <w:tbl>
            <w:tblPr>
              <w:tblW w:w="0" w:type="auto"/>
              <w:tblBorders>
                <w:top w:val="nil"/>
                <w:left w:val="nil"/>
                <w:bottom w:val="nil"/>
                <w:right w:val="nil"/>
              </w:tblBorders>
              <w:tblLook w:val="0000" w:firstRow="0" w:lastRow="0" w:firstColumn="0" w:lastColumn="0" w:noHBand="0" w:noVBand="0"/>
            </w:tblPr>
            <w:tblGrid>
              <w:gridCol w:w="2124"/>
            </w:tblGrid>
            <w:tr w:rsidR="007E5EAC" w:rsidRPr="004D3BBB" w14:paraId="69534DF3" w14:textId="77777777" w:rsidTr="003D0309">
              <w:tblPrEx>
                <w:tblCellMar>
                  <w:top w:w="0" w:type="dxa"/>
                  <w:bottom w:w="0" w:type="dxa"/>
                </w:tblCellMar>
              </w:tblPrEx>
              <w:trPr>
                <w:trHeight w:val="110"/>
              </w:trPr>
              <w:tc>
                <w:tcPr>
                  <w:tcW w:w="2124" w:type="dxa"/>
                </w:tcPr>
                <w:p w14:paraId="12317E9E" w14:textId="1528137E" w:rsidR="007E5EAC" w:rsidRDefault="007E5EAC" w:rsidP="007E5EAC">
                  <w:pPr>
                    <w:autoSpaceDE w:val="0"/>
                    <w:autoSpaceDN w:val="0"/>
                    <w:adjustRightInd w:val="0"/>
                    <w:spacing w:after="0" w:line="240" w:lineRule="auto"/>
                    <w:jc w:val="both"/>
                    <w:rPr>
                      <w:rFonts w:ascii="Arial" w:hAnsi="Arial" w:cs="Arial"/>
                      <w:color w:val="000000"/>
                      <w:sz w:val="24"/>
                      <w:szCs w:val="24"/>
                    </w:rPr>
                  </w:pPr>
                </w:p>
                <w:p w14:paraId="35A36D39" w14:textId="6CC423F0" w:rsidR="007E5EAC" w:rsidRDefault="007E5EAC" w:rsidP="007E5EAC">
                  <w:pPr>
                    <w:autoSpaceDE w:val="0"/>
                    <w:autoSpaceDN w:val="0"/>
                    <w:adjustRightInd w:val="0"/>
                    <w:spacing w:after="0" w:line="240" w:lineRule="auto"/>
                    <w:jc w:val="both"/>
                    <w:rPr>
                      <w:rFonts w:ascii="Arial" w:hAnsi="Arial" w:cs="Arial"/>
                      <w:color w:val="000000"/>
                      <w:sz w:val="24"/>
                      <w:szCs w:val="24"/>
                    </w:rPr>
                  </w:pPr>
                </w:p>
                <w:p w14:paraId="520D7521" w14:textId="1E946701" w:rsidR="007E5EAC" w:rsidRPr="004D3BBB" w:rsidRDefault="007E5EAC" w:rsidP="007E5EAC">
                  <w:pPr>
                    <w:autoSpaceDE w:val="0"/>
                    <w:autoSpaceDN w:val="0"/>
                    <w:adjustRightInd w:val="0"/>
                    <w:spacing w:after="0" w:line="240" w:lineRule="auto"/>
                    <w:jc w:val="both"/>
                    <w:rPr>
                      <w:rFonts w:ascii="Arial" w:hAnsi="Arial" w:cs="Arial"/>
                      <w:color w:val="000000"/>
                      <w:sz w:val="24"/>
                      <w:szCs w:val="24"/>
                    </w:rPr>
                  </w:pPr>
                  <w:r w:rsidRPr="004D3BBB">
                    <w:rPr>
                      <w:rFonts w:ascii="Arial" w:hAnsi="Arial" w:cs="Arial"/>
                      <w:color w:val="000000"/>
                      <w:sz w:val="24"/>
                      <w:szCs w:val="24"/>
                    </w:rPr>
                    <w:t xml:space="preserve"> </w:t>
                  </w:r>
                </w:p>
              </w:tc>
            </w:tr>
            <w:tr w:rsidR="007E5EAC" w:rsidRPr="004D3BBB" w14:paraId="22065507" w14:textId="77777777" w:rsidTr="003D0309">
              <w:tblPrEx>
                <w:tblCellMar>
                  <w:top w:w="0" w:type="dxa"/>
                  <w:bottom w:w="0" w:type="dxa"/>
                </w:tblCellMar>
              </w:tblPrEx>
              <w:trPr>
                <w:trHeight w:val="110"/>
              </w:trPr>
              <w:tc>
                <w:tcPr>
                  <w:tcW w:w="2124" w:type="dxa"/>
                </w:tcPr>
                <w:p w14:paraId="2804B0A3" w14:textId="77777777" w:rsidR="007E5EAC" w:rsidRDefault="007E5EAC" w:rsidP="007E5EAC">
                  <w:pPr>
                    <w:autoSpaceDE w:val="0"/>
                    <w:autoSpaceDN w:val="0"/>
                    <w:adjustRightInd w:val="0"/>
                    <w:spacing w:after="0" w:line="240" w:lineRule="auto"/>
                    <w:jc w:val="both"/>
                    <w:rPr>
                      <w:rFonts w:ascii="Arial" w:hAnsi="Arial" w:cs="Arial"/>
                      <w:color w:val="000000"/>
                      <w:sz w:val="24"/>
                      <w:szCs w:val="24"/>
                    </w:rPr>
                  </w:pPr>
                </w:p>
                <w:p w14:paraId="55FE90D0" w14:textId="0076FCAD" w:rsidR="007E5EAC" w:rsidRPr="004D3BBB" w:rsidRDefault="007E5EAC" w:rsidP="007E5EAC">
                  <w:pPr>
                    <w:autoSpaceDE w:val="0"/>
                    <w:autoSpaceDN w:val="0"/>
                    <w:adjustRightInd w:val="0"/>
                    <w:spacing w:after="0" w:line="240" w:lineRule="auto"/>
                    <w:jc w:val="both"/>
                    <w:rPr>
                      <w:rFonts w:ascii="Arial" w:hAnsi="Arial" w:cs="Arial"/>
                      <w:color w:val="000000"/>
                      <w:sz w:val="24"/>
                      <w:szCs w:val="24"/>
                    </w:rPr>
                  </w:pPr>
                </w:p>
              </w:tc>
            </w:tr>
            <w:tr w:rsidR="007E5EAC" w:rsidRPr="004D3BBB" w14:paraId="1A6CCD9A" w14:textId="77777777" w:rsidTr="003D0309">
              <w:tblPrEx>
                <w:tblCellMar>
                  <w:top w:w="0" w:type="dxa"/>
                  <w:bottom w:w="0" w:type="dxa"/>
                </w:tblCellMar>
              </w:tblPrEx>
              <w:trPr>
                <w:trHeight w:val="110"/>
              </w:trPr>
              <w:tc>
                <w:tcPr>
                  <w:tcW w:w="2124" w:type="dxa"/>
                </w:tcPr>
                <w:p w14:paraId="4D53944B" w14:textId="77777777" w:rsidR="007E5EAC" w:rsidRPr="004D3BBB" w:rsidRDefault="007E5EAC" w:rsidP="007E5EAC">
                  <w:pPr>
                    <w:autoSpaceDE w:val="0"/>
                    <w:autoSpaceDN w:val="0"/>
                    <w:adjustRightInd w:val="0"/>
                    <w:spacing w:after="0" w:line="240" w:lineRule="auto"/>
                    <w:jc w:val="both"/>
                    <w:rPr>
                      <w:rFonts w:ascii="Arial" w:hAnsi="Arial" w:cs="Arial"/>
                      <w:color w:val="000000"/>
                      <w:sz w:val="24"/>
                      <w:szCs w:val="24"/>
                    </w:rPr>
                  </w:pPr>
                </w:p>
              </w:tc>
            </w:tr>
          </w:tbl>
          <w:p w14:paraId="23260596" w14:textId="0C4742FF" w:rsidR="004D3BBB" w:rsidRPr="004A5FEF" w:rsidRDefault="004A5FEF" w:rsidP="005C5873">
            <w:pPr>
              <w:pStyle w:val="ListParagraph"/>
              <w:numPr>
                <w:ilvl w:val="0"/>
                <w:numId w:val="2"/>
              </w:numPr>
              <w:autoSpaceDE w:val="0"/>
              <w:autoSpaceDN w:val="0"/>
              <w:adjustRightInd w:val="0"/>
              <w:spacing w:after="56"/>
              <w:jc w:val="both"/>
              <w:rPr>
                <w:rFonts w:ascii="Arial" w:hAnsi="Arial" w:cs="Arial"/>
                <w:b/>
                <w:color w:val="000000"/>
                <w:sz w:val="24"/>
                <w:szCs w:val="24"/>
              </w:rPr>
            </w:pPr>
            <w:r w:rsidRPr="004A5FEF">
              <w:rPr>
                <w:rFonts w:ascii="Arial" w:hAnsi="Arial" w:cs="Arial"/>
                <w:b/>
                <w:color w:val="000000"/>
                <w:sz w:val="24"/>
                <w:szCs w:val="24"/>
              </w:rPr>
              <w:t>F</w:t>
            </w:r>
            <w:r w:rsidR="004D3BBB" w:rsidRPr="004A5FEF">
              <w:rPr>
                <w:rFonts w:ascii="Arial" w:hAnsi="Arial" w:cs="Arial"/>
                <w:b/>
                <w:color w:val="000000"/>
                <w:sz w:val="24"/>
                <w:szCs w:val="24"/>
              </w:rPr>
              <w:t xml:space="preserve">inancial risk is one of the high priority types for every business”. Discuss (3) </w:t>
            </w:r>
          </w:p>
          <w:p w14:paraId="24E1E22B" w14:textId="6E2F5B0F" w:rsidR="004A5FEF" w:rsidRDefault="004A5FEF" w:rsidP="004A5FEF">
            <w:pPr>
              <w:autoSpaceDE w:val="0"/>
              <w:autoSpaceDN w:val="0"/>
              <w:adjustRightInd w:val="0"/>
              <w:spacing w:after="56"/>
              <w:jc w:val="both"/>
              <w:rPr>
                <w:rFonts w:ascii="Arial" w:hAnsi="Arial" w:cs="Arial"/>
                <w:color w:val="000000"/>
                <w:sz w:val="24"/>
                <w:szCs w:val="24"/>
              </w:rPr>
            </w:pPr>
          </w:p>
          <w:p w14:paraId="30889A11" w14:textId="049B935D" w:rsidR="005F4A36" w:rsidRDefault="005F4A36" w:rsidP="004A5FEF">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If a </w:t>
            </w:r>
            <w:r w:rsidR="00194B1A">
              <w:rPr>
                <w:rFonts w:ascii="Arial" w:hAnsi="Arial" w:cs="Arial"/>
                <w:color w:val="000000"/>
                <w:sz w:val="24"/>
                <w:szCs w:val="24"/>
              </w:rPr>
              <w:t>business</w:t>
            </w:r>
            <w:r>
              <w:rPr>
                <w:rFonts w:ascii="Arial" w:hAnsi="Arial" w:cs="Arial"/>
                <w:color w:val="000000"/>
                <w:sz w:val="24"/>
                <w:szCs w:val="24"/>
              </w:rPr>
              <w:t xml:space="preserve"> is to develop and prosper, it must have good financial security behind it. Financial risk i</w:t>
            </w:r>
            <w:r w:rsidR="0010268F">
              <w:rPr>
                <w:rFonts w:ascii="Arial" w:hAnsi="Arial" w:cs="Arial"/>
                <w:color w:val="000000"/>
                <w:sz w:val="24"/>
                <w:szCs w:val="24"/>
              </w:rPr>
              <w:t>s</w:t>
            </w:r>
            <w:r>
              <w:rPr>
                <w:rFonts w:ascii="Arial" w:hAnsi="Arial" w:cs="Arial"/>
                <w:color w:val="000000"/>
                <w:sz w:val="24"/>
                <w:szCs w:val="24"/>
              </w:rPr>
              <w:t xml:space="preserve"> one of the highest </w:t>
            </w:r>
            <w:r w:rsidR="00625C28">
              <w:rPr>
                <w:rFonts w:ascii="Arial" w:hAnsi="Arial" w:cs="Arial"/>
                <w:color w:val="000000"/>
                <w:sz w:val="24"/>
                <w:szCs w:val="24"/>
              </w:rPr>
              <w:t xml:space="preserve">priority risks </w:t>
            </w:r>
            <w:r w:rsidR="00105EB0">
              <w:rPr>
                <w:rFonts w:ascii="Arial" w:hAnsi="Arial" w:cs="Arial"/>
                <w:color w:val="000000"/>
                <w:sz w:val="24"/>
                <w:szCs w:val="24"/>
              </w:rPr>
              <w:t xml:space="preserve">facing a </w:t>
            </w:r>
            <w:r w:rsidR="00194B1A">
              <w:rPr>
                <w:rFonts w:ascii="Arial" w:hAnsi="Arial" w:cs="Arial"/>
                <w:color w:val="000000"/>
                <w:sz w:val="24"/>
                <w:szCs w:val="24"/>
              </w:rPr>
              <w:t xml:space="preserve">business </w:t>
            </w:r>
            <w:r w:rsidR="00105EB0">
              <w:rPr>
                <w:rFonts w:ascii="Arial" w:hAnsi="Arial" w:cs="Arial"/>
                <w:color w:val="000000"/>
                <w:sz w:val="24"/>
                <w:szCs w:val="24"/>
              </w:rPr>
              <w:t xml:space="preserve">that </w:t>
            </w:r>
            <w:r w:rsidR="00625C28">
              <w:rPr>
                <w:rFonts w:ascii="Arial" w:hAnsi="Arial" w:cs="Arial"/>
                <w:color w:val="000000"/>
                <w:sz w:val="24"/>
                <w:szCs w:val="24"/>
              </w:rPr>
              <w:t>must be controlled</w:t>
            </w:r>
            <w:r w:rsidR="00105EB0">
              <w:rPr>
                <w:rFonts w:ascii="Arial" w:hAnsi="Arial" w:cs="Arial"/>
                <w:color w:val="000000"/>
                <w:sz w:val="24"/>
                <w:szCs w:val="24"/>
              </w:rPr>
              <w:t>.</w:t>
            </w:r>
          </w:p>
          <w:p w14:paraId="4F0C4F3B" w14:textId="77777777" w:rsidR="005F4A36" w:rsidRDefault="005F4A36" w:rsidP="004A5FEF">
            <w:pPr>
              <w:autoSpaceDE w:val="0"/>
              <w:autoSpaceDN w:val="0"/>
              <w:adjustRightInd w:val="0"/>
              <w:spacing w:after="56"/>
              <w:jc w:val="both"/>
              <w:rPr>
                <w:rFonts w:ascii="Arial" w:hAnsi="Arial" w:cs="Arial"/>
                <w:color w:val="000000"/>
                <w:sz w:val="24"/>
                <w:szCs w:val="24"/>
              </w:rPr>
            </w:pPr>
          </w:p>
          <w:p w14:paraId="29C546DC" w14:textId="04AADEF1" w:rsidR="004A5FEF" w:rsidRDefault="005F4A36" w:rsidP="004A5FEF">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The f</w:t>
            </w:r>
            <w:r w:rsidR="004A5FEF">
              <w:rPr>
                <w:rFonts w:ascii="Arial" w:hAnsi="Arial" w:cs="Arial"/>
                <w:color w:val="000000"/>
                <w:sz w:val="24"/>
                <w:szCs w:val="24"/>
              </w:rPr>
              <w:t>inancial risk</w:t>
            </w:r>
            <w:r>
              <w:rPr>
                <w:rFonts w:ascii="Arial" w:hAnsi="Arial" w:cs="Arial"/>
                <w:color w:val="000000"/>
                <w:sz w:val="24"/>
                <w:szCs w:val="24"/>
              </w:rPr>
              <w:t xml:space="preserve">s to a </w:t>
            </w:r>
            <w:r w:rsidR="00194B1A">
              <w:rPr>
                <w:rFonts w:ascii="Arial" w:hAnsi="Arial" w:cs="Arial"/>
                <w:color w:val="000000"/>
                <w:sz w:val="24"/>
                <w:szCs w:val="24"/>
              </w:rPr>
              <w:t>business</w:t>
            </w:r>
            <w:r>
              <w:rPr>
                <w:rFonts w:ascii="Arial" w:hAnsi="Arial" w:cs="Arial"/>
                <w:color w:val="000000"/>
                <w:sz w:val="24"/>
                <w:szCs w:val="24"/>
              </w:rPr>
              <w:t xml:space="preserve"> include:</w:t>
            </w:r>
          </w:p>
          <w:p w14:paraId="32DC1588" w14:textId="4032D9EC" w:rsidR="00625C28" w:rsidRDefault="00625C28" w:rsidP="004A5FEF">
            <w:pPr>
              <w:autoSpaceDE w:val="0"/>
              <w:autoSpaceDN w:val="0"/>
              <w:adjustRightInd w:val="0"/>
              <w:spacing w:after="56"/>
              <w:jc w:val="both"/>
              <w:rPr>
                <w:rFonts w:ascii="Arial" w:hAnsi="Arial" w:cs="Arial"/>
                <w:color w:val="000000"/>
                <w:sz w:val="24"/>
                <w:szCs w:val="24"/>
              </w:rPr>
            </w:pPr>
          </w:p>
          <w:p w14:paraId="252761E0" w14:textId="4F6D3A83" w:rsidR="005F4A36" w:rsidRPr="00625C28" w:rsidRDefault="00625C28" w:rsidP="00625C28">
            <w:pPr>
              <w:pStyle w:val="ListParagraph"/>
              <w:numPr>
                <w:ilvl w:val="0"/>
                <w:numId w:val="15"/>
              </w:numPr>
              <w:autoSpaceDE w:val="0"/>
              <w:autoSpaceDN w:val="0"/>
              <w:adjustRightInd w:val="0"/>
              <w:spacing w:after="56"/>
              <w:jc w:val="both"/>
              <w:rPr>
                <w:rFonts w:ascii="Arial" w:hAnsi="Arial" w:cs="Arial"/>
                <w:color w:val="000000"/>
                <w:sz w:val="24"/>
                <w:szCs w:val="24"/>
              </w:rPr>
            </w:pPr>
            <w:r w:rsidRPr="00625C28">
              <w:rPr>
                <w:rFonts w:ascii="Arial" w:hAnsi="Arial" w:cs="Arial"/>
                <w:color w:val="000000"/>
                <w:sz w:val="24"/>
                <w:szCs w:val="24"/>
              </w:rPr>
              <w:t>Managing</w:t>
            </w:r>
            <w:r w:rsidR="005F4A36" w:rsidRPr="00625C28">
              <w:rPr>
                <w:rFonts w:ascii="Arial" w:hAnsi="Arial" w:cs="Arial"/>
                <w:color w:val="000000"/>
                <w:sz w:val="24"/>
                <w:szCs w:val="24"/>
              </w:rPr>
              <w:t xml:space="preserve"> Market risk, e.g</w:t>
            </w:r>
            <w:r w:rsidR="0057521C">
              <w:rPr>
                <w:rFonts w:ascii="Arial" w:hAnsi="Arial" w:cs="Arial"/>
                <w:color w:val="000000"/>
                <w:sz w:val="24"/>
                <w:szCs w:val="24"/>
              </w:rPr>
              <w:t>.</w:t>
            </w:r>
            <w:r w:rsidR="005F4A36" w:rsidRPr="00625C28">
              <w:rPr>
                <w:rFonts w:ascii="Arial" w:hAnsi="Arial" w:cs="Arial"/>
                <w:color w:val="000000"/>
                <w:sz w:val="24"/>
                <w:szCs w:val="24"/>
              </w:rPr>
              <w:t xml:space="preserve"> market fluctuation,</w:t>
            </w:r>
            <w:r w:rsidR="00D21E39" w:rsidRPr="00625C28">
              <w:rPr>
                <w:rFonts w:ascii="Arial" w:hAnsi="Arial" w:cs="Arial"/>
                <w:color w:val="000000"/>
                <w:sz w:val="24"/>
                <w:szCs w:val="24"/>
              </w:rPr>
              <w:t xml:space="preserve"> </w:t>
            </w:r>
            <w:r w:rsidR="005F4A36" w:rsidRPr="00625C28">
              <w:rPr>
                <w:rFonts w:ascii="Arial" w:hAnsi="Arial" w:cs="Arial"/>
                <w:color w:val="000000"/>
                <w:sz w:val="24"/>
                <w:szCs w:val="24"/>
              </w:rPr>
              <w:t>exchange rate variation, and commodity and equity price changes, including share price fluctuations.</w:t>
            </w:r>
          </w:p>
          <w:p w14:paraId="4EE50FCF" w14:textId="77777777" w:rsidR="00625C28" w:rsidRDefault="00625C28" w:rsidP="00625C28">
            <w:pPr>
              <w:pStyle w:val="ListParagraph"/>
              <w:autoSpaceDE w:val="0"/>
              <w:autoSpaceDN w:val="0"/>
              <w:adjustRightInd w:val="0"/>
              <w:spacing w:after="56"/>
              <w:jc w:val="both"/>
              <w:rPr>
                <w:rFonts w:ascii="Arial" w:hAnsi="Arial" w:cs="Arial"/>
                <w:color w:val="000000"/>
                <w:sz w:val="24"/>
                <w:szCs w:val="24"/>
              </w:rPr>
            </w:pPr>
          </w:p>
          <w:p w14:paraId="2EA68949" w14:textId="0FF3EAA5" w:rsidR="005F4A36" w:rsidRDefault="00144D37" w:rsidP="00625C28">
            <w:pPr>
              <w:pStyle w:val="ListParagraph"/>
              <w:numPr>
                <w:ilvl w:val="0"/>
                <w:numId w:val="14"/>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The business’</w:t>
            </w:r>
            <w:r w:rsidR="005F4A36" w:rsidRPr="00625C28">
              <w:rPr>
                <w:rFonts w:ascii="Arial" w:hAnsi="Arial" w:cs="Arial"/>
                <w:color w:val="000000"/>
                <w:sz w:val="24"/>
                <w:szCs w:val="24"/>
              </w:rPr>
              <w:t xml:space="preserve"> </w:t>
            </w:r>
            <w:r>
              <w:rPr>
                <w:rFonts w:ascii="Arial" w:hAnsi="Arial" w:cs="Arial"/>
                <w:color w:val="000000"/>
                <w:sz w:val="24"/>
                <w:szCs w:val="24"/>
              </w:rPr>
              <w:t>c</w:t>
            </w:r>
            <w:r w:rsidR="005F4A36" w:rsidRPr="00625C28">
              <w:rPr>
                <w:rFonts w:ascii="Arial" w:hAnsi="Arial" w:cs="Arial"/>
                <w:color w:val="000000"/>
                <w:sz w:val="24"/>
                <w:szCs w:val="24"/>
              </w:rPr>
              <w:t>redit risk</w:t>
            </w:r>
            <w:r w:rsidR="00D21E39" w:rsidRPr="00625C28">
              <w:rPr>
                <w:rFonts w:ascii="Arial" w:hAnsi="Arial" w:cs="Arial"/>
                <w:color w:val="000000"/>
                <w:sz w:val="24"/>
                <w:szCs w:val="24"/>
              </w:rPr>
              <w:t>. As previously explained in Q</w:t>
            </w:r>
            <w:r w:rsidR="007E1306" w:rsidRPr="00625C28">
              <w:rPr>
                <w:rFonts w:ascii="Arial" w:hAnsi="Arial" w:cs="Arial"/>
                <w:color w:val="000000"/>
                <w:sz w:val="24"/>
                <w:szCs w:val="24"/>
              </w:rPr>
              <w:t>III, credit risk, i</w:t>
            </w:r>
            <w:r w:rsidR="00625C28">
              <w:rPr>
                <w:rFonts w:ascii="Arial" w:hAnsi="Arial" w:cs="Arial"/>
                <w:color w:val="000000"/>
                <w:sz w:val="24"/>
                <w:szCs w:val="24"/>
              </w:rPr>
              <w:t>s</w:t>
            </w:r>
            <w:r w:rsidR="007E1306" w:rsidRPr="00625C28">
              <w:rPr>
                <w:rFonts w:ascii="Arial" w:hAnsi="Arial" w:cs="Arial"/>
                <w:color w:val="000000"/>
                <w:sz w:val="24"/>
                <w:szCs w:val="24"/>
              </w:rPr>
              <w:t xml:space="preserve"> the issue of lenders not willing to provide credit to you</w:t>
            </w:r>
            <w:r w:rsidR="00513A52">
              <w:rPr>
                <w:rFonts w:ascii="Arial" w:hAnsi="Arial" w:cs="Arial"/>
                <w:color w:val="000000"/>
                <w:sz w:val="24"/>
                <w:szCs w:val="24"/>
              </w:rPr>
              <w:t xml:space="preserve"> because of reputational damage or bad debt.</w:t>
            </w:r>
            <w:r>
              <w:rPr>
                <w:rFonts w:ascii="Arial" w:hAnsi="Arial" w:cs="Arial"/>
                <w:color w:val="000000"/>
                <w:sz w:val="24"/>
                <w:szCs w:val="24"/>
              </w:rPr>
              <w:t xml:space="preserve"> T</w:t>
            </w:r>
            <w:r w:rsidR="007E1306" w:rsidRPr="00625C28">
              <w:rPr>
                <w:rFonts w:ascii="Arial" w:hAnsi="Arial" w:cs="Arial"/>
                <w:color w:val="000000"/>
                <w:sz w:val="24"/>
                <w:szCs w:val="24"/>
              </w:rPr>
              <w:t>herefore</w:t>
            </w:r>
            <w:r w:rsidR="00C71A10">
              <w:rPr>
                <w:rFonts w:ascii="Arial" w:hAnsi="Arial" w:cs="Arial"/>
                <w:color w:val="000000"/>
                <w:sz w:val="24"/>
                <w:szCs w:val="24"/>
              </w:rPr>
              <w:t>,</w:t>
            </w:r>
            <w:r w:rsidR="007E1306" w:rsidRPr="00625C28">
              <w:rPr>
                <w:rFonts w:ascii="Arial" w:hAnsi="Arial" w:cs="Arial"/>
                <w:color w:val="000000"/>
                <w:sz w:val="24"/>
                <w:szCs w:val="24"/>
              </w:rPr>
              <w:t xml:space="preserve"> cash flow issues may develop</w:t>
            </w:r>
            <w:r w:rsidR="00513A52">
              <w:rPr>
                <w:rFonts w:ascii="Arial" w:hAnsi="Arial" w:cs="Arial"/>
                <w:color w:val="000000"/>
                <w:sz w:val="24"/>
                <w:szCs w:val="24"/>
              </w:rPr>
              <w:t>. I</w:t>
            </w:r>
            <w:r w:rsidR="007E1306" w:rsidRPr="00625C28">
              <w:rPr>
                <w:rFonts w:ascii="Arial" w:hAnsi="Arial" w:cs="Arial"/>
                <w:color w:val="000000"/>
                <w:sz w:val="24"/>
                <w:szCs w:val="24"/>
              </w:rPr>
              <w:t>n the case of borrowing, then an increased interest rate will be likely charge</w:t>
            </w:r>
            <w:r w:rsidR="00625C28">
              <w:rPr>
                <w:rFonts w:ascii="Arial" w:hAnsi="Arial" w:cs="Arial"/>
                <w:color w:val="000000"/>
                <w:sz w:val="24"/>
                <w:szCs w:val="24"/>
              </w:rPr>
              <w:t>d</w:t>
            </w:r>
            <w:r w:rsidR="007E1306" w:rsidRPr="00625C28">
              <w:rPr>
                <w:rFonts w:ascii="Arial" w:hAnsi="Arial" w:cs="Arial"/>
                <w:color w:val="000000"/>
                <w:sz w:val="24"/>
                <w:szCs w:val="24"/>
              </w:rPr>
              <w:t>,</w:t>
            </w:r>
            <w:r w:rsidR="00625C28">
              <w:rPr>
                <w:rFonts w:ascii="Arial" w:hAnsi="Arial" w:cs="Arial"/>
                <w:color w:val="000000"/>
                <w:sz w:val="24"/>
                <w:szCs w:val="24"/>
              </w:rPr>
              <w:t xml:space="preserve"> if credit is given,</w:t>
            </w:r>
            <w:r w:rsidR="007E1306" w:rsidRPr="00625C28">
              <w:rPr>
                <w:rFonts w:ascii="Arial" w:hAnsi="Arial" w:cs="Arial"/>
                <w:color w:val="000000"/>
                <w:sz w:val="24"/>
                <w:szCs w:val="24"/>
              </w:rPr>
              <w:t xml:space="preserve"> thereby increasing company operational costs.</w:t>
            </w:r>
          </w:p>
          <w:p w14:paraId="1850A5B7" w14:textId="77777777" w:rsidR="00625C28" w:rsidRPr="00625C28" w:rsidRDefault="00625C28" w:rsidP="00625C28">
            <w:pPr>
              <w:pStyle w:val="ListParagraph"/>
              <w:rPr>
                <w:rFonts w:ascii="Arial" w:hAnsi="Arial" w:cs="Arial"/>
                <w:color w:val="000000"/>
                <w:sz w:val="24"/>
                <w:szCs w:val="24"/>
              </w:rPr>
            </w:pPr>
          </w:p>
          <w:p w14:paraId="34E3FFAB" w14:textId="5039C228" w:rsidR="005F4A36" w:rsidRPr="00625C28" w:rsidRDefault="00625C28" w:rsidP="00625C28">
            <w:pPr>
              <w:pStyle w:val="ListParagraph"/>
              <w:numPr>
                <w:ilvl w:val="0"/>
                <w:numId w:val="14"/>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Finally, </w:t>
            </w:r>
            <w:r w:rsidR="00C71A10">
              <w:rPr>
                <w:rFonts w:ascii="Arial" w:hAnsi="Arial" w:cs="Arial"/>
                <w:color w:val="000000"/>
                <w:sz w:val="24"/>
                <w:szCs w:val="24"/>
              </w:rPr>
              <w:t>L</w:t>
            </w:r>
            <w:r w:rsidR="005F4A36" w:rsidRPr="00625C28">
              <w:rPr>
                <w:rFonts w:ascii="Arial" w:hAnsi="Arial" w:cs="Arial"/>
                <w:color w:val="000000"/>
                <w:sz w:val="24"/>
                <w:szCs w:val="24"/>
              </w:rPr>
              <w:t>iquidity risk.</w:t>
            </w:r>
            <w:r>
              <w:rPr>
                <w:rFonts w:ascii="Arial" w:hAnsi="Arial" w:cs="Arial"/>
                <w:color w:val="000000"/>
                <w:sz w:val="24"/>
                <w:szCs w:val="24"/>
              </w:rPr>
              <w:t xml:space="preserve"> This is the </w:t>
            </w:r>
            <w:r w:rsidR="00C71A10">
              <w:rPr>
                <w:rFonts w:ascii="Arial" w:hAnsi="Arial" w:cs="Arial"/>
                <w:color w:val="000000"/>
                <w:sz w:val="24"/>
                <w:szCs w:val="24"/>
              </w:rPr>
              <w:t>business’</w:t>
            </w:r>
            <w:r>
              <w:rPr>
                <w:rFonts w:ascii="Arial" w:hAnsi="Arial" w:cs="Arial"/>
                <w:color w:val="000000"/>
                <w:sz w:val="24"/>
                <w:szCs w:val="24"/>
              </w:rPr>
              <w:t xml:space="preserve"> ability to meet its liabilities including HMRC. F</w:t>
            </w:r>
            <w:r w:rsidR="0057521C">
              <w:rPr>
                <w:rFonts w:ascii="Arial" w:hAnsi="Arial" w:cs="Arial"/>
                <w:color w:val="000000"/>
                <w:sz w:val="24"/>
                <w:szCs w:val="24"/>
              </w:rPr>
              <w:t>o</w:t>
            </w:r>
            <w:r>
              <w:rPr>
                <w:rFonts w:ascii="Arial" w:hAnsi="Arial" w:cs="Arial"/>
                <w:color w:val="000000"/>
                <w:sz w:val="24"/>
                <w:szCs w:val="24"/>
              </w:rPr>
              <w:t>r an insurance company for example, great emphasis on liquidity risk control is required by the FCA</w:t>
            </w:r>
            <w:r w:rsidR="00C71A10">
              <w:rPr>
                <w:rFonts w:ascii="Arial" w:hAnsi="Arial" w:cs="Arial"/>
                <w:color w:val="000000"/>
                <w:sz w:val="24"/>
                <w:szCs w:val="24"/>
              </w:rPr>
              <w:t>, and i</w:t>
            </w:r>
            <w:r>
              <w:rPr>
                <w:rFonts w:ascii="Arial" w:hAnsi="Arial" w:cs="Arial"/>
                <w:color w:val="000000"/>
                <w:sz w:val="24"/>
                <w:szCs w:val="24"/>
              </w:rPr>
              <w:t>ts ability to meet future insurance claims is paramount.</w:t>
            </w:r>
          </w:p>
          <w:p w14:paraId="31DAC8C9" w14:textId="3138A2B0" w:rsidR="005C5873" w:rsidRDefault="005C5873" w:rsidP="005C5873">
            <w:pPr>
              <w:autoSpaceDE w:val="0"/>
              <w:autoSpaceDN w:val="0"/>
              <w:adjustRightInd w:val="0"/>
              <w:spacing w:after="56"/>
              <w:jc w:val="both"/>
              <w:rPr>
                <w:rFonts w:ascii="Arial" w:hAnsi="Arial" w:cs="Arial"/>
                <w:color w:val="000000"/>
                <w:sz w:val="24"/>
                <w:szCs w:val="24"/>
              </w:rPr>
            </w:pPr>
          </w:p>
          <w:p w14:paraId="64C5FF52" w14:textId="77777777" w:rsidR="005C5873" w:rsidRPr="005C5873" w:rsidRDefault="005C5873" w:rsidP="005C5873">
            <w:pPr>
              <w:autoSpaceDE w:val="0"/>
              <w:autoSpaceDN w:val="0"/>
              <w:adjustRightInd w:val="0"/>
              <w:spacing w:after="56"/>
              <w:jc w:val="both"/>
              <w:rPr>
                <w:rFonts w:ascii="Arial" w:hAnsi="Arial" w:cs="Arial"/>
                <w:color w:val="000000"/>
                <w:sz w:val="24"/>
                <w:szCs w:val="24"/>
              </w:rPr>
            </w:pPr>
          </w:p>
          <w:p w14:paraId="04B0FDB3" w14:textId="31BCC266" w:rsidR="004D3BBB" w:rsidRDefault="004D3BBB" w:rsidP="0057521C">
            <w:pPr>
              <w:pStyle w:val="ListParagraph"/>
              <w:numPr>
                <w:ilvl w:val="0"/>
                <w:numId w:val="2"/>
              </w:numPr>
              <w:autoSpaceDE w:val="0"/>
              <w:autoSpaceDN w:val="0"/>
              <w:adjustRightInd w:val="0"/>
              <w:jc w:val="both"/>
              <w:rPr>
                <w:rFonts w:ascii="Arial" w:hAnsi="Arial" w:cs="Arial"/>
                <w:color w:val="000000"/>
                <w:sz w:val="24"/>
                <w:szCs w:val="24"/>
              </w:rPr>
            </w:pPr>
            <w:r w:rsidRPr="0057521C">
              <w:rPr>
                <w:rFonts w:ascii="Arial" w:hAnsi="Arial" w:cs="Arial"/>
                <w:b/>
                <w:color w:val="000000"/>
                <w:sz w:val="24"/>
                <w:szCs w:val="24"/>
              </w:rPr>
              <w:t>“Introduction of genuine environmental policies may enable a business to attract more customer, investors and employees”. Discuss (3)</w:t>
            </w:r>
            <w:r w:rsidRPr="0057521C">
              <w:rPr>
                <w:rFonts w:ascii="Arial" w:hAnsi="Arial" w:cs="Arial"/>
                <w:color w:val="000000"/>
                <w:sz w:val="24"/>
                <w:szCs w:val="24"/>
              </w:rPr>
              <w:t xml:space="preserve"> </w:t>
            </w:r>
          </w:p>
          <w:p w14:paraId="317A84C5" w14:textId="4F2898BE" w:rsidR="0057521C" w:rsidRDefault="0057521C" w:rsidP="0057521C">
            <w:pPr>
              <w:autoSpaceDE w:val="0"/>
              <w:autoSpaceDN w:val="0"/>
              <w:adjustRightInd w:val="0"/>
              <w:jc w:val="both"/>
              <w:rPr>
                <w:rFonts w:ascii="Arial" w:hAnsi="Arial" w:cs="Arial"/>
                <w:color w:val="000000"/>
                <w:sz w:val="24"/>
                <w:szCs w:val="24"/>
              </w:rPr>
            </w:pPr>
          </w:p>
          <w:p w14:paraId="7D01FE2F" w14:textId="679F72CC" w:rsidR="00555B99" w:rsidRDefault="0057521C" w:rsidP="0057521C">
            <w:pPr>
              <w:autoSpaceDE w:val="0"/>
              <w:autoSpaceDN w:val="0"/>
              <w:adjustRightInd w:val="0"/>
              <w:jc w:val="both"/>
              <w:rPr>
                <w:rFonts w:ascii="Arial" w:hAnsi="Arial" w:cs="Arial"/>
                <w:color w:val="000000"/>
                <w:sz w:val="24"/>
                <w:szCs w:val="24"/>
              </w:rPr>
            </w:pPr>
            <w:r>
              <w:rPr>
                <w:rFonts w:ascii="Arial" w:hAnsi="Arial" w:cs="Arial"/>
                <w:color w:val="000000"/>
                <w:sz w:val="24"/>
                <w:szCs w:val="24"/>
              </w:rPr>
              <w:t>Environmental risks, should be managed with one or likely</w:t>
            </w:r>
            <w:r w:rsidR="00555B99">
              <w:rPr>
                <w:rFonts w:ascii="Arial" w:hAnsi="Arial" w:cs="Arial"/>
                <w:color w:val="000000"/>
                <w:sz w:val="24"/>
                <w:szCs w:val="24"/>
              </w:rPr>
              <w:t>,</w:t>
            </w:r>
            <w:r>
              <w:rPr>
                <w:rFonts w:ascii="Arial" w:hAnsi="Arial" w:cs="Arial"/>
                <w:color w:val="000000"/>
                <w:sz w:val="24"/>
                <w:szCs w:val="24"/>
              </w:rPr>
              <w:t xml:space="preserve"> several </w:t>
            </w:r>
            <w:r w:rsidR="00555B99">
              <w:rPr>
                <w:rFonts w:ascii="Arial" w:hAnsi="Arial" w:cs="Arial"/>
                <w:color w:val="000000"/>
                <w:sz w:val="24"/>
                <w:szCs w:val="24"/>
              </w:rPr>
              <w:t>environmental policies</w:t>
            </w:r>
            <w:r>
              <w:rPr>
                <w:rFonts w:ascii="Arial" w:hAnsi="Arial" w:cs="Arial"/>
                <w:color w:val="000000"/>
                <w:sz w:val="24"/>
                <w:szCs w:val="24"/>
              </w:rPr>
              <w:t>.</w:t>
            </w:r>
          </w:p>
          <w:p w14:paraId="6B03F6FD" w14:textId="77777777" w:rsidR="00555B99" w:rsidRDefault="00555B99" w:rsidP="0057521C">
            <w:pPr>
              <w:autoSpaceDE w:val="0"/>
              <w:autoSpaceDN w:val="0"/>
              <w:adjustRightInd w:val="0"/>
              <w:jc w:val="both"/>
              <w:rPr>
                <w:rFonts w:ascii="Arial" w:hAnsi="Arial" w:cs="Arial"/>
                <w:color w:val="000000"/>
                <w:sz w:val="24"/>
                <w:szCs w:val="24"/>
              </w:rPr>
            </w:pPr>
          </w:p>
          <w:p w14:paraId="63789FD7" w14:textId="52CA11B7" w:rsidR="0057521C" w:rsidRDefault="0057521C" w:rsidP="0057521C">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These policies </w:t>
            </w:r>
            <w:r w:rsidR="0010268F">
              <w:rPr>
                <w:rFonts w:ascii="Arial" w:hAnsi="Arial" w:cs="Arial"/>
                <w:color w:val="000000"/>
                <w:sz w:val="24"/>
                <w:szCs w:val="24"/>
              </w:rPr>
              <w:t>should be in line with</w:t>
            </w:r>
            <w:r w:rsidR="00555B99">
              <w:rPr>
                <w:rFonts w:ascii="Arial" w:hAnsi="Arial" w:cs="Arial"/>
                <w:color w:val="000000"/>
                <w:sz w:val="24"/>
                <w:szCs w:val="24"/>
              </w:rPr>
              <w:t xml:space="preserve"> </w:t>
            </w:r>
            <w:r w:rsidR="0010268F">
              <w:rPr>
                <w:rFonts w:ascii="Arial" w:hAnsi="Arial" w:cs="Arial"/>
                <w:color w:val="000000"/>
                <w:sz w:val="24"/>
                <w:szCs w:val="24"/>
              </w:rPr>
              <w:t>the national programme</w:t>
            </w:r>
            <w:r w:rsidR="00555B99">
              <w:rPr>
                <w:rFonts w:ascii="Arial" w:hAnsi="Arial" w:cs="Arial"/>
                <w:color w:val="000000"/>
                <w:sz w:val="24"/>
                <w:szCs w:val="24"/>
              </w:rPr>
              <w:t>,</w:t>
            </w:r>
            <w:r w:rsidR="0010268F">
              <w:rPr>
                <w:rFonts w:ascii="Arial" w:hAnsi="Arial" w:cs="Arial"/>
                <w:color w:val="000000"/>
                <w:sz w:val="24"/>
                <w:szCs w:val="24"/>
              </w:rPr>
              <w:t xml:space="preserve"> protecting the environment we live in, and that business </w:t>
            </w:r>
            <w:r w:rsidR="00555B99">
              <w:rPr>
                <w:rFonts w:ascii="Arial" w:hAnsi="Arial" w:cs="Arial"/>
                <w:color w:val="000000"/>
                <w:sz w:val="24"/>
                <w:szCs w:val="24"/>
              </w:rPr>
              <w:t xml:space="preserve">is </w:t>
            </w:r>
            <w:r w:rsidR="0010268F">
              <w:rPr>
                <w:rFonts w:ascii="Arial" w:hAnsi="Arial" w:cs="Arial"/>
                <w:color w:val="000000"/>
                <w:sz w:val="24"/>
                <w:szCs w:val="24"/>
              </w:rPr>
              <w:t>operat</w:t>
            </w:r>
            <w:r w:rsidR="00555B99">
              <w:rPr>
                <w:rFonts w:ascii="Arial" w:hAnsi="Arial" w:cs="Arial"/>
                <w:color w:val="000000"/>
                <w:sz w:val="24"/>
                <w:szCs w:val="24"/>
              </w:rPr>
              <w:t xml:space="preserve">ing </w:t>
            </w:r>
            <w:r w:rsidR="00513A52">
              <w:rPr>
                <w:rFonts w:ascii="Arial" w:hAnsi="Arial" w:cs="Arial"/>
                <w:color w:val="000000"/>
                <w:sz w:val="24"/>
                <w:szCs w:val="24"/>
              </w:rPr>
              <w:t>within</w:t>
            </w:r>
            <w:r w:rsidR="0010268F">
              <w:rPr>
                <w:rFonts w:ascii="Arial" w:hAnsi="Arial" w:cs="Arial"/>
                <w:color w:val="000000"/>
                <w:sz w:val="24"/>
                <w:szCs w:val="24"/>
              </w:rPr>
              <w:t xml:space="preserve">. </w:t>
            </w:r>
            <w:r>
              <w:rPr>
                <w:rFonts w:ascii="Arial" w:hAnsi="Arial" w:cs="Arial"/>
                <w:color w:val="000000"/>
                <w:sz w:val="24"/>
                <w:szCs w:val="24"/>
              </w:rPr>
              <w:t xml:space="preserve"> </w:t>
            </w:r>
          </w:p>
          <w:p w14:paraId="360FE31F" w14:textId="1A88F188" w:rsidR="0010268F" w:rsidRDefault="0010268F" w:rsidP="0057521C">
            <w:pPr>
              <w:autoSpaceDE w:val="0"/>
              <w:autoSpaceDN w:val="0"/>
              <w:adjustRightInd w:val="0"/>
              <w:jc w:val="both"/>
              <w:rPr>
                <w:rFonts w:ascii="Arial" w:hAnsi="Arial" w:cs="Arial"/>
                <w:color w:val="000000"/>
                <w:sz w:val="24"/>
                <w:szCs w:val="24"/>
              </w:rPr>
            </w:pPr>
          </w:p>
          <w:p w14:paraId="12A6BD02" w14:textId="3738107D" w:rsidR="0010268F" w:rsidRDefault="0010268F" w:rsidP="0057521C">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By using marketing, including social media, a </w:t>
            </w:r>
            <w:r w:rsidR="00555B99">
              <w:rPr>
                <w:rFonts w:ascii="Arial" w:hAnsi="Arial" w:cs="Arial"/>
                <w:color w:val="000000"/>
                <w:sz w:val="24"/>
                <w:szCs w:val="24"/>
              </w:rPr>
              <w:t xml:space="preserve">business </w:t>
            </w:r>
            <w:r>
              <w:rPr>
                <w:rFonts w:ascii="Arial" w:hAnsi="Arial" w:cs="Arial"/>
                <w:color w:val="000000"/>
                <w:sz w:val="24"/>
                <w:szCs w:val="24"/>
              </w:rPr>
              <w:t xml:space="preserve">should highlight its contribution to helping the environment. A good marketing policy is </w:t>
            </w:r>
            <w:r w:rsidR="00513A52">
              <w:rPr>
                <w:rFonts w:ascii="Arial" w:hAnsi="Arial" w:cs="Arial"/>
                <w:color w:val="000000"/>
                <w:sz w:val="24"/>
                <w:szCs w:val="24"/>
              </w:rPr>
              <w:t>a good advantage</w:t>
            </w:r>
            <w:r>
              <w:rPr>
                <w:rFonts w:ascii="Arial" w:hAnsi="Arial" w:cs="Arial"/>
                <w:color w:val="000000"/>
                <w:sz w:val="24"/>
                <w:szCs w:val="24"/>
              </w:rPr>
              <w:t>.</w:t>
            </w:r>
          </w:p>
          <w:p w14:paraId="04FAF40D" w14:textId="2A714DB9" w:rsidR="0010268F" w:rsidRDefault="0010268F" w:rsidP="0057521C">
            <w:pPr>
              <w:autoSpaceDE w:val="0"/>
              <w:autoSpaceDN w:val="0"/>
              <w:adjustRightInd w:val="0"/>
              <w:jc w:val="both"/>
              <w:rPr>
                <w:rFonts w:ascii="Arial" w:hAnsi="Arial" w:cs="Arial"/>
                <w:color w:val="000000"/>
                <w:sz w:val="24"/>
                <w:szCs w:val="24"/>
              </w:rPr>
            </w:pPr>
          </w:p>
          <w:p w14:paraId="57BF721F" w14:textId="1B99FEBE" w:rsidR="0010268F" w:rsidRDefault="0010268F" w:rsidP="0057521C">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efficiencies a </w:t>
            </w:r>
            <w:r w:rsidR="000F64D3">
              <w:rPr>
                <w:rFonts w:ascii="Arial" w:hAnsi="Arial" w:cs="Arial"/>
                <w:color w:val="000000"/>
                <w:sz w:val="24"/>
                <w:szCs w:val="24"/>
              </w:rPr>
              <w:t xml:space="preserve">business </w:t>
            </w:r>
            <w:r>
              <w:rPr>
                <w:rFonts w:ascii="Arial" w:hAnsi="Arial" w:cs="Arial"/>
                <w:color w:val="000000"/>
                <w:sz w:val="24"/>
                <w:szCs w:val="24"/>
              </w:rPr>
              <w:t xml:space="preserve">is making, </w:t>
            </w:r>
            <w:r w:rsidR="000F64D3">
              <w:rPr>
                <w:rFonts w:ascii="Arial" w:hAnsi="Arial" w:cs="Arial"/>
                <w:color w:val="000000"/>
                <w:sz w:val="24"/>
                <w:szCs w:val="24"/>
              </w:rPr>
              <w:t xml:space="preserve">i.e. </w:t>
            </w:r>
            <w:r>
              <w:rPr>
                <w:rFonts w:ascii="Arial" w:hAnsi="Arial" w:cs="Arial"/>
                <w:color w:val="000000"/>
                <w:sz w:val="24"/>
                <w:szCs w:val="24"/>
              </w:rPr>
              <w:t>through re-cycling</w:t>
            </w:r>
            <w:r w:rsidR="000F64D3">
              <w:rPr>
                <w:rFonts w:ascii="Arial" w:hAnsi="Arial" w:cs="Arial"/>
                <w:color w:val="000000"/>
                <w:sz w:val="24"/>
                <w:szCs w:val="24"/>
              </w:rPr>
              <w:t>,</w:t>
            </w:r>
            <w:r>
              <w:rPr>
                <w:rFonts w:ascii="Arial" w:hAnsi="Arial" w:cs="Arial"/>
                <w:color w:val="000000"/>
                <w:sz w:val="24"/>
                <w:szCs w:val="24"/>
              </w:rPr>
              <w:t xml:space="preserve"> is one way to attract new customers, as the</w:t>
            </w:r>
            <w:r w:rsidR="000F64D3">
              <w:rPr>
                <w:rFonts w:ascii="Arial" w:hAnsi="Arial" w:cs="Arial"/>
                <w:color w:val="000000"/>
                <w:sz w:val="24"/>
                <w:szCs w:val="24"/>
              </w:rPr>
              <w:t xml:space="preserve"> business </w:t>
            </w:r>
            <w:r>
              <w:rPr>
                <w:rFonts w:ascii="Arial" w:hAnsi="Arial" w:cs="Arial"/>
                <w:color w:val="000000"/>
                <w:sz w:val="24"/>
                <w:szCs w:val="24"/>
              </w:rPr>
              <w:t>will develop a</w:t>
            </w:r>
            <w:r w:rsidR="000F64D3">
              <w:rPr>
                <w:rFonts w:ascii="Arial" w:hAnsi="Arial" w:cs="Arial"/>
                <w:color w:val="000000"/>
                <w:sz w:val="24"/>
                <w:szCs w:val="24"/>
              </w:rPr>
              <w:t>n</w:t>
            </w:r>
            <w:r>
              <w:rPr>
                <w:rFonts w:ascii="Arial" w:hAnsi="Arial" w:cs="Arial"/>
                <w:color w:val="000000"/>
                <w:sz w:val="24"/>
                <w:szCs w:val="24"/>
              </w:rPr>
              <w:t xml:space="preserve"> </w:t>
            </w:r>
            <w:r w:rsidR="000F64D3">
              <w:rPr>
                <w:rFonts w:ascii="Arial" w:hAnsi="Arial" w:cs="Arial"/>
                <w:color w:val="000000"/>
                <w:sz w:val="24"/>
                <w:szCs w:val="24"/>
              </w:rPr>
              <w:t>environmentally</w:t>
            </w:r>
            <w:r>
              <w:rPr>
                <w:rFonts w:ascii="Arial" w:hAnsi="Arial" w:cs="Arial"/>
                <w:color w:val="000000"/>
                <w:sz w:val="24"/>
                <w:szCs w:val="24"/>
              </w:rPr>
              <w:t xml:space="preserve"> friendly reputation.</w:t>
            </w:r>
          </w:p>
          <w:p w14:paraId="4BF5A523" w14:textId="29CD1505" w:rsidR="00513A52" w:rsidRDefault="00513A52" w:rsidP="0057521C">
            <w:pPr>
              <w:autoSpaceDE w:val="0"/>
              <w:autoSpaceDN w:val="0"/>
              <w:adjustRightInd w:val="0"/>
              <w:jc w:val="both"/>
              <w:rPr>
                <w:rFonts w:ascii="Arial" w:hAnsi="Arial" w:cs="Arial"/>
                <w:color w:val="000000"/>
                <w:sz w:val="24"/>
                <w:szCs w:val="24"/>
              </w:rPr>
            </w:pPr>
          </w:p>
          <w:p w14:paraId="03F4B458" w14:textId="14A6A0FE" w:rsidR="00513A52" w:rsidRDefault="00513A52" w:rsidP="0057521C">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Finally, the </w:t>
            </w:r>
            <w:r w:rsidR="00C26992">
              <w:rPr>
                <w:rFonts w:ascii="Arial" w:hAnsi="Arial" w:cs="Arial"/>
                <w:color w:val="000000"/>
                <w:sz w:val="24"/>
                <w:szCs w:val="24"/>
              </w:rPr>
              <w:t>business</w:t>
            </w:r>
            <w:r>
              <w:rPr>
                <w:rFonts w:ascii="Arial" w:hAnsi="Arial" w:cs="Arial"/>
                <w:color w:val="000000"/>
                <w:sz w:val="24"/>
                <w:szCs w:val="24"/>
              </w:rPr>
              <w:t xml:space="preserve"> must have policies in line with legislation. Everything from water, air and noise through to radioactive material waste is legislated. </w:t>
            </w:r>
          </w:p>
          <w:p w14:paraId="5BB56CA7" w14:textId="77777777" w:rsidR="00513A52" w:rsidRDefault="00513A52" w:rsidP="0057521C">
            <w:pPr>
              <w:autoSpaceDE w:val="0"/>
              <w:autoSpaceDN w:val="0"/>
              <w:adjustRightInd w:val="0"/>
              <w:jc w:val="both"/>
              <w:rPr>
                <w:rFonts w:ascii="Arial" w:hAnsi="Arial" w:cs="Arial"/>
                <w:color w:val="000000"/>
                <w:sz w:val="24"/>
                <w:szCs w:val="24"/>
              </w:rPr>
            </w:pPr>
          </w:p>
          <w:p w14:paraId="3BAC2A79" w14:textId="24E33F76" w:rsidR="00513A52" w:rsidRPr="0057521C" w:rsidRDefault="00513A52" w:rsidP="0057521C">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If </w:t>
            </w:r>
            <w:r w:rsidR="00CA07B2">
              <w:rPr>
                <w:rFonts w:ascii="Arial" w:hAnsi="Arial" w:cs="Arial"/>
                <w:color w:val="000000"/>
                <w:sz w:val="24"/>
                <w:szCs w:val="24"/>
              </w:rPr>
              <w:t>a</w:t>
            </w:r>
            <w:r>
              <w:rPr>
                <w:rFonts w:ascii="Arial" w:hAnsi="Arial" w:cs="Arial"/>
                <w:color w:val="000000"/>
                <w:sz w:val="24"/>
                <w:szCs w:val="24"/>
              </w:rPr>
              <w:t xml:space="preserve"> </w:t>
            </w:r>
            <w:r w:rsidR="00C26992">
              <w:rPr>
                <w:rFonts w:ascii="Arial" w:hAnsi="Arial" w:cs="Arial"/>
                <w:color w:val="000000"/>
                <w:sz w:val="24"/>
                <w:szCs w:val="24"/>
              </w:rPr>
              <w:t xml:space="preserve">business </w:t>
            </w:r>
            <w:r>
              <w:rPr>
                <w:rFonts w:ascii="Arial" w:hAnsi="Arial" w:cs="Arial"/>
                <w:color w:val="000000"/>
                <w:sz w:val="24"/>
                <w:szCs w:val="24"/>
              </w:rPr>
              <w:t>on is deemed fully compliance with the laws of the count</w:t>
            </w:r>
            <w:r w:rsidR="00C26992">
              <w:rPr>
                <w:rFonts w:ascii="Arial" w:hAnsi="Arial" w:cs="Arial"/>
                <w:color w:val="000000"/>
                <w:sz w:val="24"/>
                <w:szCs w:val="24"/>
              </w:rPr>
              <w:t>r</w:t>
            </w:r>
            <w:r>
              <w:rPr>
                <w:rFonts w:ascii="Arial" w:hAnsi="Arial" w:cs="Arial"/>
                <w:color w:val="000000"/>
                <w:sz w:val="24"/>
                <w:szCs w:val="24"/>
              </w:rPr>
              <w:t>y it is operating in, then its reputation will be enhanced, leading to positive media, and increased customers, investment and overall, profit.</w:t>
            </w:r>
          </w:p>
          <w:p w14:paraId="2B9E7E2E" w14:textId="77777777" w:rsidR="0057521C" w:rsidRPr="0057521C" w:rsidRDefault="0057521C" w:rsidP="0057521C">
            <w:pPr>
              <w:autoSpaceDE w:val="0"/>
              <w:autoSpaceDN w:val="0"/>
              <w:adjustRightInd w:val="0"/>
              <w:jc w:val="both"/>
              <w:rPr>
                <w:rFonts w:ascii="Arial" w:hAnsi="Arial" w:cs="Arial"/>
                <w:color w:val="000000"/>
                <w:sz w:val="24"/>
                <w:szCs w:val="24"/>
              </w:rPr>
            </w:pPr>
          </w:p>
          <w:p w14:paraId="61C8EC1E" w14:textId="6EE35298" w:rsidR="004D3BBB" w:rsidRDefault="004D3BBB" w:rsidP="00204C4D">
            <w:pPr>
              <w:autoSpaceDE w:val="0"/>
              <w:autoSpaceDN w:val="0"/>
              <w:adjustRightInd w:val="0"/>
              <w:jc w:val="both"/>
              <w:rPr>
                <w:rFonts w:ascii="Arial" w:hAnsi="Arial" w:cs="Arial"/>
                <w:color w:val="000000"/>
                <w:sz w:val="24"/>
                <w:szCs w:val="24"/>
              </w:rPr>
            </w:pPr>
          </w:p>
          <w:p w14:paraId="21E49099" w14:textId="77777777" w:rsidR="000B6110" w:rsidRPr="004D3BBB" w:rsidRDefault="000B6110" w:rsidP="00204C4D">
            <w:pPr>
              <w:autoSpaceDE w:val="0"/>
              <w:autoSpaceDN w:val="0"/>
              <w:adjustRightInd w:val="0"/>
              <w:jc w:val="both"/>
              <w:rPr>
                <w:rFonts w:ascii="Arial" w:hAnsi="Arial" w:cs="Arial"/>
                <w:color w:val="000000"/>
                <w:sz w:val="24"/>
                <w:szCs w:val="24"/>
              </w:rPr>
            </w:pPr>
          </w:p>
          <w:p w14:paraId="24C9E95D" w14:textId="5AD32EBB" w:rsidR="004D3BBB" w:rsidRPr="00EB38FD" w:rsidRDefault="004D3BBB" w:rsidP="00204C4D">
            <w:pPr>
              <w:autoSpaceDE w:val="0"/>
              <w:autoSpaceDN w:val="0"/>
              <w:adjustRightInd w:val="0"/>
              <w:jc w:val="both"/>
              <w:rPr>
                <w:rFonts w:ascii="Arial" w:hAnsi="Arial" w:cs="Arial"/>
                <w:b/>
                <w:bCs/>
                <w:color w:val="000000"/>
                <w:sz w:val="24"/>
                <w:szCs w:val="24"/>
              </w:rPr>
            </w:pPr>
            <w:r w:rsidRPr="004D3BBB">
              <w:rPr>
                <w:rFonts w:ascii="Arial" w:hAnsi="Arial" w:cs="Arial"/>
                <w:b/>
                <w:bCs/>
                <w:color w:val="000000"/>
                <w:sz w:val="24"/>
                <w:szCs w:val="24"/>
              </w:rPr>
              <w:t xml:space="preserve">Case </w:t>
            </w:r>
            <w:r w:rsidR="00CA07B2" w:rsidRPr="004D3BBB">
              <w:rPr>
                <w:rFonts w:ascii="Arial" w:hAnsi="Arial" w:cs="Arial"/>
                <w:b/>
                <w:bCs/>
                <w:color w:val="000000"/>
                <w:sz w:val="24"/>
                <w:szCs w:val="24"/>
              </w:rPr>
              <w:t xml:space="preserve">Study </w:t>
            </w:r>
            <w:r w:rsidR="00CA07B2" w:rsidRPr="004D3BBB">
              <w:rPr>
                <w:rFonts w:ascii="Arial" w:hAnsi="Arial" w:cs="Arial"/>
                <w:color w:val="000000"/>
                <w:sz w:val="24"/>
                <w:szCs w:val="24"/>
              </w:rPr>
              <w:t>(</w:t>
            </w:r>
            <w:r w:rsidRPr="00EB38FD">
              <w:rPr>
                <w:rFonts w:ascii="Arial" w:hAnsi="Arial" w:cs="Arial"/>
                <w:b/>
                <w:color w:val="000000"/>
                <w:sz w:val="24"/>
                <w:szCs w:val="24"/>
              </w:rPr>
              <w:t>6)</w:t>
            </w:r>
            <w:r w:rsidRPr="004D3BBB">
              <w:rPr>
                <w:rFonts w:ascii="Arial" w:hAnsi="Arial" w:cs="Arial"/>
                <w:color w:val="000000"/>
                <w:sz w:val="24"/>
                <w:szCs w:val="24"/>
              </w:rPr>
              <w:t xml:space="preserve"> </w:t>
            </w:r>
          </w:p>
          <w:p w14:paraId="69A6F8D9" w14:textId="77777777" w:rsidR="004D3BBB" w:rsidRPr="00D85398" w:rsidRDefault="004D3BBB" w:rsidP="00204C4D">
            <w:pPr>
              <w:autoSpaceDE w:val="0"/>
              <w:autoSpaceDN w:val="0"/>
              <w:adjustRightInd w:val="0"/>
              <w:jc w:val="both"/>
              <w:rPr>
                <w:rFonts w:ascii="Arial" w:hAnsi="Arial" w:cs="Arial"/>
                <w:b/>
                <w:color w:val="000000"/>
                <w:sz w:val="24"/>
                <w:szCs w:val="24"/>
              </w:rPr>
            </w:pPr>
          </w:p>
          <w:p w14:paraId="710A5299" w14:textId="1D3CE27D" w:rsidR="004D3BBB" w:rsidRPr="00D85398" w:rsidRDefault="004D3BBB" w:rsidP="00204C4D">
            <w:pPr>
              <w:pStyle w:val="ListParagraph"/>
              <w:numPr>
                <w:ilvl w:val="0"/>
                <w:numId w:val="4"/>
              </w:numPr>
              <w:autoSpaceDE w:val="0"/>
              <w:autoSpaceDN w:val="0"/>
              <w:adjustRightInd w:val="0"/>
              <w:spacing w:after="49"/>
              <w:jc w:val="both"/>
              <w:rPr>
                <w:rFonts w:ascii="Arial" w:hAnsi="Arial" w:cs="Arial"/>
                <w:b/>
                <w:color w:val="000000"/>
                <w:sz w:val="24"/>
                <w:szCs w:val="24"/>
              </w:rPr>
            </w:pPr>
            <w:r w:rsidRPr="00D85398">
              <w:rPr>
                <w:rFonts w:ascii="Arial" w:hAnsi="Arial" w:cs="Arial"/>
                <w:b/>
                <w:color w:val="000000"/>
                <w:sz w:val="24"/>
                <w:szCs w:val="24"/>
              </w:rPr>
              <w:t xml:space="preserve">Which type of risk is the business faced with? </w:t>
            </w:r>
          </w:p>
          <w:p w14:paraId="43C9995F" w14:textId="517DF865" w:rsidR="00D85398" w:rsidRDefault="00D85398" w:rsidP="00D85398">
            <w:pPr>
              <w:autoSpaceDE w:val="0"/>
              <w:autoSpaceDN w:val="0"/>
              <w:adjustRightInd w:val="0"/>
              <w:spacing w:after="49"/>
              <w:jc w:val="both"/>
              <w:rPr>
                <w:rFonts w:ascii="Arial" w:hAnsi="Arial" w:cs="Arial"/>
                <w:color w:val="000000"/>
                <w:sz w:val="24"/>
                <w:szCs w:val="24"/>
              </w:rPr>
            </w:pPr>
          </w:p>
          <w:p w14:paraId="68AF101C" w14:textId="4E56668D" w:rsidR="00D85398" w:rsidRDefault="00EB38FD" w:rsidP="00D85398">
            <w:pPr>
              <w:autoSpaceDE w:val="0"/>
              <w:autoSpaceDN w:val="0"/>
              <w:adjustRightInd w:val="0"/>
              <w:spacing w:after="49"/>
              <w:jc w:val="both"/>
              <w:rPr>
                <w:rFonts w:ascii="Arial" w:hAnsi="Arial" w:cs="Arial"/>
                <w:color w:val="000000"/>
                <w:sz w:val="24"/>
                <w:szCs w:val="24"/>
              </w:rPr>
            </w:pPr>
            <w:r>
              <w:rPr>
                <w:rFonts w:ascii="Arial" w:hAnsi="Arial" w:cs="Arial"/>
                <w:color w:val="000000"/>
                <w:sz w:val="24"/>
                <w:szCs w:val="24"/>
              </w:rPr>
              <w:t xml:space="preserve">Health &amp; safety. </w:t>
            </w:r>
            <w:r w:rsidR="00D85398">
              <w:rPr>
                <w:rFonts w:ascii="Arial" w:hAnsi="Arial" w:cs="Arial"/>
                <w:color w:val="000000"/>
                <w:sz w:val="24"/>
                <w:szCs w:val="24"/>
              </w:rPr>
              <w:t xml:space="preserve">There are both the risk of accidents occurring due to the amount of ‘wet work’, and slipping potential, and more </w:t>
            </w:r>
            <w:r w:rsidR="00CA07B2">
              <w:rPr>
                <w:rFonts w:ascii="Arial" w:hAnsi="Arial" w:cs="Arial"/>
                <w:color w:val="000000"/>
                <w:sz w:val="24"/>
                <w:szCs w:val="24"/>
              </w:rPr>
              <w:t>longer-term</w:t>
            </w:r>
            <w:r w:rsidR="00D85398">
              <w:rPr>
                <w:rFonts w:ascii="Arial" w:hAnsi="Arial" w:cs="Arial"/>
                <w:color w:val="000000"/>
                <w:sz w:val="24"/>
                <w:szCs w:val="24"/>
              </w:rPr>
              <w:t xml:space="preserve"> health issues for employees, e.g. occupational dermatitis, or eye irritation.</w:t>
            </w:r>
          </w:p>
          <w:p w14:paraId="0CCE3F9F" w14:textId="5F6B7194" w:rsidR="00D85398" w:rsidRDefault="00D85398" w:rsidP="00D85398">
            <w:pPr>
              <w:autoSpaceDE w:val="0"/>
              <w:autoSpaceDN w:val="0"/>
              <w:adjustRightInd w:val="0"/>
              <w:spacing w:after="49"/>
              <w:jc w:val="both"/>
              <w:rPr>
                <w:rFonts w:ascii="Arial" w:hAnsi="Arial" w:cs="Arial"/>
                <w:color w:val="000000"/>
                <w:sz w:val="24"/>
                <w:szCs w:val="24"/>
              </w:rPr>
            </w:pPr>
          </w:p>
          <w:p w14:paraId="59E169E7" w14:textId="1E8A61B8" w:rsidR="004D3BBB" w:rsidRPr="00D85398" w:rsidRDefault="004D3BBB" w:rsidP="00D85398">
            <w:pPr>
              <w:pStyle w:val="ListParagraph"/>
              <w:numPr>
                <w:ilvl w:val="0"/>
                <w:numId w:val="4"/>
              </w:numPr>
              <w:autoSpaceDE w:val="0"/>
              <w:autoSpaceDN w:val="0"/>
              <w:adjustRightInd w:val="0"/>
              <w:spacing w:after="49"/>
              <w:jc w:val="both"/>
              <w:rPr>
                <w:rFonts w:ascii="Arial" w:hAnsi="Arial" w:cs="Arial"/>
                <w:b/>
                <w:color w:val="000000"/>
                <w:sz w:val="24"/>
                <w:szCs w:val="24"/>
              </w:rPr>
            </w:pPr>
            <w:r w:rsidRPr="00D85398">
              <w:rPr>
                <w:rFonts w:ascii="Arial" w:hAnsi="Arial" w:cs="Arial"/>
                <w:b/>
                <w:color w:val="000000"/>
                <w:sz w:val="24"/>
                <w:szCs w:val="24"/>
              </w:rPr>
              <w:t xml:space="preserve">Is there any environmental issue involved? </w:t>
            </w:r>
          </w:p>
          <w:p w14:paraId="3DD3A02B" w14:textId="77777777" w:rsidR="00D85398" w:rsidRPr="00D85398" w:rsidRDefault="00D85398" w:rsidP="00D85398">
            <w:pPr>
              <w:pStyle w:val="ListParagraph"/>
              <w:autoSpaceDE w:val="0"/>
              <w:autoSpaceDN w:val="0"/>
              <w:adjustRightInd w:val="0"/>
              <w:spacing w:after="49"/>
              <w:jc w:val="both"/>
              <w:rPr>
                <w:rFonts w:ascii="Arial" w:hAnsi="Arial" w:cs="Arial"/>
                <w:color w:val="000000"/>
                <w:sz w:val="24"/>
                <w:szCs w:val="24"/>
              </w:rPr>
            </w:pPr>
          </w:p>
          <w:p w14:paraId="0FB3ACCE" w14:textId="23D0BD52" w:rsidR="00D85398" w:rsidRPr="00D85398" w:rsidRDefault="00D85398" w:rsidP="00D85398">
            <w:pPr>
              <w:autoSpaceDE w:val="0"/>
              <w:autoSpaceDN w:val="0"/>
              <w:adjustRightInd w:val="0"/>
              <w:spacing w:after="49"/>
              <w:jc w:val="both"/>
              <w:rPr>
                <w:rFonts w:ascii="Arial" w:hAnsi="Arial" w:cs="Arial"/>
                <w:color w:val="000000"/>
                <w:sz w:val="24"/>
                <w:szCs w:val="24"/>
              </w:rPr>
            </w:pPr>
            <w:r>
              <w:rPr>
                <w:rFonts w:ascii="Arial" w:hAnsi="Arial" w:cs="Arial"/>
                <w:color w:val="000000"/>
                <w:sz w:val="24"/>
                <w:szCs w:val="24"/>
              </w:rPr>
              <w:t>Yes. The environmental issue is the amount of chemicals that are being washed down sinks every day. (20 – 30 times</w:t>
            </w:r>
            <w:r w:rsidR="00FA6A18">
              <w:rPr>
                <w:rFonts w:ascii="Arial" w:hAnsi="Arial" w:cs="Arial"/>
                <w:color w:val="000000"/>
                <w:sz w:val="24"/>
                <w:szCs w:val="24"/>
              </w:rPr>
              <w:t xml:space="preserve"> by numerous employees</w:t>
            </w:r>
            <w:r>
              <w:rPr>
                <w:rFonts w:ascii="Arial" w:hAnsi="Arial" w:cs="Arial"/>
                <w:color w:val="000000"/>
                <w:sz w:val="24"/>
                <w:szCs w:val="24"/>
              </w:rPr>
              <w:t xml:space="preserve">). This could over </w:t>
            </w:r>
            <w:r w:rsidR="00FA6A18">
              <w:rPr>
                <w:rFonts w:ascii="Arial" w:hAnsi="Arial" w:cs="Arial"/>
                <w:color w:val="000000"/>
                <w:sz w:val="24"/>
                <w:szCs w:val="24"/>
              </w:rPr>
              <w:t>time ca</w:t>
            </w:r>
            <w:r>
              <w:rPr>
                <w:rFonts w:ascii="Arial" w:hAnsi="Arial" w:cs="Arial"/>
                <w:color w:val="000000"/>
                <w:sz w:val="24"/>
                <w:szCs w:val="24"/>
              </w:rPr>
              <w:t xml:space="preserve">use damage to the local river system. </w:t>
            </w:r>
            <w:r w:rsidRPr="00D85398">
              <w:rPr>
                <w:rFonts w:ascii="Arial" w:hAnsi="Arial" w:cs="Arial"/>
                <w:color w:val="000000"/>
                <w:sz w:val="24"/>
                <w:szCs w:val="24"/>
              </w:rPr>
              <w:t xml:space="preserve">The </w:t>
            </w:r>
            <w:r w:rsidRPr="00D85398">
              <w:rPr>
                <w:rFonts w:ascii="Arial" w:hAnsi="Arial" w:cs="Arial"/>
                <w:sz w:val="24"/>
                <w:szCs w:val="24"/>
              </w:rPr>
              <w:t>Environmental Protection Act of 1990</w:t>
            </w:r>
            <w:r>
              <w:rPr>
                <w:rFonts w:ascii="Arial" w:hAnsi="Arial" w:cs="Arial"/>
                <w:sz w:val="24"/>
                <w:szCs w:val="24"/>
              </w:rPr>
              <w:t>,</w:t>
            </w:r>
            <w:r w:rsidRPr="00D85398">
              <w:rPr>
                <w:rFonts w:ascii="Arial" w:hAnsi="Arial" w:cs="Arial"/>
                <w:sz w:val="24"/>
                <w:szCs w:val="24"/>
              </w:rPr>
              <w:t xml:space="preserve"> set down strict rules for such </w:t>
            </w:r>
            <w:r w:rsidR="009A27D5">
              <w:rPr>
                <w:rFonts w:ascii="Arial" w:hAnsi="Arial" w:cs="Arial"/>
                <w:sz w:val="24"/>
                <w:szCs w:val="24"/>
              </w:rPr>
              <w:t>situations, as company allowing chemicals to be drained into the environment.</w:t>
            </w:r>
          </w:p>
          <w:p w14:paraId="7556BB05" w14:textId="77777777" w:rsidR="004D3BBB" w:rsidRDefault="004D3BBB" w:rsidP="00204C4D">
            <w:pPr>
              <w:autoSpaceDE w:val="0"/>
              <w:autoSpaceDN w:val="0"/>
              <w:adjustRightInd w:val="0"/>
              <w:spacing w:after="49"/>
              <w:jc w:val="both"/>
              <w:rPr>
                <w:rFonts w:ascii="Arial" w:hAnsi="Arial" w:cs="Arial"/>
                <w:color w:val="000000"/>
                <w:sz w:val="24"/>
                <w:szCs w:val="24"/>
              </w:rPr>
            </w:pPr>
          </w:p>
          <w:p w14:paraId="5932D564" w14:textId="5241116C" w:rsidR="004D3BBB" w:rsidRPr="009A27D5" w:rsidRDefault="004D3BBB" w:rsidP="009A27D5">
            <w:pPr>
              <w:pStyle w:val="ListParagraph"/>
              <w:numPr>
                <w:ilvl w:val="0"/>
                <w:numId w:val="4"/>
              </w:numPr>
              <w:autoSpaceDE w:val="0"/>
              <w:autoSpaceDN w:val="0"/>
              <w:adjustRightInd w:val="0"/>
              <w:spacing w:after="49"/>
              <w:jc w:val="both"/>
              <w:rPr>
                <w:rFonts w:ascii="Arial" w:hAnsi="Arial" w:cs="Arial"/>
                <w:b/>
                <w:color w:val="000000"/>
                <w:sz w:val="24"/>
                <w:szCs w:val="24"/>
              </w:rPr>
            </w:pPr>
            <w:r w:rsidRPr="009A27D5">
              <w:rPr>
                <w:rFonts w:ascii="Arial" w:hAnsi="Arial" w:cs="Arial"/>
                <w:b/>
                <w:color w:val="000000"/>
                <w:sz w:val="24"/>
                <w:szCs w:val="24"/>
              </w:rPr>
              <w:t>Is business faced with any operational risk? If so which type of risk</w:t>
            </w:r>
            <w:r w:rsidR="009A27D5">
              <w:rPr>
                <w:rFonts w:ascii="Arial" w:hAnsi="Arial" w:cs="Arial"/>
                <w:b/>
                <w:color w:val="000000"/>
                <w:sz w:val="24"/>
                <w:szCs w:val="24"/>
              </w:rPr>
              <w:t>?</w:t>
            </w:r>
            <w:r w:rsidRPr="009A27D5">
              <w:rPr>
                <w:rFonts w:ascii="Arial" w:hAnsi="Arial" w:cs="Arial"/>
                <w:b/>
                <w:color w:val="000000"/>
                <w:sz w:val="24"/>
                <w:szCs w:val="24"/>
              </w:rPr>
              <w:t xml:space="preserve"> </w:t>
            </w:r>
          </w:p>
          <w:p w14:paraId="11F14007" w14:textId="6F31F946" w:rsidR="009A27D5" w:rsidRDefault="009A27D5" w:rsidP="00204C4D">
            <w:pPr>
              <w:autoSpaceDE w:val="0"/>
              <w:autoSpaceDN w:val="0"/>
              <w:adjustRightInd w:val="0"/>
              <w:spacing w:after="49"/>
              <w:jc w:val="both"/>
              <w:rPr>
                <w:rFonts w:ascii="Arial" w:hAnsi="Arial" w:cs="Arial"/>
                <w:color w:val="000000"/>
                <w:sz w:val="24"/>
                <w:szCs w:val="24"/>
              </w:rPr>
            </w:pPr>
          </w:p>
          <w:p w14:paraId="248CFD57" w14:textId="77777777" w:rsidR="009A27D5" w:rsidRDefault="009A27D5" w:rsidP="00204C4D">
            <w:pPr>
              <w:autoSpaceDE w:val="0"/>
              <w:autoSpaceDN w:val="0"/>
              <w:adjustRightInd w:val="0"/>
              <w:spacing w:after="49"/>
              <w:jc w:val="both"/>
              <w:rPr>
                <w:rFonts w:ascii="Arial" w:hAnsi="Arial" w:cs="Arial"/>
                <w:color w:val="000000"/>
                <w:sz w:val="24"/>
                <w:szCs w:val="24"/>
              </w:rPr>
            </w:pPr>
            <w:r>
              <w:rPr>
                <w:rFonts w:ascii="Arial" w:hAnsi="Arial" w:cs="Arial"/>
                <w:color w:val="000000"/>
                <w:sz w:val="24"/>
                <w:szCs w:val="24"/>
              </w:rPr>
              <w:t xml:space="preserve">There will always be operational business risks, even with a sole trader. In this example there are 10 employees, and management. </w:t>
            </w:r>
          </w:p>
          <w:p w14:paraId="5396F26B" w14:textId="77777777" w:rsidR="009A27D5" w:rsidRDefault="009A27D5" w:rsidP="00204C4D">
            <w:pPr>
              <w:autoSpaceDE w:val="0"/>
              <w:autoSpaceDN w:val="0"/>
              <w:adjustRightInd w:val="0"/>
              <w:spacing w:after="49"/>
              <w:jc w:val="both"/>
              <w:rPr>
                <w:rFonts w:ascii="Arial" w:hAnsi="Arial" w:cs="Arial"/>
                <w:color w:val="000000"/>
                <w:sz w:val="24"/>
                <w:szCs w:val="24"/>
              </w:rPr>
            </w:pPr>
          </w:p>
          <w:p w14:paraId="6B34DD20" w14:textId="7C22636C" w:rsidR="009A27D5" w:rsidRDefault="009A27D5" w:rsidP="00204C4D">
            <w:pPr>
              <w:autoSpaceDE w:val="0"/>
              <w:autoSpaceDN w:val="0"/>
              <w:adjustRightInd w:val="0"/>
              <w:spacing w:after="49"/>
              <w:jc w:val="both"/>
              <w:rPr>
                <w:rFonts w:ascii="Arial" w:hAnsi="Arial" w:cs="Arial"/>
                <w:color w:val="000000"/>
                <w:sz w:val="24"/>
                <w:szCs w:val="24"/>
              </w:rPr>
            </w:pPr>
            <w:r>
              <w:rPr>
                <w:rFonts w:ascii="Arial" w:hAnsi="Arial" w:cs="Arial"/>
                <w:color w:val="000000"/>
                <w:sz w:val="24"/>
                <w:szCs w:val="24"/>
              </w:rPr>
              <w:t>Operational risk could include the people risk of say</w:t>
            </w:r>
            <w:r w:rsidR="00403E1B">
              <w:rPr>
                <w:rFonts w:ascii="Arial" w:hAnsi="Arial" w:cs="Arial"/>
                <w:color w:val="000000"/>
                <w:sz w:val="24"/>
                <w:szCs w:val="24"/>
              </w:rPr>
              <w:t>,</w:t>
            </w:r>
            <w:r>
              <w:rPr>
                <w:rFonts w:ascii="Arial" w:hAnsi="Arial" w:cs="Arial"/>
                <w:color w:val="000000"/>
                <w:sz w:val="24"/>
                <w:szCs w:val="24"/>
              </w:rPr>
              <w:t xml:space="preserve"> theft of money or stock (albeit it is a family business, so likely this risk will be low). There </w:t>
            </w:r>
            <w:r w:rsidR="00403E1B">
              <w:rPr>
                <w:rFonts w:ascii="Arial" w:hAnsi="Arial" w:cs="Arial"/>
                <w:color w:val="000000"/>
                <w:sz w:val="24"/>
                <w:szCs w:val="24"/>
              </w:rPr>
              <w:t>is</w:t>
            </w:r>
            <w:r>
              <w:rPr>
                <w:rFonts w:ascii="Arial" w:hAnsi="Arial" w:cs="Arial"/>
                <w:color w:val="000000"/>
                <w:sz w:val="24"/>
                <w:szCs w:val="24"/>
              </w:rPr>
              <w:t xml:space="preserve"> also the legal risk from disgruntled or injured customers</w:t>
            </w:r>
            <w:r w:rsidR="00403E1B">
              <w:rPr>
                <w:rFonts w:ascii="Arial" w:hAnsi="Arial" w:cs="Arial"/>
                <w:color w:val="000000"/>
                <w:sz w:val="24"/>
                <w:szCs w:val="24"/>
              </w:rPr>
              <w:t xml:space="preserve"> suing</w:t>
            </w:r>
            <w:r>
              <w:rPr>
                <w:rFonts w:ascii="Arial" w:hAnsi="Arial" w:cs="Arial"/>
                <w:color w:val="000000"/>
                <w:sz w:val="24"/>
                <w:szCs w:val="24"/>
              </w:rPr>
              <w:t xml:space="preserve">. </w:t>
            </w:r>
          </w:p>
          <w:p w14:paraId="6C2A11E3" w14:textId="24FD1DE3" w:rsidR="009A27D5" w:rsidRDefault="009A27D5" w:rsidP="00204C4D">
            <w:pPr>
              <w:autoSpaceDE w:val="0"/>
              <w:autoSpaceDN w:val="0"/>
              <w:adjustRightInd w:val="0"/>
              <w:spacing w:after="49"/>
              <w:jc w:val="both"/>
              <w:rPr>
                <w:rFonts w:ascii="Arial" w:hAnsi="Arial" w:cs="Arial"/>
                <w:color w:val="000000"/>
                <w:sz w:val="24"/>
                <w:szCs w:val="24"/>
              </w:rPr>
            </w:pPr>
          </w:p>
          <w:p w14:paraId="1D706103" w14:textId="418C62E8" w:rsidR="009A27D5" w:rsidRPr="004D3BBB" w:rsidRDefault="009A27D5" w:rsidP="00204C4D">
            <w:pPr>
              <w:autoSpaceDE w:val="0"/>
              <w:autoSpaceDN w:val="0"/>
              <w:adjustRightInd w:val="0"/>
              <w:spacing w:after="49"/>
              <w:jc w:val="both"/>
              <w:rPr>
                <w:rFonts w:ascii="Arial" w:hAnsi="Arial" w:cs="Arial"/>
                <w:color w:val="000000"/>
                <w:sz w:val="24"/>
                <w:szCs w:val="24"/>
              </w:rPr>
            </w:pPr>
            <w:r>
              <w:rPr>
                <w:rFonts w:ascii="Arial" w:hAnsi="Arial" w:cs="Arial"/>
                <w:color w:val="000000"/>
                <w:sz w:val="24"/>
                <w:szCs w:val="24"/>
              </w:rPr>
              <w:t>Finally, there will be some degree of strategy risk,</w:t>
            </w:r>
            <w:r w:rsidR="00403E1B">
              <w:rPr>
                <w:rFonts w:ascii="Arial" w:hAnsi="Arial" w:cs="Arial"/>
                <w:color w:val="000000"/>
                <w:sz w:val="24"/>
                <w:szCs w:val="24"/>
              </w:rPr>
              <w:t xml:space="preserve"> e.g.</w:t>
            </w:r>
            <w:r>
              <w:rPr>
                <w:rFonts w:ascii="Arial" w:hAnsi="Arial" w:cs="Arial"/>
                <w:color w:val="000000"/>
                <w:sz w:val="24"/>
                <w:szCs w:val="24"/>
              </w:rPr>
              <w:t xml:space="preserve"> if a competitor opens nearby. This could </w:t>
            </w:r>
            <w:r w:rsidR="00A6268F">
              <w:rPr>
                <w:rFonts w:ascii="Arial" w:hAnsi="Arial" w:cs="Arial"/>
                <w:color w:val="000000"/>
                <w:sz w:val="24"/>
                <w:szCs w:val="24"/>
              </w:rPr>
              <w:t>influence</w:t>
            </w:r>
            <w:r>
              <w:rPr>
                <w:rFonts w:ascii="Arial" w:hAnsi="Arial" w:cs="Arial"/>
                <w:color w:val="000000"/>
                <w:sz w:val="24"/>
                <w:szCs w:val="24"/>
              </w:rPr>
              <w:t xml:space="preserve"> the business’ expansion </w:t>
            </w:r>
            <w:r w:rsidR="00A6268F">
              <w:rPr>
                <w:rFonts w:ascii="Arial" w:hAnsi="Arial" w:cs="Arial"/>
                <w:color w:val="000000"/>
                <w:sz w:val="24"/>
                <w:szCs w:val="24"/>
              </w:rPr>
              <w:t>plans and</w:t>
            </w:r>
            <w:r>
              <w:rPr>
                <w:rFonts w:ascii="Arial" w:hAnsi="Arial" w:cs="Arial"/>
                <w:color w:val="000000"/>
                <w:sz w:val="24"/>
                <w:szCs w:val="24"/>
              </w:rPr>
              <w:t xml:space="preserve"> cause them to </w:t>
            </w:r>
            <w:r w:rsidR="00EB38FD">
              <w:rPr>
                <w:rFonts w:ascii="Arial" w:hAnsi="Arial" w:cs="Arial"/>
                <w:color w:val="000000"/>
                <w:sz w:val="24"/>
                <w:szCs w:val="24"/>
              </w:rPr>
              <w:t xml:space="preserve">market </w:t>
            </w:r>
            <w:r w:rsidR="00FA6A18">
              <w:rPr>
                <w:rFonts w:ascii="Arial" w:hAnsi="Arial" w:cs="Arial"/>
                <w:color w:val="000000"/>
                <w:sz w:val="24"/>
                <w:szCs w:val="24"/>
              </w:rPr>
              <w:t xml:space="preserve">or operate </w:t>
            </w:r>
            <w:r w:rsidR="00EB38FD">
              <w:rPr>
                <w:rFonts w:ascii="Arial" w:hAnsi="Arial" w:cs="Arial"/>
                <w:color w:val="000000"/>
                <w:sz w:val="24"/>
                <w:szCs w:val="24"/>
              </w:rPr>
              <w:t>differently</w:t>
            </w:r>
            <w:r>
              <w:rPr>
                <w:rFonts w:ascii="Arial" w:hAnsi="Arial" w:cs="Arial"/>
                <w:color w:val="000000"/>
                <w:sz w:val="24"/>
                <w:szCs w:val="24"/>
              </w:rPr>
              <w:t>.</w:t>
            </w:r>
          </w:p>
          <w:p w14:paraId="2D18117A" w14:textId="77777777" w:rsidR="004D3BBB" w:rsidRPr="004D3BBB" w:rsidRDefault="004D3BBB" w:rsidP="00204C4D">
            <w:pPr>
              <w:autoSpaceDE w:val="0"/>
              <w:autoSpaceDN w:val="0"/>
              <w:adjustRightInd w:val="0"/>
              <w:spacing w:after="49"/>
              <w:ind w:left="360"/>
              <w:jc w:val="both"/>
              <w:rPr>
                <w:rFonts w:ascii="Arial" w:hAnsi="Arial" w:cs="Arial"/>
                <w:color w:val="000000"/>
                <w:sz w:val="24"/>
                <w:szCs w:val="24"/>
              </w:rPr>
            </w:pPr>
          </w:p>
          <w:p w14:paraId="0E3138E5" w14:textId="0649002F" w:rsidR="004D3BBB" w:rsidRPr="00EB38FD" w:rsidRDefault="004D3BBB" w:rsidP="00EB38FD">
            <w:pPr>
              <w:pStyle w:val="ListParagraph"/>
              <w:numPr>
                <w:ilvl w:val="0"/>
                <w:numId w:val="4"/>
              </w:numPr>
              <w:autoSpaceDE w:val="0"/>
              <w:autoSpaceDN w:val="0"/>
              <w:adjustRightInd w:val="0"/>
              <w:jc w:val="both"/>
              <w:rPr>
                <w:rFonts w:ascii="Arial" w:hAnsi="Arial" w:cs="Arial"/>
                <w:b/>
                <w:color w:val="000000"/>
                <w:sz w:val="24"/>
                <w:szCs w:val="24"/>
              </w:rPr>
            </w:pPr>
            <w:r w:rsidRPr="00EB38FD">
              <w:rPr>
                <w:rFonts w:ascii="Arial" w:hAnsi="Arial" w:cs="Arial"/>
                <w:b/>
                <w:color w:val="000000"/>
                <w:sz w:val="24"/>
                <w:szCs w:val="24"/>
              </w:rPr>
              <w:t xml:space="preserve">What could be the benefits for the implementation of risk management for this business? </w:t>
            </w:r>
          </w:p>
          <w:p w14:paraId="4DCE8173" w14:textId="656127C7" w:rsidR="00EB38FD" w:rsidRDefault="00EB38FD" w:rsidP="00EB38FD">
            <w:pPr>
              <w:autoSpaceDE w:val="0"/>
              <w:autoSpaceDN w:val="0"/>
              <w:adjustRightInd w:val="0"/>
              <w:jc w:val="both"/>
              <w:rPr>
                <w:rFonts w:ascii="Arial" w:hAnsi="Arial" w:cs="Arial"/>
                <w:color w:val="000000"/>
                <w:sz w:val="24"/>
                <w:szCs w:val="24"/>
              </w:rPr>
            </w:pPr>
          </w:p>
          <w:p w14:paraId="5B3FDFF9" w14:textId="23202325" w:rsidR="00EB38FD" w:rsidRDefault="00EB38FD" w:rsidP="00EB38FD">
            <w:pPr>
              <w:autoSpaceDE w:val="0"/>
              <w:autoSpaceDN w:val="0"/>
              <w:adjustRightInd w:val="0"/>
              <w:jc w:val="both"/>
              <w:rPr>
                <w:rFonts w:ascii="Arial" w:hAnsi="Arial" w:cs="Arial"/>
                <w:color w:val="000000"/>
                <w:sz w:val="24"/>
                <w:szCs w:val="24"/>
              </w:rPr>
            </w:pPr>
            <w:r>
              <w:rPr>
                <w:rFonts w:ascii="Arial" w:hAnsi="Arial" w:cs="Arial"/>
                <w:color w:val="000000"/>
                <w:sz w:val="24"/>
                <w:szCs w:val="24"/>
              </w:rPr>
              <w:t>There are two primary advantages:</w:t>
            </w:r>
          </w:p>
          <w:p w14:paraId="22F0F5EB" w14:textId="11170A0C" w:rsidR="00EB38FD" w:rsidRDefault="00EB38FD" w:rsidP="00EB38FD">
            <w:pPr>
              <w:autoSpaceDE w:val="0"/>
              <w:autoSpaceDN w:val="0"/>
              <w:adjustRightInd w:val="0"/>
              <w:jc w:val="both"/>
              <w:rPr>
                <w:rFonts w:ascii="Arial" w:hAnsi="Arial" w:cs="Arial"/>
                <w:color w:val="000000"/>
                <w:sz w:val="24"/>
                <w:szCs w:val="24"/>
              </w:rPr>
            </w:pPr>
          </w:p>
          <w:p w14:paraId="3BE92163" w14:textId="527A0BC8" w:rsidR="00EB38FD" w:rsidRPr="00FA6A18" w:rsidRDefault="00EB38FD" w:rsidP="00920C4B">
            <w:pPr>
              <w:pStyle w:val="ListParagraph"/>
              <w:numPr>
                <w:ilvl w:val="0"/>
                <w:numId w:val="17"/>
              </w:numPr>
              <w:autoSpaceDE w:val="0"/>
              <w:autoSpaceDN w:val="0"/>
              <w:adjustRightInd w:val="0"/>
              <w:jc w:val="both"/>
              <w:rPr>
                <w:rFonts w:ascii="Arial" w:hAnsi="Arial" w:cs="Arial"/>
                <w:color w:val="000000"/>
                <w:sz w:val="24"/>
                <w:szCs w:val="24"/>
              </w:rPr>
            </w:pPr>
            <w:r w:rsidRPr="00FA6A18">
              <w:rPr>
                <w:rFonts w:ascii="Arial" w:hAnsi="Arial" w:cs="Arial"/>
                <w:color w:val="000000"/>
                <w:sz w:val="24"/>
                <w:szCs w:val="24"/>
              </w:rPr>
              <w:t xml:space="preserve">There will be less chance of any accidents to staff or customers, if health &amp; safety practices are well embedded within the business. i.e. using wet floor signs, keeping electrics away from water, or using the correct hand protection or gloves when using chemicals on hair. </w:t>
            </w:r>
            <w:bookmarkStart w:id="0" w:name="_GoBack"/>
            <w:bookmarkEnd w:id="0"/>
            <w:r w:rsidRPr="00FA6A18">
              <w:rPr>
                <w:rFonts w:ascii="Arial" w:hAnsi="Arial" w:cs="Arial"/>
                <w:color w:val="000000"/>
                <w:sz w:val="24"/>
                <w:szCs w:val="24"/>
              </w:rPr>
              <w:t>In addition, there should be first aid trained staff who are always on hand.</w:t>
            </w:r>
          </w:p>
          <w:p w14:paraId="4B340A2D" w14:textId="77777777" w:rsidR="00EB38FD" w:rsidRDefault="00EB38FD" w:rsidP="00EB38FD">
            <w:pPr>
              <w:pStyle w:val="ListParagraph"/>
              <w:autoSpaceDE w:val="0"/>
              <w:autoSpaceDN w:val="0"/>
              <w:adjustRightInd w:val="0"/>
              <w:ind w:left="1440"/>
              <w:jc w:val="both"/>
              <w:rPr>
                <w:rFonts w:ascii="Arial" w:hAnsi="Arial" w:cs="Arial"/>
                <w:color w:val="000000"/>
                <w:sz w:val="24"/>
                <w:szCs w:val="24"/>
              </w:rPr>
            </w:pPr>
          </w:p>
          <w:p w14:paraId="34052129" w14:textId="05F498B4" w:rsidR="00CC2FB3" w:rsidRPr="004D3BBB" w:rsidRDefault="00EB38FD" w:rsidP="00A6268F">
            <w:pPr>
              <w:pStyle w:val="ListParagraph"/>
              <w:numPr>
                <w:ilvl w:val="0"/>
                <w:numId w:val="17"/>
              </w:numPr>
              <w:autoSpaceDE w:val="0"/>
              <w:autoSpaceDN w:val="0"/>
              <w:adjustRightInd w:val="0"/>
              <w:jc w:val="both"/>
              <w:rPr>
                <w:rFonts w:ascii="Arial" w:hAnsi="Arial" w:cs="Arial"/>
                <w:b/>
                <w:sz w:val="24"/>
                <w:szCs w:val="24"/>
              </w:rPr>
            </w:pPr>
            <w:r w:rsidRPr="00A6268F">
              <w:rPr>
                <w:rFonts w:ascii="Arial" w:hAnsi="Arial" w:cs="Arial"/>
                <w:color w:val="000000"/>
                <w:sz w:val="24"/>
                <w:szCs w:val="24"/>
              </w:rPr>
              <w:t>Secondly, the business will be aware of the environmental laws covering the disposal of waste water. They will know what the</w:t>
            </w:r>
            <w:r w:rsidR="00A6268F">
              <w:rPr>
                <w:rFonts w:ascii="Arial" w:hAnsi="Arial" w:cs="Arial"/>
                <w:color w:val="000000"/>
                <w:sz w:val="24"/>
                <w:szCs w:val="24"/>
              </w:rPr>
              <w:t>y</w:t>
            </w:r>
            <w:r w:rsidRPr="00A6268F">
              <w:rPr>
                <w:rFonts w:ascii="Arial" w:hAnsi="Arial" w:cs="Arial"/>
                <w:color w:val="000000"/>
                <w:sz w:val="24"/>
                <w:szCs w:val="24"/>
              </w:rPr>
              <w:t xml:space="preserve"> </w:t>
            </w:r>
            <w:r w:rsidR="00A6268F" w:rsidRPr="00A6268F">
              <w:rPr>
                <w:rFonts w:ascii="Arial" w:hAnsi="Arial" w:cs="Arial"/>
                <w:color w:val="000000"/>
                <w:sz w:val="24"/>
                <w:szCs w:val="24"/>
              </w:rPr>
              <w:t>must</w:t>
            </w:r>
            <w:r w:rsidRPr="00A6268F">
              <w:rPr>
                <w:rFonts w:ascii="Arial" w:hAnsi="Arial" w:cs="Arial"/>
                <w:color w:val="000000"/>
                <w:sz w:val="24"/>
                <w:szCs w:val="24"/>
              </w:rPr>
              <w:t xml:space="preserve"> adhere by, thereby preventing any fines</w:t>
            </w:r>
            <w:r w:rsidR="00FA6A18">
              <w:rPr>
                <w:rFonts w:ascii="Arial" w:hAnsi="Arial" w:cs="Arial"/>
                <w:color w:val="000000"/>
                <w:sz w:val="24"/>
                <w:szCs w:val="24"/>
              </w:rPr>
              <w:t>, and possible</w:t>
            </w:r>
            <w:r w:rsidR="00A6268F" w:rsidRPr="00A6268F">
              <w:rPr>
                <w:rFonts w:ascii="Arial" w:hAnsi="Arial" w:cs="Arial"/>
                <w:color w:val="000000"/>
                <w:sz w:val="24"/>
                <w:szCs w:val="24"/>
              </w:rPr>
              <w:t xml:space="preserve"> </w:t>
            </w:r>
            <w:r w:rsidRPr="00A6268F">
              <w:rPr>
                <w:rFonts w:ascii="Arial" w:hAnsi="Arial" w:cs="Arial"/>
                <w:color w:val="000000"/>
                <w:sz w:val="24"/>
                <w:szCs w:val="24"/>
              </w:rPr>
              <w:t>reputational damage</w:t>
            </w:r>
            <w:r w:rsidR="00A6268F" w:rsidRPr="00A6268F">
              <w:rPr>
                <w:rFonts w:ascii="Arial" w:hAnsi="Arial" w:cs="Arial"/>
                <w:color w:val="000000"/>
                <w:sz w:val="24"/>
                <w:szCs w:val="24"/>
              </w:rPr>
              <w:t>.</w:t>
            </w:r>
          </w:p>
        </w:tc>
      </w:tr>
      <w:tr w:rsidR="00B20924" w:rsidRPr="004D3BBB" w14:paraId="6EB3618D" w14:textId="77777777" w:rsidTr="00CC2FB3">
        <w:tc>
          <w:tcPr>
            <w:tcW w:w="9242" w:type="dxa"/>
          </w:tcPr>
          <w:p w14:paraId="4724ED60" w14:textId="77777777" w:rsidR="00B20924" w:rsidRPr="004D3BBB" w:rsidRDefault="00B20924" w:rsidP="00204C4D">
            <w:pPr>
              <w:autoSpaceDE w:val="0"/>
              <w:autoSpaceDN w:val="0"/>
              <w:adjustRightInd w:val="0"/>
              <w:jc w:val="both"/>
              <w:rPr>
                <w:rFonts w:ascii="Arial" w:hAnsi="Arial" w:cs="Arial"/>
                <w:color w:val="000000"/>
                <w:sz w:val="24"/>
                <w:szCs w:val="24"/>
              </w:rPr>
            </w:pPr>
          </w:p>
        </w:tc>
      </w:tr>
    </w:tbl>
    <w:p w14:paraId="021EB8DF" w14:textId="77777777" w:rsidR="00503D7E" w:rsidRPr="00B0415E" w:rsidRDefault="00503D7E" w:rsidP="00204C4D">
      <w:pPr>
        <w:autoSpaceDE w:val="0"/>
        <w:autoSpaceDN w:val="0"/>
        <w:adjustRightInd w:val="0"/>
        <w:spacing w:after="0" w:line="240" w:lineRule="auto"/>
        <w:jc w:val="both"/>
        <w:rPr>
          <w:rFonts w:cs="CalvertMT-Bold"/>
          <w:b/>
          <w:bCs/>
          <w:color w:val="002060"/>
          <w:sz w:val="28"/>
          <w:lang w:val="en-US"/>
        </w:rPr>
      </w:pPr>
    </w:p>
    <w:p w14:paraId="6FA6F18A" w14:textId="77777777" w:rsidR="00A851DA" w:rsidRPr="00B0415E" w:rsidRDefault="00AE1481" w:rsidP="00204C4D">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8D339E" w14:textId="77777777" w:rsidR="00A851DA" w:rsidRPr="00B0415E" w:rsidRDefault="00A851DA" w:rsidP="00204C4D">
      <w:pPr>
        <w:autoSpaceDE w:val="0"/>
        <w:autoSpaceDN w:val="0"/>
        <w:adjustRightInd w:val="0"/>
        <w:spacing w:after="0" w:line="240" w:lineRule="auto"/>
        <w:jc w:val="both"/>
        <w:rPr>
          <w:rFonts w:cs="CalvertMT-Bold"/>
          <w:b/>
          <w:bCs/>
          <w:color w:val="001AE6"/>
          <w:lang w:val="en-US"/>
        </w:rPr>
      </w:pPr>
    </w:p>
    <w:p w14:paraId="2E022850" w14:textId="77777777" w:rsidR="00A851DA" w:rsidRPr="00B0415E" w:rsidRDefault="00405895" w:rsidP="00204C4D">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14:paraId="23D15EE7" w14:textId="77777777" w:rsidR="00503D7E" w:rsidRPr="00B0415E" w:rsidRDefault="00503D7E" w:rsidP="00204C4D">
      <w:pPr>
        <w:autoSpaceDE w:val="0"/>
        <w:autoSpaceDN w:val="0"/>
        <w:adjustRightInd w:val="0"/>
        <w:spacing w:after="0" w:line="240" w:lineRule="auto"/>
        <w:jc w:val="both"/>
        <w:rPr>
          <w:rFonts w:cs="Bliss-Regular"/>
          <w:color w:val="000000"/>
          <w:lang w:val="en-US"/>
        </w:rPr>
      </w:pPr>
    </w:p>
    <w:p w14:paraId="32329597" w14:textId="77777777" w:rsidR="00503D7E" w:rsidRPr="00B0415E" w:rsidRDefault="00503D7E" w:rsidP="00204C4D">
      <w:pPr>
        <w:autoSpaceDE w:val="0"/>
        <w:autoSpaceDN w:val="0"/>
        <w:adjustRightInd w:val="0"/>
        <w:spacing w:after="0" w:line="240" w:lineRule="auto"/>
        <w:jc w:val="both"/>
        <w:rPr>
          <w:rFonts w:cs="Bliss-Regular"/>
          <w:color w:val="000000"/>
          <w:lang w:val="en-US"/>
        </w:rPr>
      </w:pPr>
    </w:p>
    <w:p w14:paraId="59A19B3E" w14:textId="77777777" w:rsidR="00A851DA" w:rsidRPr="00B0415E" w:rsidRDefault="00A851DA" w:rsidP="00204C4D">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8E63F6E" w14:textId="77777777" w:rsidTr="00405895">
        <w:tc>
          <w:tcPr>
            <w:tcW w:w="2310" w:type="dxa"/>
            <w:shd w:val="clear" w:color="auto" w:fill="D9D9D9" w:themeFill="background1" w:themeFillShade="D9"/>
          </w:tcPr>
          <w:p w14:paraId="27CD8E1D" w14:textId="77777777" w:rsidR="00405895" w:rsidRPr="00B0415E" w:rsidRDefault="00405895" w:rsidP="00204C4D">
            <w:pPr>
              <w:jc w:val="both"/>
              <w:rPr>
                <w:rFonts w:cs="Bliss-Regular"/>
                <w:color w:val="000000"/>
              </w:rPr>
            </w:pPr>
            <w:r w:rsidRPr="00B0415E">
              <w:rPr>
                <w:rFonts w:cs="Bliss-Regular"/>
                <w:color w:val="000000"/>
              </w:rPr>
              <w:t>Student Signature</w:t>
            </w:r>
          </w:p>
        </w:tc>
        <w:tc>
          <w:tcPr>
            <w:tcW w:w="4035" w:type="dxa"/>
          </w:tcPr>
          <w:p w14:paraId="13D1BA4A" w14:textId="2FE20269" w:rsidR="00405895" w:rsidRPr="00B0415E" w:rsidRDefault="00A6268F" w:rsidP="00204C4D">
            <w:pPr>
              <w:jc w:val="both"/>
              <w:rPr>
                <w:rFonts w:cs="Bliss-Regular"/>
                <w:color w:val="000000"/>
              </w:rPr>
            </w:pPr>
            <w:r>
              <w:rPr>
                <w:rFonts w:cs="Bliss-Regular"/>
                <w:color w:val="000000"/>
              </w:rPr>
              <w:t>Darren Green</w:t>
            </w:r>
          </w:p>
        </w:tc>
        <w:tc>
          <w:tcPr>
            <w:tcW w:w="1276" w:type="dxa"/>
            <w:shd w:val="clear" w:color="auto" w:fill="D9D9D9" w:themeFill="background1" w:themeFillShade="D9"/>
          </w:tcPr>
          <w:p w14:paraId="6FE474DC" w14:textId="77777777" w:rsidR="00405895" w:rsidRPr="00B0415E" w:rsidRDefault="00405895" w:rsidP="00204C4D">
            <w:pPr>
              <w:jc w:val="both"/>
              <w:rPr>
                <w:rFonts w:cs="Bliss-Regular"/>
                <w:color w:val="000000"/>
              </w:rPr>
            </w:pPr>
            <w:r w:rsidRPr="00B0415E">
              <w:rPr>
                <w:rFonts w:cs="Bliss-Regular"/>
                <w:color w:val="000000"/>
              </w:rPr>
              <w:t>Date</w:t>
            </w:r>
          </w:p>
        </w:tc>
        <w:tc>
          <w:tcPr>
            <w:tcW w:w="1621" w:type="dxa"/>
          </w:tcPr>
          <w:p w14:paraId="2A63FCCE" w14:textId="3C1849AC" w:rsidR="00405895" w:rsidRPr="00B0415E" w:rsidRDefault="00A6268F" w:rsidP="00204C4D">
            <w:pPr>
              <w:jc w:val="both"/>
              <w:rPr>
                <w:rFonts w:cs="Bliss-Regular"/>
                <w:color w:val="000000"/>
              </w:rPr>
            </w:pPr>
            <w:r>
              <w:rPr>
                <w:rFonts w:cs="Bliss-Regular"/>
                <w:color w:val="000000"/>
              </w:rPr>
              <w:t>28/04/2018</w:t>
            </w:r>
          </w:p>
        </w:tc>
      </w:tr>
    </w:tbl>
    <w:p w14:paraId="141C3B93" w14:textId="77777777" w:rsidR="00A851DA" w:rsidRPr="00B0415E" w:rsidRDefault="00A851DA" w:rsidP="00204C4D">
      <w:pPr>
        <w:jc w:val="both"/>
        <w:rPr>
          <w:rFonts w:cs="Bliss-Regular"/>
          <w:color w:val="000000"/>
          <w:lang w:val="en-US"/>
        </w:rPr>
      </w:pPr>
    </w:p>
    <w:p w14:paraId="1A263D5D" w14:textId="77777777" w:rsidR="00A851DA" w:rsidRPr="00B0415E" w:rsidRDefault="00A851DA" w:rsidP="00204C4D">
      <w:pPr>
        <w:jc w:val="both"/>
        <w:rPr>
          <w:rFonts w:cs="Bliss-Regular"/>
          <w:color w:val="000000"/>
          <w:lang w:val="en-US"/>
        </w:rPr>
      </w:pPr>
    </w:p>
    <w:p w14:paraId="480CCCC9" w14:textId="77777777" w:rsidR="00A851DA" w:rsidRPr="00B0415E" w:rsidRDefault="00503D7E" w:rsidP="00204C4D">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450C254" w14:textId="77777777" w:rsidTr="00B0415E">
        <w:trPr>
          <w:trHeight w:val="249"/>
        </w:trPr>
        <w:tc>
          <w:tcPr>
            <w:tcW w:w="4621" w:type="dxa"/>
            <w:shd w:val="clear" w:color="auto" w:fill="D9D9D9" w:themeFill="background1" w:themeFillShade="D9"/>
          </w:tcPr>
          <w:p w14:paraId="2E19171C" w14:textId="77777777" w:rsidR="00503D7E" w:rsidRPr="00B0415E" w:rsidRDefault="00503D7E" w:rsidP="00204C4D">
            <w:pPr>
              <w:jc w:val="both"/>
              <w:rPr>
                <w:b/>
                <w:color w:val="002060"/>
              </w:rPr>
            </w:pPr>
            <w:r w:rsidRPr="00B0415E">
              <w:rPr>
                <w:b/>
                <w:color w:val="002060"/>
              </w:rPr>
              <w:t>Total Marks</w:t>
            </w:r>
          </w:p>
        </w:tc>
        <w:tc>
          <w:tcPr>
            <w:tcW w:w="4621" w:type="dxa"/>
          </w:tcPr>
          <w:p w14:paraId="139849B8" w14:textId="77777777" w:rsidR="00503D7E" w:rsidRPr="00B0415E" w:rsidRDefault="00503D7E" w:rsidP="00204C4D">
            <w:pPr>
              <w:jc w:val="both"/>
              <w:rPr>
                <w:rFonts w:cs="Times New Roman"/>
                <w:szCs w:val="32"/>
              </w:rPr>
            </w:pPr>
          </w:p>
        </w:tc>
      </w:tr>
      <w:tr w:rsidR="00503D7E" w:rsidRPr="00B0415E" w14:paraId="7B69ABDE" w14:textId="77777777" w:rsidTr="00B0415E">
        <w:tc>
          <w:tcPr>
            <w:tcW w:w="4621" w:type="dxa"/>
            <w:shd w:val="clear" w:color="auto" w:fill="D9D9D9" w:themeFill="background1" w:themeFillShade="D9"/>
          </w:tcPr>
          <w:p w14:paraId="393BE9FB" w14:textId="77777777" w:rsidR="00503D7E" w:rsidRPr="00B0415E" w:rsidRDefault="00503D7E" w:rsidP="00204C4D">
            <w:pPr>
              <w:jc w:val="both"/>
              <w:rPr>
                <w:b/>
                <w:color w:val="002060"/>
              </w:rPr>
            </w:pPr>
            <w:r w:rsidRPr="00B0415E">
              <w:rPr>
                <w:b/>
                <w:color w:val="002060"/>
              </w:rPr>
              <w:t>Marks Obtained</w:t>
            </w:r>
          </w:p>
        </w:tc>
        <w:tc>
          <w:tcPr>
            <w:tcW w:w="4621" w:type="dxa"/>
          </w:tcPr>
          <w:p w14:paraId="4A8C1760" w14:textId="77777777" w:rsidR="00503D7E" w:rsidRPr="00B0415E" w:rsidRDefault="00503D7E" w:rsidP="00204C4D">
            <w:pPr>
              <w:jc w:val="both"/>
              <w:rPr>
                <w:rFonts w:cs="Times New Roman"/>
                <w:szCs w:val="32"/>
              </w:rPr>
            </w:pPr>
          </w:p>
        </w:tc>
      </w:tr>
      <w:tr w:rsidR="00503D7E" w:rsidRPr="00B0415E" w14:paraId="54CC5097" w14:textId="77777777" w:rsidTr="00B0415E">
        <w:tc>
          <w:tcPr>
            <w:tcW w:w="4621" w:type="dxa"/>
            <w:shd w:val="clear" w:color="auto" w:fill="D9D9D9" w:themeFill="background1" w:themeFillShade="D9"/>
          </w:tcPr>
          <w:p w14:paraId="1FF3565E" w14:textId="77777777" w:rsidR="00503D7E" w:rsidRPr="00B0415E" w:rsidRDefault="00B0415E" w:rsidP="00204C4D">
            <w:pPr>
              <w:jc w:val="both"/>
              <w:rPr>
                <w:b/>
                <w:color w:val="002060"/>
              </w:rPr>
            </w:pPr>
            <w:r w:rsidRPr="00B0415E">
              <w:rPr>
                <w:b/>
                <w:color w:val="002060"/>
              </w:rPr>
              <w:t>Percentage / Grade</w:t>
            </w:r>
          </w:p>
        </w:tc>
        <w:tc>
          <w:tcPr>
            <w:tcW w:w="4621" w:type="dxa"/>
          </w:tcPr>
          <w:p w14:paraId="55450B38" w14:textId="77777777" w:rsidR="00503D7E" w:rsidRPr="00B0415E" w:rsidRDefault="00503D7E" w:rsidP="00204C4D">
            <w:pPr>
              <w:jc w:val="both"/>
              <w:rPr>
                <w:rFonts w:cs="Times New Roman"/>
                <w:szCs w:val="32"/>
              </w:rPr>
            </w:pPr>
          </w:p>
        </w:tc>
      </w:tr>
    </w:tbl>
    <w:p w14:paraId="3D3C8440" w14:textId="77777777" w:rsidR="00A851DA" w:rsidRDefault="00A851DA" w:rsidP="00204C4D">
      <w:pPr>
        <w:jc w:val="both"/>
        <w:rPr>
          <w:rFonts w:cs="Times New Roman"/>
          <w:sz w:val="24"/>
          <w:szCs w:val="32"/>
        </w:rPr>
      </w:pPr>
    </w:p>
    <w:p w14:paraId="55AA6B75" w14:textId="77777777" w:rsidR="00607874" w:rsidRDefault="00607874" w:rsidP="00204C4D">
      <w:pPr>
        <w:jc w:val="both"/>
        <w:rPr>
          <w:rFonts w:cs="Times New Roman"/>
          <w:sz w:val="24"/>
          <w:szCs w:val="32"/>
        </w:rPr>
      </w:pPr>
    </w:p>
    <w:p w14:paraId="05E94A0A" w14:textId="77777777" w:rsidR="00607874" w:rsidRDefault="00607874" w:rsidP="00204C4D">
      <w:pPr>
        <w:jc w:val="both"/>
        <w:rPr>
          <w:rFonts w:cs="Times New Roman"/>
          <w:sz w:val="24"/>
          <w:szCs w:val="32"/>
        </w:rPr>
      </w:pPr>
    </w:p>
    <w:p w14:paraId="61CA0FA3" w14:textId="77777777" w:rsidR="00607874" w:rsidRDefault="00607874" w:rsidP="00503D7E">
      <w:pPr>
        <w:rPr>
          <w:rFonts w:cs="Times New Roman"/>
          <w:sz w:val="24"/>
          <w:szCs w:val="32"/>
        </w:rPr>
      </w:pPr>
    </w:p>
    <w:p w14:paraId="1FC6CE49" w14:textId="77777777" w:rsidR="00607874" w:rsidRDefault="00607874" w:rsidP="00503D7E">
      <w:pPr>
        <w:rPr>
          <w:rFonts w:cs="Times New Roman"/>
          <w:sz w:val="24"/>
          <w:szCs w:val="32"/>
        </w:rPr>
      </w:pPr>
    </w:p>
    <w:p w14:paraId="28E499D7" w14:textId="77777777" w:rsidR="00607874" w:rsidRDefault="00607874" w:rsidP="00503D7E">
      <w:pPr>
        <w:rPr>
          <w:rFonts w:cs="Times New Roman"/>
          <w:sz w:val="24"/>
          <w:szCs w:val="32"/>
        </w:rPr>
      </w:pPr>
    </w:p>
    <w:p w14:paraId="64EEA658" w14:textId="77777777" w:rsidR="00607874" w:rsidRDefault="00607874" w:rsidP="00503D7E">
      <w:pPr>
        <w:rPr>
          <w:rFonts w:cs="Times New Roman"/>
          <w:sz w:val="24"/>
          <w:szCs w:val="32"/>
        </w:rPr>
      </w:pPr>
    </w:p>
    <w:p w14:paraId="3270649F" w14:textId="77777777" w:rsidR="00607874" w:rsidRDefault="00607874" w:rsidP="00503D7E">
      <w:pPr>
        <w:rPr>
          <w:rFonts w:cs="Times New Roman"/>
          <w:sz w:val="24"/>
          <w:szCs w:val="32"/>
        </w:rPr>
      </w:pPr>
    </w:p>
    <w:p w14:paraId="1CD0FBC2" w14:textId="77777777" w:rsidR="00EA30AB" w:rsidRDefault="00EA30AB" w:rsidP="00503D7E">
      <w:pPr>
        <w:rPr>
          <w:rFonts w:cs="Times New Roman"/>
          <w:sz w:val="24"/>
          <w:szCs w:val="32"/>
        </w:rPr>
      </w:pPr>
    </w:p>
    <w:p w14:paraId="18570CB5" w14:textId="77777777" w:rsidR="00EA30AB" w:rsidRDefault="00EA30AB" w:rsidP="00503D7E">
      <w:pPr>
        <w:rPr>
          <w:rFonts w:cs="Times New Roman"/>
          <w:sz w:val="24"/>
          <w:szCs w:val="32"/>
        </w:rPr>
      </w:pPr>
    </w:p>
    <w:p w14:paraId="5E8F3D5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C34AF" w14:textId="77777777" w:rsidR="001B1801" w:rsidRDefault="001B1801" w:rsidP="00CB4D0A">
      <w:pPr>
        <w:spacing w:after="0" w:line="240" w:lineRule="auto"/>
      </w:pPr>
      <w:r>
        <w:separator/>
      </w:r>
    </w:p>
  </w:endnote>
  <w:endnote w:type="continuationSeparator" w:id="0">
    <w:p w14:paraId="668E1B34" w14:textId="77777777" w:rsidR="001B1801" w:rsidRDefault="001B18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A59D3" w14:textId="77777777" w:rsidR="001B1801" w:rsidRDefault="001B1801" w:rsidP="00CB4D0A">
      <w:pPr>
        <w:spacing w:after="0" w:line="240" w:lineRule="auto"/>
      </w:pPr>
      <w:r>
        <w:separator/>
      </w:r>
    </w:p>
  </w:footnote>
  <w:footnote w:type="continuationSeparator" w:id="0">
    <w:p w14:paraId="61A36779" w14:textId="77777777" w:rsidR="001B1801" w:rsidRDefault="001B180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21E35"/>
    <w:multiLevelType w:val="hybridMultilevel"/>
    <w:tmpl w:val="24B22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57C"/>
    <w:multiLevelType w:val="hybridMultilevel"/>
    <w:tmpl w:val="0FE65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D5E9B"/>
    <w:multiLevelType w:val="hybridMultilevel"/>
    <w:tmpl w:val="7CD68DEE"/>
    <w:lvl w:ilvl="0" w:tplc="84AE67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4F4AB8"/>
    <w:multiLevelType w:val="hybridMultilevel"/>
    <w:tmpl w:val="EE2C9882"/>
    <w:lvl w:ilvl="0" w:tplc="851060C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1F80CB3"/>
    <w:multiLevelType w:val="hybridMultilevel"/>
    <w:tmpl w:val="C3588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EA020C"/>
    <w:multiLevelType w:val="hybridMultilevel"/>
    <w:tmpl w:val="D6E0CE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6B7DAE"/>
    <w:multiLevelType w:val="hybridMultilevel"/>
    <w:tmpl w:val="6D526142"/>
    <w:lvl w:ilvl="0" w:tplc="393E607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261489"/>
    <w:multiLevelType w:val="hybridMultilevel"/>
    <w:tmpl w:val="4538C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D45504"/>
    <w:multiLevelType w:val="hybridMultilevel"/>
    <w:tmpl w:val="7B76D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1A4ABE"/>
    <w:multiLevelType w:val="multilevel"/>
    <w:tmpl w:val="2D38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F870B2"/>
    <w:multiLevelType w:val="hybridMultilevel"/>
    <w:tmpl w:val="5EAC67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4431A5E"/>
    <w:multiLevelType w:val="hybridMultilevel"/>
    <w:tmpl w:val="74D80DD8"/>
    <w:lvl w:ilvl="0" w:tplc="7932DBE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5D73CF"/>
    <w:multiLevelType w:val="hybridMultilevel"/>
    <w:tmpl w:val="07905F82"/>
    <w:lvl w:ilvl="0" w:tplc="7932DBE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5D7724"/>
    <w:multiLevelType w:val="multilevel"/>
    <w:tmpl w:val="0A06D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5A22D0"/>
    <w:multiLevelType w:val="hybridMultilevel"/>
    <w:tmpl w:val="6220D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D768EB"/>
    <w:multiLevelType w:val="hybridMultilevel"/>
    <w:tmpl w:val="84C4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4"/>
  </w:num>
  <w:num w:numId="5">
    <w:abstractNumId w:val="5"/>
  </w:num>
  <w:num w:numId="6">
    <w:abstractNumId w:val="10"/>
  </w:num>
  <w:num w:numId="7">
    <w:abstractNumId w:val="14"/>
  </w:num>
  <w:num w:numId="8">
    <w:abstractNumId w:val="9"/>
  </w:num>
  <w:num w:numId="9">
    <w:abstractNumId w:val="1"/>
  </w:num>
  <w:num w:numId="10">
    <w:abstractNumId w:val="15"/>
  </w:num>
  <w:num w:numId="11">
    <w:abstractNumId w:val="13"/>
  </w:num>
  <w:num w:numId="12">
    <w:abstractNumId w:val="11"/>
  </w:num>
  <w:num w:numId="13">
    <w:abstractNumId w:val="16"/>
  </w:num>
  <w:num w:numId="14">
    <w:abstractNumId w:val="7"/>
  </w:num>
  <w:num w:numId="15">
    <w:abstractNumId w:val="0"/>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2011E"/>
    <w:rsid w:val="00027D97"/>
    <w:rsid w:val="00035CDD"/>
    <w:rsid w:val="00040083"/>
    <w:rsid w:val="00042AC0"/>
    <w:rsid w:val="00055992"/>
    <w:rsid w:val="00072D78"/>
    <w:rsid w:val="000820E8"/>
    <w:rsid w:val="000A0B08"/>
    <w:rsid w:val="000B6110"/>
    <w:rsid w:val="000D0020"/>
    <w:rsid w:val="000F64D3"/>
    <w:rsid w:val="0010268F"/>
    <w:rsid w:val="00105EB0"/>
    <w:rsid w:val="001175EE"/>
    <w:rsid w:val="00144D37"/>
    <w:rsid w:val="00157CF6"/>
    <w:rsid w:val="00182416"/>
    <w:rsid w:val="00187EB4"/>
    <w:rsid w:val="00194B1A"/>
    <w:rsid w:val="001B1801"/>
    <w:rsid w:val="001D4CC0"/>
    <w:rsid w:val="001F0481"/>
    <w:rsid w:val="00200C92"/>
    <w:rsid w:val="00201CF1"/>
    <w:rsid w:val="0020451E"/>
    <w:rsid w:val="00204C4D"/>
    <w:rsid w:val="00206B9D"/>
    <w:rsid w:val="0023259C"/>
    <w:rsid w:val="002705C0"/>
    <w:rsid w:val="002A104E"/>
    <w:rsid w:val="002B0BD7"/>
    <w:rsid w:val="002B573D"/>
    <w:rsid w:val="002C5CB2"/>
    <w:rsid w:val="002E139A"/>
    <w:rsid w:val="002F779F"/>
    <w:rsid w:val="0033242C"/>
    <w:rsid w:val="00371885"/>
    <w:rsid w:val="003B0C87"/>
    <w:rsid w:val="003D0309"/>
    <w:rsid w:val="003E2B87"/>
    <w:rsid w:val="00402786"/>
    <w:rsid w:val="00403E1B"/>
    <w:rsid w:val="00405895"/>
    <w:rsid w:val="004058DF"/>
    <w:rsid w:val="00424A2E"/>
    <w:rsid w:val="00443E6F"/>
    <w:rsid w:val="00486F1A"/>
    <w:rsid w:val="00490CB9"/>
    <w:rsid w:val="004A2CE2"/>
    <w:rsid w:val="004A33AF"/>
    <w:rsid w:val="004A5FEF"/>
    <w:rsid w:val="004B4B96"/>
    <w:rsid w:val="004D3BBB"/>
    <w:rsid w:val="004E3CDA"/>
    <w:rsid w:val="004E47A6"/>
    <w:rsid w:val="004F4B4D"/>
    <w:rsid w:val="0050216D"/>
    <w:rsid w:val="00503D7E"/>
    <w:rsid w:val="0050778F"/>
    <w:rsid w:val="00513A52"/>
    <w:rsid w:val="00527C11"/>
    <w:rsid w:val="00535F31"/>
    <w:rsid w:val="00555B99"/>
    <w:rsid w:val="00572E0F"/>
    <w:rsid w:val="00574D64"/>
    <w:rsid w:val="0057521C"/>
    <w:rsid w:val="00591365"/>
    <w:rsid w:val="005A3131"/>
    <w:rsid w:val="005B31E4"/>
    <w:rsid w:val="005B7E94"/>
    <w:rsid w:val="005C5873"/>
    <w:rsid w:val="005F4A36"/>
    <w:rsid w:val="006034F6"/>
    <w:rsid w:val="00607874"/>
    <w:rsid w:val="00607E77"/>
    <w:rsid w:val="00617BB3"/>
    <w:rsid w:val="00625C28"/>
    <w:rsid w:val="00645CDD"/>
    <w:rsid w:val="00654977"/>
    <w:rsid w:val="00655941"/>
    <w:rsid w:val="0067763F"/>
    <w:rsid w:val="006823A7"/>
    <w:rsid w:val="00687EE8"/>
    <w:rsid w:val="00691281"/>
    <w:rsid w:val="00691C4A"/>
    <w:rsid w:val="00694994"/>
    <w:rsid w:val="006A585D"/>
    <w:rsid w:val="006B2002"/>
    <w:rsid w:val="0070347F"/>
    <w:rsid w:val="0070678E"/>
    <w:rsid w:val="007447B2"/>
    <w:rsid w:val="007E1306"/>
    <w:rsid w:val="007E5EAC"/>
    <w:rsid w:val="008179BE"/>
    <w:rsid w:val="00831C11"/>
    <w:rsid w:val="0084704F"/>
    <w:rsid w:val="008754F3"/>
    <w:rsid w:val="008A0B99"/>
    <w:rsid w:val="008A60B4"/>
    <w:rsid w:val="008B3C31"/>
    <w:rsid w:val="008B64FE"/>
    <w:rsid w:val="008F410D"/>
    <w:rsid w:val="00910B7F"/>
    <w:rsid w:val="00935BF7"/>
    <w:rsid w:val="00940886"/>
    <w:rsid w:val="0095442C"/>
    <w:rsid w:val="00983942"/>
    <w:rsid w:val="00993850"/>
    <w:rsid w:val="009A27D5"/>
    <w:rsid w:val="009C1988"/>
    <w:rsid w:val="009C37E0"/>
    <w:rsid w:val="009E41F4"/>
    <w:rsid w:val="00A14B66"/>
    <w:rsid w:val="00A44E9A"/>
    <w:rsid w:val="00A6268F"/>
    <w:rsid w:val="00A65CF7"/>
    <w:rsid w:val="00A81AB4"/>
    <w:rsid w:val="00A851DA"/>
    <w:rsid w:val="00AC7D5B"/>
    <w:rsid w:val="00AE1481"/>
    <w:rsid w:val="00B0415E"/>
    <w:rsid w:val="00B04678"/>
    <w:rsid w:val="00B162B7"/>
    <w:rsid w:val="00B20924"/>
    <w:rsid w:val="00BA05CA"/>
    <w:rsid w:val="00BC46DF"/>
    <w:rsid w:val="00C03577"/>
    <w:rsid w:val="00C26992"/>
    <w:rsid w:val="00C53029"/>
    <w:rsid w:val="00C65FEA"/>
    <w:rsid w:val="00C71A10"/>
    <w:rsid w:val="00C7210A"/>
    <w:rsid w:val="00C75686"/>
    <w:rsid w:val="00CA07B2"/>
    <w:rsid w:val="00CA0AC2"/>
    <w:rsid w:val="00CB376A"/>
    <w:rsid w:val="00CB4D0A"/>
    <w:rsid w:val="00CC2FB3"/>
    <w:rsid w:val="00CC575A"/>
    <w:rsid w:val="00CD25EB"/>
    <w:rsid w:val="00CF123B"/>
    <w:rsid w:val="00D039AC"/>
    <w:rsid w:val="00D21E39"/>
    <w:rsid w:val="00D427DE"/>
    <w:rsid w:val="00D5587D"/>
    <w:rsid w:val="00D707CC"/>
    <w:rsid w:val="00D730E6"/>
    <w:rsid w:val="00D821FE"/>
    <w:rsid w:val="00D85398"/>
    <w:rsid w:val="00DB0793"/>
    <w:rsid w:val="00DC308B"/>
    <w:rsid w:val="00E00821"/>
    <w:rsid w:val="00E04DB4"/>
    <w:rsid w:val="00E30679"/>
    <w:rsid w:val="00E4597D"/>
    <w:rsid w:val="00E54832"/>
    <w:rsid w:val="00E56A90"/>
    <w:rsid w:val="00E613C3"/>
    <w:rsid w:val="00E641CC"/>
    <w:rsid w:val="00E76363"/>
    <w:rsid w:val="00EA30AB"/>
    <w:rsid w:val="00EB38FD"/>
    <w:rsid w:val="00EB3925"/>
    <w:rsid w:val="00EB575D"/>
    <w:rsid w:val="00F8715D"/>
    <w:rsid w:val="00F96EB3"/>
    <w:rsid w:val="00FA6A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75715"/>
  <w15:docId w15:val="{D3ED3B14-75DE-473A-AED0-30AA6F9C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93850"/>
    <w:rPr>
      <w:color w:val="0000FF"/>
      <w:u w:val="single"/>
    </w:rPr>
  </w:style>
  <w:style w:type="paragraph" w:styleId="NormalWeb">
    <w:name w:val="Normal (Web)"/>
    <w:basedOn w:val="Normal"/>
    <w:uiPriority w:val="99"/>
    <w:semiHidden/>
    <w:unhideWhenUsed/>
    <w:rsid w:val="0099385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3B0C87"/>
    <w:rPr>
      <w:i/>
      <w:iCs/>
    </w:rPr>
  </w:style>
  <w:style w:type="character" w:customStyle="1" w:styleId="y0nh2b">
    <w:name w:val="y0nh2b"/>
    <w:basedOn w:val="DefaultParagraphFont"/>
    <w:rsid w:val="005B7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053622">
      <w:bodyDiv w:val="1"/>
      <w:marLeft w:val="0"/>
      <w:marRight w:val="0"/>
      <w:marTop w:val="0"/>
      <w:marBottom w:val="0"/>
      <w:divBdr>
        <w:top w:val="none" w:sz="0" w:space="0" w:color="auto"/>
        <w:left w:val="none" w:sz="0" w:space="0" w:color="auto"/>
        <w:bottom w:val="none" w:sz="0" w:space="0" w:color="auto"/>
        <w:right w:val="none" w:sz="0" w:space="0" w:color="auto"/>
      </w:divBdr>
      <w:divsChild>
        <w:div w:id="78143846">
          <w:marLeft w:val="0"/>
          <w:marRight w:val="0"/>
          <w:marTop w:val="0"/>
          <w:marBottom w:val="0"/>
          <w:divBdr>
            <w:top w:val="none" w:sz="0" w:space="0" w:color="auto"/>
            <w:left w:val="none" w:sz="0" w:space="0" w:color="auto"/>
            <w:bottom w:val="none" w:sz="0" w:space="0" w:color="auto"/>
            <w:right w:val="none" w:sz="0" w:space="0" w:color="auto"/>
          </w:divBdr>
          <w:divsChild>
            <w:div w:id="2106539312">
              <w:marLeft w:val="0"/>
              <w:marRight w:val="0"/>
              <w:marTop w:val="0"/>
              <w:marBottom w:val="0"/>
              <w:divBdr>
                <w:top w:val="none" w:sz="0" w:space="0" w:color="auto"/>
                <w:left w:val="none" w:sz="0" w:space="0" w:color="auto"/>
                <w:bottom w:val="none" w:sz="0" w:space="0" w:color="auto"/>
                <w:right w:val="none" w:sz="0" w:space="0" w:color="auto"/>
              </w:divBdr>
              <w:divsChild>
                <w:div w:id="264509034">
                  <w:marLeft w:val="0"/>
                  <w:marRight w:val="0"/>
                  <w:marTop w:val="0"/>
                  <w:marBottom w:val="0"/>
                  <w:divBdr>
                    <w:top w:val="none" w:sz="0" w:space="0" w:color="auto"/>
                    <w:left w:val="none" w:sz="0" w:space="0" w:color="auto"/>
                    <w:bottom w:val="none" w:sz="0" w:space="0" w:color="auto"/>
                    <w:right w:val="none" w:sz="0" w:space="0" w:color="auto"/>
                  </w:divBdr>
                  <w:divsChild>
                    <w:div w:id="118975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839194">
      <w:bodyDiv w:val="1"/>
      <w:marLeft w:val="0"/>
      <w:marRight w:val="0"/>
      <w:marTop w:val="0"/>
      <w:marBottom w:val="0"/>
      <w:divBdr>
        <w:top w:val="none" w:sz="0" w:space="0" w:color="auto"/>
        <w:left w:val="none" w:sz="0" w:space="0" w:color="auto"/>
        <w:bottom w:val="none" w:sz="0" w:space="0" w:color="auto"/>
        <w:right w:val="none" w:sz="0" w:space="0" w:color="auto"/>
      </w:divBdr>
      <w:divsChild>
        <w:div w:id="81730243">
          <w:marLeft w:val="0"/>
          <w:marRight w:val="0"/>
          <w:marTop w:val="0"/>
          <w:marBottom w:val="0"/>
          <w:divBdr>
            <w:top w:val="none" w:sz="0" w:space="0" w:color="auto"/>
            <w:left w:val="none" w:sz="0" w:space="0" w:color="auto"/>
            <w:bottom w:val="none" w:sz="0" w:space="0" w:color="auto"/>
            <w:right w:val="none" w:sz="0" w:space="0" w:color="auto"/>
          </w:divBdr>
          <w:divsChild>
            <w:div w:id="1650596762">
              <w:marLeft w:val="0"/>
              <w:marRight w:val="0"/>
              <w:marTop w:val="0"/>
              <w:marBottom w:val="0"/>
              <w:divBdr>
                <w:top w:val="none" w:sz="0" w:space="0" w:color="auto"/>
                <w:left w:val="none" w:sz="0" w:space="0" w:color="auto"/>
                <w:bottom w:val="none" w:sz="0" w:space="0" w:color="auto"/>
                <w:right w:val="none" w:sz="0" w:space="0" w:color="auto"/>
              </w:divBdr>
              <w:divsChild>
                <w:div w:id="694238168">
                  <w:marLeft w:val="0"/>
                  <w:marRight w:val="0"/>
                  <w:marTop w:val="0"/>
                  <w:marBottom w:val="0"/>
                  <w:divBdr>
                    <w:top w:val="none" w:sz="0" w:space="0" w:color="auto"/>
                    <w:left w:val="none" w:sz="0" w:space="0" w:color="auto"/>
                    <w:bottom w:val="none" w:sz="0" w:space="0" w:color="auto"/>
                    <w:right w:val="none" w:sz="0" w:space="0" w:color="auto"/>
                  </w:divBdr>
                  <w:divsChild>
                    <w:div w:id="2015450553">
                      <w:marLeft w:val="0"/>
                      <w:marRight w:val="0"/>
                      <w:marTop w:val="0"/>
                      <w:marBottom w:val="0"/>
                      <w:divBdr>
                        <w:top w:val="none" w:sz="0" w:space="0" w:color="auto"/>
                        <w:left w:val="none" w:sz="0" w:space="0" w:color="auto"/>
                        <w:bottom w:val="none" w:sz="0" w:space="0" w:color="auto"/>
                        <w:right w:val="none" w:sz="0" w:space="0" w:color="auto"/>
                      </w:divBdr>
                      <w:divsChild>
                        <w:div w:id="16680924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is.org/publ/bcbs75.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International_Monetary_Fun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Commodit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Income" TargetMode="External"/><Relationship Id="rId4" Type="http://schemas.openxmlformats.org/officeDocument/2006/relationships/settings" Target="settings.xml"/><Relationship Id="rId9" Type="http://schemas.openxmlformats.org/officeDocument/2006/relationships/hyperlink" Target="https://en.wikipedia.org/wiki/Market_valu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1E5B6-8543-4B66-80FF-D2721DDF7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2727</TotalTime>
  <Pages>7</Pages>
  <Words>1696</Words>
  <Characters>9671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Green</cp:lastModifiedBy>
  <cp:revision>52</cp:revision>
  <dcterms:created xsi:type="dcterms:W3CDTF">2018-04-26T14:12:00Z</dcterms:created>
  <dcterms:modified xsi:type="dcterms:W3CDTF">2018-04-28T11:49:00Z</dcterms:modified>
</cp:coreProperties>
</file>