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147BF" w:rsidRDefault="00607874" w:rsidP="00A851DA">
      <w:pPr>
        <w:pStyle w:val="Default"/>
        <w:rPr>
          <w:rFonts w:asciiTheme="minorHAnsi" w:hAnsiTheme="minorHAnsi"/>
          <w:lang w:val="en-GB"/>
        </w:rPr>
      </w:pPr>
      <w:r w:rsidRPr="00F147BF">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F147BF" w:rsidRDefault="007638EF"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F147BF" w:rsidRDefault="00607874" w:rsidP="00A851DA"/>
    <w:p w:rsidR="00607874" w:rsidRPr="00F147BF" w:rsidRDefault="00607874" w:rsidP="00A851DA"/>
    <w:p w:rsidR="00607874" w:rsidRPr="00F147BF" w:rsidRDefault="00607874" w:rsidP="00A851DA"/>
    <w:tbl>
      <w:tblPr>
        <w:tblStyle w:val="TableGrid"/>
        <w:tblW w:w="0" w:type="auto"/>
        <w:tblLook w:val="04A0" w:firstRow="1" w:lastRow="0" w:firstColumn="1" w:lastColumn="0" w:noHBand="0" w:noVBand="1"/>
      </w:tblPr>
      <w:tblGrid>
        <w:gridCol w:w="2566"/>
        <w:gridCol w:w="6676"/>
      </w:tblGrid>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FC5CB9">
            <w:pPr>
              <w:pStyle w:val="Default"/>
              <w:rPr>
                <w:rFonts w:asciiTheme="minorHAnsi" w:hAnsiTheme="minorHAnsi"/>
                <w:lang w:val="en-GB"/>
              </w:rPr>
            </w:pPr>
            <w:r w:rsidRPr="00F147BF">
              <w:rPr>
                <w:rFonts w:asciiTheme="minorHAnsi" w:hAnsiTheme="minorHAnsi"/>
                <w:lang w:val="en-GB"/>
              </w:rPr>
              <w:t>Ahmad F. Qashlan</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147BF" w:rsidRDefault="00FC5CB9">
            <w:pPr>
              <w:pStyle w:val="Default"/>
              <w:rPr>
                <w:rFonts w:asciiTheme="minorHAnsi" w:hAnsiTheme="minorHAnsi"/>
                <w:lang w:val="en-GB"/>
              </w:rPr>
            </w:pPr>
            <w:r w:rsidRPr="00F147BF">
              <w:rPr>
                <w:lang w:val="en-GB"/>
              </w:rPr>
              <w:t>7242</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FC5CB9">
            <w:pPr>
              <w:pStyle w:val="Default"/>
              <w:rPr>
                <w:rFonts w:asciiTheme="minorHAnsi" w:hAnsiTheme="minorHAnsi"/>
                <w:lang w:val="en-GB"/>
              </w:rPr>
            </w:pPr>
            <w:r w:rsidRPr="00F147BF">
              <w:rPr>
                <w:lang w:val="en-GB"/>
              </w:rPr>
              <w:t>Diploma in Business Administration</w:t>
            </w:r>
          </w:p>
        </w:tc>
      </w:tr>
      <w:tr w:rsidR="00A851DA" w:rsidRPr="00F147B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147BF" w:rsidRDefault="00A851DA">
            <w:pPr>
              <w:rPr>
                <w:b/>
                <w:color w:val="002060"/>
                <w:lang w:val="en-GB"/>
              </w:rPr>
            </w:pPr>
            <w:r w:rsidRPr="00F147B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147BF" w:rsidRDefault="00DC4559">
            <w:pPr>
              <w:rPr>
                <w:lang w:val="en-GB"/>
              </w:rPr>
            </w:pPr>
            <w:r w:rsidRPr="00F147BF">
              <w:rPr>
                <w:lang w:val="en-GB"/>
              </w:rPr>
              <w:t>3</w:t>
            </w:r>
          </w:p>
        </w:tc>
      </w:tr>
    </w:tbl>
    <w:p w:rsidR="00CC2FB3" w:rsidRPr="00F147BF" w:rsidRDefault="00CC2FB3" w:rsidP="00A851DA">
      <w:pPr>
        <w:rPr>
          <w:b/>
        </w:rPr>
      </w:pPr>
    </w:p>
    <w:p w:rsidR="00443E6F" w:rsidRPr="00F147BF" w:rsidRDefault="00527C11" w:rsidP="00A851DA">
      <w:pPr>
        <w:rPr>
          <w:b/>
          <w:sz w:val="28"/>
        </w:rPr>
      </w:pPr>
      <w:r w:rsidRPr="00F147BF">
        <w:rPr>
          <w:b/>
          <w:sz w:val="28"/>
        </w:rPr>
        <w:t>Marking Criteria:</w:t>
      </w:r>
    </w:p>
    <w:p w:rsidR="00443E6F" w:rsidRPr="00F147BF" w:rsidRDefault="00527C11" w:rsidP="00A851DA">
      <w:r w:rsidRPr="00F147BF">
        <w:t>We expect the learner</w:t>
      </w:r>
      <w:r w:rsidR="00443E6F" w:rsidRPr="00F147BF">
        <w:t>s</w:t>
      </w:r>
      <w:r w:rsidRPr="00F147BF">
        <w:t xml:space="preserve"> to write minimum one well expressed point in</w:t>
      </w:r>
      <w:r w:rsidR="00E65816" w:rsidRPr="00F147BF">
        <w:t xml:space="preserve"> </w:t>
      </w:r>
      <w:r w:rsidRPr="00F147BF">
        <w:t>three lines</w:t>
      </w:r>
      <w:r w:rsidR="00443E6F" w:rsidRPr="00F147BF">
        <w:t xml:space="preserve"> against each allocated mark. This means one need</w:t>
      </w:r>
      <w:r w:rsidR="009E41F4" w:rsidRPr="00F147BF">
        <w:t>s</w:t>
      </w:r>
      <w:r w:rsidR="00443E6F" w:rsidRPr="00F147BF">
        <w:t xml:space="preserve"> to write 15 lines with </w:t>
      </w:r>
      <w:r w:rsidR="00402786" w:rsidRPr="00F147BF">
        <w:t>5 well expressed</w:t>
      </w:r>
      <w:r w:rsidR="00443E6F" w:rsidRPr="00F147BF">
        <w:t xml:space="preserve"> points to get high grades for a 5 marks question.</w:t>
      </w:r>
    </w:p>
    <w:p w:rsidR="00527C11" w:rsidRPr="00F147BF" w:rsidRDefault="00687EE8" w:rsidP="00A851DA">
      <w:r w:rsidRPr="00F147BF">
        <w:t xml:space="preserve">For high grades use </w:t>
      </w:r>
      <w:r w:rsidR="00527C11" w:rsidRPr="00F147BF">
        <w:t xml:space="preserve">examples and illustrations </w:t>
      </w:r>
      <w:r w:rsidR="00443E6F" w:rsidRPr="00F147BF">
        <w:t>where appropriate</w:t>
      </w:r>
      <w:r w:rsidRPr="00F147BF">
        <w:t>.</w:t>
      </w:r>
    </w:p>
    <w:tbl>
      <w:tblPr>
        <w:tblStyle w:val="TableGrid"/>
        <w:tblW w:w="0" w:type="auto"/>
        <w:tblLook w:val="04A0" w:firstRow="1" w:lastRow="0" w:firstColumn="1" w:lastColumn="0" w:noHBand="0" w:noVBand="1"/>
      </w:tblPr>
      <w:tblGrid>
        <w:gridCol w:w="9242"/>
      </w:tblGrid>
      <w:tr w:rsidR="00CC2FB3" w:rsidRPr="00F147BF" w:rsidTr="00CF7049">
        <w:tc>
          <w:tcPr>
            <w:tcW w:w="9242" w:type="dxa"/>
          </w:tcPr>
          <w:p w:rsidR="00DC4DC6" w:rsidRPr="00F147BF" w:rsidRDefault="00DC4DC6" w:rsidP="00DC4DC6">
            <w:pPr>
              <w:autoSpaceDE w:val="0"/>
              <w:autoSpaceDN w:val="0"/>
              <w:adjustRightInd w:val="0"/>
              <w:spacing w:line="360" w:lineRule="auto"/>
              <w:jc w:val="both"/>
              <w:rPr>
                <w:rFonts w:asciiTheme="minorBidi" w:hAnsiTheme="minorBidi"/>
                <w:sz w:val="24"/>
                <w:szCs w:val="24"/>
                <w:lang w:val="en-GB"/>
              </w:rPr>
            </w:pPr>
            <w:r w:rsidRPr="00F147BF">
              <w:rPr>
                <w:rFonts w:asciiTheme="minorBidi" w:hAnsiTheme="minorBidi"/>
                <w:sz w:val="24"/>
                <w:szCs w:val="24"/>
                <w:lang w:val="en-GB"/>
              </w:rPr>
              <w:t xml:space="preserve">Q: 1 </w:t>
            </w:r>
          </w:p>
          <w:p w:rsidR="00F51BAB" w:rsidRPr="00A73CB2" w:rsidRDefault="00F51BAB" w:rsidP="00F51BAB">
            <w:pPr>
              <w:pStyle w:val="Default"/>
              <w:spacing w:line="360" w:lineRule="auto"/>
              <w:rPr>
                <w:rFonts w:asciiTheme="minorBidi" w:hAnsiTheme="minorBidi" w:cstheme="minorBidi"/>
                <w:color w:val="auto"/>
                <w:lang w:val="en-GB"/>
              </w:rPr>
            </w:pPr>
            <w:r w:rsidRPr="00F147BF">
              <w:rPr>
                <w:sz w:val="23"/>
                <w:szCs w:val="23"/>
                <w:lang w:val="en-GB"/>
              </w:rPr>
              <w:t>I.</w:t>
            </w:r>
          </w:p>
          <w:p w:rsidR="00DC4DC6" w:rsidRPr="00A73CB2" w:rsidRDefault="00F51BAB" w:rsidP="00173CF8">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It manages human capital (i.e. skills, ideas, creativity, knowledge, talents, and aptitudes of the employees) to sustain a competitive advantage for the organisation. It does that through dealing with workers issues to get better results from them, such issues as hiring, training, performance management &amp; motivation, organization development, safety, wellness, benefits, compensation, communication, administration, workplace culture and so on.</w:t>
            </w:r>
          </w:p>
          <w:p w:rsidR="00DC4DC6" w:rsidRDefault="00DC4DC6" w:rsidP="00DC4DC6">
            <w:pPr>
              <w:autoSpaceDE w:val="0"/>
              <w:autoSpaceDN w:val="0"/>
              <w:adjustRightInd w:val="0"/>
              <w:spacing w:after="68" w:line="360" w:lineRule="auto"/>
              <w:jc w:val="both"/>
              <w:rPr>
                <w:rFonts w:asciiTheme="minorBidi" w:hAnsiTheme="minorBidi"/>
                <w:sz w:val="24"/>
                <w:szCs w:val="24"/>
                <w:lang w:val="en-GB"/>
              </w:rPr>
            </w:pPr>
          </w:p>
          <w:p w:rsidR="00173CF8" w:rsidRPr="00A73CB2" w:rsidRDefault="00173CF8" w:rsidP="00DC4DC6">
            <w:pPr>
              <w:autoSpaceDE w:val="0"/>
              <w:autoSpaceDN w:val="0"/>
              <w:adjustRightInd w:val="0"/>
              <w:spacing w:after="68" w:line="360" w:lineRule="auto"/>
              <w:jc w:val="both"/>
              <w:rPr>
                <w:rFonts w:asciiTheme="minorBidi" w:hAnsiTheme="minorBidi"/>
                <w:sz w:val="24"/>
                <w:szCs w:val="24"/>
                <w:lang w:val="en-GB"/>
              </w:rPr>
            </w:pPr>
          </w:p>
          <w:p w:rsidR="00F51BAB" w:rsidRPr="00A73CB2" w:rsidRDefault="00DC4DC6" w:rsidP="00F51BAB">
            <w:pPr>
              <w:autoSpaceDE w:val="0"/>
              <w:autoSpaceDN w:val="0"/>
              <w:adjustRightInd w:val="0"/>
              <w:spacing w:after="68" w:line="360" w:lineRule="auto"/>
              <w:jc w:val="both"/>
              <w:rPr>
                <w:rFonts w:asciiTheme="minorBidi" w:hAnsiTheme="minorBidi"/>
                <w:sz w:val="24"/>
                <w:szCs w:val="24"/>
                <w:lang w:val="en-GB"/>
              </w:rPr>
            </w:pPr>
            <w:r w:rsidRPr="00A73CB2">
              <w:rPr>
                <w:rFonts w:asciiTheme="minorBidi" w:hAnsiTheme="minorBidi"/>
                <w:sz w:val="24"/>
                <w:szCs w:val="24"/>
                <w:lang w:val="en-GB"/>
              </w:rPr>
              <w:t xml:space="preserve">II. </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Conducting interviews and placements camps from time to time in order to recruit new talents for the organization.</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Helping the organization realize its objectives by working on the employees, this eventually leads to profit maximization.</w:t>
            </w:r>
          </w:p>
          <w:p w:rsidR="00F51BAB" w:rsidRPr="00A73CB2" w:rsidRDefault="00F51BAB" w:rsidP="00AD21F2">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Keeping the employees happy by recognizing th</w:t>
            </w:r>
            <w:r w:rsidR="00AD21F2">
              <w:rPr>
                <w:rFonts w:asciiTheme="minorBidi" w:hAnsiTheme="minorBidi" w:cstheme="minorBidi"/>
                <w:sz w:val="24"/>
                <w:szCs w:val="24"/>
                <w:lang w:val="en-GB"/>
              </w:rPr>
              <w:t>eir needs and fulfilling them, w</w:t>
            </w:r>
            <w:r w:rsidRPr="00A73CB2">
              <w:rPr>
                <w:rFonts w:asciiTheme="minorBidi" w:hAnsiTheme="minorBidi" w:cstheme="minorBidi"/>
                <w:sz w:val="24"/>
                <w:szCs w:val="24"/>
                <w:lang w:val="en-GB"/>
              </w:rPr>
              <w:t>hilst treating every individual with respect, regardless of their post.</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lastRenderedPageBreak/>
              <w:t>Ensuring that every employee’s talents and capabilities are being utilized to the maximum.</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Ensuring that every employee can check off any personal goals that they have for themselves within the organization, along with the goals of the company.</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Developing and maintaining the quality of work and the work life of the employees.</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Realising its social responsibility by ensuring that the employees are treated ethically and treated properly by their co-workers, subordinates, and employers.</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Helping in the enhancement and improvement of the skills and knowledge of the employees so that they can perform better in their work field, through training and offering progress opportunities</w:t>
            </w:r>
          </w:p>
          <w:p w:rsidR="00F51BAB" w:rsidRPr="00A73CB2" w:rsidRDefault="00F51BAB" w:rsidP="00F51BAB">
            <w:pPr>
              <w:pStyle w:val="ListParagraph"/>
              <w:numPr>
                <w:ilvl w:val="0"/>
                <w:numId w:val="10"/>
              </w:numPr>
              <w:autoSpaceDE w:val="0"/>
              <w:autoSpaceDN w:val="0"/>
              <w:adjustRightInd w:val="0"/>
              <w:spacing w:line="360" w:lineRule="auto"/>
              <w:ind w:left="360"/>
              <w:jc w:val="both"/>
              <w:rPr>
                <w:rFonts w:asciiTheme="minorBidi" w:hAnsiTheme="minorBidi" w:cstheme="minorBidi"/>
                <w:sz w:val="24"/>
                <w:szCs w:val="24"/>
                <w:lang w:val="en-GB"/>
              </w:rPr>
            </w:pPr>
            <w:r w:rsidRPr="00A73CB2">
              <w:rPr>
                <w:rFonts w:asciiTheme="minorBidi" w:hAnsiTheme="minorBidi" w:cstheme="minorBidi"/>
                <w:sz w:val="24"/>
                <w:szCs w:val="24"/>
                <w:lang w:val="en-GB"/>
              </w:rPr>
              <w:t>Improving the morale among the employees and promoting a sense of family and belonging so that every employee recognizes and appreciates the effort of others</w:t>
            </w:r>
          </w:p>
          <w:p w:rsidR="00DC4DC6" w:rsidRPr="00A73CB2" w:rsidRDefault="00DC4DC6" w:rsidP="00DC4DC6">
            <w:pPr>
              <w:autoSpaceDE w:val="0"/>
              <w:autoSpaceDN w:val="0"/>
              <w:adjustRightInd w:val="0"/>
              <w:spacing w:line="360" w:lineRule="auto"/>
              <w:jc w:val="both"/>
              <w:rPr>
                <w:rFonts w:asciiTheme="minorBidi" w:hAnsiTheme="minorBidi"/>
                <w:sz w:val="24"/>
                <w:szCs w:val="24"/>
                <w:lang w:val="en-GB"/>
              </w:rPr>
            </w:pPr>
          </w:p>
          <w:p w:rsidR="00DC4DC6" w:rsidRPr="00A73CB2" w:rsidRDefault="00DC4DC6" w:rsidP="00DC4DC6">
            <w:pPr>
              <w:autoSpaceDE w:val="0"/>
              <w:autoSpaceDN w:val="0"/>
              <w:adjustRightInd w:val="0"/>
              <w:spacing w:line="360" w:lineRule="auto"/>
              <w:jc w:val="both"/>
              <w:rPr>
                <w:rFonts w:asciiTheme="minorBidi" w:hAnsiTheme="minorBidi"/>
                <w:sz w:val="24"/>
                <w:szCs w:val="24"/>
                <w:lang w:val="en-GB"/>
              </w:rPr>
            </w:pPr>
          </w:p>
          <w:p w:rsidR="00DC4DC6" w:rsidRPr="00A73CB2" w:rsidRDefault="00DC4DC6" w:rsidP="00DC4DC6">
            <w:pPr>
              <w:autoSpaceDE w:val="0"/>
              <w:autoSpaceDN w:val="0"/>
              <w:adjustRightInd w:val="0"/>
              <w:spacing w:after="68" w:line="360" w:lineRule="auto"/>
              <w:jc w:val="both"/>
              <w:rPr>
                <w:rFonts w:asciiTheme="minorBidi" w:hAnsiTheme="minorBidi"/>
                <w:sz w:val="24"/>
                <w:szCs w:val="24"/>
                <w:lang w:val="en-GB"/>
              </w:rPr>
            </w:pPr>
            <w:r w:rsidRPr="00A73CB2">
              <w:rPr>
                <w:rFonts w:asciiTheme="minorBidi" w:hAnsiTheme="minorBidi"/>
                <w:sz w:val="24"/>
                <w:szCs w:val="24"/>
                <w:lang w:val="en-GB"/>
              </w:rPr>
              <w:t xml:space="preserve">III. </w:t>
            </w:r>
          </w:p>
          <w:p w:rsidR="00F51BAB" w:rsidRPr="00A73CB2" w:rsidRDefault="00F51BAB" w:rsidP="00F51BAB">
            <w:pPr>
              <w:pStyle w:val="ListParagraph"/>
              <w:numPr>
                <w:ilvl w:val="0"/>
                <w:numId w:val="12"/>
              </w:numPr>
              <w:autoSpaceDE w:val="0"/>
              <w:autoSpaceDN w:val="0"/>
              <w:adjustRightInd w:val="0"/>
              <w:spacing w:line="360" w:lineRule="auto"/>
              <w:ind w:left="360" w:hanging="270"/>
              <w:jc w:val="both"/>
              <w:rPr>
                <w:rFonts w:asciiTheme="minorBidi" w:hAnsiTheme="minorBidi" w:cstheme="minorBidi"/>
                <w:sz w:val="24"/>
                <w:szCs w:val="24"/>
                <w:lang w:val="en-GB"/>
              </w:rPr>
            </w:pPr>
            <w:r w:rsidRPr="00A73CB2">
              <w:rPr>
                <w:rFonts w:asciiTheme="minorBidi" w:hAnsiTheme="minorBidi" w:cstheme="minorBidi"/>
                <w:sz w:val="24"/>
                <w:szCs w:val="24"/>
                <w:lang w:val="en-GB"/>
              </w:rPr>
              <w:t>HRM professionals must strive to meet the highest standards of competence and commit to strengthen their competencies on a continuous basis.</w:t>
            </w:r>
          </w:p>
          <w:p w:rsidR="00F51BAB" w:rsidRPr="00A73CB2" w:rsidRDefault="00F51BAB" w:rsidP="00F51BAB">
            <w:pPr>
              <w:pStyle w:val="ListParagraph"/>
              <w:numPr>
                <w:ilvl w:val="0"/>
                <w:numId w:val="12"/>
              </w:numPr>
              <w:autoSpaceDE w:val="0"/>
              <w:autoSpaceDN w:val="0"/>
              <w:adjustRightInd w:val="0"/>
              <w:spacing w:line="360" w:lineRule="auto"/>
              <w:ind w:left="360" w:hanging="270"/>
              <w:jc w:val="both"/>
              <w:rPr>
                <w:rFonts w:asciiTheme="minorBidi" w:hAnsiTheme="minorBidi" w:cstheme="minorBidi"/>
                <w:sz w:val="24"/>
                <w:szCs w:val="24"/>
                <w:lang w:val="en-GB"/>
              </w:rPr>
            </w:pPr>
            <w:r w:rsidRPr="00A73CB2">
              <w:rPr>
                <w:rFonts w:asciiTheme="minorBidi" w:hAnsiTheme="minorBidi" w:cstheme="minorBidi"/>
                <w:sz w:val="24"/>
                <w:szCs w:val="24"/>
                <w:lang w:val="en-GB"/>
              </w:rPr>
              <w:t>HRM professionals are expected to exhibit individual leadership as a role model for maintaining the highest standards of ethical conduct.</w:t>
            </w:r>
          </w:p>
          <w:p w:rsidR="00F51BAB" w:rsidRPr="00A73CB2" w:rsidRDefault="00F51BAB" w:rsidP="00F51BAB">
            <w:pPr>
              <w:pStyle w:val="ListParagraph"/>
              <w:numPr>
                <w:ilvl w:val="0"/>
                <w:numId w:val="12"/>
              </w:numPr>
              <w:autoSpaceDE w:val="0"/>
              <w:autoSpaceDN w:val="0"/>
              <w:adjustRightInd w:val="0"/>
              <w:spacing w:line="360" w:lineRule="auto"/>
              <w:ind w:left="360" w:hanging="270"/>
              <w:jc w:val="both"/>
              <w:rPr>
                <w:rFonts w:asciiTheme="minorBidi" w:hAnsiTheme="minorBidi" w:cstheme="minorBidi"/>
                <w:sz w:val="24"/>
                <w:szCs w:val="24"/>
                <w:lang w:val="en-GB"/>
              </w:rPr>
            </w:pPr>
            <w:r w:rsidRPr="00A73CB2">
              <w:rPr>
                <w:rFonts w:asciiTheme="minorBidi" w:hAnsiTheme="minorBidi" w:cstheme="minorBidi"/>
                <w:sz w:val="24"/>
                <w:szCs w:val="24"/>
                <w:lang w:val="en-GB"/>
              </w:rPr>
              <w:t>HRM professionals are ethically responsible for promoting and fostering fairness and justice for all employees and their organization.</w:t>
            </w:r>
          </w:p>
          <w:p w:rsidR="00F51BAB" w:rsidRPr="00A73CB2" w:rsidRDefault="00F51BAB" w:rsidP="00F51BAB">
            <w:pPr>
              <w:pStyle w:val="ListParagraph"/>
              <w:numPr>
                <w:ilvl w:val="0"/>
                <w:numId w:val="12"/>
              </w:numPr>
              <w:autoSpaceDE w:val="0"/>
              <w:autoSpaceDN w:val="0"/>
              <w:adjustRightInd w:val="0"/>
              <w:spacing w:line="360" w:lineRule="auto"/>
              <w:ind w:left="360" w:hanging="270"/>
              <w:jc w:val="both"/>
              <w:rPr>
                <w:rFonts w:asciiTheme="minorBidi" w:hAnsiTheme="minorBidi" w:cstheme="minorBidi"/>
                <w:sz w:val="24"/>
                <w:szCs w:val="24"/>
                <w:lang w:val="en-GB"/>
              </w:rPr>
            </w:pPr>
            <w:r w:rsidRPr="00A73CB2">
              <w:rPr>
                <w:rFonts w:asciiTheme="minorBidi" w:hAnsiTheme="minorBidi" w:cstheme="minorBidi"/>
                <w:sz w:val="24"/>
                <w:szCs w:val="24"/>
                <w:lang w:val="en-GB"/>
              </w:rPr>
              <w:t>HRM professionals must maintain a high level of trust for stakeholders. They must protect the interests of all stakeholders as well as their professional integrity. HR Professionals should not engage in activities that create actual, apparent, or potential conflict of interests.</w:t>
            </w:r>
          </w:p>
          <w:p w:rsidR="00DC4DC6" w:rsidRPr="00A73CB2" w:rsidRDefault="00F51BAB" w:rsidP="00F51BAB">
            <w:pPr>
              <w:pStyle w:val="ListParagraph"/>
              <w:numPr>
                <w:ilvl w:val="0"/>
                <w:numId w:val="12"/>
              </w:numPr>
              <w:autoSpaceDE w:val="0"/>
              <w:autoSpaceDN w:val="0"/>
              <w:adjustRightInd w:val="0"/>
              <w:spacing w:after="68" w:line="360" w:lineRule="auto"/>
              <w:ind w:left="360" w:hanging="270"/>
              <w:jc w:val="both"/>
              <w:rPr>
                <w:rFonts w:asciiTheme="minorBidi" w:hAnsiTheme="minorBidi" w:cstheme="minorBidi"/>
                <w:sz w:val="24"/>
                <w:szCs w:val="24"/>
                <w:lang w:val="en-GB"/>
              </w:rPr>
            </w:pPr>
            <w:r w:rsidRPr="00A73CB2">
              <w:rPr>
                <w:rFonts w:asciiTheme="minorBidi" w:hAnsiTheme="minorBidi" w:cstheme="minorBidi"/>
                <w:sz w:val="24"/>
                <w:szCs w:val="24"/>
                <w:lang w:val="en-GB"/>
              </w:rPr>
              <w:t>HRM professionals consider and protect the rights of individuals, especially in the acquisition and dissemination of information while ensuring truthful communications and facilitating informed decision making</w:t>
            </w:r>
          </w:p>
          <w:p w:rsidR="00DC4DC6" w:rsidRPr="00A73CB2" w:rsidRDefault="00DC4DC6" w:rsidP="00DC4DC6">
            <w:pPr>
              <w:autoSpaceDE w:val="0"/>
              <w:autoSpaceDN w:val="0"/>
              <w:adjustRightInd w:val="0"/>
              <w:spacing w:after="68" w:line="360" w:lineRule="auto"/>
              <w:jc w:val="both"/>
              <w:rPr>
                <w:rFonts w:asciiTheme="minorBidi" w:hAnsiTheme="minorBidi"/>
                <w:sz w:val="24"/>
                <w:szCs w:val="24"/>
                <w:lang w:val="en-GB"/>
              </w:rPr>
            </w:pPr>
          </w:p>
          <w:p w:rsidR="00772688" w:rsidRDefault="00772688" w:rsidP="00DC4DC6">
            <w:pPr>
              <w:autoSpaceDE w:val="0"/>
              <w:autoSpaceDN w:val="0"/>
              <w:adjustRightInd w:val="0"/>
              <w:spacing w:after="68" w:line="360" w:lineRule="auto"/>
              <w:jc w:val="both"/>
              <w:rPr>
                <w:rFonts w:asciiTheme="minorBidi" w:hAnsiTheme="minorBidi"/>
                <w:sz w:val="24"/>
                <w:szCs w:val="24"/>
                <w:lang w:val="en-GB"/>
              </w:rPr>
            </w:pPr>
          </w:p>
          <w:p w:rsidR="00B75F44" w:rsidRPr="00A73CB2" w:rsidRDefault="00B75F44" w:rsidP="00DC4DC6">
            <w:pPr>
              <w:autoSpaceDE w:val="0"/>
              <w:autoSpaceDN w:val="0"/>
              <w:adjustRightInd w:val="0"/>
              <w:spacing w:after="68" w:line="360" w:lineRule="auto"/>
              <w:jc w:val="both"/>
              <w:rPr>
                <w:rFonts w:asciiTheme="minorBidi" w:hAnsiTheme="minorBidi"/>
                <w:sz w:val="24"/>
                <w:szCs w:val="24"/>
                <w:lang w:val="en-GB"/>
              </w:rPr>
            </w:pPr>
          </w:p>
          <w:p w:rsidR="00DC4DC6" w:rsidRPr="00A73CB2" w:rsidRDefault="00DC4DC6" w:rsidP="00DC4DC6">
            <w:pPr>
              <w:autoSpaceDE w:val="0"/>
              <w:autoSpaceDN w:val="0"/>
              <w:adjustRightInd w:val="0"/>
              <w:spacing w:after="68" w:line="360" w:lineRule="auto"/>
              <w:jc w:val="both"/>
              <w:rPr>
                <w:rFonts w:asciiTheme="minorBidi" w:hAnsiTheme="minorBidi"/>
                <w:sz w:val="24"/>
                <w:szCs w:val="24"/>
                <w:lang w:val="en-GB"/>
              </w:rPr>
            </w:pPr>
            <w:r w:rsidRPr="00A73CB2">
              <w:rPr>
                <w:rFonts w:asciiTheme="minorBidi" w:hAnsiTheme="minorBidi"/>
                <w:sz w:val="24"/>
                <w:szCs w:val="24"/>
                <w:lang w:val="en-GB"/>
              </w:rPr>
              <w:lastRenderedPageBreak/>
              <w:t xml:space="preserve">IV. </w:t>
            </w:r>
          </w:p>
          <w:p w:rsidR="00F51BAB" w:rsidRPr="00A73CB2" w:rsidRDefault="00F51BAB" w:rsidP="00F51BAB">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Benefits of clear recruitment process:</w:t>
            </w:r>
          </w:p>
          <w:p w:rsidR="00F51BAB" w:rsidRPr="00A73CB2" w:rsidRDefault="00F51BAB" w:rsidP="00F51BAB">
            <w:pPr>
              <w:pStyle w:val="ListParagraph"/>
              <w:numPr>
                <w:ilvl w:val="0"/>
                <w:numId w:val="13"/>
              </w:numPr>
              <w:autoSpaceDE w:val="0"/>
              <w:autoSpaceDN w:val="0"/>
              <w:adjustRightInd w:val="0"/>
              <w:spacing w:line="360" w:lineRule="auto"/>
              <w:ind w:left="270" w:hanging="180"/>
              <w:jc w:val="both"/>
              <w:rPr>
                <w:rFonts w:asciiTheme="minorBidi" w:hAnsiTheme="minorBidi" w:cstheme="minorBidi"/>
                <w:sz w:val="24"/>
                <w:szCs w:val="24"/>
                <w:lang w:val="en-GB"/>
              </w:rPr>
            </w:pPr>
            <w:r w:rsidRPr="00A73CB2">
              <w:rPr>
                <w:rFonts w:asciiTheme="minorBidi" w:hAnsiTheme="minorBidi" w:cstheme="minorBidi"/>
                <w:sz w:val="24"/>
                <w:szCs w:val="24"/>
                <w:lang w:val="en-GB"/>
              </w:rPr>
              <w:t xml:space="preserve">Meeting an organization’s staffing based on the organization’s plans, yielding to increased candidate quality as it is likely to attract the right kind of employees with the needed knowledge, skills. Good quality employees are likely to thrive in the organization, </w:t>
            </w:r>
            <w:r w:rsidRPr="00173CF8">
              <w:rPr>
                <w:rFonts w:asciiTheme="minorBidi" w:hAnsiTheme="minorBidi" w:cstheme="minorBidi"/>
                <w:sz w:val="24"/>
                <w:szCs w:val="24"/>
                <w:lang w:val="en-GB"/>
              </w:rPr>
              <w:t>resulting in lower employee turnover.</w:t>
            </w:r>
          </w:p>
          <w:p w:rsidR="00F51BAB" w:rsidRPr="00A73CB2" w:rsidRDefault="00F51BAB" w:rsidP="00F51BAB">
            <w:pPr>
              <w:pStyle w:val="ListParagraph"/>
              <w:numPr>
                <w:ilvl w:val="0"/>
                <w:numId w:val="13"/>
              </w:numPr>
              <w:spacing w:line="360" w:lineRule="auto"/>
              <w:ind w:left="270" w:hanging="180"/>
              <w:jc w:val="both"/>
              <w:outlineLvl w:val="1"/>
              <w:rPr>
                <w:rFonts w:asciiTheme="minorBidi" w:hAnsiTheme="minorBidi" w:cstheme="minorBidi"/>
                <w:sz w:val="24"/>
                <w:szCs w:val="24"/>
                <w:lang w:val="en-GB"/>
              </w:rPr>
            </w:pPr>
            <w:r w:rsidRPr="00A73CB2">
              <w:rPr>
                <w:rFonts w:asciiTheme="minorBidi" w:hAnsiTheme="minorBidi" w:cstheme="minorBidi"/>
                <w:sz w:val="24"/>
                <w:szCs w:val="24"/>
                <w:lang w:val="en-GB"/>
              </w:rPr>
              <w:t>A clear recruitment process enhances fairness and transparency as all steps are clear and the criteria for selection is understandable by everyone.</w:t>
            </w:r>
          </w:p>
          <w:p w:rsidR="00F51BAB" w:rsidRPr="00A73CB2" w:rsidRDefault="00F51BAB" w:rsidP="00F51BAB">
            <w:pPr>
              <w:pStyle w:val="ListParagraph"/>
              <w:numPr>
                <w:ilvl w:val="0"/>
                <w:numId w:val="13"/>
              </w:numPr>
              <w:spacing w:line="360" w:lineRule="auto"/>
              <w:ind w:left="270" w:hanging="180"/>
              <w:jc w:val="both"/>
              <w:outlineLvl w:val="1"/>
              <w:rPr>
                <w:rFonts w:asciiTheme="minorBidi" w:hAnsiTheme="minorBidi" w:cstheme="minorBidi"/>
                <w:sz w:val="24"/>
                <w:szCs w:val="24"/>
                <w:lang w:val="en-GB"/>
              </w:rPr>
            </w:pPr>
            <w:r w:rsidRPr="00A73CB2">
              <w:rPr>
                <w:rFonts w:asciiTheme="minorBidi" w:hAnsiTheme="minorBidi" w:cstheme="minorBidi"/>
                <w:sz w:val="24"/>
                <w:szCs w:val="24"/>
                <w:lang w:val="en-GB"/>
              </w:rPr>
              <w:t>It reflects the credibility and professionalism the organisation in the eyes of prospective employees as well as current employees and other stakeholders.</w:t>
            </w:r>
          </w:p>
          <w:p w:rsidR="00F51BAB" w:rsidRPr="00A73CB2" w:rsidRDefault="00F51BAB" w:rsidP="00F51BAB">
            <w:pPr>
              <w:pStyle w:val="ListParagraph"/>
              <w:numPr>
                <w:ilvl w:val="0"/>
                <w:numId w:val="13"/>
              </w:numPr>
              <w:spacing w:line="360" w:lineRule="auto"/>
              <w:ind w:left="270" w:hanging="180"/>
              <w:jc w:val="both"/>
              <w:outlineLvl w:val="1"/>
              <w:rPr>
                <w:rFonts w:asciiTheme="minorBidi" w:hAnsiTheme="minorBidi" w:cstheme="minorBidi"/>
                <w:sz w:val="24"/>
                <w:szCs w:val="24"/>
                <w:lang w:val="en-GB"/>
              </w:rPr>
            </w:pPr>
            <w:r w:rsidRPr="00A73CB2">
              <w:rPr>
                <w:rFonts w:asciiTheme="minorBidi" w:hAnsiTheme="minorBidi" w:cstheme="minorBidi"/>
                <w:sz w:val="24"/>
                <w:szCs w:val="24"/>
                <w:lang w:val="en-GB"/>
              </w:rPr>
              <w:t>It avoids legal consequences as it would be compliant with all legal requirements.</w:t>
            </w:r>
          </w:p>
          <w:p w:rsidR="00F51BAB" w:rsidRPr="00A73CB2" w:rsidRDefault="00F51BAB" w:rsidP="00F51BAB">
            <w:pPr>
              <w:pStyle w:val="ListParagraph"/>
              <w:numPr>
                <w:ilvl w:val="0"/>
                <w:numId w:val="13"/>
              </w:numPr>
              <w:spacing w:line="360" w:lineRule="auto"/>
              <w:ind w:left="270" w:hanging="180"/>
              <w:jc w:val="both"/>
              <w:outlineLvl w:val="1"/>
              <w:rPr>
                <w:rFonts w:asciiTheme="minorBidi" w:hAnsiTheme="minorBidi" w:cstheme="minorBidi"/>
                <w:sz w:val="24"/>
                <w:szCs w:val="24"/>
                <w:lang w:val="en-GB"/>
              </w:rPr>
            </w:pPr>
            <w:r w:rsidRPr="00A73CB2">
              <w:rPr>
                <w:rFonts w:asciiTheme="minorBidi" w:hAnsiTheme="minorBidi" w:cstheme="minorBidi"/>
                <w:sz w:val="24"/>
                <w:szCs w:val="24"/>
                <w:lang w:val="en-GB"/>
              </w:rPr>
              <w:t>It protects HR and the organization against complaints as all decisions are made by authorised personnel based on clear and transparent criteria.</w:t>
            </w:r>
          </w:p>
          <w:p w:rsidR="00F51BAB" w:rsidRPr="00A73CB2" w:rsidRDefault="00F51BAB" w:rsidP="00F51BAB">
            <w:pPr>
              <w:pStyle w:val="ListParagraph"/>
              <w:numPr>
                <w:ilvl w:val="0"/>
                <w:numId w:val="13"/>
              </w:numPr>
              <w:spacing w:line="360" w:lineRule="auto"/>
              <w:ind w:left="270" w:hanging="180"/>
              <w:jc w:val="both"/>
              <w:outlineLvl w:val="1"/>
              <w:rPr>
                <w:rFonts w:asciiTheme="minorBidi" w:eastAsia="Times New Roman" w:hAnsiTheme="minorBidi" w:cstheme="minorBidi"/>
                <w:b/>
                <w:bCs/>
                <w:i/>
                <w:iCs/>
                <w:sz w:val="24"/>
                <w:szCs w:val="24"/>
                <w:lang w:val="en-GB"/>
              </w:rPr>
            </w:pPr>
            <w:r w:rsidRPr="00A73CB2">
              <w:rPr>
                <w:rFonts w:asciiTheme="minorBidi" w:hAnsiTheme="minorBidi" w:cstheme="minorBidi"/>
                <w:sz w:val="24"/>
                <w:szCs w:val="24"/>
                <w:lang w:val="en-GB"/>
              </w:rPr>
              <w:t>It allows for the development of skilled and trained recruiters within the HRM as they can study and follow the recruitment process clearly.</w:t>
            </w:r>
          </w:p>
          <w:p w:rsidR="00F51BAB" w:rsidRPr="00A73CB2" w:rsidRDefault="00F51BAB" w:rsidP="00F51BAB">
            <w:pPr>
              <w:pStyle w:val="ListParagraph"/>
              <w:numPr>
                <w:ilvl w:val="0"/>
                <w:numId w:val="13"/>
              </w:numPr>
              <w:autoSpaceDE w:val="0"/>
              <w:autoSpaceDN w:val="0"/>
              <w:adjustRightInd w:val="0"/>
              <w:spacing w:line="360" w:lineRule="auto"/>
              <w:ind w:left="270" w:hanging="180"/>
              <w:jc w:val="both"/>
              <w:rPr>
                <w:rFonts w:asciiTheme="minorBidi" w:hAnsiTheme="minorBidi" w:cstheme="minorBidi"/>
                <w:sz w:val="24"/>
                <w:szCs w:val="24"/>
                <w:lang w:val="en-GB"/>
              </w:rPr>
            </w:pPr>
            <w:r w:rsidRPr="00A73CB2">
              <w:rPr>
                <w:rFonts w:asciiTheme="minorBidi" w:hAnsiTheme="minorBidi" w:cstheme="minorBidi"/>
                <w:sz w:val="24"/>
                <w:szCs w:val="24"/>
                <w:lang w:val="en-GB"/>
              </w:rPr>
              <w:t>Cost  and time effectiveness,  as hiring and training of new employees could be expensive, so it is crucial to attract the right ones in the first place through a clear process</w:t>
            </w:r>
          </w:p>
          <w:p w:rsidR="00DC4DC6" w:rsidRDefault="00DC4DC6" w:rsidP="00DC4DC6">
            <w:pPr>
              <w:autoSpaceDE w:val="0"/>
              <w:autoSpaceDN w:val="0"/>
              <w:adjustRightInd w:val="0"/>
              <w:spacing w:line="360" w:lineRule="auto"/>
              <w:jc w:val="both"/>
              <w:rPr>
                <w:rFonts w:asciiTheme="minorBidi" w:hAnsiTheme="minorBidi"/>
                <w:sz w:val="24"/>
                <w:szCs w:val="24"/>
                <w:lang w:val="en-GB"/>
              </w:rPr>
            </w:pPr>
          </w:p>
          <w:p w:rsidR="00173CF8" w:rsidRPr="00A73CB2" w:rsidRDefault="00173CF8" w:rsidP="00DC4DC6">
            <w:pPr>
              <w:autoSpaceDE w:val="0"/>
              <w:autoSpaceDN w:val="0"/>
              <w:adjustRightInd w:val="0"/>
              <w:spacing w:line="360" w:lineRule="auto"/>
              <w:jc w:val="both"/>
              <w:rPr>
                <w:rFonts w:asciiTheme="minorBidi" w:hAnsiTheme="minorBidi"/>
                <w:sz w:val="24"/>
                <w:szCs w:val="24"/>
                <w:lang w:val="en-GB"/>
              </w:rPr>
            </w:pPr>
          </w:p>
          <w:p w:rsidR="00DC4DC6" w:rsidRPr="00A73CB2" w:rsidRDefault="00DC4DC6" w:rsidP="00DC4DC6">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 xml:space="preserve">V. </w:t>
            </w: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Opportunities of staff development</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Training courses on specialised as well as general skills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Hands-on training workshops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Nominating staff to attend relevant seminars and workshops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Brainstorming sessions with staff to forage for creative ideas for development opportunities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Moving staff between different parts of the organisation to gain better understanding of the business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Provision of Better facilities (production related as well as recreational)</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Programs for Health enhancement (e.g. health&amp; Safety courses, incentives for improving fitness levels, training on healthy lifestyle)</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lastRenderedPageBreak/>
              <w:t>Clear and encouraging rewards system/incentives</w:t>
            </w:r>
          </w:p>
          <w:p w:rsidR="00772688" w:rsidRPr="00A73CB2" w:rsidRDefault="00772688" w:rsidP="00772688">
            <w:pPr>
              <w:pStyle w:val="Default"/>
              <w:numPr>
                <w:ilvl w:val="0"/>
                <w:numId w:val="14"/>
              </w:numPr>
              <w:spacing w:line="360" w:lineRule="auto"/>
              <w:ind w:left="360" w:hanging="270"/>
              <w:jc w:val="both"/>
              <w:rPr>
                <w:rFonts w:asciiTheme="minorBidi" w:hAnsiTheme="minorBidi" w:cstheme="minorBidi"/>
                <w:color w:val="auto"/>
                <w:lang w:val="en-GB"/>
              </w:rPr>
            </w:pPr>
            <w:r w:rsidRPr="00A73CB2">
              <w:rPr>
                <w:rFonts w:asciiTheme="minorBidi" w:hAnsiTheme="minorBidi" w:cstheme="minorBidi"/>
                <w:color w:val="auto"/>
                <w:lang w:val="en-GB"/>
              </w:rPr>
              <w:t>Clear system of dealing with complaints and grievances</w:t>
            </w:r>
          </w:p>
          <w:p w:rsidR="00DC4DC6" w:rsidRDefault="00DC4DC6" w:rsidP="00DC4DC6">
            <w:pPr>
              <w:spacing w:line="360" w:lineRule="auto"/>
              <w:jc w:val="both"/>
              <w:rPr>
                <w:rFonts w:asciiTheme="minorBidi" w:hAnsiTheme="minorBidi"/>
                <w:sz w:val="24"/>
                <w:szCs w:val="24"/>
                <w:lang w:val="en-GB"/>
              </w:rPr>
            </w:pPr>
          </w:p>
          <w:p w:rsidR="00173CF8" w:rsidRDefault="00173CF8" w:rsidP="00DC4DC6">
            <w:pPr>
              <w:spacing w:line="360" w:lineRule="auto"/>
              <w:jc w:val="both"/>
              <w:rPr>
                <w:rFonts w:asciiTheme="minorBidi" w:hAnsiTheme="minorBidi"/>
                <w:sz w:val="24"/>
                <w:szCs w:val="24"/>
                <w:lang w:val="en-GB"/>
              </w:rPr>
            </w:pPr>
          </w:p>
          <w:p w:rsidR="00173CF8" w:rsidRPr="00A73CB2" w:rsidRDefault="00173CF8" w:rsidP="00DC4DC6">
            <w:pPr>
              <w:spacing w:line="360" w:lineRule="auto"/>
              <w:jc w:val="both"/>
              <w:rPr>
                <w:rFonts w:asciiTheme="minorBidi" w:hAnsiTheme="minorBidi"/>
                <w:sz w:val="24"/>
                <w:szCs w:val="24"/>
                <w:lang w:val="en-GB"/>
              </w:rPr>
            </w:pPr>
          </w:p>
          <w:p w:rsidR="00772688" w:rsidRPr="00A73CB2" w:rsidRDefault="00DC4DC6" w:rsidP="00173CF8">
            <w:pPr>
              <w:spacing w:line="360" w:lineRule="auto"/>
              <w:jc w:val="both"/>
              <w:rPr>
                <w:rFonts w:asciiTheme="minorBidi" w:hAnsiTheme="minorBidi"/>
                <w:sz w:val="24"/>
                <w:szCs w:val="24"/>
                <w:lang w:val="en-GB"/>
              </w:rPr>
            </w:pPr>
            <w:r w:rsidRPr="00A73CB2">
              <w:rPr>
                <w:rFonts w:asciiTheme="minorBidi" w:hAnsiTheme="minorBidi"/>
                <w:sz w:val="24"/>
                <w:szCs w:val="24"/>
                <w:lang w:val="en-GB"/>
              </w:rPr>
              <w:t>Q.2.</w:t>
            </w: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Manging the human capital would surely require human resource management specialists, as people are the most important asset to any organisation.</w:t>
            </w:r>
          </w:p>
          <w:p w:rsidR="00772688" w:rsidRPr="00A73CB2" w:rsidRDefault="00772688" w:rsidP="00DC4DC6">
            <w:pPr>
              <w:spacing w:line="360" w:lineRule="auto"/>
              <w:jc w:val="both"/>
              <w:rPr>
                <w:rFonts w:asciiTheme="minorBidi" w:hAnsiTheme="minorBidi"/>
                <w:sz w:val="24"/>
                <w:szCs w:val="24"/>
                <w:lang w:val="en-GB"/>
              </w:rPr>
            </w:pPr>
          </w:p>
          <w:p w:rsidR="00772688" w:rsidRPr="00A73CB2" w:rsidRDefault="00772688" w:rsidP="009D7C24">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The role of HRM specialists should cover the following:</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Interpretation and application of laws, rules and policies that relates to the HRM.</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Planning and implementation of human resources plan in line with the business plan of the organisation.</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Identifying duties and responsibilities assigned to the employees, entailing the development of organization chart, job descriptions, and job specifications.</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Identifying and meeting the training needs of new and existing staff</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Personnel and payroll administration activities, including the development and implementation of personnel recruitment and selection procedures based on established techniques,  appointments, promotions, transfers, demotions and reinstatements as well as salary specifications and salary changes based on salary surveys.</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Administer Labour affairs such as leave, compensation, insurance, retirement and other employee benefits.</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Provision of work amenities for the employees like canteens, medical, educational, safety, transportation, entertainment, and relaxation facilities.</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Development and implementation of grievance resolution procedure and counselling for staff.</w:t>
            </w:r>
          </w:p>
          <w:p w:rsidR="00772688" w:rsidRPr="00A73CB2" w:rsidRDefault="00772688" w:rsidP="00772688">
            <w:pPr>
              <w:pStyle w:val="Default"/>
              <w:numPr>
                <w:ilvl w:val="0"/>
                <w:numId w:val="15"/>
              </w:numPr>
              <w:spacing w:line="360" w:lineRule="auto"/>
              <w:ind w:left="270" w:hanging="180"/>
              <w:jc w:val="both"/>
              <w:rPr>
                <w:rFonts w:asciiTheme="minorBidi" w:hAnsiTheme="minorBidi" w:cstheme="minorBidi"/>
                <w:color w:val="auto"/>
                <w:lang w:val="en-GB"/>
              </w:rPr>
            </w:pPr>
            <w:r w:rsidRPr="00A73CB2">
              <w:rPr>
                <w:rFonts w:asciiTheme="minorBidi" w:hAnsiTheme="minorBidi" w:cstheme="minorBidi"/>
                <w:color w:val="auto"/>
                <w:lang w:val="en-GB"/>
              </w:rPr>
              <w:t>Development and implementation of staff appraisal and rewards system with the aim to enhance the loyalty and motivation of the employees and ensuring positive employee welfare and relations.</w:t>
            </w:r>
          </w:p>
          <w:p w:rsidR="00772688" w:rsidRPr="00A73CB2" w:rsidRDefault="00772688" w:rsidP="00772688">
            <w:pPr>
              <w:pStyle w:val="Default"/>
              <w:spacing w:line="360" w:lineRule="auto"/>
              <w:jc w:val="both"/>
              <w:rPr>
                <w:rFonts w:asciiTheme="minorBidi" w:hAnsiTheme="minorBidi" w:cstheme="minorBidi"/>
                <w:color w:val="auto"/>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lastRenderedPageBreak/>
              <w:t>As in many other fields, the Human Resources profession is rapidly changing and expanding to face the various changes such as economic, demographic, technological and social changes in the global market. For example there is an undersupply of the right talent due to the rapidly changing technology and business dynamics. HRM specialists should have a plan in place to bridge the gaps between business objectives and workforce availability and capabilities, urging them to be more of a supply and demand experts with the ability to market the organisation appropriately to attract and retain the right talent.</w:t>
            </w:r>
          </w:p>
          <w:p w:rsidR="00772688" w:rsidRPr="00A73CB2" w:rsidRDefault="00772688" w:rsidP="00772688">
            <w:pPr>
              <w:pStyle w:val="Default"/>
              <w:spacing w:line="360" w:lineRule="auto"/>
              <w:ind w:left="360"/>
              <w:jc w:val="both"/>
              <w:rPr>
                <w:rFonts w:asciiTheme="minorBidi" w:hAnsiTheme="minorBidi" w:cstheme="minorBidi"/>
                <w:color w:val="auto"/>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Traditionally, the role of HRM specialists was primarily administrative in nature. However, with the aforementioned changes, there is an urge to shift the roles of HRM specialists into a strategic element which is the competitiveness of the organization. This calls for an evolving role for HRM specialists with a progressing set of skills.</w:t>
            </w:r>
          </w:p>
          <w:p w:rsidR="00772688" w:rsidRPr="00A73CB2" w:rsidRDefault="00772688" w:rsidP="00772688">
            <w:pPr>
              <w:pStyle w:val="Default"/>
              <w:spacing w:line="360" w:lineRule="auto"/>
              <w:ind w:left="720"/>
              <w:jc w:val="both"/>
              <w:rPr>
                <w:rFonts w:asciiTheme="minorBidi" w:hAnsiTheme="minorBidi" w:cstheme="minorBidi"/>
                <w:color w:val="auto"/>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Currently there is an increased emphasis on employee engagement, with recognition of the importance of facilitating communication between them. The accessibility to information and acceleration in communication is blurring the lines between personal and professional networks. This requires -more than ever- HRM specialist to be a good communicator with great people’s skills.</w:t>
            </w:r>
          </w:p>
          <w:p w:rsidR="00173CF8" w:rsidRDefault="00173CF8" w:rsidP="00173CF8">
            <w:pPr>
              <w:pStyle w:val="NormalWeb"/>
              <w:shd w:val="clear" w:color="auto" w:fill="FFFFFF"/>
              <w:spacing w:before="150" w:beforeAutospacing="0" w:after="0" w:afterAutospacing="0" w:line="360" w:lineRule="auto"/>
              <w:jc w:val="both"/>
              <w:rPr>
                <w:rFonts w:asciiTheme="minorBidi" w:hAnsiTheme="minorBidi" w:cstheme="minorBidi"/>
                <w:lang w:val="en-GB"/>
              </w:rPr>
            </w:pPr>
            <w:r>
              <w:rPr>
                <w:rFonts w:asciiTheme="minorBidi" w:hAnsiTheme="minorBidi" w:cstheme="minorBidi"/>
                <w:lang w:val="en-GB"/>
              </w:rPr>
              <w:t xml:space="preserve">Moreover, </w:t>
            </w:r>
            <w:r w:rsidR="00772688" w:rsidRPr="00A73CB2">
              <w:rPr>
                <w:rFonts w:asciiTheme="minorBidi" w:hAnsiTheme="minorBidi" w:cstheme="minorBidi"/>
                <w:lang w:val="en-GB"/>
              </w:rPr>
              <w:t>HRM specialists are in need to develop advisor and strategic business planning skills to be more effective in providing technical guidance and human capital services to their organization. By communicating the vision clearly with the staff and finding employees that will align themselves with that vision will allow full utilization of the workforce. Therefore, HRM specialists must possess excellent strategic thinking skills.</w:t>
            </w:r>
          </w:p>
          <w:p w:rsidR="00173CF8" w:rsidRPr="00A73CB2" w:rsidRDefault="00173CF8" w:rsidP="00173CF8">
            <w:pPr>
              <w:pStyle w:val="NormalWeb"/>
              <w:shd w:val="clear" w:color="auto" w:fill="FFFFFF"/>
              <w:spacing w:before="150" w:beforeAutospacing="0" w:after="0" w:afterAutospacing="0" w:line="360" w:lineRule="auto"/>
              <w:jc w:val="both"/>
              <w:rPr>
                <w:rFonts w:asciiTheme="minorBidi" w:hAnsiTheme="minorBidi" w:cstheme="minorBidi"/>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 xml:space="preserve">An important role of the HRM specialist is to ensure that employees are equipped with the needed skills and information needed to adapt with the various changes in the work environment. By empowering the staff, resistance to change can be shifted to leadership with them, therefore, HRM specialists are required to enhance their leadership skills and be able to communicate the benefits of the changes in the </w:t>
            </w:r>
            <w:r w:rsidRPr="00A73CB2">
              <w:rPr>
                <w:rFonts w:asciiTheme="minorBidi" w:hAnsiTheme="minorBidi" w:cstheme="minorBidi"/>
                <w:color w:val="auto"/>
                <w:lang w:val="en-GB"/>
              </w:rPr>
              <w:lastRenderedPageBreak/>
              <w:t>strategic needs of the organisation.</w:t>
            </w:r>
          </w:p>
          <w:p w:rsidR="00772688" w:rsidRPr="00A73CB2" w:rsidRDefault="00772688" w:rsidP="00772688">
            <w:pPr>
              <w:pStyle w:val="Default"/>
              <w:spacing w:line="360" w:lineRule="auto"/>
              <w:jc w:val="both"/>
              <w:rPr>
                <w:rFonts w:asciiTheme="minorBidi" w:hAnsiTheme="minorBidi" w:cstheme="minorBidi"/>
                <w:color w:val="auto"/>
                <w:lang w:val="en-GB"/>
              </w:rPr>
            </w:pPr>
          </w:p>
          <w:p w:rsidR="00772688" w:rsidRPr="00A73CB2"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Another important role of the HRM specialist is to provide staff with success opportunities along with the organisation, this can be achieved by understanding the aspirations of individual employees and accordingly create the environment that enhance their productivity. Therefore, HRM specialists should have greater interpersonal communication.</w:t>
            </w:r>
          </w:p>
          <w:p w:rsidR="00772688" w:rsidRPr="00A73CB2" w:rsidRDefault="00772688" w:rsidP="00772688">
            <w:pPr>
              <w:pStyle w:val="Default"/>
              <w:spacing w:line="360" w:lineRule="auto"/>
              <w:jc w:val="both"/>
              <w:rPr>
                <w:rFonts w:asciiTheme="minorBidi" w:hAnsiTheme="minorBidi" w:cstheme="minorBidi"/>
                <w:color w:val="auto"/>
                <w:lang w:val="en-GB"/>
              </w:rPr>
            </w:pPr>
          </w:p>
          <w:p w:rsidR="00772688" w:rsidRDefault="00772688" w:rsidP="00772688">
            <w:pPr>
              <w:pStyle w:val="Default"/>
              <w:spacing w:line="360" w:lineRule="auto"/>
              <w:jc w:val="both"/>
              <w:rPr>
                <w:rFonts w:asciiTheme="minorBidi" w:hAnsiTheme="minorBidi" w:cstheme="minorBidi"/>
                <w:color w:val="auto"/>
                <w:lang w:val="en-GB"/>
              </w:rPr>
            </w:pPr>
            <w:r w:rsidRPr="00A73CB2">
              <w:rPr>
                <w:rFonts w:asciiTheme="minorBidi" w:hAnsiTheme="minorBidi" w:cstheme="minorBidi"/>
                <w:color w:val="auto"/>
                <w:lang w:val="en-GB"/>
              </w:rPr>
              <w:t>Another evolution in the role of the HRM specialist is the shift of focus from mere jobs to a wider view that includes the intended outcomes of these jobs. This calls for structuring work innovatively to include various models from traditional relationships between companies and employees, to strategic practices that link HR activities with the objectives of the organisation. This would influence the employment mix of outsourced, permanent, temporary, full and part time employees, as permanent fulltime employment is no longer the default best fit for all organisations.</w:t>
            </w:r>
          </w:p>
          <w:p w:rsidR="00173CF8" w:rsidRDefault="00173CF8" w:rsidP="00772688">
            <w:pPr>
              <w:pStyle w:val="Default"/>
              <w:spacing w:line="360" w:lineRule="auto"/>
              <w:jc w:val="both"/>
              <w:rPr>
                <w:rFonts w:asciiTheme="minorBidi" w:hAnsiTheme="minorBidi" w:cstheme="minorBidi"/>
                <w:color w:val="auto"/>
                <w:lang w:val="en-GB"/>
              </w:rPr>
            </w:pPr>
          </w:p>
          <w:p w:rsidR="00173CF8" w:rsidRPr="00A73CB2" w:rsidRDefault="00173CF8" w:rsidP="00772688">
            <w:pPr>
              <w:pStyle w:val="Default"/>
              <w:spacing w:line="360" w:lineRule="auto"/>
              <w:jc w:val="both"/>
              <w:rPr>
                <w:rFonts w:asciiTheme="minorBidi" w:hAnsiTheme="minorBidi" w:cstheme="minorBidi"/>
                <w:color w:val="auto"/>
                <w:lang w:val="en-GB"/>
              </w:rPr>
            </w:pPr>
          </w:p>
          <w:p w:rsidR="00DC4DC6" w:rsidRPr="00A73CB2" w:rsidRDefault="00DC4DC6" w:rsidP="00DC4DC6">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 xml:space="preserve">Case Study </w:t>
            </w:r>
          </w:p>
          <w:p w:rsidR="00DC4DC6" w:rsidRPr="00A73CB2" w:rsidRDefault="00DC4DC6" w:rsidP="00DC4DC6">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 xml:space="preserve">1. </w:t>
            </w:r>
          </w:p>
          <w:p w:rsidR="009D7C24" w:rsidRPr="00A73CB2" w:rsidRDefault="009D7C24" w:rsidP="009D7C24">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The statement suggests that Tony is demotivated and feels that he is overworked and underpaid, which is generally a very common complaint among employees. It is likely that his frustration with his salary is based on the going rate in the market (i.e. his salary is below the average of similar posts). Having said that, it is still possible that his salary meets the going rate but he has a wider range of tasks and duties relative to the average</w:t>
            </w:r>
            <w:r w:rsidR="00173CF8">
              <w:rPr>
                <w:rFonts w:asciiTheme="minorBidi" w:hAnsiTheme="minorBidi"/>
                <w:sz w:val="24"/>
                <w:szCs w:val="24"/>
                <w:lang w:val="en-GB"/>
              </w:rPr>
              <w:t>,</w:t>
            </w:r>
            <w:r w:rsidRPr="00A73CB2">
              <w:rPr>
                <w:rFonts w:asciiTheme="minorBidi" w:hAnsiTheme="minorBidi"/>
                <w:sz w:val="24"/>
                <w:szCs w:val="24"/>
                <w:lang w:val="en-GB"/>
              </w:rPr>
              <w:t xml:space="preserve"> rendering his salary disproportionate.</w:t>
            </w:r>
          </w:p>
          <w:p w:rsidR="009D7C24" w:rsidRDefault="009D7C24" w:rsidP="00DC4DC6">
            <w:pPr>
              <w:autoSpaceDE w:val="0"/>
              <w:autoSpaceDN w:val="0"/>
              <w:adjustRightInd w:val="0"/>
              <w:spacing w:line="360" w:lineRule="auto"/>
              <w:jc w:val="both"/>
              <w:rPr>
                <w:rFonts w:asciiTheme="minorBidi" w:hAnsiTheme="minorBidi"/>
                <w:sz w:val="24"/>
                <w:szCs w:val="24"/>
                <w:lang w:val="en-GB"/>
              </w:rPr>
            </w:pPr>
          </w:p>
          <w:p w:rsidR="00B75F44" w:rsidRPr="00A73CB2" w:rsidRDefault="00B75F44" w:rsidP="00DC4DC6">
            <w:pPr>
              <w:autoSpaceDE w:val="0"/>
              <w:autoSpaceDN w:val="0"/>
              <w:adjustRightInd w:val="0"/>
              <w:spacing w:line="360" w:lineRule="auto"/>
              <w:jc w:val="both"/>
              <w:rPr>
                <w:rFonts w:asciiTheme="minorBidi" w:hAnsiTheme="minorBidi"/>
                <w:sz w:val="24"/>
                <w:szCs w:val="24"/>
                <w:lang w:val="en-GB"/>
              </w:rPr>
            </w:pPr>
            <w:bookmarkStart w:id="0" w:name="_GoBack"/>
            <w:bookmarkEnd w:id="0"/>
          </w:p>
          <w:p w:rsidR="009D7C24" w:rsidRPr="00A73CB2" w:rsidRDefault="009D7C24" w:rsidP="00DC4DC6">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2.</w:t>
            </w:r>
          </w:p>
          <w:p w:rsidR="009D7C24" w:rsidRPr="00A73CB2" w:rsidRDefault="009D7C24" w:rsidP="009D7C24">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To improve Tony’s motivation, it is important for the management of Big Star hotel to acknowledge his complaint and open an honest and transparent channel of communication to clarify his situation and investigate whether his complaint is warranted, as there is the possibility that Tony’s aspiration is not met</w:t>
            </w:r>
            <w:r w:rsidR="00173CF8">
              <w:rPr>
                <w:rFonts w:asciiTheme="minorBidi" w:hAnsiTheme="minorBidi"/>
                <w:sz w:val="24"/>
                <w:szCs w:val="24"/>
                <w:lang w:val="en-GB"/>
              </w:rPr>
              <w:t>,</w:t>
            </w:r>
            <w:r w:rsidRPr="00A73CB2">
              <w:rPr>
                <w:rFonts w:asciiTheme="minorBidi" w:hAnsiTheme="minorBidi"/>
                <w:sz w:val="24"/>
                <w:szCs w:val="24"/>
                <w:lang w:val="en-GB"/>
              </w:rPr>
              <w:t xml:space="preserve"> making him</w:t>
            </w:r>
            <w:r w:rsidR="00173CF8">
              <w:rPr>
                <w:rFonts w:asciiTheme="minorBidi" w:hAnsiTheme="minorBidi"/>
                <w:sz w:val="24"/>
                <w:szCs w:val="24"/>
                <w:lang w:val="en-GB"/>
              </w:rPr>
              <w:t xml:space="preserve"> to</w:t>
            </w:r>
            <w:r w:rsidRPr="00A73CB2">
              <w:rPr>
                <w:rFonts w:asciiTheme="minorBidi" w:hAnsiTheme="minorBidi"/>
                <w:sz w:val="24"/>
                <w:szCs w:val="24"/>
                <w:lang w:val="en-GB"/>
              </w:rPr>
              <w:t xml:space="preserve"> translate this into being unsatisfied with his salary and working times. Having said </w:t>
            </w:r>
            <w:r w:rsidRPr="00A73CB2">
              <w:rPr>
                <w:rFonts w:asciiTheme="minorBidi" w:hAnsiTheme="minorBidi"/>
                <w:sz w:val="24"/>
                <w:szCs w:val="24"/>
                <w:lang w:val="en-GB"/>
              </w:rPr>
              <w:lastRenderedPageBreak/>
              <w:t>that, still it is the duty of the management to understand his aspiration and try to meet them reasonably.</w:t>
            </w:r>
          </w:p>
          <w:p w:rsidR="009D7C24" w:rsidRPr="00A73CB2" w:rsidRDefault="009D7C24" w:rsidP="009D7C24">
            <w:pPr>
              <w:autoSpaceDE w:val="0"/>
              <w:autoSpaceDN w:val="0"/>
              <w:adjustRightInd w:val="0"/>
              <w:spacing w:line="360" w:lineRule="auto"/>
              <w:jc w:val="both"/>
              <w:rPr>
                <w:rFonts w:asciiTheme="minorBidi" w:hAnsiTheme="minorBidi"/>
                <w:sz w:val="24"/>
                <w:szCs w:val="24"/>
                <w:lang w:val="en-GB"/>
              </w:rPr>
            </w:pPr>
          </w:p>
          <w:p w:rsidR="009D7C24" w:rsidRPr="00A73CB2" w:rsidRDefault="009D7C24" w:rsidP="009D7C24">
            <w:pPr>
              <w:autoSpaceDE w:val="0"/>
              <w:autoSpaceDN w:val="0"/>
              <w:adjustRightInd w:val="0"/>
              <w:spacing w:line="360" w:lineRule="auto"/>
              <w:jc w:val="both"/>
              <w:rPr>
                <w:rFonts w:asciiTheme="minorBidi" w:hAnsiTheme="minorBidi"/>
                <w:sz w:val="24"/>
                <w:szCs w:val="24"/>
                <w:lang w:val="en-GB"/>
              </w:rPr>
            </w:pPr>
            <w:r w:rsidRPr="00A73CB2">
              <w:rPr>
                <w:rFonts w:asciiTheme="minorBidi" w:hAnsiTheme="minorBidi"/>
                <w:sz w:val="24"/>
                <w:szCs w:val="24"/>
                <w:lang w:val="en-GB"/>
              </w:rPr>
              <w:t>After investigating Tony’s situation by the management of Big Star hotel, if it is found that Tony’s salary is below average then it is an ethical duty for the hotel management to raise his salary and meet the market average. If this is beyond the budget allocation of the hotel, then management could consider lowering the range of tasks assigned to Tony. On the other hand, Tony’s working hours could be reduced to make his salary proportionate to his duties.</w:t>
            </w:r>
          </w:p>
          <w:p w:rsidR="009D7C24" w:rsidRPr="00A73CB2" w:rsidRDefault="009D7C24" w:rsidP="009D7C24">
            <w:pPr>
              <w:autoSpaceDE w:val="0"/>
              <w:autoSpaceDN w:val="0"/>
              <w:adjustRightInd w:val="0"/>
              <w:spacing w:line="360" w:lineRule="auto"/>
              <w:jc w:val="both"/>
              <w:rPr>
                <w:rFonts w:asciiTheme="minorBidi" w:hAnsiTheme="minorBidi"/>
                <w:sz w:val="24"/>
                <w:szCs w:val="24"/>
                <w:lang w:val="en-GB"/>
              </w:rPr>
            </w:pPr>
          </w:p>
          <w:p w:rsidR="00BC101D" w:rsidRPr="00F147BF" w:rsidRDefault="009D7C24" w:rsidP="00173CF8">
            <w:pPr>
              <w:autoSpaceDE w:val="0"/>
              <w:autoSpaceDN w:val="0"/>
              <w:adjustRightInd w:val="0"/>
              <w:spacing w:line="360" w:lineRule="auto"/>
              <w:jc w:val="both"/>
              <w:rPr>
                <w:rFonts w:asciiTheme="minorBidi" w:hAnsiTheme="minorBidi"/>
                <w:color w:val="00B050"/>
                <w:sz w:val="24"/>
                <w:szCs w:val="24"/>
                <w:lang w:val="en-GB"/>
              </w:rPr>
            </w:pPr>
            <w:r w:rsidRPr="00A73CB2">
              <w:rPr>
                <w:rFonts w:asciiTheme="minorBidi" w:hAnsiTheme="minorBidi"/>
                <w:sz w:val="24"/>
                <w:szCs w:val="24"/>
                <w:lang w:val="en-GB"/>
              </w:rPr>
              <w:t>The other side of Tony’s complaint is working in weekends. As a hotel, Big Star is expected to be operational around the clock 24/7, so it is necessary to have staff working in weekends and public holidays, it seems that Tony is finding it hard to cope with this requirement, this could be due to family and social commitments, or just a personal preference. In this case hotel management could consider substituting Tony over the weekend with some of his colleagues if possible, if this is not p</w:t>
            </w:r>
            <w:r w:rsidR="00173CF8">
              <w:rPr>
                <w:rFonts w:asciiTheme="minorBidi" w:hAnsiTheme="minorBidi"/>
                <w:sz w:val="24"/>
                <w:szCs w:val="24"/>
                <w:lang w:val="en-GB"/>
              </w:rPr>
              <w:t>ractical</w:t>
            </w:r>
            <w:r w:rsidRPr="00A73CB2">
              <w:rPr>
                <w:rFonts w:asciiTheme="minorBidi" w:hAnsiTheme="minorBidi"/>
                <w:sz w:val="24"/>
                <w:szCs w:val="24"/>
                <w:lang w:val="en-GB"/>
              </w:rPr>
              <w:t>, then the management should convey this in honest dialogue that involves Tony explaining the situation to him and sharing ideas with him on how to mitigate the issue. On the other hand, some incentive</w:t>
            </w:r>
            <w:r w:rsidR="008E4108">
              <w:rPr>
                <w:rFonts w:asciiTheme="minorBidi" w:hAnsiTheme="minorBidi"/>
                <w:sz w:val="24"/>
                <w:szCs w:val="24"/>
                <w:lang w:val="en-GB"/>
              </w:rPr>
              <w:t>s</w:t>
            </w:r>
            <w:r w:rsidRPr="00A73CB2">
              <w:rPr>
                <w:rFonts w:asciiTheme="minorBidi" w:hAnsiTheme="minorBidi"/>
                <w:sz w:val="24"/>
                <w:szCs w:val="24"/>
                <w:lang w:val="en-GB"/>
              </w:rPr>
              <w:t xml:space="preserve"> could be offered to Tony that might make him feel motivated to work over the weekend, such as bonuses, rewards and title promotion.</w:t>
            </w:r>
          </w:p>
        </w:tc>
      </w:tr>
    </w:tbl>
    <w:p w:rsidR="00503D7E" w:rsidRPr="00F147BF" w:rsidRDefault="00503D7E" w:rsidP="00A851DA">
      <w:pPr>
        <w:autoSpaceDE w:val="0"/>
        <w:autoSpaceDN w:val="0"/>
        <w:adjustRightInd w:val="0"/>
        <w:spacing w:after="0" w:line="240" w:lineRule="auto"/>
        <w:rPr>
          <w:rFonts w:cs="CalvertMT-Bold"/>
          <w:b/>
          <w:bCs/>
          <w:color w:val="002060"/>
          <w:sz w:val="28"/>
        </w:rPr>
      </w:pPr>
    </w:p>
    <w:p w:rsidR="00A851DA" w:rsidRPr="00F147BF" w:rsidRDefault="00AE1481" w:rsidP="00A851DA">
      <w:pPr>
        <w:autoSpaceDE w:val="0"/>
        <w:autoSpaceDN w:val="0"/>
        <w:adjustRightInd w:val="0"/>
        <w:spacing w:after="0" w:line="240" w:lineRule="auto"/>
        <w:rPr>
          <w:rFonts w:cs="CalvertMT-Bold"/>
          <w:b/>
          <w:bCs/>
          <w:color w:val="002060"/>
          <w:sz w:val="28"/>
        </w:rPr>
      </w:pPr>
      <w:r w:rsidRPr="00F147BF">
        <w:rPr>
          <w:rFonts w:cs="CalvertMT-Bold"/>
          <w:b/>
          <w:bCs/>
          <w:color w:val="002060"/>
          <w:sz w:val="28"/>
        </w:rPr>
        <w:t>Student</w:t>
      </w:r>
      <w:r w:rsidR="00A851DA" w:rsidRPr="00F147BF">
        <w:rPr>
          <w:rFonts w:cs="CalvertMT-Bold"/>
          <w:b/>
          <w:bCs/>
          <w:color w:val="002060"/>
          <w:sz w:val="28"/>
        </w:rPr>
        <w:t xml:space="preserve"> Statement:</w:t>
      </w:r>
    </w:p>
    <w:p w:rsidR="00A851DA" w:rsidRPr="00F147BF" w:rsidRDefault="00A851DA" w:rsidP="00A851DA">
      <w:pPr>
        <w:autoSpaceDE w:val="0"/>
        <w:autoSpaceDN w:val="0"/>
        <w:adjustRightInd w:val="0"/>
        <w:spacing w:after="0" w:line="240" w:lineRule="auto"/>
        <w:rPr>
          <w:rFonts w:cs="CalvertMT-Bold"/>
          <w:b/>
          <w:bCs/>
          <w:color w:val="001AE6"/>
        </w:rPr>
      </w:pPr>
    </w:p>
    <w:p w:rsidR="00A851DA" w:rsidRPr="00F147BF" w:rsidRDefault="00405895" w:rsidP="00A851DA">
      <w:pPr>
        <w:autoSpaceDE w:val="0"/>
        <w:autoSpaceDN w:val="0"/>
        <w:adjustRightInd w:val="0"/>
        <w:spacing w:after="0" w:line="240" w:lineRule="auto"/>
        <w:rPr>
          <w:rFonts w:cs="Bliss-Regular"/>
          <w:color w:val="000000"/>
        </w:rPr>
      </w:pPr>
      <w:r w:rsidRPr="00F147BF">
        <w:rPr>
          <w:rFonts w:cs="Bliss-Regular"/>
          <w:color w:val="000000"/>
        </w:rPr>
        <w:t>By submitting this assignment, I confirm that this is my own work.</w:t>
      </w:r>
    </w:p>
    <w:p w:rsidR="00503D7E" w:rsidRPr="00F147BF" w:rsidRDefault="00503D7E" w:rsidP="00A851DA">
      <w:pPr>
        <w:autoSpaceDE w:val="0"/>
        <w:autoSpaceDN w:val="0"/>
        <w:adjustRightInd w:val="0"/>
        <w:spacing w:after="0" w:line="240" w:lineRule="auto"/>
        <w:rPr>
          <w:rFonts w:cs="Bliss-Regular"/>
          <w:color w:val="000000"/>
        </w:rPr>
      </w:pPr>
    </w:p>
    <w:p w:rsidR="00503D7E" w:rsidRPr="00F147BF" w:rsidRDefault="00503D7E" w:rsidP="00A851DA">
      <w:pPr>
        <w:autoSpaceDE w:val="0"/>
        <w:autoSpaceDN w:val="0"/>
        <w:adjustRightInd w:val="0"/>
        <w:spacing w:after="0" w:line="240" w:lineRule="auto"/>
        <w:rPr>
          <w:rFonts w:cs="Bliss-Regular"/>
          <w:color w:val="000000"/>
        </w:rPr>
      </w:pPr>
    </w:p>
    <w:p w:rsidR="00A851DA" w:rsidRPr="00F147BF"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F147BF" w:rsidTr="00405895">
        <w:tc>
          <w:tcPr>
            <w:tcW w:w="2310" w:type="dxa"/>
            <w:shd w:val="clear" w:color="auto" w:fill="D9D9D9" w:themeFill="background1" w:themeFillShade="D9"/>
          </w:tcPr>
          <w:p w:rsidR="00405895" w:rsidRPr="00F147BF" w:rsidRDefault="00405895" w:rsidP="00A851DA">
            <w:pPr>
              <w:rPr>
                <w:rFonts w:cs="Bliss-Regular"/>
                <w:color w:val="000000"/>
                <w:lang w:val="en-GB"/>
              </w:rPr>
            </w:pPr>
            <w:r w:rsidRPr="00F147BF">
              <w:rPr>
                <w:rFonts w:cs="Bliss-Regular"/>
                <w:color w:val="000000"/>
                <w:lang w:val="en-GB"/>
              </w:rPr>
              <w:t>Student Signature</w:t>
            </w:r>
          </w:p>
        </w:tc>
        <w:tc>
          <w:tcPr>
            <w:tcW w:w="4035" w:type="dxa"/>
          </w:tcPr>
          <w:p w:rsidR="00405895" w:rsidRPr="00F147BF" w:rsidRDefault="00EB5492" w:rsidP="00A851DA">
            <w:pPr>
              <w:rPr>
                <w:rFonts w:cs="Bliss-Regular"/>
                <w:color w:val="000000"/>
                <w:lang w:val="en-GB"/>
              </w:rPr>
            </w:pPr>
            <w:r w:rsidRPr="00F147BF">
              <w:rPr>
                <w:rFonts w:cs="Bliss-Regular"/>
                <w:color w:val="000000"/>
                <w:lang w:val="en-GB"/>
              </w:rPr>
              <w:t>Ahmad Qashlan</w:t>
            </w:r>
          </w:p>
        </w:tc>
        <w:tc>
          <w:tcPr>
            <w:tcW w:w="1276" w:type="dxa"/>
            <w:shd w:val="clear" w:color="auto" w:fill="D9D9D9" w:themeFill="background1" w:themeFillShade="D9"/>
          </w:tcPr>
          <w:p w:rsidR="00405895" w:rsidRPr="00F147BF" w:rsidRDefault="00405895" w:rsidP="00A851DA">
            <w:pPr>
              <w:rPr>
                <w:rFonts w:cs="Bliss-Regular"/>
                <w:color w:val="000000"/>
                <w:lang w:val="en-GB"/>
              </w:rPr>
            </w:pPr>
            <w:r w:rsidRPr="00F147BF">
              <w:rPr>
                <w:rFonts w:cs="Bliss-Regular"/>
                <w:color w:val="000000"/>
                <w:lang w:val="en-GB"/>
              </w:rPr>
              <w:t>Date</w:t>
            </w:r>
          </w:p>
        </w:tc>
        <w:tc>
          <w:tcPr>
            <w:tcW w:w="1621" w:type="dxa"/>
          </w:tcPr>
          <w:p w:rsidR="00405895" w:rsidRPr="00F147BF" w:rsidRDefault="00173826" w:rsidP="00173826">
            <w:pPr>
              <w:rPr>
                <w:rFonts w:cs="Bliss-Regular"/>
                <w:color w:val="000000"/>
                <w:lang w:val="en-GB"/>
              </w:rPr>
            </w:pPr>
            <w:r>
              <w:rPr>
                <w:rFonts w:cs="Bliss-Regular"/>
                <w:color w:val="000000"/>
                <w:lang w:val="en-GB"/>
              </w:rPr>
              <w:t>01 June</w:t>
            </w:r>
            <w:r w:rsidR="0002742A" w:rsidRPr="00F147BF">
              <w:rPr>
                <w:rFonts w:cs="Bliss-Regular"/>
                <w:color w:val="000000"/>
                <w:lang w:val="en-GB"/>
              </w:rPr>
              <w:t xml:space="preserve"> 2017</w:t>
            </w:r>
          </w:p>
        </w:tc>
      </w:tr>
    </w:tbl>
    <w:p w:rsidR="00A851DA" w:rsidRPr="00F147BF" w:rsidRDefault="00A851DA" w:rsidP="00A851DA">
      <w:pPr>
        <w:rPr>
          <w:rFonts w:cs="Bliss-Regular"/>
          <w:color w:val="000000"/>
        </w:rPr>
      </w:pPr>
    </w:p>
    <w:p w:rsidR="00A851DA" w:rsidRPr="00F147BF" w:rsidRDefault="00A851DA" w:rsidP="00A851DA">
      <w:pPr>
        <w:rPr>
          <w:rFonts w:cs="Bliss-Regular"/>
          <w:color w:val="000000"/>
        </w:rPr>
      </w:pPr>
    </w:p>
    <w:p w:rsidR="00A851DA" w:rsidRPr="00F147BF" w:rsidRDefault="00503D7E" w:rsidP="00503D7E">
      <w:pPr>
        <w:shd w:val="clear" w:color="auto" w:fill="D9D9D9" w:themeFill="background1" w:themeFillShade="D9"/>
        <w:rPr>
          <w:b/>
          <w:sz w:val="32"/>
        </w:rPr>
      </w:pPr>
      <w:r w:rsidRPr="00F147BF">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F147BF" w:rsidTr="00B0415E">
        <w:trPr>
          <w:trHeight w:val="249"/>
        </w:trPr>
        <w:tc>
          <w:tcPr>
            <w:tcW w:w="4621" w:type="dxa"/>
            <w:shd w:val="clear" w:color="auto" w:fill="D9D9D9" w:themeFill="background1" w:themeFillShade="D9"/>
          </w:tcPr>
          <w:p w:rsidR="00503D7E" w:rsidRPr="00F147BF" w:rsidRDefault="00503D7E" w:rsidP="00503D7E">
            <w:pPr>
              <w:rPr>
                <w:b/>
                <w:color w:val="002060"/>
                <w:lang w:val="en-GB"/>
              </w:rPr>
            </w:pPr>
            <w:r w:rsidRPr="00F147BF">
              <w:rPr>
                <w:b/>
                <w:color w:val="002060"/>
                <w:lang w:val="en-GB"/>
              </w:rPr>
              <w:t>Total Marks</w:t>
            </w:r>
          </w:p>
        </w:tc>
        <w:tc>
          <w:tcPr>
            <w:tcW w:w="4621" w:type="dxa"/>
          </w:tcPr>
          <w:p w:rsidR="00503D7E" w:rsidRPr="00F147BF" w:rsidRDefault="00503D7E" w:rsidP="00503D7E">
            <w:pPr>
              <w:rPr>
                <w:rFonts w:cs="Times New Roman"/>
                <w:szCs w:val="32"/>
                <w:lang w:val="en-GB"/>
              </w:rPr>
            </w:pPr>
          </w:p>
        </w:tc>
      </w:tr>
      <w:tr w:rsidR="00503D7E" w:rsidRPr="00F147BF" w:rsidTr="00B0415E">
        <w:tc>
          <w:tcPr>
            <w:tcW w:w="4621" w:type="dxa"/>
            <w:shd w:val="clear" w:color="auto" w:fill="D9D9D9" w:themeFill="background1" w:themeFillShade="D9"/>
          </w:tcPr>
          <w:p w:rsidR="00503D7E" w:rsidRPr="00F147BF" w:rsidRDefault="00503D7E" w:rsidP="00503D7E">
            <w:pPr>
              <w:rPr>
                <w:b/>
                <w:color w:val="002060"/>
                <w:lang w:val="en-GB"/>
              </w:rPr>
            </w:pPr>
            <w:r w:rsidRPr="00F147BF">
              <w:rPr>
                <w:b/>
                <w:color w:val="002060"/>
                <w:lang w:val="en-GB"/>
              </w:rPr>
              <w:t>Marks Obtained</w:t>
            </w:r>
          </w:p>
        </w:tc>
        <w:tc>
          <w:tcPr>
            <w:tcW w:w="4621" w:type="dxa"/>
          </w:tcPr>
          <w:p w:rsidR="00503D7E" w:rsidRPr="00F147BF" w:rsidRDefault="00503D7E" w:rsidP="00503D7E">
            <w:pPr>
              <w:rPr>
                <w:rFonts w:cs="Times New Roman"/>
                <w:szCs w:val="32"/>
                <w:lang w:val="en-GB"/>
              </w:rPr>
            </w:pPr>
          </w:p>
        </w:tc>
      </w:tr>
      <w:tr w:rsidR="00503D7E" w:rsidRPr="00F147BF" w:rsidTr="00B0415E">
        <w:tc>
          <w:tcPr>
            <w:tcW w:w="4621" w:type="dxa"/>
            <w:shd w:val="clear" w:color="auto" w:fill="D9D9D9" w:themeFill="background1" w:themeFillShade="D9"/>
          </w:tcPr>
          <w:p w:rsidR="00503D7E" w:rsidRPr="00F147BF" w:rsidRDefault="00B0415E" w:rsidP="00503D7E">
            <w:pPr>
              <w:rPr>
                <w:b/>
                <w:color w:val="002060"/>
                <w:lang w:val="en-GB"/>
              </w:rPr>
            </w:pPr>
            <w:r w:rsidRPr="00F147BF">
              <w:rPr>
                <w:b/>
                <w:color w:val="002060"/>
                <w:lang w:val="en-GB"/>
              </w:rPr>
              <w:t>Percentage / Grade</w:t>
            </w:r>
          </w:p>
        </w:tc>
        <w:tc>
          <w:tcPr>
            <w:tcW w:w="4621" w:type="dxa"/>
          </w:tcPr>
          <w:p w:rsidR="00503D7E" w:rsidRPr="00F147BF" w:rsidRDefault="00503D7E" w:rsidP="00503D7E">
            <w:pPr>
              <w:rPr>
                <w:rFonts w:cs="Times New Roman"/>
                <w:szCs w:val="32"/>
                <w:lang w:val="en-GB"/>
              </w:rPr>
            </w:pPr>
          </w:p>
        </w:tc>
      </w:tr>
    </w:tbl>
    <w:p w:rsidR="00EA30AB" w:rsidRPr="00F147BF" w:rsidRDefault="00EA30AB" w:rsidP="00EB5492">
      <w:pPr>
        <w:rPr>
          <w:rFonts w:cs="Times New Roman"/>
          <w:sz w:val="24"/>
          <w:szCs w:val="32"/>
        </w:rPr>
      </w:pPr>
    </w:p>
    <w:sectPr w:rsidR="00EA30AB" w:rsidRPr="00F147BF" w:rsidSect="00DB4D46">
      <w:headerReference w:type="default" r:id="rId9"/>
      <w:headerReference w:type="first" r:id="rId10"/>
      <w:pgSz w:w="11906" w:h="16838"/>
      <w:pgMar w:top="1440" w:right="1440" w:bottom="1440" w:left="1440" w:header="18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38EF" w:rsidRDefault="007638EF" w:rsidP="00CB4D0A">
      <w:pPr>
        <w:spacing w:after="0" w:line="240" w:lineRule="auto"/>
      </w:pPr>
      <w:r>
        <w:separator/>
      </w:r>
    </w:p>
  </w:endnote>
  <w:endnote w:type="continuationSeparator" w:id="0">
    <w:p w:rsidR="007638EF" w:rsidRDefault="007638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38EF" w:rsidRDefault="007638EF" w:rsidP="00CB4D0A">
      <w:pPr>
        <w:spacing w:after="0" w:line="240" w:lineRule="auto"/>
      </w:pPr>
      <w:r>
        <w:separator/>
      </w:r>
    </w:p>
  </w:footnote>
  <w:footnote w:type="continuationSeparator" w:id="0">
    <w:p w:rsidR="007638EF" w:rsidRDefault="007638E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right"/>
      <w:tblLook w:val="04A0" w:firstRow="1" w:lastRow="0" w:firstColumn="1" w:lastColumn="0" w:noHBand="0" w:noVBand="1"/>
    </w:tblPr>
    <w:tblGrid>
      <w:gridCol w:w="1800"/>
      <w:gridCol w:w="2006"/>
    </w:tblGrid>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Student Name:</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311176" w:rsidP="00311176">
          <w:pPr>
            <w:pStyle w:val="Header"/>
          </w:pPr>
          <w:r w:rsidRPr="00311176">
            <w:t>Ahmad F. Qashlan</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Student Number:</w:t>
          </w:r>
        </w:p>
      </w:tc>
      <w:tc>
        <w:tcPr>
          <w:tcW w:w="2006" w:type="dxa"/>
          <w:tcBorders>
            <w:top w:val="single" w:sz="4" w:space="0" w:color="auto"/>
            <w:left w:val="single" w:sz="4" w:space="0" w:color="auto"/>
            <w:bottom w:val="single" w:sz="4" w:space="0" w:color="auto"/>
            <w:right w:val="single" w:sz="4" w:space="0" w:color="auto"/>
          </w:tcBorders>
        </w:tcPr>
        <w:p w:rsidR="00311176" w:rsidRPr="00311176" w:rsidRDefault="00311176" w:rsidP="00311176">
          <w:pPr>
            <w:pStyle w:val="Header"/>
          </w:pPr>
          <w:r w:rsidRPr="00311176">
            <w:t>7242</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sidRPr="00311176">
            <w:rPr>
              <w:b/>
              <w:lang w:val="en-GB"/>
            </w:rPr>
            <w:t>Assignment NO:</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F965A1" w:rsidP="00311176">
          <w:pPr>
            <w:pStyle w:val="Header"/>
          </w:pPr>
          <w:r>
            <w:t>3</w:t>
          </w:r>
        </w:p>
      </w:tc>
    </w:tr>
    <w:tr w:rsidR="0031117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1176" w:rsidRPr="00311176" w:rsidRDefault="00311176" w:rsidP="00311176">
          <w:pPr>
            <w:pStyle w:val="Header"/>
            <w:rPr>
              <w:b/>
              <w:lang w:val="en-GB"/>
            </w:rPr>
          </w:pPr>
          <w:r>
            <w:rPr>
              <w:b/>
              <w:lang w:val="en-GB"/>
            </w:rPr>
            <w:t>Page</w:t>
          </w:r>
          <w:r w:rsidRPr="00311176">
            <w:rPr>
              <w:b/>
              <w:lang w:val="en-GB"/>
            </w:rPr>
            <w:t xml:space="preserve"> NO:</w:t>
          </w:r>
        </w:p>
      </w:tc>
      <w:tc>
        <w:tcPr>
          <w:tcW w:w="2006" w:type="dxa"/>
          <w:tcBorders>
            <w:top w:val="single" w:sz="4" w:space="0" w:color="auto"/>
            <w:left w:val="single" w:sz="4" w:space="0" w:color="auto"/>
            <w:bottom w:val="single" w:sz="4" w:space="0" w:color="auto"/>
            <w:right w:val="single" w:sz="4" w:space="0" w:color="auto"/>
          </w:tcBorders>
          <w:hideMark/>
        </w:tcPr>
        <w:p w:rsidR="00311176" w:rsidRPr="00311176" w:rsidRDefault="006F69F1" w:rsidP="00311176">
          <w:pPr>
            <w:pStyle w:val="Header"/>
            <w:rPr>
              <w:lang w:val="en-GB"/>
            </w:rPr>
          </w:pPr>
          <w:r>
            <w:fldChar w:fldCharType="begin"/>
          </w:r>
          <w:r w:rsidR="00DB4D46">
            <w:instrText xml:space="preserve"> PAGE   \* MERGEFORMAT </w:instrText>
          </w:r>
          <w:r>
            <w:fldChar w:fldCharType="separate"/>
          </w:r>
          <w:r w:rsidR="00B75F44">
            <w:rPr>
              <w:noProof/>
            </w:rPr>
            <w:t>7</w:t>
          </w:r>
          <w:r>
            <w:rPr>
              <w:noProof/>
            </w:rPr>
            <w:fldChar w:fldCharType="end"/>
          </w:r>
        </w:p>
      </w:tc>
    </w:tr>
  </w:tbl>
  <w:p w:rsidR="00311176" w:rsidRDefault="003111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right"/>
      <w:tblLook w:val="04A0" w:firstRow="1" w:lastRow="0" w:firstColumn="1" w:lastColumn="0" w:noHBand="0" w:noVBand="1"/>
    </w:tblPr>
    <w:tblGrid>
      <w:gridCol w:w="1800"/>
      <w:gridCol w:w="2006"/>
    </w:tblGrid>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Student Name:</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DB4D46" w:rsidP="00DB4D46">
          <w:pPr>
            <w:pStyle w:val="Header"/>
          </w:pPr>
          <w:r w:rsidRPr="00311176">
            <w:t>Ahmad F. Qashlan</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Student Number:</w:t>
          </w:r>
        </w:p>
      </w:tc>
      <w:tc>
        <w:tcPr>
          <w:tcW w:w="2006" w:type="dxa"/>
          <w:tcBorders>
            <w:top w:val="single" w:sz="4" w:space="0" w:color="auto"/>
            <w:left w:val="single" w:sz="4" w:space="0" w:color="auto"/>
            <w:bottom w:val="single" w:sz="4" w:space="0" w:color="auto"/>
            <w:right w:val="single" w:sz="4" w:space="0" w:color="auto"/>
          </w:tcBorders>
        </w:tcPr>
        <w:p w:rsidR="00DB4D46" w:rsidRPr="00311176" w:rsidRDefault="00DB4D46" w:rsidP="00DB4D46">
          <w:pPr>
            <w:pStyle w:val="Header"/>
          </w:pPr>
          <w:r w:rsidRPr="00311176">
            <w:t>7242</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sidRPr="00311176">
            <w:rPr>
              <w:b/>
              <w:lang w:val="en-GB"/>
            </w:rPr>
            <w:t>Assignment NO:</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7825D1" w:rsidP="00DB4D46">
          <w:pPr>
            <w:pStyle w:val="Header"/>
          </w:pPr>
          <w:r>
            <w:t>3</w:t>
          </w:r>
        </w:p>
      </w:tc>
    </w:tr>
    <w:tr w:rsidR="00DB4D46" w:rsidRPr="00311176" w:rsidTr="00DB4D46">
      <w:trPr>
        <w:jc w:val="right"/>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B4D46" w:rsidRPr="00311176" w:rsidRDefault="00DB4D46" w:rsidP="00DB4D46">
          <w:pPr>
            <w:pStyle w:val="Header"/>
            <w:rPr>
              <w:b/>
              <w:lang w:val="en-GB"/>
            </w:rPr>
          </w:pPr>
          <w:r>
            <w:rPr>
              <w:b/>
              <w:lang w:val="en-GB"/>
            </w:rPr>
            <w:t>Page</w:t>
          </w:r>
          <w:r w:rsidRPr="00311176">
            <w:rPr>
              <w:b/>
              <w:lang w:val="en-GB"/>
            </w:rPr>
            <w:t xml:space="preserve"> NO:</w:t>
          </w:r>
        </w:p>
      </w:tc>
      <w:tc>
        <w:tcPr>
          <w:tcW w:w="2006" w:type="dxa"/>
          <w:tcBorders>
            <w:top w:val="single" w:sz="4" w:space="0" w:color="auto"/>
            <w:left w:val="single" w:sz="4" w:space="0" w:color="auto"/>
            <w:bottom w:val="single" w:sz="4" w:space="0" w:color="auto"/>
            <w:right w:val="single" w:sz="4" w:space="0" w:color="auto"/>
          </w:tcBorders>
          <w:hideMark/>
        </w:tcPr>
        <w:p w:rsidR="00DB4D46" w:rsidRPr="00311176" w:rsidRDefault="006F69F1" w:rsidP="00DB4D46">
          <w:pPr>
            <w:pStyle w:val="Header"/>
            <w:rPr>
              <w:lang w:val="en-GB"/>
            </w:rPr>
          </w:pPr>
          <w:r>
            <w:fldChar w:fldCharType="begin"/>
          </w:r>
          <w:r w:rsidR="00DB4D46">
            <w:instrText xml:space="preserve"> PAGE   \* MERGEFORMAT </w:instrText>
          </w:r>
          <w:r>
            <w:fldChar w:fldCharType="separate"/>
          </w:r>
          <w:r w:rsidR="00B75F44">
            <w:rPr>
              <w:noProof/>
            </w:rPr>
            <w:t>1</w:t>
          </w:r>
          <w:r>
            <w:rPr>
              <w:noProof/>
            </w:rPr>
            <w:fldChar w:fldCharType="end"/>
          </w:r>
        </w:p>
      </w:tc>
    </w:tr>
  </w:tbl>
  <w:p w:rsidR="00DB4D46" w:rsidRDefault="00DB4D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FDA"/>
    <w:multiLevelType w:val="hybridMultilevel"/>
    <w:tmpl w:val="A280AA16"/>
    <w:lvl w:ilvl="0" w:tplc="04090001">
      <w:start w:val="1"/>
      <w:numFmt w:val="bullet"/>
      <w:lvlText w:val=""/>
      <w:lvlJc w:val="left"/>
      <w:pPr>
        <w:ind w:left="720" w:hanging="360"/>
      </w:pPr>
      <w:rPr>
        <w:rFonts w:ascii="Symbol" w:hAnsi="Symbo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FE4988"/>
    <w:multiLevelType w:val="hybridMultilevel"/>
    <w:tmpl w:val="1BE477CE"/>
    <w:lvl w:ilvl="0" w:tplc="6994DA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A1F75"/>
    <w:multiLevelType w:val="multilevel"/>
    <w:tmpl w:val="08285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7B3D38"/>
    <w:multiLevelType w:val="hybridMultilevel"/>
    <w:tmpl w:val="8F346042"/>
    <w:lvl w:ilvl="0" w:tplc="6BA65F3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8408A"/>
    <w:multiLevelType w:val="hybridMultilevel"/>
    <w:tmpl w:val="2EDE6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97B6A"/>
    <w:multiLevelType w:val="hybridMultilevel"/>
    <w:tmpl w:val="D6260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52CDE"/>
    <w:multiLevelType w:val="hybridMultilevel"/>
    <w:tmpl w:val="FF5C0C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8D3BC8"/>
    <w:multiLevelType w:val="hybridMultilevel"/>
    <w:tmpl w:val="4DB4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933F85"/>
    <w:multiLevelType w:val="hybridMultilevel"/>
    <w:tmpl w:val="0076F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76F20"/>
    <w:multiLevelType w:val="hybridMultilevel"/>
    <w:tmpl w:val="BC5A6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CF1D61"/>
    <w:multiLevelType w:val="hybridMultilevel"/>
    <w:tmpl w:val="D834FD5E"/>
    <w:lvl w:ilvl="0" w:tplc="0409000F">
      <w:start w:val="1"/>
      <w:numFmt w:val="decimal"/>
      <w:lvlText w:val="%1."/>
      <w:lvlJc w:val="left"/>
      <w:pPr>
        <w:ind w:left="653" w:hanging="360"/>
      </w:pPr>
      <w:rPr>
        <w:rFonts w:hint="default"/>
      </w:rPr>
    </w:lvl>
    <w:lvl w:ilvl="1" w:tplc="04090019" w:tentative="1">
      <w:start w:val="1"/>
      <w:numFmt w:val="lowerLetter"/>
      <w:lvlText w:val="%2."/>
      <w:lvlJc w:val="left"/>
      <w:pPr>
        <w:ind w:left="1373" w:hanging="360"/>
      </w:pPr>
    </w:lvl>
    <w:lvl w:ilvl="2" w:tplc="0409001B" w:tentative="1">
      <w:start w:val="1"/>
      <w:numFmt w:val="lowerRoman"/>
      <w:lvlText w:val="%3."/>
      <w:lvlJc w:val="right"/>
      <w:pPr>
        <w:ind w:left="2093" w:hanging="180"/>
      </w:pPr>
    </w:lvl>
    <w:lvl w:ilvl="3" w:tplc="0409000F" w:tentative="1">
      <w:start w:val="1"/>
      <w:numFmt w:val="decimal"/>
      <w:lvlText w:val="%4."/>
      <w:lvlJc w:val="left"/>
      <w:pPr>
        <w:ind w:left="2813" w:hanging="360"/>
      </w:pPr>
    </w:lvl>
    <w:lvl w:ilvl="4" w:tplc="04090019" w:tentative="1">
      <w:start w:val="1"/>
      <w:numFmt w:val="lowerLetter"/>
      <w:lvlText w:val="%5."/>
      <w:lvlJc w:val="left"/>
      <w:pPr>
        <w:ind w:left="3533" w:hanging="360"/>
      </w:pPr>
    </w:lvl>
    <w:lvl w:ilvl="5" w:tplc="0409001B" w:tentative="1">
      <w:start w:val="1"/>
      <w:numFmt w:val="lowerRoman"/>
      <w:lvlText w:val="%6."/>
      <w:lvlJc w:val="right"/>
      <w:pPr>
        <w:ind w:left="4253" w:hanging="180"/>
      </w:pPr>
    </w:lvl>
    <w:lvl w:ilvl="6" w:tplc="0409000F" w:tentative="1">
      <w:start w:val="1"/>
      <w:numFmt w:val="decimal"/>
      <w:lvlText w:val="%7."/>
      <w:lvlJc w:val="left"/>
      <w:pPr>
        <w:ind w:left="4973" w:hanging="360"/>
      </w:pPr>
    </w:lvl>
    <w:lvl w:ilvl="7" w:tplc="04090019" w:tentative="1">
      <w:start w:val="1"/>
      <w:numFmt w:val="lowerLetter"/>
      <w:lvlText w:val="%8."/>
      <w:lvlJc w:val="left"/>
      <w:pPr>
        <w:ind w:left="5693" w:hanging="360"/>
      </w:pPr>
    </w:lvl>
    <w:lvl w:ilvl="8" w:tplc="0409001B" w:tentative="1">
      <w:start w:val="1"/>
      <w:numFmt w:val="lowerRoman"/>
      <w:lvlText w:val="%9."/>
      <w:lvlJc w:val="right"/>
      <w:pPr>
        <w:ind w:left="6413"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A344D0"/>
    <w:multiLevelType w:val="hybridMultilevel"/>
    <w:tmpl w:val="3FC0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EF5EAF"/>
    <w:multiLevelType w:val="hybridMultilevel"/>
    <w:tmpl w:val="3C10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5F709E"/>
    <w:multiLevelType w:val="hybridMultilevel"/>
    <w:tmpl w:val="8280C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AD60BE"/>
    <w:multiLevelType w:val="hybridMultilevel"/>
    <w:tmpl w:val="4A6CA024"/>
    <w:lvl w:ilvl="0" w:tplc="6BA65F36">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10"/>
  </w:num>
  <w:num w:numId="4">
    <w:abstractNumId w:val="5"/>
  </w:num>
  <w:num w:numId="5">
    <w:abstractNumId w:val="6"/>
  </w:num>
  <w:num w:numId="6">
    <w:abstractNumId w:val="7"/>
  </w:num>
  <w:num w:numId="7">
    <w:abstractNumId w:val="2"/>
  </w:num>
  <w:num w:numId="8">
    <w:abstractNumId w:val="1"/>
  </w:num>
  <w:num w:numId="9">
    <w:abstractNumId w:val="15"/>
  </w:num>
  <w:num w:numId="10">
    <w:abstractNumId w:val="0"/>
  </w:num>
  <w:num w:numId="11">
    <w:abstractNumId w:val="3"/>
  </w:num>
  <w:num w:numId="12">
    <w:abstractNumId w:val="9"/>
  </w:num>
  <w:num w:numId="13">
    <w:abstractNumId w:val="8"/>
  </w:num>
  <w:num w:numId="14">
    <w:abstractNumId w:val="13"/>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B49"/>
    <w:rsid w:val="000158F9"/>
    <w:rsid w:val="0002742A"/>
    <w:rsid w:val="00027F24"/>
    <w:rsid w:val="00035CDD"/>
    <w:rsid w:val="00035F75"/>
    <w:rsid w:val="00036A2B"/>
    <w:rsid w:val="00040083"/>
    <w:rsid w:val="00042AAE"/>
    <w:rsid w:val="00055992"/>
    <w:rsid w:val="00060956"/>
    <w:rsid w:val="000820E8"/>
    <w:rsid w:val="000B4772"/>
    <w:rsid w:val="000C33E0"/>
    <w:rsid w:val="001175EE"/>
    <w:rsid w:val="00136BC1"/>
    <w:rsid w:val="00157CF6"/>
    <w:rsid w:val="00162A37"/>
    <w:rsid w:val="00173826"/>
    <w:rsid w:val="00173CF8"/>
    <w:rsid w:val="00182416"/>
    <w:rsid w:val="00187EB4"/>
    <w:rsid w:val="001F0481"/>
    <w:rsid w:val="001F78E9"/>
    <w:rsid w:val="00200C92"/>
    <w:rsid w:val="0020451E"/>
    <w:rsid w:val="00206B9D"/>
    <w:rsid w:val="002103EA"/>
    <w:rsid w:val="00221DCD"/>
    <w:rsid w:val="00230188"/>
    <w:rsid w:val="0023259C"/>
    <w:rsid w:val="00237CD0"/>
    <w:rsid w:val="002740CB"/>
    <w:rsid w:val="00290F62"/>
    <w:rsid w:val="00295258"/>
    <w:rsid w:val="002A3B96"/>
    <w:rsid w:val="002A5618"/>
    <w:rsid w:val="002B0BD7"/>
    <w:rsid w:val="002B573D"/>
    <w:rsid w:val="002C592F"/>
    <w:rsid w:val="002C5CB2"/>
    <w:rsid w:val="002C6AB4"/>
    <w:rsid w:val="002C7CA7"/>
    <w:rsid w:val="002F05D2"/>
    <w:rsid w:val="002F779F"/>
    <w:rsid w:val="00307172"/>
    <w:rsid w:val="00310AC9"/>
    <w:rsid w:val="00311176"/>
    <w:rsid w:val="00346130"/>
    <w:rsid w:val="00347829"/>
    <w:rsid w:val="00371885"/>
    <w:rsid w:val="003A0D0E"/>
    <w:rsid w:val="003A0D67"/>
    <w:rsid w:val="003A37FA"/>
    <w:rsid w:val="003C3F40"/>
    <w:rsid w:val="003D69A5"/>
    <w:rsid w:val="003E2B87"/>
    <w:rsid w:val="003F7F72"/>
    <w:rsid w:val="00402786"/>
    <w:rsid w:val="00405895"/>
    <w:rsid w:val="004058DF"/>
    <w:rsid w:val="00425CEC"/>
    <w:rsid w:val="00443E6F"/>
    <w:rsid w:val="00486F1A"/>
    <w:rsid w:val="00490CB9"/>
    <w:rsid w:val="004A2CE2"/>
    <w:rsid w:val="004C0086"/>
    <w:rsid w:val="004E3CDA"/>
    <w:rsid w:val="004E7E7F"/>
    <w:rsid w:val="004F4B4D"/>
    <w:rsid w:val="0050216D"/>
    <w:rsid w:val="00503D7E"/>
    <w:rsid w:val="0050778F"/>
    <w:rsid w:val="00516D78"/>
    <w:rsid w:val="00527C11"/>
    <w:rsid w:val="00535F31"/>
    <w:rsid w:val="00574D64"/>
    <w:rsid w:val="00591365"/>
    <w:rsid w:val="005B31E4"/>
    <w:rsid w:val="005C4B4E"/>
    <w:rsid w:val="005D2580"/>
    <w:rsid w:val="005D6CE0"/>
    <w:rsid w:val="005F52AD"/>
    <w:rsid w:val="006034F6"/>
    <w:rsid w:val="00607874"/>
    <w:rsid w:val="00607E77"/>
    <w:rsid w:val="00617BB3"/>
    <w:rsid w:val="00645CDD"/>
    <w:rsid w:val="006823A7"/>
    <w:rsid w:val="006852ED"/>
    <w:rsid w:val="00687EE8"/>
    <w:rsid w:val="00690BE5"/>
    <w:rsid w:val="006B1B7C"/>
    <w:rsid w:val="006B2CBD"/>
    <w:rsid w:val="006B60B0"/>
    <w:rsid w:val="006E61E7"/>
    <w:rsid w:val="006F60CF"/>
    <w:rsid w:val="006F69F1"/>
    <w:rsid w:val="0070347F"/>
    <w:rsid w:val="0070678E"/>
    <w:rsid w:val="007147BC"/>
    <w:rsid w:val="00752679"/>
    <w:rsid w:val="00757F3B"/>
    <w:rsid w:val="007638EF"/>
    <w:rsid w:val="00772688"/>
    <w:rsid w:val="007729F5"/>
    <w:rsid w:val="00773100"/>
    <w:rsid w:val="00777C0E"/>
    <w:rsid w:val="00777F90"/>
    <w:rsid w:val="007825D1"/>
    <w:rsid w:val="007D049B"/>
    <w:rsid w:val="007D49DC"/>
    <w:rsid w:val="007D6A73"/>
    <w:rsid w:val="007E0520"/>
    <w:rsid w:val="0081096A"/>
    <w:rsid w:val="00831C11"/>
    <w:rsid w:val="008466BC"/>
    <w:rsid w:val="008A60B4"/>
    <w:rsid w:val="008B3C31"/>
    <w:rsid w:val="008B64FE"/>
    <w:rsid w:val="008E4108"/>
    <w:rsid w:val="008F7D00"/>
    <w:rsid w:val="00933227"/>
    <w:rsid w:val="00935BF7"/>
    <w:rsid w:val="009415FB"/>
    <w:rsid w:val="00942C2F"/>
    <w:rsid w:val="0094561D"/>
    <w:rsid w:val="00953BA1"/>
    <w:rsid w:val="0095442C"/>
    <w:rsid w:val="0096276B"/>
    <w:rsid w:val="00983942"/>
    <w:rsid w:val="0098603C"/>
    <w:rsid w:val="009C37E0"/>
    <w:rsid w:val="009D1926"/>
    <w:rsid w:val="009D7C24"/>
    <w:rsid w:val="009E41F4"/>
    <w:rsid w:val="00A14B66"/>
    <w:rsid w:val="00A5556D"/>
    <w:rsid w:val="00A65CF7"/>
    <w:rsid w:val="00A73CB2"/>
    <w:rsid w:val="00A81AB4"/>
    <w:rsid w:val="00A851DA"/>
    <w:rsid w:val="00AC7D5B"/>
    <w:rsid w:val="00AD21F2"/>
    <w:rsid w:val="00AD3A15"/>
    <w:rsid w:val="00AE1481"/>
    <w:rsid w:val="00B0415E"/>
    <w:rsid w:val="00B04678"/>
    <w:rsid w:val="00B07DE7"/>
    <w:rsid w:val="00B2473C"/>
    <w:rsid w:val="00B63632"/>
    <w:rsid w:val="00B72AF7"/>
    <w:rsid w:val="00B75F44"/>
    <w:rsid w:val="00BC101D"/>
    <w:rsid w:val="00BC19BA"/>
    <w:rsid w:val="00BC46DF"/>
    <w:rsid w:val="00BE5A4E"/>
    <w:rsid w:val="00C03577"/>
    <w:rsid w:val="00C10C2E"/>
    <w:rsid w:val="00C204AA"/>
    <w:rsid w:val="00C53029"/>
    <w:rsid w:val="00C65FEA"/>
    <w:rsid w:val="00CA0AC2"/>
    <w:rsid w:val="00CB4D0A"/>
    <w:rsid w:val="00CC2FB3"/>
    <w:rsid w:val="00CC575A"/>
    <w:rsid w:val="00CF123B"/>
    <w:rsid w:val="00CF7049"/>
    <w:rsid w:val="00D039AC"/>
    <w:rsid w:val="00D427DE"/>
    <w:rsid w:val="00D5587D"/>
    <w:rsid w:val="00D707CC"/>
    <w:rsid w:val="00D778FA"/>
    <w:rsid w:val="00D821FE"/>
    <w:rsid w:val="00DB0793"/>
    <w:rsid w:val="00DB418E"/>
    <w:rsid w:val="00DB4D46"/>
    <w:rsid w:val="00DC2F3D"/>
    <w:rsid w:val="00DC4559"/>
    <w:rsid w:val="00DC4DC6"/>
    <w:rsid w:val="00DF7504"/>
    <w:rsid w:val="00E00821"/>
    <w:rsid w:val="00E0282D"/>
    <w:rsid w:val="00E04DB4"/>
    <w:rsid w:val="00E30679"/>
    <w:rsid w:val="00E356AA"/>
    <w:rsid w:val="00E4597D"/>
    <w:rsid w:val="00E53BF4"/>
    <w:rsid w:val="00E54832"/>
    <w:rsid w:val="00E55F2B"/>
    <w:rsid w:val="00E56A90"/>
    <w:rsid w:val="00E641CC"/>
    <w:rsid w:val="00E65816"/>
    <w:rsid w:val="00EA01B2"/>
    <w:rsid w:val="00EA30AB"/>
    <w:rsid w:val="00EB3925"/>
    <w:rsid w:val="00EB5492"/>
    <w:rsid w:val="00EE2B6B"/>
    <w:rsid w:val="00F147BF"/>
    <w:rsid w:val="00F51BAB"/>
    <w:rsid w:val="00F64754"/>
    <w:rsid w:val="00F84459"/>
    <w:rsid w:val="00F859BB"/>
    <w:rsid w:val="00F965A1"/>
    <w:rsid w:val="00F96EB3"/>
    <w:rsid w:val="00FC5CB9"/>
    <w:rsid w:val="00FC6561"/>
    <w:rsid w:val="00FE45E2"/>
    <w:rsid w:val="00FF3BAA"/>
    <w:rsid w:val="00FF7E3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A91029-6C25-4E7D-8257-CE415ADF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next w:val="Normal"/>
    <w:link w:val="Heading3Char"/>
    <w:uiPriority w:val="9"/>
    <w:unhideWhenUsed/>
    <w:qFormat/>
    <w:rsid w:val="00290F62"/>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90F62"/>
    <w:rPr>
      <w:rFonts w:asciiTheme="majorHAnsi" w:eastAsiaTheme="majorEastAsia" w:hAnsiTheme="majorHAnsi" w:cstheme="majorBidi"/>
      <w:b/>
      <w:bCs/>
      <w:color w:val="4F81BD" w:themeColor="accent1"/>
      <w:lang w:eastAsia="en-GB"/>
    </w:rPr>
  </w:style>
  <w:style w:type="character" w:styleId="Hyperlink">
    <w:name w:val="Hyperlink"/>
    <w:basedOn w:val="DefaultParagraphFont"/>
    <w:uiPriority w:val="99"/>
    <w:unhideWhenUsed/>
    <w:rsid w:val="00BE5A4E"/>
    <w:rPr>
      <w:color w:val="0000FF" w:themeColor="hyperlink"/>
      <w:u w:val="single"/>
    </w:rPr>
  </w:style>
  <w:style w:type="character" w:customStyle="1" w:styleId="apple-converted-space">
    <w:name w:val="apple-converted-space"/>
    <w:basedOn w:val="DefaultParagraphFont"/>
    <w:rsid w:val="004E7E7F"/>
  </w:style>
  <w:style w:type="character" w:styleId="Emphasis">
    <w:name w:val="Emphasis"/>
    <w:basedOn w:val="DefaultParagraphFont"/>
    <w:uiPriority w:val="20"/>
    <w:qFormat/>
    <w:rsid w:val="007147BC"/>
    <w:rPr>
      <w:i/>
      <w:iCs/>
    </w:rPr>
  </w:style>
  <w:style w:type="paragraph" w:styleId="NormalWeb">
    <w:name w:val="Normal (Web)"/>
    <w:basedOn w:val="Normal"/>
    <w:uiPriority w:val="99"/>
    <w:unhideWhenUsed/>
    <w:rsid w:val="002A3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D778FA"/>
    <w:rPr>
      <w:color w:val="800080" w:themeColor="followedHyperlink"/>
      <w:u w:val="single"/>
    </w:rPr>
  </w:style>
  <w:style w:type="character" w:styleId="Strong">
    <w:name w:val="Strong"/>
    <w:basedOn w:val="DefaultParagraphFont"/>
    <w:uiPriority w:val="22"/>
    <w:qFormat/>
    <w:rsid w:val="00F51B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227869">
      <w:bodyDiv w:val="1"/>
      <w:marLeft w:val="0"/>
      <w:marRight w:val="0"/>
      <w:marTop w:val="0"/>
      <w:marBottom w:val="0"/>
      <w:divBdr>
        <w:top w:val="none" w:sz="0" w:space="0" w:color="auto"/>
        <w:left w:val="none" w:sz="0" w:space="0" w:color="auto"/>
        <w:bottom w:val="none" w:sz="0" w:space="0" w:color="auto"/>
        <w:right w:val="none" w:sz="0" w:space="0" w:color="auto"/>
      </w:divBdr>
    </w:div>
    <w:div w:id="504981243">
      <w:bodyDiv w:val="1"/>
      <w:marLeft w:val="0"/>
      <w:marRight w:val="0"/>
      <w:marTop w:val="0"/>
      <w:marBottom w:val="0"/>
      <w:divBdr>
        <w:top w:val="none" w:sz="0" w:space="0" w:color="auto"/>
        <w:left w:val="none" w:sz="0" w:space="0" w:color="auto"/>
        <w:bottom w:val="none" w:sz="0" w:space="0" w:color="auto"/>
        <w:right w:val="none" w:sz="0" w:space="0" w:color="auto"/>
      </w:divBdr>
    </w:div>
    <w:div w:id="1665158722">
      <w:bodyDiv w:val="1"/>
      <w:marLeft w:val="0"/>
      <w:marRight w:val="0"/>
      <w:marTop w:val="0"/>
      <w:marBottom w:val="0"/>
      <w:divBdr>
        <w:top w:val="none" w:sz="0" w:space="0" w:color="auto"/>
        <w:left w:val="none" w:sz="0" w:space="0" w:color="auto"/>
        <w:bottom w:val="none" w:sz="0" w:space="0" w:color="auto"/>
        <w:right w:val="none" w:sz="0" w:space="0" w:color="auto"/>
      </w:divBdr>
    </w:div>
    <w:div w:id="169464455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6B4CD-795B-4DDD-894B-7D5106C70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7</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 Q</cp:lastModifiedBy>
  <cp:revision>95</cp:revision>
  <dcterms:created xsi:type="dcterms:W3CDTF">2015-01-26T12:24:00Z</dcterms:created>
  <dcterms:modified xsi:type="dcterms:W3CDTF">2017-06-01T07:50:00Z</dcterms:modified>
</cp:coreProperties>
</file>