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F2541"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12E691AD" wp14:editId="326F66F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35150B" w14:textId="77777777" w:rsidR="00607874" w:rsidRDefault="00391A05" w:rsidP="00A851DA">
      <w:pPr>
        <w:rPr>
          <w:lang w:val="en-US"/>
        </w:rPr>
      </w:pPr>
      <w:r>
        <w:rPr>
          <w:noProof/>
          <w:lang w:val="en-US" w:eastAsia="zh-TW"/>
        </w:rPr>
        <w:pict w14:anchorId="76CD4E9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58C01A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282A40" w14:textId="77777777" w:rsidR="00405895" w:rsidRDefault="00405895"/>
              </w:txbxContent>
            </v:textbox>
          </v:shape>
        </w:pict>
      </w:r>
    </w:p>
    <w:p w14:paraId="22750616" w14:textId="77777777" w:rsidR="00607874" w:rsidRDefault="00607874" w:rsidP="00A851DA">
      <w:pPr>
        <w:rPr>
          <w:lang w:val="en-US"/>
        </w:rPr>
      </w:pPr>
    </w:p>
    <w:p w14:paraId="7E775194" w14:textId="77777777" w:rsidR="00607874" w:rsidRDefault="00607874" w:rsidP="00A851DA">
      <w:pPr>
        <w:rPr>
          <w:lang w:val="en-US"/>
        </w:rPr>
      </w:pPr>
    </w:p>
    <w:p w14:paraId="4281A7E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8C135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14376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9DE0AE" w14:textId="02A75EBF" w:rsidR="00A851DA" w:rsidRPr="00B0415E" w:rsidRDefault="0021409B">
            <w:pPr>
              <w:pStyle w:val="Default"/>
              <w:rPr>
                <w:rFonts w:asciiTheme="minorHAnsi" w:hAnsiTheme="minorHAnsi"/>
              </w:rPr>
            </w:pPr>
            <w:r>
              <w:rPr>
                <w:rFonts w:asciiTheme="minorHAnsi" w:hAnsiTheme="minorHAnsi"/>
              </w:rPr>
              <w:t>Amelia Eagle</w:t>
            </w:r>
          </w:p>
        </w:tc>
      </w:tr>
      <w:tr w:rsidR="00A851DA" w:rsidRPr="00B0415E" w14:paraId="06B661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2F3D0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443BC9" w14:textId="7F76A28C" w:rsidR="00A851DA" w:rsidRPr="00B0415E" w:rsidRDefault="0021409B">
            <w:pPr>
              <w:pStyle w:val="Default"/>
              <w:rPr>
                <w:rFonts w:asciiTheme="minorHAnsi" w:hAnsiTheme="minorHAnsi"/>
              </w:rPr>
            </w:pPr>
            <w:r w:rsidRPr="0021409B">
              <w:rPr>
                <w:rFonts w:asciiTheme="minorHAnsi" w:hAnsiTheme="minorHAnsi"/>
              </w:rPr>
              <w:t>30963</w:t>
            </w:r>
          </w:p>
        </w:tc>
      </w:tr>
      <w:tr w:rsidR="00A851DA" w:rsidRPr="00B0415E" w14:paraId="4ADE81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C6DF9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17C5BE6" w14:textId="7D2152F2" w:rsidR="00A851DA" w:rsidRPr="00B0415E" w:rsidRDefault="0021409B">
            <w:pPr>
              <w:pStyle w:val="Default"/>
              <w:rPr>
                <w:rFonts w:asciiTheme="minorHAnsi" w:hAnsiTheme="minorHAnsi"/>
              </w:rPr>
            </w:pPr>
            <w:r w:rsidRPr="0021409B">
              <w:rPr>
                <w:rFonts w:asciiTheme="minorHAnsi" w:hAnsiTheme="minorHAnsi"/>
              </w:rPr>
              <w:t>Diploma in Human Resource Management 4</w:t>
            </w:r>
          </w:p>
        </w:tc>
      </w:tr>
      <w:tr w:rsidR="00A851DA" w:rsidRPr="00B0415E" w14:paraId="5DB489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211B0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216547F" w14:textId="02780880" w:rsidR="00A851DA" w:rsidRPr="00B0415E" w:rsidRDefault="0021409B">
            <w:r>
              <w:t>1</w:t>
            </w:r>
          </w:p>
        </w:tc>
      </w:tr>
    </w:tbl>
    <w:p w14:paraId="720B7C44" w14:textId="77777777" w:rsidR="00CC2FB3" w:rsidRDefault="00CC2FB3" w:rsidP="00A851DA">
      <w:pPr>
        <w:rPr>
          <w:b/>
          <w:lang w:val="en-US"/>
        </w:rPr>
      </w:pPr>
    </w:p>
    <w:p w14:paraId="3DAB2035" w14:textId="77777777" w:rsidR="00443E6F" w:rsidRDefault="00527C11" w:rsidP="00A851DA">
      <w:pPr>
        <w:rPr>
          <w:b/>
          <w:sz w:val="28"/>
          <w:lang w:val="en-US"/>
        </w:rPr>
      </w:pPr>
      <w:r w:rsidRPr="00443E6F">
        <w:rPr>
          <w:b/>
          <w:sz w:val="28"/>
          <w:lang w:val="en-US"/>
        </w:rPr>
        <w:t>Marking Criteria:</w:t>
      </w:r>
    </w:p>
    <w:p w14:paraId="68FF737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FE3AE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CB9F928" w14:textId="77777777" w:rsidTr="00CC2FB3">
        <w:tc>
          <w:tcPr>
            <w:tcW w:w="9242" w:type="dxa"/>
          </w:tcPr>
          <w:p w14:paraId="7626AE7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50029C7" w14:textId="77777777" w:rsidR="00CC2FB3" w:rsidRDefault="00CC2FB3" w:rsidP="00A851DA">
            <w:pPr>
              <w:rPr>
                <w:b/>
              </w:rPr>
            </w:pPr>
          </w:p>
          <w:p w14:paraId="037BBDD6" w14:textId="77777777" w:rsidR="0021409B" w:rsidRPr="00A02860" w:rsidRDefault="0021409B" w:rsidP="0021409B">
            <w:pPr>
              <w:pStyle w:val="NoSpacing"/>
              <w:rPr>
                <w:b/>
                <w:sz w:val="18"/>
                <w:szCs w:val="18"/>
              </w:rPr>
            </w:pPr>
            <w:r w:rsidRPr="00A02860">
              <w:rPr>
                <w:b/>
                <w:sz w:val="18"/>
                <w:szCs w:val="18"/>
              </w:rPr>
              <w:t>Question 1.</w:t>
            </w:r>
          </w:p>
          <w:p w14:paraId="3D2E7124" w14:textId="77777777" w:rsidR="0021409B" w:rsidRPr="007F5BFF" w:rsidRDefault="0021409B" w:rsidP="0021409B">
            <w:pPr>
              <w:pStyle w:val="NoSpacing"/>
              <w:rPr>
                <w:sz w:val="18"/>
                <w:szCs w:val="18"/>
              </w:rPr>
            </w:pPr>
          </w:p>
          <w:p w14:paraId="39B746F9" w14:textId="271946D0" w:rsidR="0021409B" w:rsidRPr="007F5BFF" w:rsidRDefault="0021409B" w:rsidP="0021409B">
            <w:pPr>
              <w:pStyle w:val="NoSpacing"/>
              <w:numPr>
                <w:ilvl w:val="0"/>
                <w:numId w:val="2"/>
              </w:numPr>
              <w:rPr>
                <w:sz w:val="18"/>
                <w:szCs w:val="18"/>
              </w:rPr>
            </w:pPr>
            <w:r w:rsidRPr="007F5BFF">
              <w:rPr>
                <w:sz w:val="18"/>
                <w:szCs w:val="18"/>
              </w:rPr>
              <w:t xml:space="preserve">The primary objective of HRM in an </w:t>
            </w:r>
            <w:proofErr w:type="spellStart"/>
            <w:r w:rsidRPr="007F5BFF">
              <w:rPr>
                <w:sz w:val="18"/>
                <w:szCs w:val="18"/>
              </w:rPr>
              <w:t>organisation</w:t>
            </w:r>
            <w:proofErr w:type="spellEnd"/>
            <w:r w:rsidRPr="007F5BFF">
              <w:rPr>
                <w:sz w:val="18"/>
                <w:szCs w:val="18"/>
              </w:rPr>
              <w:t xml:space="preserve"> is to guarantee the availability of a competent and successful workforce. Further objectives also include fair deals for employees, </w:t>
            </w:r>
            <w:proofErr w:type="spellStart"/>
            <w:r w:rsidRPr="007F5BFF">
              <w:rPr>
                <w:sz w:val="18"/>
                <w:szCs w:val="18"/>
              </w:rPr>
              <w:t>organisational</w:t>
            </w:r>
            <w:proofErr w:type="spellEnd"/>
            <w:r w:rsidRPr="007F5BFF">
              <w:rPr>
                <w:sz w:val="18"/>
                <w:szCs w:val="18"/>
              </w:rPr>
              <w:t xml:space="preserve"> effectiveness, functionality of department service levels and ensuring that personal work goals in turn lead to the company’s success. </w:t>
            </w:r>
          </w:p>
          <w:p w14:paraId="472A9094" w14:textId="57127626" w:rsidR="0021409B" w:rsidRDefault="0021409B" w:rsidP="0021409B">
            <w:pPr>
              <w:pStyle w:val="NoSpacing"/>
              <w:numPr>
                <w:ilvl w:val="0"/>
                <w:numId w:val="2"/>
              </w:numPr>
              <w:rPr>
                <w:sz w:val="18"/>
                <w:szCs w:val="18"/>
              </w:rPr>
            </w:pPr>
            <w:r w:rsidRPr="007F5BFF">
              <w:rPr>
                <w:sz w:val="18"/>
                <w:szCs w:val="18"/>
              </w:rPr>
              <w:t xml:space="preserve">Benefits of a good recruitment process include </w:t>
            </w:r>
            <w:proofErr w:type="spellStart"/>
            <w:r w:rsidRPr="007F5BFF">
              <w:rPr>
                <w:sz w:val="18"/>
                <w:szCs w:val="18"/>
              </w:rPr>
              <w:t>minimising</w:t>
            </w:r>
            <w:proofErr w:type="spellEnd"/>
            <w:r w:rsidRPr="007F5BFF">
              <w:rPr>
                <w:sz w:val="18"/>
                <w:szCs w:val="18"/>
              </w:rPr>
              <w:t xml:space="preserve"> the time spent searching</w:t>
            </w:r>
            <w:r>
              <w:rPr>
                <w:sz w:val="18"/>
                <w:szCs w:val="18"/>
              </w:rPr>
              <w:t xml:space="preserve"> for</w:t>
            </w:r>
            <w:r w:rsidRPr="007F5BFF">
              <w:rPr>
                <w:sz w:val="18"/>
                <w:szCs w:val="18"/>
              </w:rPr>
              <w:t>, interviewing, hiring and training new staff. Having an efficient process means that a positive image will be portrayed to new employees making your company more attractive to work for. It also means that the company has a better chance of sourcing the best candidate for the job as there will be the right steps in place to reject unsuitable candidates. This results in low staff turnover and high employee retention, better job performance and employee engagement.</w:t>
            </w:r>
          </w:p>
          <w:p w14:paraId="46F95A9A" w14:textId="195018EA" w:rsidR="0021409B" w:rsidRDefault="0021409B" w:rsidP="0021409B">
            <w:pPr>
              <w:pStyle w:val="NoSpacing"/>
              <w:numPr>
                <w:ilvl w:val="0"/>
                <w:numId w:val="2"/>
              </w:numPr>
              <w:rPr>
                <w:sz w:val="18"/>
                <w:szCs w:val="18"/>
              </w:rPr>
            </w:pPr>
            <w:r>
              <w:rPr>
                <w:sz w:val="18"/>
                <w:szCs w:val="18"/>
              </w:rPr>
              <w:t xml:space="preserve">There is a definite need for human resource specialists in the work place, as there continues to be more focus put on people as valuable resources. The role of HR specialists should be to deal with anything that is people related, this includes a broad scope of activities; forward planning for staff needs, job descriptions and </w:t>
            </w:r>
            <w:proofErr w:type="spellStart"/>
            <w:r>
              <w:rPr>
                <w:sz w:val="18"/>
                <w:szCs w:val="18"/>
              </w:rPr>
              <w:t>organisational</w:t>
            </w:r>
            <w:proofErr w:type="spellEnd"/>
            <w:r>
              <w:rPr>
                <w:sz w:val="18"/>
                <w:szCs w:val="18"/>
              </w:rPr>
              <w:t xml:space="preserve"> structure planning, recruitment of staff, training and developing new and existing staff, </w:t>
            </w:r>
            <w:proofErr w:type="spellStart"/>
            <w:r>
              <w:rPr>
                <w:sz w:val="18"/>
                <w:szCs w:val="18"/>
              </w:rPr>
              <w:t>organisational</w:t>
            </w:r>
            <w:proofErr w:type="spellEnd"/>
            <w:r>
              <w:rPr>
                <w:sz w:val="18"/>
                <w:szCs w:val="18"/>
              </w:rPr>
              <w:t xml:space="preserve"> development, staff benefits and compensation coordination, staff assistance and advice, dealing with unions and </w:t>
            </w:r>
            <w:proofErr w:type="spellStart"/>
            <w:r>
              <w:rPr>
                <w:sz w:val="18"/>
                <w:szCs w:val="18"/>
              </w:rPr>
              <w:t>labour</w:t>
            </w:r>
            <w:proofErr w:type="spellEnd"/>
            <w:r>
              <w:rPr>
                <w:sz w:val="18"/>
                <w:szCs w:val="18"/>
              </w:rPr>
              <w:t xml:space="preserve"> relations, and personnel details record keeping. This role is evolving as the importance of the role is </w:t>
            </w:r>
            <w:proofErr w:type="spellStart"/>
            <w:r>
              <w:rPr>
                <w:sz w:val="18"/>
                <w:szCs w:val="18"/>
              </w:rPr>
              <w:t>recognised</w:t>
            </w:r>
            <w:proofErr w:type="spellEnd"/>
            <w:r>
              <w:rPr>
                <w:sz w:val="18"/>
                <w:szCs w:val="18"/>
              </w:rPr>
              <w:t>, with the focus moving away from the stereotype personnel admin record keeping image, and towards a broader and long-term strategic management role.</w:t>
            </w:r>
          </w:p>
          <w:p w14:paraId="6715A1CE" w14:textId="6865FB7F" w:rsidR="0021409B" w:rsidRDefault="0021409B" w:rsidP="0021409B">
            <w:pPr>
              <w:pStyle w:val="NoSpacing"/>
              <w:numPr>
                <w:ilvl w:val="0"/>
                <w:numId w:val="2"/>
              </w:numPr>
              <w:rPr>
                <w:sz w:val="18"/>
                <w:szCs w:val="18"/>
              </w:rPr>
            </w:pPr>
            <w:r>
              <w:rPr>
                <w:sz w:val="18"/>
                <w:szCs w:val="18"/>
              </w:rPr>
              <w:t xml:space="preserve">The Human Resources Management role has high ethics, as the role involves dealing with sensitive information. People working in HR should remember that all activities undertaken should add value to an </w:t>
            </w:r>
            <w:proofErr w:type="spellStart"/>
            <w:r>
              <w:rPr>
                <w:sz w:val="18"/>
                <w:szCs w:val="18"/>
              </w:rPr>
              <w:t>organisation</w:t>
            </w:r>
            <w:proofErr w:type="spellEnd"/>
            <w:r>
              <w:rPr>
                <w:sz w:val="18"/>
                <w:szCs w:val="18"/>
              </w:rPr>
              <w:t xml:space="preserve">, while at the time promote the interests of employees so that a fair and consistent approach is taken in every case. </w:t>
            </w:r>
          </w:p>
          <w:p w14:paraId="43ED5033" w14:textId="2E54DC7C" w:rsidR="0021409B" w:rsidRDefault="0021409B" w:rsidP="0021409B">
            <w:pPr>
              <w:pStyle w:val="NoSpacing"/>
              <w:numPr>
                <w:ilvl w:val="0"/>
                <w:numId w:val="2"/>
              </w:numPr>
              <w:rPr>
                <w:sz w:val="18"/>
                <w:szCs w:val="18"/>
              </w:rPr>
            </w:pPr>
            <w:r>
              <w:rPr>
                <w:sz w:val="18"/>
                <w:szCs w:val="18"/>
              </w:rPr>
              <w:t xml:space="preserve">The relationship between personal effectiveness and people management is that by using all the resources you have at hand, you can achieve both your own work goals, as well as successfully training and developing people. </w:t>
            </w:r>
          </w:p>
          <w:p w14:paraId="022A91BE" w14:textId="77777777" w:rsidR="0021409B" w:rsidRDefault="0021409B" w:rsidP="0021409B">
            <w:pPr>
              <w:pStyle w:val="NoSpacing"/>
              <w:rPr>
                <w:sz w:val="18"/>
                <w:szCs w:val="18"/>
              </w:rPr>
            </w:pPr>
          </w:p>
          <w:p w14:paraId="3625D800" w14:textId="77777777" w:rsidR="0021409B" w:rsidRPr="00A02860" w:rsidRDefault="0021409B" w:rsidP="0021409B">
            <w:pPr>
              <w:pStyle w:val="NoSpacing"/>
              <w:rPr>
                <w:b/>
                <w:sz w:val="18"/>
                <w:szCs w:val="18"/>
              </w:rPr>
            </w:pPr>
            <w:r w:rsidRPr="00A02860">
              <w:rPr>
                <w:b/>
                <w:sz w:val="18"/>
                <w:szCs w:val="18"/>
              </w:rPr>
              <w:t>Question 2.</w:t>
            </w:r>
          </w:p>
          <w:p w14:paraId="64DC57C2" w14:textId="77777777" w:rsidR="0021409B" w:rsidRPr="007F5BFF" w:rsidRDefault="0021409B" w:rsidP="0021409B">
            <w:pPr>
              <w:pStyle w:val="NoSpacing"/>
              <w:rPr>
                <w:sz w:val="18"/>
                <w:szCs w:val="18"/>
              </w:rPr>
            </w:pPr>
          </w:p>
          <w:p w14:paraId="741FA390" w14:textId="77777777" w:rsidR="0021409B" w:rsidRPr="007F5BFF" w:rsidRDefault="0021409B" w:rsidP="0021409B">
            <w:pPr>
              <w:pStyle w:val="NoSpacing"/>
              <w:rPr>
                <w:sz w:val="18"/>
                <w:szCs w:val="18"/>
              </w:rPr>
            </w:pPr>
            <w:r>
              <w:rPr>
                <w:sz w:val="18"/>
                <w:szCs w:val="18"/>
              </w:rPr>
              <w:t xml:space="preserve">The main functions Human Resources Management fall into the following categories of planning, staffing, employee development and employee maintenance. Planning involves working out what resources are required to meet the company goals and the prediction of future staffing needs. Staffing is the recruitment and selection of candidates, and the introduction of new employees to the company. Employee development involves helping individuals to reach their highest potential, and their work goals. Employee maintenance is as the name suggests – the ongoing maintenance of the </w:t>
            </w:r>
            <w:r>
              <w:rPr>
                <w:sz w:val="18"/>
                <w:szCs w:val="18"/>
              </w:rPr>
              <w:lastRenderedPageBreak/>
              <w:t xml:space="preserve">employees. This includes developing performance appraisals, help staff develop career plans, compensation, benefits, </w:t>
            </w:r>
            <w:proofErr w:type="spellStart"/>
            <w:r>
              <w:rPr>
                <w:sz w:val="18"/>
                <w:szCs w:val="18"/>
              </w:rPr>
              <w:t>labour</w:t>
            </w:r>
            <w:proofErr w:type="spellEnd"/>
            <w:r>
              <w:rPr>
                <w:sz w:val="18"/>
                <w:szCs w:val="18"/>
              </w:rPr>
              <w:t xml:space="preserve"> relations and record keeping. </w:t>
            </w:r>
          </w:p>
          <w:p w14:paraId="7CD2AF57" w14:textId="77777777" w:rsidR="0021409B" w:rsidRPr="007F5BFF" w:rsidRDefault="0021409B" w:rsidP="0021409B">
            <w:pPr>
              <w:pStyle w:val="NoSpacing"/>
              <w:rPr>
                <w:sz w:val="18"/>
                <w:szCs w:val="18"/>
              </w:rPr>
            </w:pPr>
          </w:p>
          <w:p w14:paraId="399D8954" w14:textId="77777777" w:rsidR="0021409B" w:rsidRPr="00A02860" w:rsidRDefault="0021409B" w:rsidP="0021409B">
            <w:pPr>
              <w:pStyle w:val="NoSpacing"/>
              <w:rPr>
                <w:b/>
                <w:sz w:val="18"/>
                <w:szCs w:val="18"/>
              </w:rPr>
            </w:pPr>
            <w:r w:rsidRPr="00A02860">
              <w:rPr>
                <w:b/>
                <w:sz w:val="18"/>
                <w:szCs w:val="18"/>
              </w:rPr>
              <w:t>Question 3.</w:t>
            </w:r>
          </w:p>
          <w:p w14:paraId="6BAA2492" w14:textId="77777777" w:rsidR="0021409B" w:rsidRDefault="0021409B" w:rsidP="0021409B">
            <w:pPr>
              <w:pStyle w:val="NoSpacing"/>
              <w:rPr>
                <w:sz w:val="18"/>
                <w:szCs w:val="18"/>
              </w:rPr>
            </w:pPr>
          </w:p>
          <w:p w14:paraId="7949D2B2" w14:textId="77777777" w:rsidR="0021409B" w:rsidRDefault="0021409B" w:rsidP="0021409B">
            <w:pPr>
              <w:pStyle w:val="NoSpacing"/>
              <w:rPr>
                <w:sz w:val="18"/>
                <w:szCs w:val="18"/>
              </w:rPr>
            </w:pPr>
            <w:r>
              <w:rPr>
                <w:sz w:val="18"/>
                <w:szCs w:val="18"/>
              </w:rPr>
              <w:t>Opportunities for staff development include:</w:t>
            </w:r>
          </w:p>
          <w:p w14:paraId="2024F8F7" w14:textId="77777777" w:rsidR="0021409B" w:rsidRDefault="0021409B" w:rsidP="0021409B">
            <w:pPr>
              <w:pStyle w:val="NoSpacing"/>
              <w:rPr>
                <w:sz w:val="18"/>
                <w:szCs w:val="18"/>
              </w:rPr>
            </w:pPr>
            <w:r>
              <w:rPr>
                <w:sz w:val="18"/>
                <w:szCs w:val="18"/>
              </w:rPr>
              <w:t>Refresher training</w:t>
            </w:r>
          </w:p>
          <w:p w14:paraId="456FF0C6" w14:textId="77777777" w:rsidR="0021409B" w:rsidRDefault="0021409B" w:rsidP="0021409B">
            <w:pPr>
              <w:pStyle w:val="NoSpacing"/>
              <w:rPr>
                <w:sz w:val="18"/>
                <w:szCs w:val="18"/>
              </w:rPr>
            </w:pPr>
            <w:r>
              <w:rPr>
                <w:sz w:val="18"/>
                <w:szCs w:val="18"/>
              </w:rPr>
              <w:t>Providing materials for self-study</w:t>
            </w:r>
          </w:p>
          <w:p w14:paraId="7274BBFC" w14:textId="77777777" w:rsidR="0021409B" w:rsidRDefault="0021409B" w:rsidP="0021409B">
            <w:pPr>
              <w:pStyle w:val="NoSpacing"/>
              <w:rPr>
                <w:sz w:val="18"/>
                <w:szCs w:val="18"/>
              </w:rPr>
            </w:pPr>
            <w:r>
              <w:rPr>
                <w:sz w:val="18"/>
                <w:szCs w:val="18"/>
              </w:rPr>
              <w:t>Goal setting and reviewing progress with employees</w:t>
            </w:r>
          </w:p>
          <w:p w14:paraId="035CAD82" w14:textId="77777777" w:rsidR="0021409B" w:rsidRDefault="0021409B" w:rsidP="0021409B">
            <w:pPr>
              <w:pStyle w:val="NoSpacing"/>
              <w:rPr>
                <w:sz w:val="18"/>
                <w:szCs w:val="18"/>
              </w:rPr>
            </w:pPr>
            <w:r>
              <w:rPr>
                <w:sz w:val="18"/>
                <w:szCs w:val="18"/>
              </w:rPr>
              <w:t>Cross training in other sections of the company to give a broad knowledge of the company</w:t>
            </w:r>
          </w:p>
          <w:p w14:paraId="15790A8D" w14:textId="77777777" w:rsidR="0021409B" w:rsidRDefault="0021409B" w:rsidP="0021409B">
            <w:pPr>
              <w:pStyle w:val="NoSpacing"/>
              <w:rPr>
                <w:sz w:val="18"/>
                <w:szCs w:val="18"/>
              </w:rPr>
            </w:pPr>
            <w:r>
              <w:rPr>
                <w:sz w:val="18"/>
                <w:szCs w:val="18"/>
              </w:rPr>
              <w:t>External training to help staff reach the next level</w:t>
            </w:r>
          </w:p>
          <w:p w14:paraId="5F969125" w14:textId="77777777" w:rsidR="0021409B" w:rsidRDefault="0021409B" w:rsidP="0021409B">
            <w:pPr>
              <w:pStyle w:val="NoSpacing"/>
              <w:rPr>
                <w:sz w:val="18"/>
                <w:szCs w:val="18"/>
              </w:rPr>
            </w:pPr>
            <w:r>
              <w:rPr>
                <w:sz w:val="18"/>
                <w:szCs w:val="18"/>
              </w:rPr>
              <w:t>Allocating a mentor to support and encourage</w:t>
            </w:r>
          </w:p>
          <w:p w14:paraId="2E4B350C" w14:textId="77777777" w:rsidR="0021409B" w:rsidRDefault="0021409B" w:rsidP="0021409B">
            <w:pPr>
              <w:pStyle w:val="NoSpacing"/>
              <w:rPr>
                <w:sz w:val="18"/>
                <w:szCs w:val="18"/>
              </w:rPr>
            </w:pPr>
            <w:r>
              <w:rPr>
                <w:sz w:val="18"/>
                <w:szCs w:val="18"/>
              </w:rPr>
              <w:t xml:space="preserve">Informal catch ups and scheduled 1-1s </w:t>
            </w:r>
          </w:p>
          <w:p w14:paraId="163EE9D3" w14:textId="77777777" w:rsidR="0021409B" w:rsidRDefault="0021409B" w:rsidP="0021409B">
            <w:pPr>
              <w:pStyle w:val="NoSpacing"/>
              <w:rPr>
                <w:sz w:val="18"/>
                <w:szCs w:val="18"/>
              </w:rPr>
            </w:pPr>
            <w:r>
              <w:rPr>
                <w:sz w:val="18"/>
                <w:szCs w:val="18"/>
              </w:rPr>
              <w:t>Bonus system for reaching targets</w:t>
            </w:r>
          </w:p>
          <w:p w14:paraId="069CFCAD" w14:textId="77777777" w:rsidR="0021409B" w:rsidRDefault="0021409B" w:rsidP="0021409B">
            <w:pPr>
              <w:pStyle w:val="NoSpacing"/>
              <w:rPr>
                <w:sz w:val="18"/>
                <w:szCs w:val="18"/>
              </w:rPr>
            </w:pPr>
            <w:r>
              <w:rPr>
                <w:sz w:val="18"/>
                <w:szCs w:val="18"/>
              </w:rPr>
              <w:t xml:space="preserve">Good working environment to boost morale and encourage hard work </w:t>
            </w:r>
          </w:p>
          <w:p w14:paraId="4F963517" w14:textId="77777777" w:rsidR="0021409B" w:rsidRDefault="0021409B" w:rsidP="0021409B">
            <w:pPr>
              <w:pStyle w:val="NoSpacing"/>
              <w:rPr>
                <w:sz w:val="18"/>
                <w:szCs w:val="18"/>
              </w:rPr>
            </w:pPr>
            <w:r>
              <w:rPr>
                <w:sz w:val="18"/>
                <w:szCs w:val="18"/>
              </w:rPr>
              <w:t xml:space="preserve">Giving challenging tasks to stretch staff and help them reach their full potential </w:t>
            </w:r>
          </w:p>
          <w:p w14:paraId="507F8EB1" w14:textId="77777777" w:rsidR="0021409B" w:rsidRDefault="0021409B" w:rsidP="0021409B">
            <w:pPr>
              <w:pStyle w:val="NoSpacing"/>
              <w:rPr>
                <w:sz w:val="18"/>
                <w:szCs w:val="18"/>
              </w:rPr>
            </w:pPr>
          </w:p>
          <w:p w14:paraId="48920640" w14:textId="77777777" w:rsidR="0021409B" w:rsidRPr="00011C93" w:rsidRDefault="0021409B" w:rsidP="0021409B">
            <w:pPr>
              <w:pStyle w:val="NoSpacing"/>
              <w:rPr>
                <w:b/>
                <w:sz w:val="18"/>
                <w:szCs w:val="18"/>
              </w:rPr>
            </w:pPr>
            <w:r>
              <w:rPr>
                <w:b/>
                <w:sz w:val="18"/>
                <w:szCs w:val="18"/>
              </w:rPr>
              <w:t>Case Study</w:t>
            </w:r>
          </w:p>
          <w:p w14:paraId="250698F2" w14:textId="77777777" w:rsidR="0021409B" w:rsidRDefault="0021409B" w:rsidP="0021409B">
            <w:pPr>
              <w:pStyle w:val="NoSpacing"/>
              <w:rPr>
                <w:sz w:val="18"/>
                <w:szCs w:val="18"/>
              </w:rPr>
            </w:pPr>
          </w:p>
          <w:p w14:paraId="092651A3" w14:textId="77777777" w:rsidR="0021409B" w:rsidRDefault="0021409B" w:rsidP="0021409B">
            <w:pPr>
              <w:pStyle w:val="NoSpacing"/>
              <w:rPr>
                <w:sz w:val="18"/>
                <w:szCs w:val="18"/>
              </w:rPr>
            </w:pPr>
            <w:r>
              <w:rPr>
                <w:sz w:val="18"/>
                <w:szCs w:val="18"/>
              </w:rPr>
              <w:t xml:space="preserve">Tony’s statement suggests very strongly that he is not motivated in his current employment. He is obviously suffering from a poor work-life balance, and coupled with that, his statement suggests that he may have financial difficulties. However, he is obviously loyal, he has been at the hotel for 3 years and he has not left the job although working in the city would suggest there would be other job opportunities available. </w:t>
            </w:r>
          </w:p>
          <w:p w14:paraId="1E1685E7" w14:textId="77777777" w:rsidR="0021409B" w:rsidRDefault="0021409B" w:rsidP="0021409B">
            <w:pPr>
              <w:pStyle w:val="NoSpacing"/>
              <w:rPr>
                <w:sz w:val="18"/>
                <w:szCs w:val="18"/>
              </w:rPr>
            </w:pPr>
            <w:r>
              <w:rPr>
                <w:sz w:val="18"/>
                <w:szCs w:val="18"/>
              </w:rPr>
              <w:t xml:space="preserve">Tony’s employer could have a meeting with Tony to talk over his issues. His work-life balance could be addressed, and it could be discussed if working weekends is necessary to his job. If it is, other options could be discussed including working hours to suit him during the week. </w:t>
            </w:r>
          </w:p>
          <w:p w14:paraId="611B9E6C" w14:textId="77777777" w:rsidR="0021409B" w:rsidRDefault="0021409B" w:rsidP="0021409B">
            <w:pPr>
              <w:pStyle w:val="NoSpacing"/>
              <w:rPr>
                <w:sz w:val="18"/>
                <w:szCs w:val="18"/>
              </w:rPr>
            </w:pPr>
            <w:r>
              <w:rPr>
                <w:sz w:val="18"/>
                <w:szCs w:val="18"/>
              </w:rPr>
              <w:t xml:space="preserve">In relation to his pay, Tony’s employer and Tony could come up with a bonus plan that will benefit Tony based on his performance. As he has been at the hotel for 3 years now, he will know his job very well, and so they could come up with goals together that will stretch Tony and encourage him to reach his full potential, at the same time as rewarding him monetarily if he achieves his work goals.  </w:t>
            </w:r>
          </w:p>
          <w:p w14:paraId="7B997537" w14:textId="77777777" w:rsidR="0021409B" w:rsidRPr="00011C93" w:rsidRDefault="0021409B" w:rsidP="0021409B">
            <w:pPr>
              <w:pStyle w:val="NoSpacing"/>
              <w:rPr>
                <w:sz w:val="18"/>
                <w:szCs w:val="18"/>
              </w:rPr>
            </w:pPr>
            <w:r>
              <w:rPr>
                <w:sz w:val="18"/>
                <w:szCs w:val="18"/>
              </w:rPr>
              <w:t xml:space="preserve">I think Tony would appreciate a conversation about his grievances, and together his manager and him could talk over the difficulties and come up with a solution that is not detrimental to the hotel’s success but that also benefits and motivates Tony. </w:t>
            </w:r>
          </w:p>
          <w:p w14:paraId="324F9E9F" w14:textId="77777777" w:rsidR="00CC2FB3" w:rsidRDefault="00CC2FB3" w:rsidP="00A851DA">
            <w:pPr>
              <w:rPr>
                <w:b/>
              </w:rPr>
            </w:pPr>
          </w:p>
          <w:p w14:paraId="3384FFBF" w14:textId="77777777" w:rsidR="00CC2FB3" w:rsidRDefault="00CC2FB3" w:rsidP="00A851DA">
            <w:pPr>
              <w:rPr>
                <w:b/>
              </w:rPr>
            </w:pPr>
          </w:p>
          <w:p w14:paraId="10540EE4" w14:textId="77777777" w:rsidR="00CC2FB3" w:rsidRDefault="00CC2FB3" w:rsidP="00A851DA">
            <w:pPr>
              <w:rPr>
                <w:b/>
              </w:rPr>
            </w:pPr>
          </w:p>
          <w:p w14:paraId="03CC05C4" w14:textId="77777777" w:rsidR="00CC2FB3" w:rsidRDefault="00CC2FB3" w:rsidP="00A851DA">
            <w:pPr>
              <w:rPr>
                <w:b/>
              </w:rPr>
            </w:pPr>
          </w:p>
          <w:p w14:paraId="4505E7E0" w14:textId="77777777" w:rsidR="00CC2FB3" w:rsidRDefault="00CC2FB3" w:rsidP="00A851DA">
            <w:pPr>
              <w:rPr>
                <w:b/>
              </w:rPr>
            </w:pPr>
          </w:p>
          <w:p w14:paraId="0E9D54A5" w14:textId="77777777" w:rsidR="00CC2FB3" w:rsidRDefault="00CC2FB3" w:rsidP="00A851DA">
            <w:pPr>
              <w:rPr>
                <w:b/>
              </w:rPr>
            </w:pPr>
          </w:p>
          <w:p w14:paraId="44C4F05E" w14:textId="77777777" w:rsidR="00CC2FB3" w:rsidRDefault="00CC2FB3" w:rsidP="00A851DA">
            <w:pPr>
              <w:rPr>
                <w:b/>
              </w:rPr>
            </w:pPr>
          </w:p>
          <w:p w14:paraId="5246295A" w14:textId="77777777" w:rsidR="00CC2FB3" w:rsidRDefault="00CC2FB3" w:rsidP="00A851DA">
            <w:pPr>
              <w:rPr>
                <w:b/>
              </w:rPr>
            </w:pPr>
          </w:p>
          <w:p w14:paraId="68AD4E6A" w14:textId="77777777" w:rsidR="00CC2FB3" w:rsidRDefault="00CC2FB3" w:rsidP="00A851DA">
            <w:pPr>
              <w:rPr>
                <w:b/>
              </w:rPr>
            </w:pPr>
          </w:p>
          <w:p w14:paraId="5BA627DA" w14:textId="77777777" w:rsidR="00CC2FB3" w:rsidRDefault="00CC2FB3" w:rsidP="00A851DA">
            <w:pPr>
              <w:rPr>
                <w:b/>
              </w:rPr>
            </w:pPr>
          </w:p>
          <w:p w14:paraId="1053ACE4" w14:textId="77777777" w:rsidR="00CC2FB3" w:rsidRDefault="00CC2FB3" w:rsidP="00A851DA">
            <w:pPr>
              <w:rPr>
                <w:b/>
              </w:rPr>
            </w:pPr>
          </w:p>
          <w:p w14:paraId="751C605F" w14:textId="77777777" w:rsidR="00CC2FB3" w:rsidRDefault="00CC2FB3" w:rsidP="00A851DA">
            <w:pPr>
              <w:rPr>
                <w:b/>
              </w:rPr>
            </w:pPr>
          </w:p>
          <w:p w14:paraId="5CAA0988" w14:textId="77777777" w:rsidR="00CC2FB3" w:rsidRDefault="00CC2FB3" w:rsidP="00A851DA">
            <w:pPr>
              <w:rPr>
                <w:b/>
              </w:rPr>
            </w:pPr>
          </w:p>
          <w:p w14:paraId="023C8B57" w14:textId="77777777" w:rsidR="00CC2FB3" w:rsidRDefault="00CC2FB3" w:rsidP="00A851DA">
            <w:pPr>
              <w:rPr>
                <w:b/>
              </w:rPr>
            </w:pPr>
          </w:p>
          <w:p w14:paraId="67BA2F6B" w14:textId="77777777" w:rsidR="00CC2FB3" w:rsidRDefault="00CC2FB3" w:rsidP="00A851DA">
            <w:pPr>
              <w:rPr>
                <w:b/>
              </w:rPr>
            </w:pPr>
          </w:p>
        </w:tc>
      </w:tr>
    </w:tbl>
    <w:p w14:paraId="359869D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21561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0F17DC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736D6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638B2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2B81C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1E442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D8B3A4A" w14:textId="77777777" w:rsidTr="0021409B">
        <w:trPr>
          <w:trHeight w:val="704"/>
        </w:trPr>
        <w:tc>
          <w:tcPr>
            <w:tcW w:w="2310" w:type="dxa"/>
            <w:shd w:val="clear" w:color="auto" w:fill="D9D9D9" w:themeFill="background1" w:themeFillShade="D9"/>
          </w:tcPr>
          <w:p w14:paraId="0C284623"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vAlign w:val="center"/>
          </w:tcPr>
          <w:p w14:paraId="00175D46" w14:textId="2901706E" w:rsidR="00405895" w:rsidRPr="00B0415E" w:rsidRDefault="0021409B" w:rsidP="0021409B">
            <w:pPr>
              <w:rPr>
                <w:rFonts w:cs="Bliss-Regular"/>
                <w:color w:val="000000"/>
              </w:rPr>
            </w:pPr>
            <w:r>
              <w:rPr>
                <w:noProof/>
              </w:rPr>
              <w:drawing>
                <wp:inline distT="0" distB="0" distL="0" distR="0" wp14:anchorId="087E4C3B" wp14:editId="1B8DC669">
                  <wp:extent cx="1514475" cy="381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4475" cy="381000"/>
                          </a:xfrm>
                          <a:prstGeom prst="rect">
                            <a:avLst/>
                          </a:prstGeom>
                          <a:noFill/>
                          <a:ln>
                            <a:noFill/>
                          </a:ln>
                        </pic:spPr>
                      </pic:pic>
                    </a:graphicData>
                  </a:graphic>
                </wp:inline>
              </w:drawing>
            </w:r>
          </w:p>
        </w:tc>
        <w:tc>
          <w:tcPr>
            <w:tcW w:w="1276" w:type="dxa"/>
            <w:shd w:val="clear" w:color="auto" w:fill="D9D9D9" w:themeFill="background1" w:themeFillShade="D9"/>
          </w:tcPr>
          <w:p w14:paraId="1B61EE8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7081E9D" w14:textId="5254C986" w:rsidR="00405895" w:rsidRPr="00B0415E" w:rsidRDefault="0021409B" w:rsidP="00A851DA">
            <w:pPr>
              <w:rPr>
                <w:rFonts w:cs="Bliss-Regular"/>
                <w:color w:val="000000"/>
              </w:rPr>
            </w:pPr>
            <w:r>
              <w:rPr>
                <w:rFonts w:cs="Bliss-Regular"/>
                <w:color w:val="000000"/>
              </w:rPr>
              <w:t>25/02/19</w:t>
            </w:r>
          </w:p>
        </w:tc>
      </w:tr>
    </w:tbl>
    <w:p w14:paraId="5147E6C6" w14:textId="77777777" w:rsidR="00A851DA" w:rsidRPr="00B0415E" w:rsidRDefault="00A851DA" w:rsidP="00A851DA">
      <w:pPr>
        <w:rPr>
          <w:rFonts w:cs="Bliss-Regular"/>
          <w:color w:val="000000"/>
          <w:lang w:val="en-US"/>
        </w:rPr>
      </w:pPr>
    </w:p>
    <w:p w14:paraId="4E6D151E" w14:textId="77777777" w:rsidR="00A851DA" w:rsidRPr="00B0415E" w:rsidRDefault="00A851DA" w:rsidP="00A851DA">
      <w:pPr>
        <w:rPr>
          <w:rFonts w:cs="Bliss-Regular"/>
          <w:color w:val="000000"/>
          <w:lang w:val="en-US"/>
        </w:rPr>
      </w:pPr>
    </w:p>
    <w:p w14:paraId="49CFFBE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4C4DA2C" w14:textId="77777777" w:rsidTr="00B0415E">
        <w:trPr>
          <w:trHeight w:val="249"/>
        </w:trPr>
        <w:tc>
          <w:tcPr>
            <w:tcW w:w="4621" w:type="dxa"/>
            <w:shd w:val="clear" w:color="auto" w:fill="D9D9D9" w:themeFill="background1" w:themeFillShade="D9"/>
          </w:tcPr>
          <w:p w14:paraId="4AFFF595" w14:textId="77777777" w:rsidR="00503D7E" w:rsidRPr="00B0415E" w:rsidRDefault="00503D7E" w:rsidP="00503D7E">
            <w:pPr>
              <w:rPr>
                <w:b/>
                <w:color w:val="002060"/>
              </w:rPr>
            </w:pPr>
            <w:r w:rsidRPr="00B0415E">
              <w:rPr>
                <w:b/>
                <w:color w:val="002060"/>
              </w:rPr>
              <w:t>Total Marks</w:t>
            </w:r>
          </w:p>
        </w:tc>
        <w:tc>
          <w:tcPr>
            <w:tcW w:w="4621" w:type="dxa"/>
          </w:tcPr>
          <w:p w14:paraId="587D2A19" w14:textId="77777777" w:rsidR="00503D7E" w:rsidRPr="00B0415E" w:rsidRDefault="00503D7E" w:rsidP="00503D7E">
            <w:pPr>
              <w:rPr>
                <w:rFonts w:cs="Times New Roman"/>
                <w:szCs w:val="32"/>
              </w:rPr>
            </w:pPr>
          </w:p>
        </w:tc>
      </w:tr>
      <w:tr w:rsidR="00503D7E" w:rsidRPr="00B0415E" w14:paraId="2896C02F" w14:textId="77777777" w:rsidTr="00B0415E">
        <w:tc>
          <w:tcPr>
            <w:tcW w:w="4621" w:type="dxa"/>
            <w:shd w:val="clear" w:color="auto" w:fill="D9D9D9" w:themeFill="background1" w:themeFillShade="D9"/>
          </w:tcPr>
          <w:p w14:paraId="1EF2A2B4" w14:textId="77777777" w:rsidR="00503D7E" w:rsidRPr="00B0415E" w:rsidRDefault="00503D7E" w:rsidP="00503D7E">
            <w:pPr>
              <w:rPr>
                <w:b/>
                <w:color w:val="002060"/>
              </w:rPr>
            </w:pPr>
            <w:r w:rsidRPr="00B0415E">
              <w:rPr>
                <w:b/>
                <w:color w:val="002060"/>
              </w:rPr>
              <w:t>Marks Obtained</w:t>
            </w:r>
          </w:p>
        </w:tc>
        <w:tc>
          <w:tcPr>
            <w:tcW w:w="4621" w:type="dxa"/>
          </w:tcPr>
          <w:p w14:paraId="5D588943" w14:textId="77777777" w:rsidR="00503D7E" w:rsidRPr="00B0415E" w:rsidRDefault="00503D7E" w:rsidP="00503D7E">
            <w:pPr>
              <w:rPr>
                <w:rFonts w:cs="Times New Roman"/>
                <w:szCs w:val="32"/>
              </w:rPr>
            </w:pPr>
          </w:p>
        </w:tc>
      </w:tr>
      <w:tr w:rsidR="00503D7E" w:rsidRPr="00B0415E" w14:paraId="62B8A7BF" w14:textId="77777777" w:rsidTr="00B0415E">
        <w:tc>
          <w:tcPr>
            <w:tcW w:w="4621" w:type="dxa"/>
            <w:shd w:val="clear" w:color="auto" w:fill="D9D9D9" w:themeFill="background1" w:themeFillShade="D9"/>
          </w:tcPr>
          <w:p w14:paraId="3A5793AE" w14:textId="77777777" w:rsidR="00503D7E" w:rsidRPr="00B0415E" w:rsidRDefault="00B0415E" w:rsidP="00503D7E">
            <w:pPr>
              <w:rPr>
                <w:b/>
                <w:color w:val="002060"/>
              </w:rPr>
            </w:pPr>
            <w:r w:rsidRPr="00B0415E">
              <w:rPr>
                <w:b/>
                <w:color w:val="002060"/>
              </w:rPr>
              <w:t>Percentage / Grade</w:t>
            </w:r>
          </w:p>
        </w:tc>
        <w:tc>
          <w:tcPr>
            <w:tcW w:w="4621" w:type="dxa"/>
          </w:tcPr>
          <w:p w14:paraId="4CC9546D" w14:textId="77777777" w:rsidR="00503D7E" w:rsidRPr="00B0415E" w:rsidRDefault="00503D7E" w:rsidP="00503D7E">
            <w:pPr>
              <w:rPr>
                <w:rFonts w:cs="Times New Roman"/>
                <w:szCs w:val="32"/>
              </w:rPr>
            </w:pPr>
          </w:p>
        </w:tc>
      </w:tr>
    </w:tbl>
    <w:p w14:paraId="61083588" w14:textId="77777777" w:rsidR="00A851DA" w:rsidRDefault="00A851DA" w:rsidP="00503D7E">
      <w:pPr>
        <w:rPr>
          <w:rFonts w:cs="Times New Roman"/>
          <w:sz w:val="24"/>
          <w:szCs w:val="32"/>
        </w:rPr>
      </w:pPr>
    </w:p>
    <w:p w14:paraId="12FA98DF" w14:textId="77777777" w:rsidR="00607874" w:rsidRDefault="00607874" w:rsidP="00503D7E">
      <w:pPr>
        <w:rPr>
          <w:rFonts w:cs="Times New Roman"/>
          <w:sz w:val="24"/>
          <w:szCs w:val="32"/>
        </w:rPr>
      </w:pPr>
    </w:p>
    <w:p w14:paraId="32C75D28" w14:textId="77777777" w:rsidR="00607874" w:rsidRDefault="00607874" w:rsidP="00503D7E">
      <w:pPr>
        <w:rPr>
          <w:rFonts w:cs="Times New Roman"/>
          <w:sz w:val="24"/>
          <w:szCs w:val="32"/>
        </w:rPr>
      </w:pPr>
    </w:p>
    <w:p w14:paraId="254D9F93" w14:textId="77777777" w:rsidR="00607874" w:rsidRDefault="00607874" w:rsidP="00503D7E">
      <w:pPr>
        <w:rPr>
          <w:rFonts w:cs="Times New Roman"/>
          <w:sz w:val="24"/>
          <w:szCs w:val="32"/>
        </w:rPr>
      </w:pPr>
    </w:p>
    <w:p w14:paraId="2DEF8E4A" w14:textId="77777777" w:rsidR="00607874" w:rsidRDefault="00607874" w:rsidP="00503D7E">
      <w:pPr>
        <w:rPr>
          <w:rFonts w:cs="Times New Roman"/>
          <w:sz w:val="24"/>
          <w:szCs w:val="32"/>
        </w:rPr>
      </w:pPr>
    </w:p>
    <w:p w14:paraId="5A327616" w14:textId="77777777" w:rsidR="00607874" w:rsidRDefault="00607874" w:rsidP="00503D7E">
      <w:pPr>
        <w:rPr>
          <w:rFonts w:cs="Times New Roman"/>
          <w:sz w:val="24"/>
          <w:szCs w:val="32"/>
        </w:rPr>
      </w:pPr>
    </w:p>
    <w:p w14:paraId="5CE91596" w14:textId="77777777" w:rsidR="00607874" w:rsidRDefault="00607874" w:rsidP="00503D7E">
      <w:pPr>
        <w:rPr>
          <w:rFonts w:cs="Times New Roman"/>
          <w:sz w:val="24"/>
          <w:szCs w:val="32"/>
        </w:rPr>
      </w:pPr>
    </w:p>
    <w:p w14:paraId="74EE1566" w14:textId="77777777" w:rsidR="00607874" w:rsidRDefault="00607874" w:rsidP="00503D7E">
      <w:pPr>
        <w:rPr>
          <w:rFonts w:cs="Times New Roman"/>
          <w:sz w:val="24"/>
          <w:szCs w:val="32"/>
        </w:rPr>
      </w:pPr>
    </w:p>
    <w:p w14:paraId="6CB7D832" w14:textId="77777777" w:rsidR="00EA30AB" w:rsidRDefault="00EA30AB" w:rsidP="00503D7E">
      <w:pPr>
        <w:rPr>
          <w:rFonts w:cs="Times New Roman"/>
          <w:sz w:val="24"/>
          <w:szCs w:val="32"/>
        </w:rPr>
      </w:pPr>
    </w:p>
    <w:p w14:paraId="63EDF6F7" w14:textId="77777777" w:rsidR="00EA30AB" w:rsidRDefault="00EA30AB" w:rsidP="00503D7E">
      <w:pPr>
        <w:rPr>
          <w:rFonts w:cs="Times New Roman"/>
          <w:sz w:val="24"/>
          <w:szCs w:val="32"/>
        </w:rPr>
      </w:pPr>
    </w:p>
    <w:p w14:paraId="3B2844D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36FEE" w14:textId="77777777" w:rsidR="00391A05" w:rsidRDefault="00391A05" w:rsidP="00CB4D0A">
      <w:pPr>
        <w:spacing w:after="0" w:line="240" w:lineRule="auto"/>
      </w:pPr>
      <w:r>
        <w:separator/>
      </w:r>
    </w:p>
  </w:endnote>
  <w:endnote w:type="continuationSeparator" w:id="0">
    <w:p w14:paraId="10CF918C" w14:textId="77777777" w:rsidR="00391A05" w:rsidRDefault="00391A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7AD3AE" w14:textId="77777777" w:rsidR="00391A05" w:rsidRDefault="00391A05" w:rsidP="00CB4D0A">
      <w:pPr>
        <w:spacing w:after="0" w:line="240" w:lineRule="auto"/>
      </w:pPr>
      <w:r>
        <w:separator/>
      </w:r>
    </w:p>
  </w:footnote>
  <w:footnote w:type="continuationSeparator" w:id="0">
    <w:p w14:paraId="1E79F024" w14:textId="77777777" w:rsidR="00391A05" w:rsidRDefault="00391A0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E180A"/>
    <w:multiLevelType w:val="hybridMultilevel"/>
    <w:tmpl w:val="46CC61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409B"/>
    <w:rsid w:val="0023259C"/>
    <w:rsid w:val="002B0BD7"/>
    <w:rsid w:val="002B573D"/>
    <w:rsid w:val="002C5CB2"/>
    <w:rsid w:val="002F779F"/>
    <w:rsid w:val="00371885"/>
    <w:rsid w:val="00391A0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1DAD"/>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0D2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59DFF"/>
  <w15:docId w15:val="{327AF9C2-705D-4C5F-9809-96EB883A0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140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48089-3ADE-48EE-B23D-0071F6A39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Amelia Eagle | Workspace</cp:lastModifiedBy>
  <cp:revision>2</cp:revision>
  <dcterms:created xsi:type="dcterms:W3CDTF">2019-02-25T11:56:00Z</dcterms:created>
  <dcterms:modified xsi:type="dcterms:W3CDTF">2019-02-25T11:56:00Z</dcterms:modified>
</cp:coreProperties>
</file>