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4675" cy="467360"/>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a:noFill/>
                        </a:ln>
                      </wps:spPr>
                      <wps:style>
                        <a:lnRef idx="0"/>
                        <a:fillRef idx="0"/>
                        <a:effectRef idx="0"/>
                        <a:fontRef idx="minor"/>
                      </wps:style>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wps:txbx>
                      <wps:bodyPr>
                        <a:noAutofit/>
                      </wps:bodyPr>
                    </wps:wsp>
                  </a:graphicData>
                </a:graphic>
              </wp:anchor>
            </w:drawing>
          </mc:Choice>
          <mc:Fallback>
            <w:pict>
              <v:rect id="shape_0" ID="Image1" fillcolor="white" stroked="f" style="position:absolute;margin-left:227.55pt;margin-top:7.85pt;width:245.15pt;height:36.7pt">
                <w10:wrap type="square"/>
                <v:fill o:detectmouseclick="t" type="solid" color2="black"/>
                <v:stroke color="#3465a4" joinstyle="round" endcap="fla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5" w:type="dxa"/>
        <w:tblCellMar>
          <w:top w:w="0" w:type="dxa"/>
          <w:left w:w="103" w:type="dxa"/>
          <w:bottom w:w="0" w:type="dxa"/>
          <w:right w:w="108" w:type="dxa"/>
        </w:tblCellMar>
        <w:tblLook w:val="04a0"/>
      </w:tblPr>
      <w:tblGrid>
        <w:gridCol w:w="2564"/>
        <w:gridCol w:w="6677"/>
      </w:tblGrid>
      <w:tr>
        <w:trPr/>
        <w:tc>
          <w:tcPr>
            <w:tcW w:w="2564" w:type="dxa"/>
            <w:tcBorders/>
            <w:shd w:color="auto" w:fill="D9D9D9" w:themeFill="background1" w:themeFillShade="d9" w:val="clear"/>
            <w:tcMar>
              <w:left w:w="103" w:type="dxa"/>
            </w:tcMar>
          </w:tcPr>
          <w:p>
            <w:pPr>
              <w:pStyle w:val="Normal"/>
              <w:spacing w:lineRule="auto" w:line="240" w:before="0" w:after="0"/>
              <w:rPr>
                <w:b/>
                <w:b/>
                <w:color w:val="002060"/>
              </w:rPr>
            </w:pPr>
            <w:r>
              <w:rPr>
                <w:b/>
                <w:color w:val="002060"/>
                <w:lang w:val="en-US"/>
              </w:rPr>
              <w:t>Student Name:</w:t>
            </w:r>
          </w:p>
        </w:tc>
        <w:tc>
          <w:tcPr>
            <w:tcW w:w="6677" w:type="dxa"/>
            <w:tcBorders/>
            <w:shd w:fill="auto" w:val="clear"/>
            <w:tcMar>
              <w:left w:w="103"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Ronald Winter</w:t>
            </w:r>
          </w:p>
        </w:tc>
      </w:tr>
      <w:tr>
        <w:trPr/>
        <w:tc>
          <w:tcPr>
            <w:tcW w:w="2564" w:type="dxa"/>
            <w:tcBorders/>
            <w:shd w:color="auto" w:fill="D9D9D9" w:themeFill="background1" w:themeFillShade="d9" w:val="clear"/>
            <w:tcMar>
              <w:left w:w="103" w:type="dxa"/>
            </w:tcMar>
          </w:tcPr>
          <w:p>
            <w:pPr>
              <w:pStyle w:val="Normal"/>
              <w:spacing w:lineRule="auto" w:line="240" w:before="0" w:after="0"/>
              <w:rPr>
                <w:b/>
                <w:b/>
                <w:color w:val="002060"/>
              </w:rPr>
            </w:pPr>
            <w:r>
              <w:rPr>
                <w:b/>
                <w:color w:val="002060"/>
                <w:lang w:val="en-US"/>
              </w:rPr>
              <w:t>Student Number:</w:t>
            </w:r>
          </w:p>
        </w:tc>
        <w:tc>
          <w:tcPr>
            <w:tcW w:w="6677" w:type="dxa"/>
            <w:tcBorders/>
            <w:shd w:fill="auto" w:val="clear"/>
            <w:tcMar>
              <w:left w:w="103"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3046</w:t>
            </w:r>
          </w:p>
        </w:tc>
      </w:tr>
      <w:tr>
        <w:trPr/>
        <w:tc>
          <w:tcPr>
            <w:tcW w:w="2564" w:type="dxa"/>
            <w:tcBorders/>
            <w:shd w:color="auto" w:fill="D9D9D9" w:themeFill="background1" w:themeFillShade="d9" w:val="clear"/>
            <w:tcMar>
              <w:left w:w="103" w:type="dxa"/>
            </w:tcMar>
          </w:tcPr>
          <w:p>
            <w:pPr>
              <w:pStyle w:val="Normal"/>
              <w:spacing w:lineRule="auto" w:line="240" w:before="0" w:after="0"/>
              <w:rPr>
                <w:b/>
                <w:b/>
                <w:color w:val="002060"/>
              </w:rPr>
            </w:pPr>
            <w:r>
              <w:rPr>
                <w:b/>
                <w:color w:val="002060"/>
                <w:lang w:val="en-US"/>
              </w:rPr>
              <w:t>Course:</w:t>
            </w:r>
          </w:p>
        </w:tc>
        <w:tc>
          <w:tcPr>
            <w:tcW w:w="6677" w:type="dxa"/>
            <w:tcBorders/>
            <w:shd w:fill="auto" w:val="clear"/>
            <w:tcMar>
              <w:left w:w="103"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Construction Management</w:t>
            </w:r>
          </w:p>
        </w:tc>
      </w:tr>
      <w:tr>
        <w:trPr/>
        <w:tc>
          <w:tcPr>
            <w:tcW w:w="2564" w:type="dxa"/>
            <w:tcBorders/>
            <w:shd w:color="auto" w:fill="D9D9D9" w:themeFill="background1" w:themeFillShade="d9" w:val="clear"/>
            <w:tcMar>
              <w:left w:w="103" w:type="dxa"/>
            </w:tcMar>
          </w:tcPr>
          <w:p>
            <w:pPr>
              <w:pStyle w:val="Normal"/>
              <w:spacing w:lineRule="auto" w:line="240" w:before="0" w:after="0"/>
              <w:rPr>
                <w:b/>
                <w:b/>
                <w:color w:val="002060"/>
              </w:rPr>
            </w:pPr>
            <w:r>
              <w:rPr>
                <w:b/>
                <w:color w:val="002060"/>
                <w:lang w:val="en-US"/>
              </w:rPr>
              <w:t>Assignment NO:</w:t>
            </w:r>
          </w:p>
        </w:tc>
        <w:tc>
          <w:tcPr>
            <w:tcW w:w="6677" w:type="dxa"/>
            <w:tcBorders/>
            <w:shd w:fill="auto" w:val="clear"/>
            <w:tcMar>
              <w:left w:w="103" w:type="dxa"/>
            </w:tcMar>
          </w:tcPr>
          <w:p>
            <w:pPr>
              <w:pStyle w:val="Normal"/>
              <w:spacing w:lineRule="auto" w:line="240" w:before="0" w:after="0"/>
              <w:rPr/>
            </w:pPr>
            <w:r>
              <w:rPr>
                <w:lang w:val="en-US"/>
              </w:rPr>
              <w:t xml:space="preserve">Assessment 1 </w:t>
            </w:r>
            <w:r>
              <w:rPr>
                <w:lang w:val="en-US"/>
              </w:rPr>
              <w:t>(2)</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5" w:type="dxa"/>
        <w:tblCellMar>
          <w:top w:w="0" w:type="dxa"/>
          <w:left w:w="103" w:type="dxa"/>
          <w:bottom w:w="0" w:type="dxa"/>
          <w:right w:w="108" w:type="dxa"/>
        </w:tblCellMar>
        <w:tblLook w:val="04a0"/>
      </w:tblPr>
      <w:tblGrid>
        <w:gridCol w:w="9242"/>
      </w:tblGrid>
      <w:tr>
        <w:trPr/>
        <w:tc>
          <w:tcPr>
            <w:tcW w:w="9242" w:type="dxa"/>
            <w:tcBorders/>
            <w:shd w:fill="auto" w:val="clear"/>
            <w:tcMar>
              <w:left w:w="103" w:type="dxa"/>
            </w:tcMar>
          </w:tcPr>
          <w:p>
            <w:pPr>
              <w:pStyle w:val="Normal"/>
              <w:spacing w:lineRule="auto" w:line="240" w:before="0" w:after="0"/>
              <w:rPr>
                <w:rFonts w:ascii="Arial" w:hAnsi="Arial" w:cs="Arial"/>
                <w:sz w:val="24"/>
                <w:szCs w:val="24"/>
              </w:rPr>
            </w:pPr>
            <w:r>
              <w:rPr>
                <w:rFonts w:cs="Arial" w:ascii="Arial" w:hAnsi="Arial"/>
                <w:sz w:val="24"/>
                <w:szCs w:val="24"/>
                <w:lang w:val="en-US"/>
              </w:rPr>
              <w:t>Please insert your completed assignment ( in word format)  here:</w:t>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rFonts w:ascii="Arial Rounded MT Bold" w:hAnsi="Arial Rounded MT Bold"/>
                <w:b/>
                <w:b/>
                <w:lang w:val="en-US"/>
              </w:rPr>
            </w:pPr>
            <w:r>
              <w:rPr>
                <w:rFonts w:ascii="Arial Rounded MT Bold" w:hAnsi="Arial Rounded MT Bold"/>
                <w:b/>
                <w:lang w:val="en-US"/>
              </w:rPr>
              <w:t xml:space="preserve">2. No 2 projects  are the same which is why they are commonly known as unique. The construction industry has to focus upon safety, It has one of the highest percentage of work related accident and death rate than any other industry, The economic implications can be enormous. If a construction project is going to be successful then safety has to be paramount. In some cases poor education and lack of training can contribute towards accidents on projects, these are more noticeable in third world countries because in Britain and the EU the regulations are more strict. Equipment, manpower, finance even government influence can all influence the final outcome of construction projects. There can be thin lines between the cost of projects, and the value and profit margins, it is well documented that many projects barely break even, this is also because of migrant workers willing to come to Britain and the EU and work for less pay, and some unscrupulous employers turning a blind eye to their lack of training and certificates making them open to harm. </w:t>
            </w:r>
          </w:p>
          <w:p>
            <w:pPr>
              <w:pStyle w:val="Normal"/>
              <w:spacing w:lineRule="auto" w:line="240" w:before="0" w:after="0"/>
              <w:rPr>
                <w:rFonts w:ascii="Arial Rounded MT Bold" w:hAnsi="Arial Rounded MT Bold"/>
                <w:b/>
                <w:b/>
                <w:lang w:val="en-US"/>
              </w:rPr>
            </w:pPr>
            <w:r>
              <w:rPr>
                <w:rFonts w:ascii="Arial Rounded MT Bold" w:hAnsi="Arial Rounded MT Bold"/>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5" w:type="dxa"/>
        <w:tblCellMar>
          <w:top w:w="0" w:type="dxa"/>
          <w:left w:w="103" w:type="dxa"/>
          <w:bottom w:w="0" w:type="dxa"/>
          <w:right w:w="108" w:type="dxa"/>
        </w:tblCellMar>
        <w:tblLook w:val="04a0"/>
      </w:tblPr>
      <w:tblGrid>
        <w:gridCol w:w="2310"/>
        <w:gridCol w:w="4035"/>
        <w:gridCol w:w="1276"/>
        <w:gridCol w:w="1620"/>
      </w:tblGrid>
      <w:tr>
        <w:trPr/>
        <w:tc>
          <w:tcPr>
            <w:tcW w:w="2310" w:type="dxa"/>
            <w:tcBorders/>
            <w:shd w:color="auto" w:fill="D9D9D9" w:themeFill="background1" w:themeFillShade="d9" w:val="clear"/>
            <w:tcMar>
              <w:left w:w="103" w:type="dxa"/>
            </w:tcMar>
          </w:tcPr>
          <w:p>
            <w:pPr>
              <w:pStyle w:val="Normal"/>
              <w:spacing w:lineRule="auto" w:line="240" w:before="0" w:after="0"/>
              <w:rPr>
                <w:rFonts w:cs="Bliss-Regular"/>
                <w:color w:val="000000"/>
              </w:rPr>
            </w:pPr>
            <w:r>
              <w:rPr>
                <w:rFonts w:cs="Bliss-Regular"/>
                <w:color w:val="000000"/>
                <w:lang w:val="en-US"/>
              </w:rPr>
              <w:t>Student Signature</w:t>
            </w:r>
          </w:p>
        </w:tc>
        <w:tc>
          <w:tcPr>
            <w:tcW w:w="4035" w:type="dxa"/>
            <w:tcBorders/>
            <w:shd w:fill="auto" w:val="clear"/>
            <w:tcMar>
              <w:left w:w="103" w:type="dxa"/>
            </w:tcMar>
          </w:tcPr>
          <w:p>
            <w:pPr>
              <w:pStyle w:val="Normal"/>
              <w:spacing w:lineRule="auto" w:line="240" w:before="0" w:after="0"/>
              <w:rPr>
                <w:rFonts w:cs="Bliss-Regular"/>
                <w:color w:val="000000"/>
                <w:lang w:val="en-US"/>
              </w:rPr>
            </w:pPr>
            <w:r>
              <w:rPr>
                <w:rFonts w:cs="Bliss-Regular"/>
                <w:color w:val="000000"/>
                <w:lang w:val="en-US"/>
              </w:rPr>
            </w:r>
          </w:p>
        </w:tc>
        <w:tc>
          <w:tcPr>
            <w:tcW w:w="1276" w:type="dxa"/>
            <w:tcBorders/>
            <w:shd w:color="auto" w:fill="D9D9D9" w:themeFill="background1" w:themeFillShade="d9" w:val="clear"/>
            <w:tcMar>
              <w:left w:w="103" w:type="dxa"/>
            </w:tcMar>
          </w:tcPr>
          <w:p>
            <w:pPr>
              <w:pStyle w:val="Normal"/>
              <w:spacing w:lineRule="auto" w:line="240" w:before="0" w:after="0"/>
              <w:rPr>
                <w:rFonts w:cs="Bliss-Regular"/>
                <w:color w:val="000000"/>
              </w:rPr>
            </w:pPr>
            <w:r>
              <w:rPr>
                <w:rFonts w:cs="Bliss-Regular"/>
                <w:color w:val="000000"/>
                <w:lang w:val="en-US"/>
              </w:rPr>
              <w:t>Date</w:t>
            </w:r>
          </w:p>
        </w:tc>
        <w:tc>
          <w:tcPr>
            <w:tcW w:w="1620" w:type="dxa"/>
            <w:tcBorders/>
            <w:shd w:fill="auto" w:val="clear"/>
            <w:tcMar>
              <w:left w:w="103" w:type="dxa"/>
            </w:tcMar>
          </w:tcPr>
          <w:p>
            <w:pPr>
              <w:pStyle w:val="Normal"/>
              <w:spacing w:lineRule="auto" w:line="240" w:before="0" w:after="0"/>
              <w:rPr>
                <w:rFonts w:cs="Bliss-Regular"/>
                <w:color w:val="000000"/>
                <w:lang w:val="en-US"/>
              </w:rPr>
            </w:pPr>
            <w:r>
              <w:rPr>
                <w:rFonts w:cs="Bliss-Regular"/>
                <w:color w:val="000000"/>
                <w:lang w:val="en-US"/>
              </w:rPr>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5" w:type="dxa"/>
        <w:tblCellMar>
          <w:top w:w="0" w:type="dxa"/>
          <w:left w:w="103"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Mar>
              <w:left w:w="103" w:type="dxa"/>
            </w:tcMar>
          </w:tcPr>
          <w:p>
            <w:pPr>
              <w:pStyle w:val="Normal"/>
              <w:spacing w:lineRule="auto" w:line="240" w:before="0" w:after="0"/>
              <w:rPr>
                <w:b/>
                <w:b/>
                <w:color w:val="002060"/>
              </w:rPr>
            </w:pPr>
            <w:r>
              <w:rPr>
                <w:b/>
                <w:color w:val="002060"/>
                <w:lang w:val="en-US"/>
              </w:rPr>
              <w:t>Total Marks</w:t>
            </w:r>
          </w:p>
        </w:tc>
        <w:tc>
          <w:tcPr>
            <w:tcW w:w="4620" w:type="dxa"/>
            <w:tcBorders/>
            <w:shd w:fill="auto" w:val="clear"/>
            <w:tcMar>
              <w:left w:w="103" w:type="dxa"/>
            </w:tcM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Mar>
              <w:left w:w="103" w:type="dxa"/>
            </w:tcMar>
          </w:tcPr>
          <w:p>
            <w:pPr>
              <w:pStyle w:val="Normal"/>
              <w:spacing w:lineRule="auto" w:line="240" w:before="0" w:after="0"/>
              <w:rPr>
                <w:b/>
                <w:b/>
                <w:color w:val="002060"/>
              </w:rPr>
            </w:pPr>
            <w:r>
              <w:rPr>
                <w:b/>
                <w:color w:val="002060"/>
                <w:lang w:val="en-US"/>
              </w:rPr>
              <w:t>Marks Obtained</w:t>
            </w:r>
          </w:p>
        </w:tc>
        <w:tc>
          <w:tcPr>
            <w:tcW w:w="4620" w:type="dxa"/>
            <w:tcBorders/>
            <w:shd w:fill="auto" w:val="clear"/>
            <w:tcMar>
              <w:left w:w="103" w:type="dxa"/>
            </w:tcM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Mar>
              <w:left w:w="103" w:type="dxa"/>
            </w:tcMar>
          </w:tcPr>
          <w:p>
            <w:pPr>
              <w:pStyle w:val="Normal"/>
              <w:spacing w:lineRule="auto" w:line="240" w:before="0" w:after="0"/>
              <w:rPr>
                <w:b/>
                <w:b/>
                <w:color w:val="002060"/>
              </w:rPr>
            </w:pPr>
            <w:r>
              <w:rPr>
                <w:b/>
                <w:color w:val="002060"/>
                <w:lang w:val="en-US"/>
              </w:rPr>
              <w:t>Percentage / Grade</w:t>
            </w:r>
          </w:p>
        </w:tc>
        <w:tc>
          <w:tcPr>
            <w:tcW w:w="4620" w:type="dxa"/>
            <w:tcBorders/>
            <w:shd w:fill="auto" w:val="clear"/>
            <w:tcMar>
              <w:left w:w="103" w:type="dxa"/>
            </w:tcM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 w:name="Arial Rounded MT Bold">
    <w:charset w:val="00"/>
    <w:family w:val="roman"/>
    <w:pitch w:val="variable"/>
  </w:font>
</w:fonts>
</file>

<file path=word/settings.xml><?xml version="1.0" encoding="utf-8"?>
<w:settings xmlns:w="http://schemas.openxmlformats.org/wordprocessingml/2006/main">
  <w:zoom w:percent="90"/>
  <w:defaultTabStop w:val="72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semiHidden/>
    <w:unhideWhenUsed/>
    <w:rsid w:val="00cb4d0a"/>
    <w:pPr>
      <w:tabs>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LibreOffice/5.2.2.2$Windows_x86 LibreOffice_project/8f96e87c890bf8fa77463cd4b640a2312823f3ad</Application>
  <Pages>2</Pages>
  <Words>287</Words>
  <Characters>1459</Characters>
  <CharactersWithSpaces>1798</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en-GB</dc:language>
  <cp:lastModifiedBy/>
  <dcterms:modified xsi:type="dcterms:W3CDTF">2016-10-30T09:46:22Z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