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04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32F">
            <w:pPr>
              <w:pStyle w:val="Default"/>
              <w:rPr>
                <w:rFonts w:asciiTheme="minorHAnsi" w:hAnsiTheme="minorHAnsi"/>
              </w:rPr>
            </w:pPr>
            <w:r>
              <w:rPr>
                <w:rFonts w:asciiTheme="minorHAnsi" w:hAnsiTheme="minorHAnsi"/>
              </w:rPr>
              <w:t>David 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6530">
            <w:pPr>
              <w:pStyle w:val="Default"/>
              <w:rPr>
                <w:rFonts w:asciiTheme="minorHAnsi" w:hAnsiTheme="minorHAnsi"/>
              </w:rPr>
            </w:pPr>
            <w:r>
              <w:rPr>
                <w:rFonts w:asciiTheme="minorHAnsi" w:hAnsiTheme="minorHAnsi"/>
              </w:rPr>
              <w:t>36098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D6530" w:rsidRDefault="00FD6530">
            <w:pPr>
              <w:pStyle w:val="Default"/>
              <w:rPr>
                <w:rFonts w:asciiTheme="minorHAnsi" w:hAnsiTheme="minorHAnsi"/>
                <w:b/>
              </w:rPr>
            </w:pPr>
            <w:r w:rsidRPr="00FD6530">
              <w:rPr>
                <w:rFonts w:ascii="Helvetica" w:hAnsi="Helvetica" w:cs="Helvetica"/>
                <w:b/>
                <w:color w:val="666666"/>
                <w:sz w:val="18"/>
                <w:szCs w:val="18"/>
                <w:shd w:val="clear" w:color="auto" w:fill="F2F1F1"/>
              </w:rPr>
              <w:t>Advanced Diploma in Recruitment Consultant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32AA" w:rsidP="00551F9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995487">
              <w:rPr>
                <w:rFonts w:ascii="Arial" w:hAnsi="Arial" w:cs="Arial"/>
                <w:sz w:val="24"/>
                <w:szCs w:val="24"/>
              </w:rPr>
              <w:t xml:space="preserve"> </w:t>
            </w:r>
          </w:p>
          <w:p w:rsidR="00CC2FB3" w:rsidRDefault="00CC2FB3" w:rsidP="00A851DA">
            <w:pPr>
              <w:rPr>
                <w:b/>
              </w:rPr>
            </w:pPr>
          </w:p>
          <w:p w:rsidR="0072329B" w:rsidRPr="0072329B" w:rsidRDefault="0072329B" w:rsidP="0072329B">
            <w:pPr>
              <w:pStyle w:val="ListParagraph"/>
              <w:numPr>
                <w:ilvl w:val="0"/>
                <w:numId w:val="6"/>
              </w:numPr>
            </w:pPr>
            <w:r w:rsidRPr="0072329B">
              <w:t>Provide short answers for the following questions: i. what is the ‘six degrees of separation’ premise?</w:t>
            </w:r>
            <w:r w:rsidR="00025C51">
              <w:t xml:space="preserve">  Many of the networking sites on the internet are based on the six degrees of separation premise. The mathematical theory behind networking is that we are all linked to everyone else on the planet through six other links. Check the ‘small world phenomenon’, The Milgram experiment (not the psychology one!) and Frigyes Karinthy for more (Travers and Milgram, 1969; Karinthy, 1929). This means we are only six steps away from anyone we might want to contact. The business networking site LinkedIn, for example, identifies everyone by how many degrees of separation there are between you and the person you have found on there whom you’d like to contact.</w:t>
            </w:r>
          </w:p>
          <w:p w:rsidR="0072329B" w:rsidRPr="0072329B" w:rsidRDefault="0072329B" w:rsidP="0072329B">
            <w:pPr>
              <w:pStyle w:val="ListParagraph"/>
              <w:numPr>
                <w:ilvl w:val="0"/>
                <w:numId w:val="6"/>
              </w:numPr>
              <w:rPr>
                <w:b/>
              </w:rPr>
            </w:pPr>
            <w:r w:rsidRPr="0072329B">
              <w:t xml:space="preserve"> ii. Why is online networking rarely as effective as face-to-face networking?</w:t>
            </w:r>
            <w:r w:rsidR="000D2A5D">
              <w:t xml:space="preserve"> </w:t>
            </w:r>
            <w:r w:rsidR="00032716">
              <w:t xml:space="preserve">There is no substitute for meeting people face to face, and so long as you set some objectives. Also online networking </w:t>
            </w:r>
            <w:r w:rsidR="00E42F96">
              <w:t>c</w:t>
            </w:r>
            <w:r w:rsidR="00032716">
              <w:t xml:space="preserve">an come with privacy issues and many firms have banned them in the workplace. </w:t>
            </w:r>
            <w:r w:rsidR="00E42F96">
              <w:t xml:space="preserve">Face to face networking has the advantage of eye contact and to see the candidate/ client in person and creates meaningful and memorable relationships. Also </w:t>
            </w:r>
            <w:r w:rsidR="00E42F96" w:rsidRPr="00460A0C">
              <w:rPr>
                <w:rFonts w:asciiTheme="minorHAnsi" w:hAnsiTheme="minorHAnsi"/>
              </w:rPr>
              <w:t>there</w:t>
            </w:r>
            <w:r w:rsidR="00E42F96" w:rsidRPr="00460A0C">
              <w:rPr>
                <w:rFonts w:asciiTheme="minorHAnsi" w:hAnsiTheme="minorHAnsi" w:cs="Arial"/>
                <w:color w:val="2F2E2E"/>
                <w:sz w:val="27"/>
                <w:szCs w:val="27"/>
                <w:shd w:val="clear" w:color="auto" w:fill="FFFFFF"/>
              </w:rPr>
              <w:t xml:space="preserve"> </w:t>
            </w:r>
            <w:r w:rsidR="00E42F96" w:rsidRPr="00460A0C">
              <w:rPr>
                <w:rFonts w:asciiTheme="minorHAnsi" w:hAnsiTheme="minorHAnsi" w:cs="Arial"/>
                <w:color w:val="2F2E2E"/>
                <w:shd w:val="clear" w:color="auto" w:fill="FFFFFF"/>
              </w:rPr>
              <w:t>is</w:t>
            </w:r>
            <w:r w:rsidR="00460A0C" w:rsidRPr="00460A0C">
              <w:rPr>
                <w:rFonts w:asciiTheme="minorHAnsi" w:hAnsiTheme="minorHAnsi" w:cs="Arial"/>
                <w:color w:val="2F2E2E"/>
                <w:shd w:val="clear" w:color="auto" w:fill="FFFFFF"/>
              </w:rPr>
              <w:t xml:space="preserve"> </w:t>
            </w:r>
            <w:r w:rsidR="00E42F96" w:rsidRPr="00460A0C">
              <w:rPr>
                <w:rFonts w:asciiTheme="minorHAnsi" w:hAnsiTheme="minorHAnsi" w:cs="Arial"/>
                <w:color w:val="2F2E2E"/>
                <w:shd w:val="clear" w:color="auto" w:fill="FFFFFF"/>
              </w:rPr>
              <w:t>to be said for quality over quantity and the value of making a face to face connection</w:t>
            </w:r>
            <w:r w:rsidR="00460A0C">
              <w:rPr>
                <w:rFonts w:asciiTheme="minorHAnsi" w:hAnsiTheme="minorHAnsi" w:cs="Arial"/>
                <w:color w:val="2F2E2E"/>
                <w:shd w:val="clear" w:color="auto" w:fill="FFFFFF"/>
              </w:rPr>
              <w:t>.</w:t>
            </w:r>
          </w:p>
          <w:p w:rsidR="0072329B" w:rsidRPr="0072329B" w:rsidRDefault="0072329B" w:rsidP="0072329B">
            <w:pPr>
              <w:pStyle w:val="ListParagraph"/>
              <w:numPr>
                <w:ilvl w:val="0"/>
                <w:numId w:val="6"/>
              </w:numPr>
              <w:rPr>
                <w:b/>
              </w:rPr>
            </w:pPr>
            <w:r w:rsidRPr="0072329B">
              <w:t xml:space="preserve"> iii. When you might choose to headhunt? </w:t>
            </w:r>
            <w:r w:rsidR="00460A0C">
              <w:t>Under certain circumstances it may be worthwhile offering a non-retained headhunting service to your client. This has to be a sound commercial decision on your part. It is not the purpose of this book to suggest that headhunting on a non-retained basis is a ‘good idea’. The danger with offering a non-retained service is to devalue the search service. There are always going to be great differences in the quality of service offered by a non-retained search and a retained one. So long as clients are clear about the differences and are not promised one service and delivered another, a non-retained search may be a helpful service on occasion to a client.</w:t>
            </w:r>
          </w:p>
          <w:p w:rsidR="0072329B" w:rsidRPr="0072329B" w:rsidRDefault="0072329B" w:rsidP="0072329B">
            <w:pPr>
              <w:pStyle w:val="ListParagraph"/>
              <w:numPr>
                <w:ilvl w:val="0"/>
                <w:numId w:val="6"/>
              </w:numPr>
              <w:rPr>
                <w:b/>
              </w:rPr>
            </w:pPr>
            <w:r w:rsidRPr="0072329B">
              <w:t xml:space="preserve">2. Provide a sample transcript of an effective 30-second ‘elevator’ speech. </w:t>
            </w:r>
            <w:r w:rsidR="003301D9">
              <w:t xml:space="preserve"> If you are speaking to someone at your local regional industry conference, talk about how much </w:t>
            </w:r>
            <w:r w:rsidR="003301D9">
              <w:lastRenderedPageBreak/>
              <w:t>work you do in the region rather than how much work you do in London. This way you will hold people’s interest and make them feel bonded to you. Naturally you’ll need to use language you feel comfortable with and that reflects who you are. You may not want to say that you are a recruiter per se, but saying that you are an international or City or public sector or local head-hunter, or a talent director always sparks an interest, and the phrase ‘headhunter ‘is often an opportunity for a joke that breaks the ice and builds rapport.</w:t>
            </w:r>
          </w:p>
          <w:p w:rsidR="00CC2FB3" w:rsidRPr="0072329B" w:rsidRDefault="0072329B" w:rsidP="0072329B">
            <w:pPr>
              <w:pStyle w:val="ListParagraph"/>
              <w:numPr>
                <w:ilvl w:val="0"/>
                <w:numId w:val="6"/>
              </w:numPr>
              <w:rPr>
                <w:b/>
              </w:rPr>
            </w:pPr>
            <w:r w:rsidRPr="0072329B">
              <w:t>3. Create a sample job advertisement that follows the principles of the ‘10 top tips for designing an advertisement’</w:t>
            </w:r>
            <w:r w:rsidRPr="00181344">
              <w:rPr>
                <w:b/>
              </w:rPr>
              <w:t>.</w:t>
            </w:r>
            <w:r w:rsidR="00181344">
              <w:rPr>
                <w:b/>
              </w:rPr>
              <w:t xml:space="preserve"> Company- Transport </w:t>
            </w:r>
            <w:r w:rsidR="00740C48">
              <w:rPr>
                <w:b/>
              </w:rPr>
              <w:t>for</w:t>
            </w:r>
            <w:r w:rsidR="00181344">
              <w:rPr>
                <w:b/>
              </w:rPr>
              <w:t xml:space="preserve"> You-</w:t>
            </w:r>
            <w:r w:rsidR="00181344" w:rsidRPr="00181344">
              <w:rPr>
                <w:b/>
              </w:rPr>
              <w:t xml:space="preserve"> D</w:t>
            </w:r>
            <w:r w:rsidR="00181344">
              <w:rPr>
                <w:b/>
              </w:rPr>
              <w:t>river Wanted</w:t>
            </w:r>
            <w:r w:rsidR="00181344">
              <w:t>-</w:t>
            </w:r>
            <w:r w:rsidR="00155162">
              <w:t xml:space="preserve"> Job </w:t>
            </w:r>
            <w:r w:rsidR="00181344">
              <w:t xml:space="preserve">Description -  </w:t>
            </w:r>
            <w:r w:rsidR="00155162">
              <w:t xml:space="preserve"> </w:t>
            </w:r>
            <w:r w:rsidR="00181344">
              <w:rPr>
                <w:rFonts w:ascii="Arial" w:hAnsi="Arial" w:cs="Arial"/>
                <w:sz w:val="21"/>
                <w:szCs w:val="21"/>
                <w:shd w:val="clear" w:color="auto" w:fill="FFFFFF"/>
              </w:rPr>
              <w:t xml:space="preserve">We are urgently recruiting for experienced Class 1 drivers for our client based in the Coalville area. You will be responsible for delivering paper to various locations, no handballing is required for this role - all deliveries are loaded and unloaded. Experience &amp; Qualifications To be considered for this role you need to meet the following requirements: • Valid UK Class 1 </w:t>
            </w:r>
            <w:r w:rsidR="00181344">
              <w:rPr>
                <w:rFonts w:ascii="Arial" w:hAnsi="Arial" w:cs="Arial"/>
                <w:sz w:val="21"/>
                <w:szCs w:val="21"/>
                <w:shd w:val="clear" w:color="auto" w:fill="FFFFFF"/>
              </w:rPr>
              <w:t>License</w:t>
            </w:r>
            <w:r w:rsidR="00181344">
              <w:rPr>
                <w:rFonts w:ascii="Arial" w:hAnsi="Arial" w:cs="Arial"/>
                <w:sz w:val="21"/>
                <w:szCs w:val="21"/>
                <w:shd w:val="clear" w:color="auto" w:fill="FFFFFF"/>
              </w:rPr>
              <w:t xml:space="preserve"> and CPC Card • 2 years of experience driving Class 1 Vehicles • Good communication skills • Hard working and Punctual</w:t>
            </w:r>
            <w:r w:rsidR="00BC095F">
              <w:t xml:space="preserve"> </w:t>
            </w:r>
            <w:r w:rsidR="00740C48">
              <w:t>–</w:t>
            </w:r>
            <w:r w:rsidR="00740C48" w:rsidRPr="00740C48">
              <w:rPr>
                <w:b/>
              </w:rPr>
              <w:t xml:space="preserve"> </w:t>
            </w:r>
            <w:r w:rsidR="00740C48" w:rsidRPr="00740C48">
              <w:rPr>
                <w:sz w:val="24"/>
                <w:szCs w:val="24"/>
              </w:rPr>
              <w:t xml:space="preserve">Salary </w:t>
            </w:r>
            <w:r w:rsidR="00BC095F" w:rsidRPr="00740C48">
              <w:rPr>
                <w:b/>
              </w:rPr>
              <w:t xml:space="preserve"> </w:t>
            </w:r>
            <w:r w:rsidR="00740C48">
              <w:rPr>
                <w:b/>
              </w:rPr>
              <w:t>£18,000 Per Annum – Permanent Full Time – Please fill out our application form by clicking apply now button</w:t>
            </w:r>
          </w:p>
          <w:p w:rsidR="00F132AA" w:rsidRDefault="00F132AA" w:rsidP="00A851DA">
            <w:pPr>
              <w:rPr>
                <w:b/>
              </w:rPr>
            </w:pPr>
          </w:p>
          <w:p w:rsidR="00F132AA" w:rsidRDefault="00F132AA" w:rsidP="00A851DA">
            <w:pPr>
              <w:rPr>
                <w:b/>
              </w:rPr>
            </w:pPr>
          </w:p>
          <w:p w:rsidR="00F132AA" w:rsidRDefault="00F132AA" w:rsidP="00A851DA">
            <w:pPr>
              <w:rPr>
                <w:b/>
              </w:rPr>
            </w:pPr>
          </w:p>
          <w:p w:rsidR="00F132AA" w:rsidRDefault="00F132AA" w:rsidP="00A851DA">
            <w:pPr>
              <w:rPr>
                <w:b/>
              </w:rPr>
            </w:pPr>
          </w:p>
          <w:p w:rsidR="00F132AA" w:rsidRDefault="00F132A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032F" w:rsidP="00A851DA">
            <w:pPr>
              <w:rPr>
                <w:rFonts w:cs="Bliss-Regular"/>
                <w:color w:val="000000"/>
              </w:rPr>
            </w:pPr>
            <w:r>
              <w:rPr>
                <w:rFonts w:cs="Bliss-Regular"/>
                <w:color w:val="000000"/>
              </w:rPr>
              <w:t>David 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32AA" w:rsidP="00740C48">
            <w:pPr>
              <w:rPr>
                <w:rFonts w:cs="Bliss-Regular"/>
                <w:color w:val="000000"/>
              </w:rPr>
            </w:pPr>
            <w:r>
              <w:rPr>
                <w:rFonts w:cs="Bliss-Regular"/>
                <w:color w:val="000000"/>
              </w:rPr>
              <w:t>2</w:t>
            </w:r>
            <w:r w:rsidR="00740C48">
              <w:rPr>
                <w:rFonts w:cs="Bliss-Regular"/>
                <w:color w:val="000000"/>
              </w:rPr>
              <w:t>9</w:t>
            </w:r>
            <w:bookmarkStart w:id="0" w:name="_GoBack"/>
            <w:bookmarkEnd w:id="0"/>
            <w:r w:rsidR="00FC032F">
              <w:rPr>
                <w:rFonts w:cs="Bliss-Regular"/>
                <w:color w:val="000000"/>
              </w:rPr>
              <w:t>/</w:t>
            </w:r>
            <w:r w:rsidR="000B15AA">
              <w:rPr>
                <w:rFonts w:cs="Bliss-Regular"/>
                <w:color w:val="000000"/>
              </w:rPr>
              <w:t>0</w:t>
            </w:r>
            <w:r w:rsidR="00C769C6">
              <w:rPr>
                <w:rFonts w:cs="Bliss-Regular"/>
                <w:color w:val="000000"/>
              </w:rPr>
              <w:t>3</w:t>
            </w:r>
            <w:r w:rsidR="00FC032F">
              <w:rPr>
                <w:rFonts w:cs="Bliss-Regular"/>
                <w:color w:val="000000"/>
              </w:rPr>
              <w:t>/</w:t>
            </w:r>
            <w:r w:rsidR="000B15AA">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A57" w:rsidRDefault="001D6A57" w:rsidP="00CB4D0A">
      <w:pPr>
        <w:spacing w:after="0" w:line="240" w:lineRule="auto"/>
      </w:pPr>
      <w:r>
        <w:separator/>
      </w:r>
    </w:p>
  </w:endnote>
  <w:endnote w:type="continuationSeparator" w:id="0">
    <w:p w:rsidR="001D6A57" w:rsidRDefault="001D6A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A57" w:rsidRDefault="001D6A57" w:rsidP="00CB4D0A">
      <w:pPr>
        <w:spacing w:after="0" w:line="240" w:lineRule="auto"/>
      </w:pPr>
      <w:r>
        <w:separator/>
      </w:r>
    </w:p>
  </w:footnote>
  <w:footnote w:type="continuationSeparator" w:id="0">
    <w:p w:rsidR="001D6A57" w:rsidRDefault="001D6A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4A5852"/>
    <w:multiLevelType w:val="hybridMultilevel"/>
    <w:tmpl w:val="F8AEC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D71BA8"/>
    <w:multiLevelType w:val="hybridMultilevel"/>
    <w:tmpl w:val="93FEFB4C"/>
    <w:lvl w:ilvl="0" w:tplc="836E8E82">
      <w:start w:val="1"/>
      <w:numFmt w:val="decimal"/>
      <w:lvlText w:val="%1."/>
      <w:lvlJc w:val="left"/>
      <w:pPr>
        <w:ind w:left="405" w:hanging="360"/>
      </w:pPr>
    </w:lvl>
    <w:lvl w:ilvl="1" w:tplc="08090019">
      <w:start w:val="1"/>
      <w:numFmt w:val="lowerLetter"/>
      <w:lvlText w:val="%2."/>
      <w:lvlJc w:val="left"/>
      <w:pPr>
        <w:ind w:left="1125" w:hanging="360"/>
      </w:pPr>
    </w:lvl>
    <w:lvl w:ilvl="2" w:tplc="0809001B">
      <w:start w:val="1"/>
      <w:numFmt w:val="lowerRoman"/>
      <w:lvlText w:val="%3."/>
      <w:lvlJc w:val="right"/>
      <w:pPr>
        <w:ind w:left="1845" w:hanging="180"/>
      </w:pPr>
    </w:lvl>
    <w:lvl w:ilvl="3" w:tplc="0809000F">
      <w:start w:val="1"/>
      <w:numFmt w:val="decimal"/>
      <w:lvlText w:val="%4."/>
      <w:lvlJc w:val="left"/>
      <w:pPr>
        <w:ind w:left="2565" w:hanging="360"/>
      </w:pPr>
    </w:lvl>
    <w:lvl w:ilvl="4" w:tplc="08090019">
      <w:start w:val="1"/>
      <w:numFmt w:val="lowerLetter"/>
      <w:lvlText w:val="%5."/>
      <w:lvlJc w:val="left"/>
      <w:pPr>
        <w:ind w:left="3285" w:hanging="360"/>
      </w:pPr>
    </w:lvl>
    <w:lvl w:ilvl="5" w:tplc="0809001B">
      <w:start w:val="1"/>
      <w:numFmt w:val="lowerRoman"/>
      <w:lvlText w:val="%6."/>
      <w:lvlJc w:val="right"/>
      <w:pPr>
        <w:ind w:left="4005" w:hanging="180"/>
      </w:pPr>
    </w:lvl>
    <w:lvl w:ilvl="6" w:tplc="0809000F">
      <w:start w:val="1"/>
      <w:numFmt w:val="decimal"/>
      <w:lvlText w:val="%7."/>
      <w:lvlJc w:val="left"/>
      <w:pPr>
        <w:ind w:left="4725" w:hanging="360"/>
      </w:pPr>
    </w:lvl>
    <w:lvl w:ilvl="7" w:tplc="08090019">
      <w:start w:val="1"/>
      <w:numFmt w:val="lowerLetter"/>
      <w:lvlText w:val="%8."/>
      <w:lvlJc w:val="left"/>
      <w:pPr>
        <w:ind w:left="5445" w:hanging="360"/>
      </w:pPr>
    </w:lvl>
    <w:lvl w:ilvl="8" w:tplc="0809001B">
      <w:start w:val="1"/>
      <w:numFmt w:val="lowerRoman"/>
      <w:lvlText w:val="%9."/>
      <w:lvlJc w:val="right"/>
      <w:pPr>
        <w:ind w:left="6165"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8D38DA"/>
    <w:multiLevelType w:val="hybridMultilevel"/>
    <w:tmpl w:val="9A08B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CF0837"/>
    <w:multiLevelType w:val="hybridMultilevel"/>
    <w:tmpl w:val="A99EBFAE"/>
    <w:lvl w:ilvl="0" w:tplc="812AA40A">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15:restartNumberingAfterBreak="0">
    <w:nsid w:val="70165889"/>
    <w:multiLevelType w:val="hybridMultilevel"/>
    <w:tmpl w:val="77265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C51"/>
    <w:rsid w:val="00032716"/>
    <w:rsid w:val="00035CDD"/>
    <w:rsid w:val="00040083"/>
    <w:rsid w:val="00055992"/>
    <w:rsid w:val="00061B11"/>
    <w:rsid w:val="000820E8"/>
    <w:rsid w:val="000A6A35"/>
    <w:rsid w:val="000B15AA"/>
    <w:rsid w:val="000C62A8"/>
    <w:rsid w:val="000D2A5D"/>
    <w:rsid w:val="001175EE"/>
    <w:rsid w:val="00155162"/>
    <w:rsid w:val="00157CF6"/>
    <w:rsid w:val="001657EF"/>
    <w:rsid w:val="0016714C"/>
    <w:rsid w:val="00181156"/>
    <w:rsid w:val="00181344"/>
    <w:rsid w:val="00182416"/>
    <w:rsid w:val="00187EB4"/>
    <w:rsid w:val="001D3A61"/>
    <w:rsid w:val="001D6A57"/>
    <w:rsid w:val="001F0481"/>
    <w:rsid w:val="00200C92"/>
    <w:rsid w:val="0020451E"/>
    <w:rsid w:val="00206B9D"/>
    <w:rsid w:val="00207259"/>
    <w:rsid w:val="00217046"/>
    <w:rsid w:val="0023259C"/>
    <w:rsid w:val="002555C2"/>
    <w:rsid w:val="00273304"/>
    <w:rsid w:val="002A72BA"/>
    <w:rsid w:val="002B0BD7"/>
    <w:rsid w:val="002B573D"/>
    <w:rsid w:val="002C231B"/>
    <w:rsid w:val="002C5CB2"/>
    <w:rsid w:val="002F779F"/>
    <w:rsid w:val="003301D9"/>
    <w:rsid w:val="00353260"/>
    <w:rsid w:val="003647D5"/>
    <w:rsid w:val="00371885"/>
    <w:rsid w:val="003C7E0D"/>
    <w:rsid w:val="003D1EF1"/>
    <w:rsid w:val="003E2B87"/>
    <w:rsid w:val="003F3F8E"/>
    <w:rsid w:val="00402786"/>
    <w:rsid w:val="00405895"/>
    <w:rsid w:val="004058DF"/>
    <w:rsid w:val="00413379"/>
    <w:rsid w:val="00416A75"/>
    <w:rsid w:val="00443E6F"/>
    <w:rsid w:val="00455161"/>
    <w:rsid w:val="00460A0C"/>
    <w:rsid w:val="00486F1A"/>
    <w:rsid w:val="00490CB9"/>
    <w:rsid w:val="004967ED"/>
    <w:rsid w:val="004A2CE2"/>
    <w:rsid w:val="004E3CDA"/>
    <w:rsid w:val="004F4B4D"/>
    <w:rsid w:val="0050216D"/>
    <w:rsid w:val="00503D7E"/>
    <w:rsid w:val="0050778F"/>
    <w:rsid w:val="005236E4"/>
    <w:rsid w:val="00527C11"/>
    <w:rsid w:val="00535F31"/>
    <w:rsid w:val="00551F97"/>
    <w:rsid w:val="00574D64"/>
    <w:rsid w:val="00574F02"/>
    <w:rsid w:val="00591365"/>
    <w:rsid w:val="0059351E"/>
    <w:rsid w:val="005A5B95"/>
    <w:rsid w:val="005B06C4"/>
    <w:rsid w:val="005B31E4"/>
    <w:rsid w:val="00601C0A"/>
    <w:rsid w:val="006034F6"/>
    <w:rsid w:val="00607874"/>
    <w:rsid w:val="00607E77"/>
    <w:rsid w:val="00617BB3"/>
    <w:rsid w:val="00645CDD"/>
    <w:rsid w:val="00661FD7"/>
    <w:rsid w:val="00675BB4"/>
    <w:rsid w:val="006823A7"/>
    <w:rsid w:val="006869DE"/>
    <w:rsid w:val="00687EE8"/>
    <w:rsid w:val="006C3C9E"/>
    <w:rsid w:val="006F25B3"/>
    <w:rsid w:val="0070347F"/>
    <w:rsid w:val="0070678E"/>
    <w:rsid w:val="0072329B"/>
    <w:rsid w:val="00740C48"/>
    <w:rsid w:val="0078642C"/>
    <w:rsid w:val="0079344F"/>
    <w:rsid w:val="00831C11"/>
    <w:rsid w:val="00844921"/>
    <w:rsid w:val="00862B85"/>
    <w:rsid w:val="0087140A"/>
    <w:rsid w:val="008846BB"/>
    <w:rsid w:val="008A60B4"/>
    <w:rsid w:val="008B3C31"/>
    <w:rsid w:val="008B64FE"/>
    <w:rsid w:val="008F41BB"/>
    <w:rsid w:val="00935503"/>
    <w:rsid w:val="00935BF7"/>
    <w:rsid w:val="00951F53"/>
    <w:rsid w:val="0095442C"/>
    <w:rsid w:val="009602A7"/>
    <w:rsid w:val="0098070F"/>
    <w:rsid w:val="00983942"/>
    <w:rsid w:val="00995487"/>
    <w:rsid w:val="009C37E0"/>
    <w:rsid w:val="009E41F4"/>
    <w:rsid w:val="00A14B66"/>
    <w:rsid w:val="00A211E8"/>
    <w:rsid w:val="00A54FAE"/>
    <w:rsid w:val="00A642B1"/>
    <w:rsid w:val="00A65CF7"/>
    <w:rsid w:val="00A81AB4"/>
    <w:rsid w:val="00A851DA"/>
    <w:rsid w:val="00A952B0"/>
    <w:rsid w:val="00AA5AC3"/>
    <w:rsid w:val="00AC7D5B"/>
    <w:rsid w:val="00AE1481"/>
    <w:rsid w:val="00B0415E"/>
    <w:rsid w:val="00B04678"/>
    <w:rsid w:val="00B1701B"/>
    <w:rsid w:val="00B52758"/>
    <w:rsid w:val="00B647BF"/>
    <w:rsid w:val="00BC095F"/>
    <w:rsid w:val="00BC46DF"/>
    <w:rsid w:val="00C03577"/>
    <w:rsid w:val="00C048F6"/>
    <w:rsid w:val="00C04AEC"/>
    <w:rsid w:val="00C058F8"/>
    <w:rsid w:val="00C53029"/>
    <w:rsid w:val="00C65FEA"/>
    <w:rsid w:val="00C769C6"/>
    <w:rsid w:val="00CA0AC2"/>
    <w:rsid w:val="00CB4D0A"/>
    <w:rsid w:val="00CC2FB3"/>
    <w:rsid w:val="00CC575A"/>
    <w:rsid w:val="00CF123B"/>
    <w:rsid w:val="00D039AC"/>
    <w:rsid w:val="00D06FAF"/>
    <w:rsid w:val="00D427DE"/>
    <w:rsid w:val="00D5587D"/>
    <w:rsid w:val="00D707CC"/>
    <w:rsid w:val="00D821FE"/>
    <w:rsid w:val="00D860D7"/>
    <w:rsid w:val="00DB0793"/>
    <w:rsid w:val="00DB5914"/>
    <w:rsid w:val="00DC2CF1"/>
    <w:rsid w:val="00E00821"/>
    <w:rsid w:val="00E016D4"/>
    <w:rsid w:val="00E04DB4"/>
    <w:rsid w:val="00E223DB"/>
    <w:rsid w:val="00E24E4C"/>
    <w:rsid w:val="00E25DD3"/>
    <w:rsid w:val="00E30679"/>
    <w:rsid w:val="00E42F96"/>
    <w:rsid w:val="00E4597D"/>
    <w:rsid w:val="00E54832"/>
    <w:rsid w:val="00E56A90"/>
    <w:rsid w:val="00E641CC"/>
    <w:rsid w:val="00EA30AB"/>
    <w:rsid w:val="00EB3925"/>
    <w:rsid w:val="00EF6FF6"/>
    <w:rsid w:val="00F02969"/>
    <w:rsid w:val="00F132AA"/>
    <w:rsid w:val="00F36743"/>
    <w:rsid w:val="00F72CD3"/>
    <w:rsid w:val="00F763C0"/>
    <w:rsid w:val="00F95205"/>
    <w:rsid w:val="00F96EB3"/>
    <w:rsid w:val="00FA50A9"/>
    <w:rsid w:val="00FC032F"/>
    <w:rsid w:val="00FC1861"/>
    <w:rsid w:val="00FD0F94"/>
    <w:rsid w:val="00FD65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73A9E-3EB8-49FF-8384-03A89B92D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8870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611D8-2C0D-421F-B0CB-3C17B325D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1</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58</cp:revision>
  <dcterms:created xsi:type="dcterms:W3CDTF">2015-01-26T12:24:00Z</dcterms:created>
  <dcterms:modified xsi:type="dcterms:W3CDTF">2020-03-29T18:40:00Z</dcterms:modified>
</cp:coreProperties>
</file>