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594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A3D13" w:rsidRDefault="009A3D13">
            <w:pPr>
              <w:pStyle w:val="Default"/>
              <w:rPr>
                <w:rFonts w:asciiTheme="minorHAnsi" w:hAnsiTheme="minorHAnsi" w:cstheme="minorHAnsi"/>
              </w:rPr>
            </w:pPr>
            <w:r w:rsidRPr="009A3D13">
              <w:rPr>
                <w:rFonts w:asciiTheme="minorHAnsi" w:hAnsiTheme="minorHAnsi" w:cstheme="minorHAnsi"/>
              </w:rPr>
              <w:t>Jaroslaw Suwalski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A3D13" w:rsidRDefault="009A3D13">
            <w:pPr>
              <w:pStyle w:val="Default"/>
              <w:rPr>
                <w:rFonts w:asciiTheme="minorHAnsi" w:hAnsiTheme="minorHAnsi" w:cstheme="minorHAnsi"/>
              </w:rPr>
            </w:pPr>
            <w:r w:rsidRPr="009A3D13">
              <w:rPr>
                <w:rFonts w:asciiTheme="minorHAnsi" w:hAnsiTheme="minorHAnsi" w:cstheme="minorHAnsi"/>
                <w:lang w:val="en-GB"/>
              </w:rPr>
              <w:t>26145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3D13">
            <w:pPr>
              <w:pStyle w:val="Default"/>
              <w:rPr>
                <w:rFonts w:asciiTheme="minorHAnsi" w:hAnsiTheme="minorHAnsi"/>
              </w:rPr>
            </w:pPr>
            <w:r w:rsidRPr="009A3D13">
              <w:rPr>
                <w:rFonts w:asciiTheme="minorHAnsi" w:hAnsiTheme="minorHAnsi"/>
              </w:rPr>
              <w:t>Certificate in Project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22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proofErr w:type="gramStart"/>
      <w:r w:rsidR="00402786">
        <w:rPr>
          <w:lang w:val="en-US"/>
        </w:rPr>
        <w:t>5</w:t>
      </w:r>
      <w:proofErr w:type="gramEnd"/>
      <w:r w:rsidR="00402786">
        <w:rPr>
          <w:lang w:val="en-US"/>
        </w:rPr>
        <w:t xml:space="preserve">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55AD4" w:rsidRDefault="00D55AD4" w:rsidP="00D55AD4">
            <w:pPr>
              <w:pStyle w:val="Arial12"/>
            </w:pPr>
            <w:r>
              <w:t>1. What are the inputs for creating activity list?</w:t>
            </w:r>
          </w:p>
          <w:p w:rsidR="00D55AD4" w:rsidRPr="000D1CC5" w:rsidRDefault="00D55AD4" w:rsidP="00D55AD4">
            <w:pPr>
              <w:pStyle w:val="Arial12"/>
            </w:pPr>
            <w:r w:rsidRPr="000D1CC5">
              <w:t xml:space="preserve">The activity list is an output of activity definition. It includes all of the activities to </w:t>
            </w:r>
            <w:proofErr w:type="gramStart"/>
            <w:r w:rsidRPr="000D1CC5">
              <w:t>be performed</w:t>
            </w:r>
            <w:proofErr w:type="gramEnd"/>
            <w:r w:rsidRPr="000D1CC5">
              <w:t xml:space="preserve"> within the project. The list must be in alignment with the project scope. Since it includes only those actions needed to complete the project scope, the activity list is actually a further definition of the project scope.</w:t>
            </w:r>
            <w:r>
              <w:br/>
            </w:r>
            <w:r w:rsidRPr="000D1CC5">
              <w:t xml:space="preserve">The activity list also ensures that there is no extra work included in the project. Extra work costs time and money—and defeats the project scope. The activities list </w:t>
            </w:r>
            <w:proofErr w:type="gramStart"/>
            <w:r w:rsidRPr="000D1CC5">
              <w:t>is  comprised</w:t>
            </w:r>
            <w:proofErr w:type="gramEnd"/>
            <w:r w:rsidRPr="000D1CC5">
              <w:t xml:space="preserve"> of all of the work required to create the components within the WBS.</w:t>
            </w:r>
            <w:r>
              <w:br/>
            </w:r>
            <w:r w:rsidRPr="000D1CC5">
              <w:t>Creating the activity list relies on several completed documents, knowledge, and actions. The creation of the activity list uses the following as inputs to the process:</w:t>
            </w:r>
          </w:p>
          <w:p w:rsidR="00D55AD4" w:rsidRPr="000D1CC5" w:rsidRDefault="00D55AD4" w:rsidP="00D55AD4">
            <w:pPr>
              <w:pStyle w:val="Arial12"/>
              <w:numPr>
                <w:ilvl w:val="0"/>
                <w:numId w:val="4"/>
              </w:numPr>
            </w:pPr>
            <w:r w:rsidRPr="000D1CC5">
              <w:t>WBS – serves as a major input in the creation of the activity list. The WBS is a deliverables-orientated collection of project components. It is not a collection of activities to create the deliverables.</w:t>
            </w:r>
          </w:p>
          <w:p w:rsidR="00D55AD4" w:rsidRPr="000D1CC5" w:rsidRDefault="00D55AD4" w:rsidP="00D55AD4">
            <w:pPr>
              <w:pStyle w:val="Arial12"/>
              <w:numPr>
                <w:ilvl w:val="0"/>
                <w:numId w:val="4"/>
              </w:numPr>
            </w:pPr>
            <w:r w:rsidRPr="000D1CC5">
              <w:t>Scope statement – is a description of the required work, and only the required work, to complete the project.</w:t>
            </w:r>
          </w:p>
          <w:p w:rsidR="00D55AD4" w:rsidRPr="000D1CC5" w:rsidRDefault="00D55AD4" w:rsidP="00D55AD4">
            <w:pPr>
              <w:pStyle w:val="Arial12"/>
              <w:numPr>
                <w:ilvl w:val="0"/>
                <w:numId w:val="4"/>
              </w:numPr>
            </w:pPr>
            <w:r w:rsidRPr="000D1CC5">
              <w:t xml:space="preserve">Historical information – </w:t>
            </w:r>
            <w:proofErr w:type="gramStart"/>
            <w:r w:rsidRPr="000D1CC5">
              <w:t>is proven</w:t>
            </w:r>
            <w:proofErr w:type="gramEnd"/>
            <w:r w:rsidRPr="000D1CC5">
              <w:t xml:space="preserve"> information that the project manager can rely on </w:t>
            </w:r>
            <w:r w:rsidRPr="000D1CC5">
              <w:lastRenderedPageBreak/>
              <w:t>for creating activity lists.</w:t>
            </w:r>
          </w:p>
          <w:p w:rsidR="00D55AD4" w:rsidRPr="000D1CC5" w:rsidRDefault="00D55AD4" w:rsidP="00D55AD4">
            <w:pPr>
              <w:pStyle w:val="Arial12"/>
              <w:numPr>
                <w:ilvl w:val="0"/>
                <w:numId w:val="4"/>
              </w:numPr>
            </w:pPr>
            <w:r w:rsidRPr="000D1CC5">
              <w:t xml:space="preserve">Expert judgment – Expert judgment allows experts to influence decisions </w:t>
            </w:r>
            <w:proofErr w:type="gramStart"/>
            <w:r w:rsidRPr="000D1CC5">
              <w:t>in regard to</w:t>
            </w:r>
            <w:proofErr w:type="gramEnd"/>
            <w:r w:rsidRPr="000D1CC5">
              <w:t xml:space="preserve"> the needed work packages.</w:t>
            </w:r>
          </w:p>
          <w:p w:rsidR="00D55AD4" w:rsidRPr="000D1CC5" w:rsidRDefault="00D55AD4" w:rsidP="00D55AD4">
            <w:pPr>
              <w:pStyle w:val="Arial12"/>
              <w:numPr>
                <w:ilvl w:val="0"/>
                <w:numId w:val="4"/>
              </w:numPr>
            </w:pPr>
            <w:r w:rsidRPr="000D1CC5">
              <w:t xml:space="preserve">Assumptions – What assumptions </w:t>
            </w:r>
            <w:proofErr w:type="gramStart"/>
            <w:r w:rsidRPr="000D1CC5">
              <w:t>have been identified</w:t>
            </w:r>
            <w:proofErr w:type="gramEnd"/>
            <w:r w:rsidRPr="000D1CC5">
              <w:t xml:space="preserve"> for the project work? For example, consider the availability of resources, acceptable weather, and time allotments to complete the project.</w:t>
            </w:r>
          </w:p>
          <w:p w:rsidR="00D55AD4" w:rsidRPr="000D1CC5" w:rsidRDefault="00D55AD4" w:rsidP="00D55AD4">
            <w:pPr>
              <w:pStyle w:val="Arial12"/>
              <w:numPr>
                <w:ilvl w:val="0"/>
                <w:numId w:val="4"/>
              </w:numPr>
            </w:pPr>
            <w:r w:rsidRPr="000D1CC5">
              <w:t xml:space="preserve">Constraints – What restrictions </w:t>
            </w:r>
            <w:proofErr w:type="gramStart"/>
            <w:r w:rsidRPr="000D1CC5">
              <w:t>are imposed</w:t>
            </w:r>
            <w:proofErr w:type="gramEnd"/>
            <w:r w:rsidRPr="000D1CC5">
              <w:t xml:space="preserve"> on the project manager and the project team? For example, is there a deadline for the project? </w:t>
            </w:r>
            <w:proofErr w:type="gramStart"/>
            <w:r w:rsidRPr="000D1CC5">
              <w:t>Demanded quality metrics?</w:t>
            </w:r>
            <w:proofErr w:type="gramEnd"/>
            <w:r w:rsidRPr="000D1CC5">
              <w:t xml:space="preserve"> A predetermined budget? – These are examples of constraints.</w:t>
            </w:r>
          </w:p>
          <w:p w:rsidR="00D55AD4" w:rsidRPr="000D1CC5" w:rsidRDefault="00D55AD4" w:rsidP="00D55AD4">
            <w:pPr>
              <w:pStyle w:val="Arial12"/>
            </w:pPr>
            <w:r w:rsidRPr="000D1CC5">
              <w:t xml:space="preserve">The entire schedule activities that are scheduled and performed on the project </w:t>
            </w:r>
            <w:proofErr w:type="gramStart"/>
            <w:r w:rsidRPr="000D1CC5">
              <w:t>are compiled</w:t>
            </w:r>
            <w:proofErr w:type="gramEnd"/>
            <w:r w:rsidRPr="000D1CC5">
              <w:t xml:space="preserve"> into a single list of activities called the activity list. The usefulness of the activity list depends upon its accuracy and completeness. It is an essential input for building the schedule. Therefore, it is important for project managers to involve the team in defining the activity list so that the estimates are more accurate.</w:t>
            </w:r>
          </w:p>
          <w:p w:rsidR="00D55AD4" w:rsidRPr="000D1CC5" w:rsidRDefault="00D55AD4" w:rsidP="00D55AD4">
            <w:pPr>
              <w:pStyle w:val="Arial12"/>
            </w:pPr>
            <w:r w:rsidRPr="000D1CC5">
              <w:t xml:space="preserve">The scope baseline, which comprises of the WBS, WBS Dictionary and the Project Scope statement, is an important input while creating the </w:t>
            </w:r>
            <w:proofErr w:type="gramStart"/>
            <w:r w:rsidRPr="000D1CC5">
              <w:t>activity list .Each activity</w:t>
            </w:r>
            <w:proofErr w:type="gramEnd"/>
            <w:r w:rsidRPr="000D1CC5">
              <w:t xml:space="preserve"> in the activity list should be mapped to one and only one work package. However, a single work package </w:t>
            </w:r>
            <w:proofErr w:type="gramStart"/>
            <w:r w:rsidRPr="000D1CC5">
              <w:t>can be decomposed</w:t>
            </w:r>
            <w:proofErr w:type="gramEnd"/>
            <w:r w:rsidRPr="000D1CC5">
              <w:t xml:space="preserve"> into one or more activities.</w:t>
            </w:r>
          </w:p>
          <w:p w:rsidR="00D55AD4" w:rsidRPr="000D1CC5" w:rsidRDefault="00D55AD4" w:rsidP="00D55AD4">
            <w:pPr>
              <w:pStyle w:val="Arial12"/>
            </w:pPr>
            <w:r w:rsidRPr="000D1CC5">
              <w:t xml:space="preserve">Activity list </w:t>
            </w:r>
            <w:proofErr w:type="gramStart"/>
            <w:r w:rsidRPr="000D1CC5">
              <w:t>is generally defined</w:t>
            </w:r>
            <w:proofErr w:type="gramEnd"/>
            <w:r w:rsidRPr="000D1CC5">
              <w:t xml:space="preserve"> by elements like an identifier (Activity Name, Activity ID), name of those who are responsible for the work and description of each activity in sufficient detail so that the scope of the work can be thoroughly understood by the project team members.</w:t>
            </w:r>
          </w:p>
          <w:p w:rsidR="00D55AD4" w:rsidRPr="000D1CC5" w:rsidRDefault="00D55AD4" w:rsidP="00D55AD4">
            <w:pPr>
              <w:pStyle w:val="Arial12"/>
            </w:pPr>
            <w:r w:rsidRPr="000D1CC5">
              <w:t xml:space="preserve">The activity list </w:t>
            </w:r>
            <w:proofErr w:type="gramStart"/>
            <w:r w:rsidRPr="000D1CC5">
              <w:t>is used</w:t>
            </w:r>
            <w:proofErr w:type="gramEnd"/>
            <w:r w:rsidRPr="000D1CC5">
              <w:t xml:space="preserve"> as a basis for the following five time management processes outlined in the PMBOK® guide: Sequence Activities, Estimate Activity Resources, Estimate Activity Durations, Develop Schedule and Control Schedule.</w:t>
            </w:r>
          </w:p>
          <w:p w:rsidR="00D55AD4" w:rsidRPr="000D1CC5" w:rsidRDefault="00D55AD4" w:rsidP="00D55AD4">
            <w:pPr>
              <w:pStyle w:val="Arial12"/>
            </w:pPr>
            <w:r w:rsidRPr="000D1CC5">
              <w:t xml:space="preserve">The activity list </w:t>
            </w:r>
            <w:proofErr w:type="gramStart"/>
            <w:r w:rsidRPr="000D1CC5">
              <w:t>is created</w:t>
            </w:r>
            <w:proofErr w:type="gramEnd"/>
            <w:r w:rsidRPr="000D1CC5">
              <w:t xml:space="preserve"> in the Define Activities process in the Time Management Knowledge area. The process of Define activities </w:t>
            </w:r>
            <w:proofErr w:type="gramStart"/>
            <w:r w:rsidRPr="000D1CC5">
              <w:t>is often performed</w:t>
            </w:r>
            <w:proofErr w:type="gramEnd"/>
            <w:r w:rsidRPr="000D1CC5">
              <w:t xml:space="preserve"> as soon as the scope has been base lined. To put it differently, the activity list </w:t>
            </w:r>
            <w:proofErr w:type="gramStart"/>
            <w:r w:rsidRPr="000D1CC5">
              <w:t>is usually created</w:t>
            </w:r>
            <w:proofErr w:type="gramEnd"/>
            <w:r w:rsidRPr="000D1CC5">
              <w:t xml:space="preserve"> after the requirements documentation, project scope statement, Work Breakdown Structure, and the WBS dictionary has been created and they are under control.</w:t>
            </w:r>
            <w:r w:rsidRPr="000D1CC5">
              <w:rPr>
                <w:rStyle w:val="FootnoteReference"/>
              </w:rPr>
              <w:footnoteReference w:id="1"/>
            </w:r>
          </w:p>
          <w:p w:rsidR="00D55AD4" w:rsidRDefault="00D55AD4" w:rsidP="00D55AD4">
            <w:pPr>
              <w:pStyle w:val="Arial12"/>
            </w:pPr>
          </w:p>
          <w:p w:rsidR="00D55AD4" w:rsidRDefault="00D55AD4" w:rsidP="00D55AD4">
            <w:pPr>
              <w:pStyle w:val="Arial12"/>
            </w:pPr>
            <w:r>
              <w:t>2. What is Arrow Diagramming method and how does it work?</w:t>
            </w:r>
          </w:p>
          <w:p w:rsidR="00D55AD4" w:rsidRDefault="00D55AD4" w:rsidP="00D55AD4">
            <w:pPr>
              <w:pStyle w:val="Arial12"/>
            </w:pPr>
            <w:r w:rsidRPr="00326F4E">
              <w:t xml:space="preserve">The arrow diagramming method (ADM) refers to a schedule network diagramming technique in which the schedule activities within a given project </w:t>
            </w:r>
            <w:proofErr w:type="gramStart"/>
            <w:r w:rsidRPr="00326F4E">
              <w:t>are represented</w:t>
            </w:r>
            <w:proofErr w:type="gramEnd"/>
            <w:r w:rsidRPr="00326F4E">
              <w:t xml:space="preserve"> by the use of arrows. The beginning of the schedule activity </w:t>
            </w:r>
            <w:proofErr w:type="gramStart"/>
            <w:r w:rsidRPr="00326F4E">
              <w:t>is represented</w:t>
            </w:r>
            <w:proofErr w:type="gramEnd"/>
            <w:r w:rsidRPr="00326F4E">
              <w:t xml:space="preserve"> by the tail, or base, of the arrow. </w:t>
            </w:r>
            <w:proofErr w:type="gramStart"/>
            <w:r w:rsidRPr="00326F4E">
              <w:t>The pointed end of the arrow represents the endpoint of a specific schedule activity, and the length of the arrow can loosely represent the time in between (although, it should be noted that the length should not be interpreted as any literal measure as to the time expected for the schedule activity to take to complete, as often these arrows are scaled to fit in the presentation of chart that is being populated).</w:t>
            </w:r>
            <w:proofErr w:type="gramEnd"/>
            <w:r w:rsidRPr="00326F4E">
              <w:t xml:space="preserve"> The points at which these schedule activities are to be connected </w:t>
            </w:r>
            <w:proofErr w:type="gramStart"/>
            <w:r w:rsidRPr="00326F4E">
              <w:t>are referred</w:t>
            </w:r>
            <w:proofErr w:type="gramEnd"/>
            <w:r w:rsidRPr="00326F4E">
              <w:t xml:space="preserve"> to as nodes. The connection of these schedule activities is done to demonstrate the sequence or order in which these activities should take </w:t>
            </w:r>
            <w:proofErr w:type="gramStart"/>
            <w:r w:rsidRPr="00326F4E">
              <w:t>place,</w:t>
            </w:r>
            <w:proofErr w:type="gramEnd"/>
            <w:r w:rsidRPr="00326F4E">
              <w:t xml:space="preserve"> and this connect point, or node, is usually represented by a small circle or sphere.</w:t>
            </w:r>
          </w:p>
          <w:p w:rsidR="00D55AD4" w:rsidRDefault="00D55AD4" w:rsidP="00D55AD4">
            <w:pPr>
              <w:pStyle w:val="Arial12"/>
              <w:jc w:val="center"/>
            </w:pPr>
            <w:r>
              <w:rPr>
                <w:noProof/>
              </w:rPr>
              <w:drawing>
                <wp:inline distT="0" distB="0" distL="0" distR="0" wp14:anchorId="175A6E2E" wp14:editId="0341A797">
                  <wp:extent cx="4267200" cy="2113788"/>
                  <wp:effectExtent l="0" t="0" r="0" b="0"/>
                  <wp:docPr id="836" name="Picture 836"/>
                  <wp:cNvGraphicFramePr/>
                  <a:graphic xmlns:a="http://schemas.openxmlformats.org/drawingml/2006/main">
                    <a:graphicData uri="http://schemas.openxmlformats.org/drawingml/2006/picture">
                      <pic:pic xmlns:pic="http://schemas.openxmlformats.org/drawingml/2006/picture">
                        <pic:nvPicPr>
                          <pic:cNvPr id="836" name="Picture 836"/>
                          <pic:cNvPicPr/>
                        </pic:nvPicPr>
                        <pic:blipFill>
                          <a:blip r:embed="rId9"/>
                          <a:stretch>
                            <a:fillRect/>
                          </a:stretch>
                        </pic:blipFill>
                        <pic:spPr>
                          <a:xfrm>
                            <a:off x="0" y="0"/>
                            <a:ext cx="4267200" cy="2113788"/>
                          </a:xfrm>
                          <a:prstGeom prst="rect">
                            <a:avLst/>
                          </a:prstGeom>
                        </pic:spPr>
                      </pic:pic>
                    </a:graphicData>
                  </a:graphic>
                </wp:inline>
              </w:drawing>
            </w:r>
          </w:p>
          <w:p w:rsidR="00D55AD4" w:rsidRPr="0022746A" w:rsidRDefault="00D55AD4" w:rsidP="00D55AD4">
            <w:pPr>
              <w:pStyle w:val="Arial12"/>
            </w:pPr>
            <w:r w:rsidRPr="0022746A">
              <w:t xml:space="preserve">The most common method of arranging the project work visually is The Precedence Diagramming Method (PDM). The PDM puts the activities in boxes, called nodes, and connects the boxes with arrows. The arrows represent the relationship and the dependencies of the work packages. The following illustration shows a simple network diagram using PDM. </w:t>
            </w:r>
          </w:p>
          <w:p w:rsidR="00D55AD4" w:rsidRDefault="00D55AD4" w:rsidP="00D55AD4">
            <w:pPr>
              <w:pStyle w:val="Arial12"/>
              <w:jc w:val="center"/>
            </w:pPr>
            <w:r>
              <w:rPr>
                <w:noProof/>
              </w:rPr>
              <w:drawing>
                <wp:inline distT="0" distB="0" distL="0" distR="0" wp14:anchorId="08C70D46" wp14:editId="5754D97F">
                  <wp:extent cx="3211068" cy="1418844"/>
                  <wp:effectExtent l="0" t="0" r="0" b="0"/>
                  <wp:docPr id="743" name="Picture 743"/>
                  <wp:cNvGraphicFramePr/>
                  <a:graphic xmlns:a="http://schemas.openxmlformats.org/drawingml/2006/main">
                    <a:graphicData uri="http://schemas.openxmlformats.org/drawingml/2006/picture">
                      <pic:pic xmlns:pic="http://schemas.openxmlformats.org/drawingml/2006/picture">
                        <pic:nvPicPr>
                          <pic:cNvPr id="743" name="Picture 743"/>
                          <pic:cNvPicPr/>
                        </pic:nvPicPr>
                        <pic:blipFill>
                          <a:blip r:embed="rId10"/>
                          <a:stretch>
                            <a:fillRect/>
                          </a:stretch>
                        </pic:blipFill>
                        <pic:spPr>
                          <a:xfrm>
                            <a:off x="0" y="0"/>
                            <a:ext cx="3211068" cy="1418844"/>
                          </a:xfrm>
                          <a:prstGeom prst="rect">
                            <a:avLst/>
                          </a:prstGeom>
                        </pic:spPr>
                      </pic:pic>
                    </a:graphicData>
                  </a:graphic>
                </wp:inline>
              </w:drawing>
            </w:r>
          </w:p>
          <w:p w:rsidR="00D55AD4" w:rsidRDefault="00D55AD4" w:rsidP="00D55AD4">
            <w:pPr>
              <w:pStyle w:val="Arial12"/>
            </w:pPr>
          </w:p>
          <w:p w:rsidR="00D55AD4" w:rsidRDefault="00D55AD4" w:rsidP="00D55AD4">
            <w:pPr>
              <w:pStyle w:val="Arial12"/>
            </w:pPr>
            <w:r>
              <w:t>3. How does a project manager decompose project components?</w:t>
            </w:r>
          </w:p>
          <w:p w:rsidR="00D55AD4" w:rsidRDefault="00D55AD4" w:rsidP="00D55AD4">
            <w:pPr>
              <w:pStyle w:val="Arial12"/>
            </w:pPr>
            <w:r>
              <w:t xml:space="preserve">The WBS, the collection of deliverable-orientated components, must now be broken into activities. Specifically the work packages within the WBS </w:t>
            </w:r>
            <w:proofErr w:type="gramStart"/>
            <w:r>
              <w:t>must be decomposed</w:t>
            </w:r>
            <w:proofErr w:type="gramEnd"/>
            <w:r>
              <w:t xml:space="preserve"> into manageable work elements. </w:t>
            </w:r>
            <w:proofErr w:type="gramStart"/>
            <w:r>
              <w:t>What’s</w:t>
            </w:r>
            <w:proofErr w:type="gramEnd"/>
            <w:r>
              <w:t xml:space="preserve"> the difference between decomposing the project deliverables and the project work? The elements in the WBS are deliverables; this process is concerned with the actions needed to create the deliverables. </w:t>
            </w:r>
            <w:proofErr w:type="gramStart"/>
            <w:r>
              <w:t>It’s</w:t>
            </w:r>
            <w:proofErr w:type="gramEnd"/>
            <w:r>
              <w:t xml:space="preserve"> quite possible to create the WBS and the activity list in tandem. T</w:t>
            </w:r>
            <w:r w:rsidRPr="000D1CC5">
              <w:t>he activity list defines the actions to create the</w:t>
            </w:r>
            <w:r>
              <w:t xml:space="preserve"> </w:t>
            </w:r>
            <w:r w:rsidRPr="000D1CC5">
              <w:t>deliverables; the WBS describes the components of the deliverables.</w:t>
            </w:r>
          </w:p>
          <w:p w:rsidR="00D55AD4" w:rsidRDefault="00D55AD4" w:rsidP="00D55AD4">
            <w:pPr>
              <w:pStyle w:val="Arial12"/>
            </w:pPr>
            <w:r w:rsidRPr="000D1CC5">
              <w:t>A project manager can use a template from the previous project for this. A template can include several elements to make a project manager’s life easier and the new project more successful:</w:t>
            </w:r>
            <w:r w:rsidRPr="000D1CC5">
              <w:br/>
            </w:r>
            <w:r w:rsidRPr="000D1CC5">
              <w:sym w:font="Symbol" w:char="F0B7"/>
            </w:r>
            <w:r w:rsidRPr="000D1CC5">
              <w:t xml:space="preserve"> Required resources and skills</w:t>
            </w:r>
            <w:r w:rsidRPr="000D1CC5">
              <w:br/>
            </w:r>
            <w:r w:rsidRPr="000D1CC5">
              <w:sym w:font="Symbol" w:char="F0B7"/>
            </w:r>
            <w:r w:rsidRPr="000D1CC5">
              <w:t xml:space="preserve"> Required actions to complete the project scope</w:t>
            </w:r>
            <w:r w:rsidRPr="000D1CC5">
              <w:br/>
            </w:r>
            <w:r w:rsidRPr="000D1CC5">
              <w:sym w:font="Symbol" w:char="F0B7"/>
            </w:r>
            <w:r w:rsidRPr="000D1CC5">
              <w:t xml:space="preserve"> Known risks</w:t>
            </w:r>
            <w:r w:rsidRPr="000D1CC5">
              <w:br/>
            </w:r>
            <w:r w:rsidRPr="000D1CC5">
              <w:sym w:font="Symbol" w:char="F0B7"/>
            </w:r>
            <w:r w:rsidRPr="000D1CC5">
              <w:t xml:space="preserve"> Outputs of the work</w:t>
            </w:r>
            <w:r w:rsidRPr="000D1CC5">
              <w:br/>
            </w:r>
            <w:r w:rsidRPr="000D1CC5">
              <w:sym w:font="Symbol" w:char="F0B7"/>
            </w:r>
            <w:r w:rsidRPr="000D1CC5">
              <w:t xml:space="preserve"> Required hours of duration for activities</w:t>
            </w:r>
            <w:r w:rsidRPr="000D1CC5">
              <w:br/>
            </w:r>
            <w:r w:rsidRPr="000D1CC5">
              <w:sym w:font="Symbol" w:char="F0B7"/>
            </w:r>
            <w:r w:rsidRPr="000D1CC5">
              <w:t xml:space="preserve"> Supporting details</w:t>
            </w:r>
            <w:r w:rsidRPr="000D1CC5">
              <w:br/>
            </w:r>
            <w:r w:rsidRPr="000D1CC5">
              <w:sym w:font="Symbol" w:char="F0B7"/>
            </w:r>
            <w:r w:rsidRPr="000D1CC5">
              <w:t xml:space="preserve"> Descriptions of the work packages</w:t>
            </w:r>
          </w:p>
          <w:p w:rsidR="00D55AD4" w:rsidRPr="000D1CC5" w:rsidRDefault="00D55AD4" w:rsidP="00D55AD4">
            <w:pPr>
              <w:pStyle w:val="Arial12"/>
            </w:pPr>
            <w:r w:rsidRPr="000D1CC5">
              <w:t>Compiling the activity list comes next. The activity list also ensures that there is no extra work included in</w:t>
            </w:r>
            <w:r>
              <w:t xml:space="preserve"> </w:t>
            </w:r>
            <w:r w:rsidRPr="000D1CC5">
              <w:t>the project. Extra work costs time and money—and defeats the project scope. The activities list is</w:t>
            </w:r>
            <w:r>
              <w:t xml:space="preserve"> </w:t>
            </w:r>
            <w:r w:rsidRPr="000D1CC5">
              <w:t>comprised of all of the work required to create the components within the WBS.</w:t>
            </w:r>
          </w:p>
          <w:p w:rsidR="00D55AD4" w:rsidRDefault="00D55AD4" w:rsidP="00D55AD4">
            <w:pPr>
              <w:pStyle w:val="Arial12"/>
            </w:pPr>
            <w:r>
              <w:t>4. Define the term ‘activity sequencing’. What are the inputs to activity sequencing?</w:t>
            </w:r>
          </w:p>
          <w:p w:rsidR="00D55AD4" w:rsidRPr="00D55AD4" w:rsidRDefault="00D55AD4" w:rsidP="00D55AD4">
            <w:pPr>
              <w:pStyle w:val="Arial12"/>
            </w:pPr>
            <w:r w:rsidRPr="00D55AD4">
              <w:t>Sequence activities is the </w:t>
            </w:r>
            <w:hyperlink r:id="rId11" w:history="1">
              <w:r w:rsidRPr="00D55AD4">
                <w:rPr>
                  <w:rStyle w:val="ListParagraph"/>
                </w:rPr>
                <w:t>process</w:t>
              </w:r>
            </w:hyperlink>
            <w:r w:rsidRPr="00D55AD4">
              <w:t> of identifying and documenting relationships among the project activities. In the project management, the key benefit of this type of process is that it defines the logical sequence of work to obtain the greatest efficiency given all project constraints.</w:t>
            </w:r>
          </w:p>
          <w:p w:rsidR="00D55AD4" w:rsidRPr="00D55AD4" w:rsidRDefault="00D55AD4" w:rsidP="00D55AD4">
            <w:pPr>
              <w:pStyle w:val="Arial12"/>
            </w:pPr>
            <w:r w:rsidRPr="00D55AD4">
              <w:t>In the project management, </w:t>
            </w:r>
            <w:hyperlink r:id="rId12" w:history="1">
              <w:r w:rsidRPr="00D55AD4">
                <w:rPr>
                  <w:rStyle w:val="ListParagraph"/>
                </w:rPr>
                <w:t>process</w:t>
              </w:r>
            </w:hyperlink>
            <w:r w:rsidRPr="00D55AD4">
              <w:t> groups and knowledge area mapping the sequence activities fall under the planning </w:t>
            </w:r>
            <w:hyperlink r:id="rId13" w:history="1">
              <w:r w:rsidRPr="00D55AD4">
                <w:rPr>
                  <w:rStyle w:val="ListParagraph"/>
                </w:rPr>
                <w:t>process</w:t>
              </w:r>
            </w:hyperlink>
            <w:r w:rsidRPr="00D55AD4">
              <w:t xml:space="preserve"> group and </w:t>
            </w:r>
            <w:proofErr w:type="gramStart"/>
            <w:r w:rsidRPr="00D55AD4">
              <w:t>project time management knowledge areas</w:t>
            </w:r>
            <w:proofErr w:type="gramEnd"/>
            <w:r w:rsidRPr="00D55AD4">
              <w:t>. The project schedule development uses the outputs from the processes to define activities, sequence activities, estimate activity resources, and estimate activity durations in combination with the </w:t>
            </w:r>
            <w:hyperlink r:id="rId14" w:history="1">
              <w:r w:rsidRPr="00D55AD4">
                <w:rPr>
                  <w:rStyle w:val="ListParagraph"/>
                </w:rPr>
                <w:t>scheduling tool</w:t>
              </w:r>
            </w:hyperlink>
            <w:r w:rsidRPr="00D55AD4">
              <w:t> to produce the </w:t>
            </w:r>
            <w:hyperlink r:id="rId15" w:history="1">
              <w:r w:rsidRPr="00D55AD4">
                <w:rPr>
                  <w:rStyle w:val="ListParagraph"/>
                </w:rPr>
                <w:t>schedule model</w:t>
              </w:r>
            </w:hyperlink>
            <w:r w:rsidRPr="00D55AD4">
              <w:t>.</w:t>
            </w:r>
          </w:p>
          <w:p w:rsidR="00D55AD4" w:rsidRPr="00EA2B70" w:rsidRDefault="00D55AD4" w:rsidP="00D55AD4">
            <w:pPr>
              <w:pStyle w:val="Arial12"/>
            </w:pPr>
            <w:r w:rsidRPr="00EA2B70">
              <w:t xml:space="preserve">In the sequence activities data flow diagram, every activity and milestone except the first and last should be connected to at least one predecessor with a finish-to-start logical relationship and at least one successor with the finish-to-start or finish-to-finish logical relationship. Sequencing </w:t>
            </w:r>
            <w:proofErr w:type="gramStart"/>
            <w:r w:rsidRPr="00EA2B70">
              <w:t>can be performed</w:t>
            </w:r>
            <w:proofErr w:type="gramEnd"/>
            <w:r w:rsidRPr="00EA2B70">
              <w:t xml:space="preserve"> by using project management software or by using manual or automated techniques.</w:t>
            </w:r>
          </w:p>
          <w:p w:rsidR="00D55AD4" w:rsidRPr="00EA2B70" w:rsidRDefault="00D55AD4" w:rsidP="00D55AD4">
            <w:pPr>
              <w:pStyle w:val="Arial12"/>
            </w:pPr>
            <w:r w:rsidRPr="00EA2B70">
              <w:t xml:space="preserve">Moreover, the schedule management plan identifies the scheduling method and tool to </w:t>
            </w:r>
            <w:proofErr w:type="gramStart"/>
            <w:r w:rsidRPr="00EA2B70">
              <w:t>be used</w:t>
            </w:r>
            <w:proofErr w:type="gramEnd"/>
            <w:r w:rsidRPr="00EA2B70">
              <w:t xml:space="preserve"> for the project, which will guide how the activities may be sequenced.</w:t>
            </w:r>
            <w:r>
              <w:br/>
            </w:r>
            <w:r w:rsidRPr="00EA2B70">
              <w:t xml:space="preserve">This term </w:t>
            </w:r>
            <w:proofErr w:type="gramStart"/>
            <w:r w:rsidRPr="00EA2B70">
              <w:t>is defined</w:t>
            </w:r>
            <w:proofErr w:type="gramEnd"/>
            <w:r w:rsidRPr="00EA2B70">
              <w:t xml:space="preserve"> in the 5th edition of the </w:t>
            </w:r>
            <w:hyperlink r:id="rId16" w:history="1">
              <w:r w:rsidRPr="00EA2B70">
                <w:rPr>
                  <w:rStyle w:val="Hyperlink"/>
                  <w:bCs/>
                </w:rPr>
                <w:t>PMBOK</w:t>
              </w:r>
            </w:hyperlink>
            <w:r w:rsidRPr="00EA2B70">
              <w:t>.</w:t>
            </w:r>
            <w:r>
              <w:rPr>
                <w:rStyle w:val="FootnoteReference"/>
                <w:bCs/>
              </w:rPr>
              <w:footnoteReference w:id="2"/>
            </w:r>
          </w:p>
          <w:p w:rsidR="00D55AD4" w:rsidRDefault="00D55AD4" w:rsidP="00D55AD4">
            <w:pPr>
              <w:pStyle w:val="Arial12"/>
            </w:pPr>
            <w:r w:rsidRPr="00DA5780">
              <w:t>There are many approaches to completing the activity sequencing.</w:t>
            </w:r>
            <w:r>
              <w:t xml:space="preserve"> The project manager must rely on the project team and the inputs to activity sequencing:</w:t>
            </w:r>
          </w:p>
          <w:p w:rsidR="00D55AD4" w:rsidRPr="00DA5780" w:rsidRDefault="00D55AD4" w:rsidP="00D55AD4">
            <w:pPr>
              <w:pStyle w:val="Arial12"/>
              <w:numPr>
                <w:ilvl w:val="0"/>
                <w:numId w:val="3"/>
              </w:numPr>
            </w:pPr>
            <w:r w:rsidRPr="00DA5780">
              <w:t xml:space="preserve">Activity list </w:t>
            </w:r>
            <w:r>
              <w:t xml:space="preserve">– </w:t>
            </w:r>
            <w:r w:rsidRPr="00DA5780">
              <w:t xml:space="preserve">The activity list </w:t>
            </w:r>
            <w:proofErr w:type="gramStart"/>
            <w:r w:rsidRPr="00DA5780">
              <w:t>we’ve</w:t>
            </w:r>
            <w:proofErr w:type="gramEnd"/>
            <w:r w:rsidRPr="00DA5780">
              <w:t xml:space="preserve"> just discussed—it’s the list of actions needed to complete the</w:t>
            </w:r>
            <w:r>
              <w:t xml:space="preserve"> </w:t>
            </w:r>
            <w:r w:rsidRPr="00DA5780">
              <w:t>project deliverables.</w:t>
            </w:r>
          </w:p>
          <w:p w:rsidR="00D55AD4" w:rsidRPr="00DA5780" w:rsidRDefault="00D55AD4" w:rsidP="00D55AD4">
            <w:pPr>
              <w:pStyle w:val="Arial12"/>
              <w:numPr>
                <w:ilvl w:val="0"/>
                <w:numId w:val="3"/>
              </w:numPr>
            </w:pPr>
            <w:r w:rsidRPr="00DA5780">
              <w:t xml:space="preserve">Product description </w:t>
            </w:r>
            <w:r>
              <w:t xml:space="preserve">– </w:t>
            </w:r>
            <w:r w:rsidRPr="00DA5780">
              <w:t xml:space="preserve">The product description </w:t>
            </w:r>
            <w:proofErr w:type="gramStart"/>
            <w:r w:rsidRPr="00DA5780">
              <w:t>is needed</w:t>
            </w:r>
            <w:proofErr w:type="gramEnd"/>
            <w:r w:rsidRPr="00DA5780">
              <w:t xml:space="preserve"> since it may influence the sequence of</w:t>
            </w:r>
            <w:r>
              <w:t xml:space="preserve"> </w:t>
            </w:r>
            <w:r w:rsidRPr="00DA5780">
              <w:t>events. For example, in construction, technology, or community planning (among other project</w:t>
            </w:r>
            <w:r>
              <w:t xml:space="preserve"> </w:t>
            </w:r>
            <w:r w:rsidRPr="00DA5780">
              <w:t>types), the product description may include requirements that will logically affect the planning of</w:t>
            </w:r>
            <w:r>
              <w:t xml:space="preserve"> </w:t>
            </w:r>
            <w:r w:rsidRPr="00DA5780">
              <w:t>activity sequencing.</w:t>
            </w:r>
          </w:p>
          <w:p w:rsidR="00D55AD4" w:rsidRPr="00DA5780" w:rsidRDefault="00D55AD4" w:rsidP="00D55AD4">
            <w:pPr>
              <w:pStyle w:val="Arial12"/>
              <w:numPr>
                <w:ilvl w:val="0"/>
                <w:numId w:val="3"/>
              </w:numPr>
            </w:pPr>
            <w:r w:rsidRPr="00DA5780">
              <w:t xml:space="preserve">Mandatory </w:t>
            </w:r>
            <w:r>
              <w:t xml:space="preserve">– </w:t>
            </w:r>
            <w:r w:rsidRPr="00DA5780">
              <w:t xml:space="preserve">dependencies </w:t>
            </w:r>
            <w:proofErr w:type="gramStart"/>
            <w:r w:rsidRPr="00DA5780">
              <w:t>These</w:t>
            </w:r>
            <w:proofErr w:type="gramEnd"/>
            <w:r w:rsidRPr="00DA5780">
              <w:t xml:space="preserve"> dependencies are the natural order of activities. These</w:t>
            </w:r>
            <w:r>
              <w:t xml:space="preserve"> </w:t>
            </w:r>
            <w:r w:rsidRPr="00DA5780">
              <w:t xml:space="preserve">relationships </w:t>
            </w:r>
            <w:proofErr w:type="gramStart"/>
            <w:r w:rsidRPr="00DA5780">
              <w:t>are called</w:t>
            </w:r>
            <w:proofErr w:type="gramEnd"/>
            <w:r w:rsidRPr="00DA5780">
              <w:t xml:space="preserve"> hard logic. For example, you cannot begin building your house until your</w:t>
            </w:r>
            <w:r>
              <w:t xml:space="preserve"> </w:t>
            </w:r>
            <w:r w:rsidRPr="00DA5780">
              <w:t>foundation is in place.</w:t>
            </w:r>
          </w:p>
          <w:p w:rsidR="00D55AD4" w:rsidRDefault="00D55AD4" w:rsidP="00D55AD4">
            <w:pPr>
              <w:pStyle w:val="Arial12"/>
              <w:numPr>
                <w:ilvl w:val="0"/>
                <w:numId w:val="3"/>
              </w:numPr>
            </w:pPr>
            <w:r w:rsidRPr="00DA5780">
              <w:t>External dependencies</w:t>
            </w:r>
            <w:r>
              <w:t xml:space="preserve"> </w:t>
            </w:r>
            <w:proofErr w:type="gramStart"/>
            <w:r>
              <w:t xml:space="preserve">– </w:t>
            </w:r>
            <w:r w:rsidRPr="00DA5780">
              <w:t xml:space="preserve"> As</w:t>
            </w:r>
            <w:proofErr w:type="gramEnd"/>
            <w:r w:rsidRPr="00DA5780">
              <w:t xml:space="preserve"> its name implies, these are dependencies outside of the project’s</w:t>
            </w:r>
            <w:r>
              <w:t xml:space="preserve"> </w:t>
            </w:r>
            <w:r w:rsidRPr="00DA5780">
              <w:t>control. Examples include delivery of equipment from a vendor, the deliverable of another project,</w:t>
            </w:r>
            <w:r>
              <w:t xml:space="preserve"> </w:t>
            </w:r>
            <w:r w:rsidRPr="00DA5780">
              <w:t xml:space="preserve">or the decision of a lawsuit, committee, or expected new </w:t>
            </w:r>
            <w:proofErr w:type="spellStart"/>
            <w:r w:rsidRPr="00DA5780">
              <w:t>law.Certificate</w:t>
            </w:r>
            <w:proofErr w:type="spellEnd"/>
            <w:r w:rsidRPr="00DA5780">
              <w:t xml:space="preserve"> in International Project Management</w:t>
            </w:r>
            <w:r>
              <w:t xml:space="preserve"> </w:t>
            </w:r>
          </w:p>
          <w:p w:rsidR="00D55AD4" w:rsidRPr="00DA5780" w:rsidRDefault="00D55AD4" w:rsidP="00D55AD4">
            <w:pPr>
              <w:pStyle w:val="Arial12"/>
              <w:numPr>
                <w:ilvl w:val="0"/>
                <w:numId w:val="3"/>
              </w:numPr>
            </w:pPr>
            <w:r w:rsidRPr="00DA5780">
              <w:t xml:space="preserve">Discretionary dependencies </w:t>
            </w:r>
            <w:r>
              <w:t xml:space="preserve">– </w:t>
            </w:r>
            <w:r w:rsidRPr="00DA5780">
              <w:t>These dependencies are the preferred order of activities.</w:t>
            </w:r>
            <w:r>
              <w:t xml:space="preserve"> </w:t>
            </w:r>
            <w:r w:rsidRPr="00DA5780">
              <w:t>Discretionary dependencies allow activities to happen in a preferred order because of best</w:t>
            </w:r>
            <w:r>
              <w:t xml:space="preserve"> </w:t>
            </w:r>
            <w:r w:rsidRPr="00DA5780">
              <w:t>practices, conditions unique to the project work, or external events. Project managers should use</w:t>
            </w:r>
            <w:r>
              <w:t xml:space="preserve"> </w:t>
            </w:r>
            <w:r w:rsidRPr="00DA5780">
              <w:t>these relationships at their “discretion” and document the logic behind the decision. For example,</w:t>
            </w:r>
            <w:r>
              <w:t xml:space="preserve"> </w:t>
            </w:r>
            <w:r w:rsidRPr="00DA5780">
              <w:t xml:space="preserve">a painting project typically allows the primer and the paint to </w:t>
            </w:r>
            <w:proofErr w:type="gramStart"/>
            <w:r w:rsidRPr="00DA5780">
              <w:t>be applied</w:t>
            </w:r>
            <w:proofErr w:type="gramEnd"/>
            <w:r w:rsidRPr="00DA5780">
              <w:t xml:space="preserve"> within hours of each other.</w:t>
            </w:r>
            <w:r>
              <w:t xml:space="preserve"> </w:t>
            </w:r>
            <w:r w:rsidRPr="00DA5780">
              <w:t>Due to the expected high humidity during the project, however, all of the building will be</w:t>
            </w:r>
            <w:r>
              <w:t xml:space="preserve"> </w:t>
            </w:r>
            <w:r w:rsidRPr="00DA5780">
              <w:t xml:space="preserve">completely primed before the paint </w:t>
            </w:r>
            <w:proofErr w:type="gramStart"/>
            <w:r w:rsidRPr="00DA5780">
              <w:t>can be applied</w:t>
            </w:r>
            <w:proofErr w:type="gramEnd"/>
            <w:r w:rsidRPr="00DA5780">
              <w:t>. These relationships are also known as soft</w:t>
            </w:r>
            <w:r>
              <w:t xml:space="preserve"> </w:t>
            </w:r>
            <w:r w:rsidRPr="00DA5780">
              <w:t>logic, preferred logic, or preferential logic.</w:t>
            </w:r>
          </w:p>
          <w:p w:rsidR="00D55AD4" w:rsidRPr="00DA5780" w:rsidRDefault="00D55AD4" w:rsidP="00D55AD4">
            <w:pPr>
              <w:pStyle w:val="Arial12"/>
              <w:numPr>
                <w:ilvl w:val="0"/>
                <w:numId w:val="3"/>
              </w:numPr>
            </w:pPr>
            <w:r w:rsidRPr="00DA5780">
              <w:t xml:space="preserve">Milestones </w:t>
            </w:r>
            <w:r>
              <w:t xml:space="preserve">– </w:t>
            </w:r>
            <w:r w:rsidRPr="00DA5780">
              <w:t xml:space="preserve">Milestones </w:t>
            </w:r>
            <w:proofErr w:type="gramStart"/>
            <w:r w:rsidRPr="00DA5780">
              <w:t>must be considered and evaluated when sequencing events to ensure all</w:t>
            </w:r>
            <w:r>
              <w:t xml:space="preserve"> </w:t>
            </w:r>
            <w:r w:rsidRPr="00DA5780">
              <w:t>of the work needed to complete the milestones is included</w:t>
            </w:r>
            <w:proofErr w:type="gramEnd"/>
            <w:r w:rsidRPr="00DA5780">
              <w:t>.</w:t>
            </w:r>
          </w:p>
          <w:p w:rsidR="00CC2FB3" w:rsidRDefault="00CC2FB3" w:rsidP="00704CD4">
            <w:pPr>
              <w:pStyle w:val="Arial12"/>
              <w:spacing w:before="240"/>
            </w:pPr>
          </w:p>
          <w:p w:rsidR="00704CD4" w:rsidRPr="00704CD4" w:rsidRDefault="00704CD4" w:rsidP="00704CD4">
            <w:pPr>
              <w:pStyle w:val="Arial12"/>
              <w:spacing w:before="24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3D13" w:rsidP="00A851DA">
            <w:pPr>
              <w:rPr>
                <w:rFonts w:cs="Bliss-Regular"/>
                <w:color w:val="000000"/>
              </w:rPr>
            </w:pPr>
            <w:r>
              <w:rPr>
                <w:rFonts w:cs="Bliss-Regular"/>
                <w:color w:val="000000"/>
              </w:rPr>
              <w:t>Jaroslaw Suwalski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5AD4" w:rsidP="00A851DA">
            <w:pPr>
              <w:rPr>
                <w:rFonts w:cs="Bliss-Regular"/>
                <w:color w:val="000000"/>
              </w:rPr>
            </w:pPr>
            <w:r>
              <w:rPr>
                <w:rFonts w:cs="Bliss-Regular"/>
                <w:color w:val="000000"/>
              </w:rPr>
              <w:t>25/11/2018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94D" w:rsidRDefault="0050594D" w:rsidP="00CB4D0A">
      <w:pPr>
        <w:spacing w:after="0" w:line="240" w:lineRule="auto"/>
      </w:pPr>
      <w:r>
        <w:separator/>
      </w:r>
    </w:p>
  </w:endnote>
  <w:endnote w:type="continuationSeparator" w:id="0">
    <w:p w:rsidR="0050594D" w:rsidRDefault="005059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94D" w:rsidRDefault="0050594D" w:rsidP="00CB4D0A">
      <w:pPr>
        <w:spacing w:after="0" w:line="240" w:lineRule="auto"/>
      </w:pPr>
      <w:r>
        <w:separator/>
      </w:r>
    </w:p>
  </w:footnote>
  <w:footnote w:type="continuationSeparator" w:id="0">
    <w:p w:rsidR="0050594D" w:rsidRDefault="0050594D" w:rsidP="00CB4D0A">
      <w:pPr>
        <w:spacing w:after="0" w:line="240" w:lineRule="auto"/>
      </w:pPr>
      <w:r>
        <w:continuationSeparator/>
      </w:r>
    </w:p>
  </w:footnote>
  <w:footnote w:id="1">
    <w:p w:rsidR="00D55AD4" w:rsidRDefault="00D55AD4" w:rsidP="00D55AD4">
      <w:pPr>
        <w:pStyle w:val="FootnoteText"/>
      </w:pPr>
      <w:r>
        <w:rPr>
          <w:rStyle w:val="FootnoteReference"/>
        </w:rPr>
        <w:footnoteRef/>
      </w:r>
      <w:r>
        <w:t xml:space="preserve"> </w:t>
      </w:r>
      <w:proofErr w:type="spellStart"/>
      <w:r>
        <w:t>S</w:t>
      </w:r>
      <w:r w:rsidRPr="00C27EFF">
        <w:t>implilearn</w:t>
      </w:r>
      <w:proofErr w:type="spellEnd"/>
      <w:r>
        <w:t xml:space="preserve"> - </w:t>
      </w:r>
      <w:hyperlink r:id="rId1" w:history="1">
        <w:r w:rsidRPr="00D07668">
          <w:rPr>
            <w:rStyle w:val="Hyperlink"/>
          </w:rPr>
          <w:t>https://www.simplilearn.com/project-time-management-what-is-a-schedule-activity-article</w:t>
        </w:r>
      </w:hyperlink>
    </w:p>
  </w:footnote>
  <w:footnote w:id="2">
    <w:p w:rsidR="00D55AD4" w:rsidRDefault="00D55AD4" w:rsidP="00D55AD4">
      <w:pPr>
        <w:pStyle w:val="FootnoteText"/>
      </w:pPr>
      <w:r>
        <w:rPr>
          <w:rStyle w:val="FootnoteReference"/>
        </w:rPr>
        <w:footnoteRef/>
      </w:r>
      <w:r>
        <w:t xml:space="preserve"> </w:t>
      </w:r>
      <w:r w:rsidRPr="00EA2B70">
        <w:t>Project Management Knowledge</w:t>
      </w:r>
      <w:r>
        <w:t xml:space="preserve"> - </w:t>
      </w:r>
      <w:hyperlink r:id="rId2" w:history="1">
        <w:r w:rsidRPr="00D07668">
          <w:rPr>
            <w:rStyle w:val="Hyperlink"/>
          </w:rPr>
          <w:t>https://project-management-knowledge.com/definitions/s/sequence-activities/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2062" w:hanging="36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15:restartNumberingAfterBreak="0">
    <w:nsid w:val="4FD13F23"/>
    <w:multiLevelType w:val="hybridMultilevel"/>
    <w:tmpl w:val="EA624C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F1C4F22"/>
    <w:multiLevelType w:val="hybridMultilevel"/>
    <w:tmpl w:val="9F5AC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D312B1"/>
    <w:multiLevelType w:val="hybridMultilevel"/>
    <w:tmpl w:val="74E04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3E70"/>
    <w:rsid w:val="0020451E"/>
    <w:rsid w:val="00206B9D"/>
    <w:rsid w:val="0023259C"/>
    <w:rsid w:val="002B0BD7"/>
    <w:rsid w:val="002B573D"/>
    <w:rsid w:val="002C5CB2"/>
    <w:rsid w:val="002F779F"/>
    <w:rsid w:val="00371885"/>
    <w:rsid w:val="003E2B87"/>
    <w:rsid w:val="00402786"/>
    <w:rsid w:val="00405895"/>
    <w:rsid w:val="004058DF"/>
    <w:rsid w:val="00443E6F"/>
    <w:rsid w:val="0048122E"/>
    <w:rsid w:val="00486F1A"/>
    <w:rsid w:val="00490CB9"/>
    <w:rsid w:val="004A2CE2"/>
    <w:rsid w:val="004E3CDA"/>
    <w:rsid w:val="004F4B4D"/>
    <w:rsid w:val="0050216D"/>
    <w:rsid w:val="00503D7E"/>
    <w:rsid w:val="0050594D"/>
    <w:rsid w:val="0050778F"/>
    <w:rsid w:val="00525BEB"/>
    <w:rsid w:val="00527C11"/>
    <w:rsid w:val="00535F31"/>
    <w:rsid w:val="00574D64"/>
    <w:rsid w:val="00591365"/>
    <w:rsid w:val="005B31E4"/>
    <w:rsid w:val="006034F6"/>
    <w:rsid w:val="00607874"/>
    <w:rsid w:val="00607E77"/>
    <w:rsid w:val="00617BB3"/>
    <w:rsid w:val="00645CDD"/>
    <w:rsid w:val="006823A7"/>
    <w:rsid w:val="00687EE8"/>
    <w:rsid w:val="0070347F"/>
    <w:rsid w:val="00704CD4"/>
    <w:rsid w:val="0070678E"/>
    <w:rsid w:val="00831C11"/>
    <w:rsid w:val="008A60B4"/>
    <w:rsid w:val="008B3C31"/>
    <w:rsid w:val="008B64FE"/>
    <w:rsid w:val="00935BF7"/>
    <w:rsid w:val="0095442C"/>
    <w:rsid w:val="00983942"/>
    <w:rsid w:val="009A3D13"/>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4074"/>
    <w:rsid w:val="00D427DE"/>
    <w:rsid w:val="00D5587D"/>
    <w:rsid w:val="00D55AD4"/>
    <w:rsid w:val="00D707CC"/>
    <w:rsid w:val="00D821FE"/>
    <w:rsid w:val="00DA7EA1"/>
    <w:rsid w:val="00DB0793"/>
    <w:rsid w:val="00DC2788"/>
    <w:rsid w:val="00E00821"/>
    <w:rsid w:val="00E04DB4"/>
    <w:rsid w:val="00E23309"/>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D149D"/>
  <w15:docId w15:val="{AF5CF562-F9BF-4A4B-9496-CF60F9DB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basedOn w:val="Normal"/>
    <w:link w:val="Arial12Char"/>
    <w:autoRedefine/>
    <w:qFormat/>
    <w:rsid w:val="00525BEB"/>
    <w:pPr>
      <w:spacing w:after="160" w:line="360" w:lineRule="auto"/>
    </w:pPr>
    <w:rPr>
      <w:rFonts w:ascii="Arial" w:hAnsi="Arial"/>
      <w:sz w:val="24"/>
    </w:rPr>
  </w:style>
  <w:style w:type="character" w:customStyle="1" w:styleId="Arial12Char">
    <w:name w:val="Arial 12 Char"/>
    <w:basedOn w:val="DefaultParagraphFont"/>
    <w:link w:val="Arial12"/>
    <w:rsid w:val="00525BEB"/>
    <w:rPr>
      <w:rFonts w:ascii="Arial" w:hAnsi="Arial"/>
      <w:sz w:val="24"/>
    </w:rPr>
  </w:style>
  <w:style w:type="paragraph" w:styleId="FootnoteText">
    <w:name w:val="footnote text"/>
    <w:basedOn w:val="Normal"/>
    <w:link w:val="FootnoteTextChar"/>
    <w:uiPriority w:val="99"/>
    <w:semiHidden/>
    <w:unhideWhenUsed/>
    <w:rsid w:val="00525B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5BEB"/>
    <w:rPr>
      <w:sz w:val="20"/>
      <w:szCs w:val="20"/>
    </w:rPr>
  </w:style>
  <w:style w:type="character" w:styleId="FootnoteReference">
    <w:name w:val="footnote reference"/>
    <w:basedOn w:val="DefaultParagraphFont"/>
    <w:uiPriority w:val="99"/>
    <w:semiHidden/>
    <w:unhideWhenUsed/>
    <w:rsid w:val="00525BEB"/>
    <w:rPr>
      <w:vertAlign w:val="superscript"/>
    </w:rPr>
  </w:style>
  <w:style w:type="character" w:styleId="Hyperlink">
    <w:name w:val="Hyperlink"/>
    <w:basedOn w:val="DefaultParagraphFont"/>
    <w:uiPriority w:val="99"/>
    <w:unhideWhenUsed/>
    <w:rsid w:val="00D55A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394933">
      <w:bodyDiv w:val="1"/>
      <w:marLeft w:val="0"/>
      <w:marRight w:val="0"/>
      <w:marTop w:val="0"/>
      <w:marBottom w:val="0"/>
      <w:divBdr>
        <w:top w:val="none" w:sz="0" w:space="0" w:color="auto"/>
        <w:left w:val="none" w:sz="0" w:space="0" w:color="auto"/>
        <w:bottom w:val="none" w:sz="0" w:space="0" w:color="auto"/>
        <w:right w:val="none" w:sz="0" w:space="0" w:color="auto"/>
      </w:divBdr>
    </w:div>
    <w:div w:id="51769741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ject-management-knowledge.com/definitions/p/proces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ject-management-knowledge.com/definitions/p/proces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oject-management-knowledge.com/definitions/p/project-management-body-of-knowledge-pmbo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ject-management-knowledge.com/definitions/p/process/" TargetMode="External"/><Relationship Id="rId5" Type="http://schemas.openxmlformats.org/officeDocument/2006/relationships/webSettings" Target="webSettings.xml"/><Relationship Id="rId15" Type="http://schemas.openxmlformats.org/officeDocument/2006/relationships/hyperlink" Target="https://project-management-knowledge.com/definitions/s/schedule-model/" TargetMode="Externa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project-management-knowledge.com/definitions/s/scheduling-too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project-management-knowledge.com/definitions/s/sequence-activities/" TargetMode="External"/><Relationship Id="rId1" Type="http://schemas.openxmlformats.org/officeDocument/2006/relationships/hyperlink" Target="https://www.simplilearn.com/project-time-management-what-is-a-schedule-activity-art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FE96F-5ABE-4BC8-9B6A-DEFE30B36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 Suwalski</cp:lastModifiedBy>
  <cp:revision>3</cp:revision>
  <dcterms:created xsi:type="dcterms:W3CDTF">2018-11-23T13:11:00Z</dcterms:created>
  <dcterms:modified xsi:type="dcterms:W3CDTF">2018-11-25T01:20:00Z</dcterms:modified>
</cp:coreProperties>
</file>