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321E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6F10">
            <w:pPr>
              <w:pStyle w:val="Default"/>
              <w:rPr>
                <w:rFonts w:asciiTheme="minorHAnsi" w:hAnsiTheme="minorHAnsi"/>
              </w:rPr>
            </w:pPr>
            <w:r>
              <w:rPr>
                <w:rFonts w:asciiTheme="minorHAnsi" w:hAnsiTheme="minorHAnsi"/>
              </w:rPr>
              <w:t>Shuja Hasan Zaidi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96F10">
            <w:pPr>
              <w:pStyle w:val="Default"/>
              <w:rPr>
                <w:rFonts w:asciiTheme="minorHAnsi" w:hAnsiTheme="minorHAnsi"/>
              </w:rPr>
            </w:pPr>
            <w:r>
              <w:rPr>
                <w:rFonts w:asciiTheme="minorHAnsi" w:hAnsiTheme="minorHAnsi"/>
              </w:rPr>
              <w:t>7957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6F10">
            <w:pPr>
              <w:pStyle w:val="Default"/>
              <w:rPr>
                <w:rFonts w:asciiTheme="minorHAnsi" w:hAnsiTheme="minorHAnsi"/>
              </w:rPr>
            </w:pPr>
            <w:r>
              <w:rPr>
                <w:rFonts w:asciiTheme="minorHAnsi" w:hAnsiTheme="minorHAnsi"/>
              </w:rPr>
              <w:t xml:space="preserve">Diploma in Accounting and Finance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6F10">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D66843" w:rsidTr="00CC2FB3">
        <w:tc>
          <w:tcPr>
            <w:tcW w:w="9242" w:type="dxa"/>
          </w:tcPr>
          <w:p w:rsidR="00CC2FB3" w:rsidRPr="00D66843" w:rsidRDefault="00CC2FB3" w:rsidP="00B82D93">
            <w:pPr>
              <w:spacing w:line="360" w:lineRule="auto"/>
              <w:rPr>
                <w:rFonts w:ascii="Arial" w:hAnsi="Arial" w:cs="Arial"/>
                <w:sz w:val="24"/>
                <w:szCs w:val="24"/>
              </w:rPr>
            </w:pPr>
            <w:r w:rsidRPr="00D66843">
              <w:rPr>
                <w:rFonts w:ascii="Arial" w:hAnsi="Arial" w:cs="Arial"/>
                <w:sz w:val="24"/>
                <w:szCs w:val="24"/>
              </w:rPr>
              <w:t>Please insert your completed assignment</w:t>
            </w:r>
            <w:r w:rsidR="002F779F" w:rsidRPr="00D66843">
              <w:rPr>
                <w:rFonts w:ascii="Arial" w:hAnsi="Arial" w:cs="Arial"/>
                <w:sz w:val="24"/>
                <w:szCs w:val="24"/>
              </w:rPr>
              <w:t xml:space="preserve"> ( in word format) </w:t>
            </w:r>
            <w:r w:rsidRPr="00D66843">
              <w:rPr>
                <w:rFonts w:ascii="Arial" w:hAnsi="Arial" w:cs="Arial"/>
                <w:sz w:val="24"/>
                <w:szCs w:val="24"/>
              </w:rPr>
              <w:t xml:space="preserve"> here:</w:t>
            </w:r>
          </w:p>
          <w:p w:rsidR="00B82D93" w:rsidRPr="008F0B61" w:rsidRDefault="005C1CD7" w:rsidP="00B82D93">
            <w:pPr>
              <w:pStyle w:val="ListParagraph"/>
              <w:numPr>
                <w:ilvl w:val="0"/>
                <w:numId w:val="2"/>
              </w:numPr>
              <w:spacing w:line="360" w:lineRule="auto"/>
              <w:rPr>
                <w:rFonts w:ascii="Arial" w:hAnsi="Arial" w:cs="Arial"/>
                <w:sz w:val="24"/>
                <w:szCs w:val="24"/>
              </w:rPr>
            </w:pPr>
            <w:r w:rsidRPr="00D66843">
              <w:rPr>
                <w:rFonts w:ascii="Arial" w:hAnsi="Arial" w:cs="Arial"/>
                <w:sz w:val="24"/>
                <w:szCs w:val="24"/>
              </w:rPr>
              <w:t xml:space="preserve">Non cash expenses are added back to the cash flow statements. </w:t>
            </w:r>
            <w:r w:rsidR="005C35A9" w:rsidRPr="00D66843">
              <w:rPr>
                <w:rFonts w:ascii="Arial" w:hAnsi="Arial" w:cs="Arial"/>
                <w:sz w:val="24"/>
                <w:szCs w:val="24"/>
              </w:rPr>
              <w:t xml:space="preserve">One of the expenses that is added back while preparing cash flow statements is depreciation. Depreciation is when the monetary value of an asset decreases over a period of time due to wear and tear. </w:t>
            </w:r>
            <w:r w:rsidR="00DB1229" w:rsidRPr="00D66843">
              <w:rPr>
                <w:rFonts w:ascii="Arial" w:hAnsi="Arial" w:cs="Arial"/>
                <w:sz w:val="24"/>
                <w:szCs w:val="24"/>
              </w:rPr>
              <w:t xml:space="preserve">Depreciation is added back because </w:t>
            </w:r>
            <w:r w:rsidR="006F0A63" w:rsidRPr="00D66843">
              <w:rPr>
                <w:rFonts w:ascii="Arial" w:hAnsi="Arial" w:cs="Arial"/>
                <w:sz w:val="24"/>
                <w:szCs w:val="24"/>
              </w:rPr>
              <w:t xml:space="preserve">it is a non-cash item </w:t>
            </w:r>
            <w:r w:rsidR="006B34B8" w:rsidRPr="00D66843">
              <w:rPr>
                <w:rFonts w:ascii="Arial" w:hAnsi="Arial" w:cs="Arial"/>
                <w:sz w:val="24"/>
                <w:szCs w:val="24"/>
              </w:rPr>
              <w:t>which reduces</w:t>
            </w:r>
            <w:r w:rsidR="006F0A63" w:rsidRPr="00D66843">
              <w:rPr>
                <w:rFonts w:ascii="Arial" w:hAnsi="Arial" w:cs="Arial"/>
                <w:sz w:val="24"/>
                <w:szCs w:val="24"/>
              </w:rPr>
              <w:t xml:space="preserve"> the net income. If it wasn’t added back then it would result in an erroneou</w:t>
            </w:r>
            <w:r w:rsidR="006B34B8" w:rsidRPr="00D66843">
              <w:rPr>
                <w:rFonts w:ascii="Arial" w:hAnsi="Arial" w:cs="Arial"/>
                <w:sz w:val="24"/>
                <w:szCs w:val="24"/>
              </w:rPr>
              <w:t>s cash flow figure</w:t>
            </w:r>
            <w:r w:rsidR="007C60D5">
              <w:rPr>
                <w:rFonts w:ascii="Arial" w:hAnsi="Arial" w:cs="Arial"/>
                <w:sz w:val="24"/>
                <w:szCs w:val="24"/>
              </w:rPr>
              <w:t>. Adding the expense back helps the analyst understand how much cash a company actually generated</w:t>
            </w:r>
            <w:r w:rsidR="006B34B8" w:rsidRPr="00D66843">
              <w:rPr>
                <w:rFonts w:ascii="Arial" w:hAnsi="Arial" w:cs="Arial"/>
                <w:sz w:val="24"/>
                <w:szCs w:val="24"/>
              </w:rPr>
              <w:t xml:space="preserve">. </w:t>
            </w:r>
            <w:r w:rsidRPr="00D66843">
              <w:rPr>
                <w:rFonts w:ascii="Arial" w:hAnsi="Arial" w:cs="Arial"/>
                <w:sz w:val="24"/>
                <w:szCs w:val="24"/>
              </w:rPr>
              <w:t>For example if a company bought an equipment or machine worth 100,000 dollars, after a few years the item would be used and worn and thus the monetary value would decrease over the years. However if depreciation is not added back to the cash flow statements then the numbers displayed on the statement would be inaccurate. Non cash depreciation expense helps apply the matching concept.</w:t>
            </w:r>
            <w:r w:rsidR="007C60D5">
              <w:rPr>
                <w:rFonts w:ascii="Arial" w:hAnsi="Arial" w:cs="Arial"/>
                <w:sz w:val="24"/>
                <w:szCs w:val="24"/>
              </w:rPr>
              <w:t xml:space="preserve"> </w:t>
            </w:r>
            <w:r w:rsidR="006B34B8" w:rsidRPr="00D66843">
              <w:rPr>
                <w:rFonts w:ascii="Arial" w:hAnsi="Arial" w:cs="Arial"/>
                <w:sz w:val="24"/>
                <w:szCs w:val="24"/>
              </w:rPr>
              <w:t xml:space="preserve">Another expense that is added back to the cash flow statement is </w:t>
            </w:r>
            <w:r w:rsidRPr="00D66843">
              <w:rPr>
                <w:rFonts w:ascii="Arial" w:hAnsi="Arial" w:cs="Arial"/>
                <w:sz w:val="24"/>
                <w:szCs w:val="24"/>
              </w:rPr>
              <w:t>bad debt expense. A bad debt is a debt that cannot be recovered and therefore useless to the creditor.</w:t>
            </w:r>
            <w:r w:rsidR="00D66843" w:rsidRPr="00D66843">
              <w:rPr>
                <w:rFonts w:ascii="Arial" w:hAnsi="Arial" w:cs="Arial"/>
                <w:sz w:val="24"/>
                <w:szCs w:val="24"/>
                <w:lang/>
              </w:rPr>
              <w:t xml:space="preserve"> Recognition of bad debt expense also results in a corresponding decrease in the accounts receivable balance on balance sheet because bad debts are no longer an asset.</w:t>
            </w:r>
            <w:r w:rsidR="007C60D5">
              <w:rPr>
                <w:rFonts w:ascii="Arial" w:hAnsi="Arial" w:cs="Arial"/>
                <w:sz w:val="24"/>
                <w:szCs w:val="24"/>
                <w:lang/>
              </w:rPr>
              <w:t xml:space="preserve"> </w:t>
            </w:r>
            <w:r w:rsidR="007C60D5">
              <w:rPr>
                <w:rFonts w:ascii="Arial" w:hAnsi="Arial" w:cs="Arial"/>
                <w:sz w:val="24"/>
                <w:szCs w:val="24"/>
                <w:lang/>
              </w:rPr>
              <w:lastRenderedPageBreak/>
              <w:t>Amortization is also a non cash expense that is added back.</w:t>
            </w:r>
            <w:r w:rsidR="00D66843">
              <w:rPr>
                <w:rFonts w:ascii="Arial" w:hAnsi="Arial" w:cs="Arial"/>
                <w:sz w:val="24"/>
                <w:szCs w:val="24"/>
                <w:lang/>
              </w:rPr>
              <w:t xml:space="preserve"> </w:t>
            </w:r>
            <w:r w:rsidR="007C60D5">
              <w:rPr>
                <w:rFonts w:ascii="Arial" w:hAnsi="Arial" w:cs="Arial"/>
                <w:sz w:val="24"/>
                <w:szCs w:val="24"/>
                <w:lang/>
              </w:rPr>
              <w:t xml:space="preserve">Amortization is the cost allocated to intangible assets over their useful lives. Intangible items do not get worn out however they may expire. Some intangible items do no expire but they take a franchise license for example. Using and providing intangible items require cash and </w:t>
            </w:r>
            <w:r w:rsidR="007C089A">
              <w:rPr>
                <w:rFonts w:ascii="Arial" w:hAnsi="Arial" w:cs="Arial"/>
                <w:sz w:val="24"/>
                <w:szCs w:val="24"/>
                <w:lang/>
              </w:rPr>
              <w:t>if not added back it will ensure the analyst with a flawed cash flow figure.</w:t>
            </w:r>
          </w:p>
          <w:p w:rsidR="008F0B61" w:rsidRPr="00BA5499" w:rsidRDefault="008F0B61" w:rsidP="00B82D93">
            <w:pPr>
              <w:pStyle w:val="ListParagraph"/>
              <w:numPr>
                <w:ilvl w:val="0"/>
                <w:numId w:val="2"/>
              </w:numPr>
              <w:spacing w:line="360" w:lineRule="auto"/>
              <w:rPr>
                <w:rFonts w:ascii="Arial" w:hAnsi="Arial" w:cs="Arial"/>
                <w:sz w:val="24"/>
                <w:szCs w:val="24"/>
              </w:rPr>
            </w:pPr>
            <w:r>
              <w:rPr>
                <w:rFonts w:ascii="Arial" w:hAnsi="Arial" w:cs="Arial"/>
                <w:sz w:val="24"/>
                <w:szCs w:val="24"/>
                <w:lang/>
              </w:rPr>
              <w:t xml:space="preserve">Cash flow problems can either be short-term or long-term. </w:t>
            </w:r>
            <w:r w:rsidR="00E86CE4">
              <w:rPr>
                <w:rFonts w:ascii="Arial" w:hAnsi="Arial" w:cs="Arial"/>
                <w:sz w:val="24"/>
                <w:szCs w:val="24"/>
                <w:lang/>
              </w:rPr>
              <w:t>One reason the company might be suffering from cash flow problems is that they have numerous debts or loans to pay off. For example, if the company is making 1 million dollars as profit but the debts incurred are over 1 million dollars and have loans to pay to the bank then they would have a problem related to the cash flow as cash outflow is greater than cash inflow. Another reason might be that</w:t>
            </w:r>
            <w:r w:rsidR="00ED44EB">
              <w:rPr>
                <w:rFonts w:ascii="Arial" w:hAnsi="Arial" w:cs="Arial"/>
                <w:sz w:val="24"/>
                <w:szCs w:val="24"/>
                <w:lang/>
              </w:rPr>
              <w:t xml:space="preserve"> the payments made by debtors are being postponed. So for example a company gives out loans or anything valuable to the debtor and the company </w:t>
            </w:r>
            <w:r w:rsidR="002B6618">
              <w:rPr>
                <w:rFonts w:ascii="Arial" w:hAnsi="Arial" w:cs="Arial"/>
                <w:sz w:val="24"/>
                <w:szCs w:val="24"/>
                <w:lang/>
              </w:rPr>
              <w:t>is in debt and the debtors have postponed their payments then that would put the company at a disadvantage. Even if the company is profitable it still needs to pay off the current liabilities. The profits attained by the business will also be use for staff wages, equipments and etc. So there won’t be enough money to pay of the loans or debts which would result in cash flow problems. A third reason might be that their management of cash is poor. For example the company might be earning a lot in terms of profit however the allocation and use of the cash is inefficient. They might be spending</w:t>
            </w:r>
            <w:r w:rsidR="00DF7EF7">
              <w:rPr>
                <w:rFonts w:ascii="Arial" w:hAnsi="Arial" w:cs="Arial"/>
                <w:sz w:val="24"/>
                <w:szCs w:val="24"/>
                <w:lang/>
              </w:rPr>
              <w:t xml:space="preserve"> too much on equipments or on unnecessary items</w:t>
            </w:r>
            <w:r w:rsidR="002B6618">
              <w:rPr>
                <w:rFonts w:ascii="Arial" w:hAnsi="Arial" w:cs="Arial"/>
                <w:sz w:val="24"/>
                <w:szCs w:val="24"/>
                <w:lang/>
              </w:rPr>
              <w:t>. They might also be giving high salaries to low paid jobs and many bonuses to employees.</w:t>
            </w:r>
            <w:r w:rsidR="00BA170B">
              <w:rPr>
                <w:rFonts w:ascii="Arial" w:hAnsi="Arial" w:cs="Arial"/>
                <w:sz w:val="24"/>
                <w:szCs w:val="24"/>
                <w:lang/>
              </w:rPr>
              <w:t xml:space="preserve"> </w:t>
            </w:r>
          </w:p>
          <w:p w:rsidR="00BA5499" w:rsidRPr="005B198D" w:rsidRDefault="005B198D" w:rsidP="00B82D93">
            <w:pPr>
              <w:pStyle w:val="ListParagraph"/>
              <w:numPr>
                <w:ilvl w:val="0"/>
                <w:numId w:val="2"/>
              </w:numPr>
              <w:spacing w:line="360" w:lineRule="auto"/>
              <w:rPr>
                <w:rFonts w:ascii="Arial" w:hAnsi="Arial" w:cs="Arial"/>
                <w:sz w:val="24"/>
                <w:szCs w:val="24"/>
              </w:rPr>
            </w:pPr>
            <w:r>
              <w:rPr>
                <w:rFonts w:ascii="Arial" w:hAnsi="Arial" w:cs="Arial"/>
                <w:sz w:val="24"/>
                <w:szCs w:val="24"/>
                <w:lang/>
              </w:rPr>
              <w:t>Working capital is the amount of money required to accommodate the day-to-day commercial operations, overheads, and transactions of an enterprise. It should be sustained and readily available to the financial managers. A business that does not retain enough working capital will probably underperform in a market or a give industry. Working capital represents the liquidity currently available to an enterprise. Positive working capital is required to ensure that a business is able to continue its commercial operations. Major sources of inward cash flow are</w:t>
            </w:r>
          </w:p>
          <w:p w:rsidR="005B198D" w:rsidRDefault="001B05EF" w:rsidP="005B198D">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Issue of shares: Limited companies only can issue and sell shares. </w:t>
            </w:r>
            <w:r>
              <w:rPr>
                <w:rFonts w:ascii="Arial" w:hAnsi="Arial" w:cs="Arial"/>
                <w:sz w:val="24"/>
                <w:szCs w:val="24"/>
              </w:rPr>
              <w:lastRenderedPageBreak/>
              <w:t>Issuing of shares does not charge interest and it can raise very large amounts of money. In addition, it is a permanent source. A disadvantage could be that the ownership might change if many shareholders are involved.</w:t>
            </w:r>
          </w:p>
          <w:p w:rsidR="001B05EF" w:rsidRDefault="001B05EF" w:rsidP="005B198D">
            <w:pPr>
              <w:pStyle w:val="ListParagraph"/>
              <w:numPr>
                <w:ilvl w:val="0"/>
                <w:numId w:val="3"/>
              </w:numPr>
              <w:spacing w:line="360" w:lineRule="auto"/>
              <w:rPr>
                <w:rFonts w:ascii="Arial" w:hAnsi="Arial" w:cs="Arial"/>
                <w:sz w:val="24"/>
                <w:szCs w:val="24"/>
              </w:rPr>
            </w:pPr>
            <w:r>
              <w:rPr>
                <w:rFonts w:ascii="Arial" w:hAnsi="Arial" w:cs="Arial"/>
                <w:sz w:val="24"/>
                <w:szCs w:val="24"/>
              </w:rPr>
              <w:t>Bank loans: Borrow money from the banks over a specific period of time with interest. Bank loans can be arranged quickly and the length of the loan can vary. Disadvantages of banks loans are that interest is charged and loan will eventually have to be paid off.</w:t>
            </w:r>
          </w:p>
          <w:p w:rsidR="001B05EF" w:rsidRDefault="001B05EF" w:rsidP="005B198D">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Bank overdrafts: The business can be granted a specific </w:t>
            </w:r>
            <w:r w:rsidR="00ED304A">
              <w:rPr>
                <w:rFonts w:ascii="Arial" w:hAnsi="Arial" w:cs="Arial"/>
                <w:sz w:val="24"/>
                <w:szCs w:val="24"/>
              </w:rPr>
              <w:t>amount to be spent. Money overdrawn can be used to finance daily expenditures for a set period of time and it is a flexible and simple form of borrowing because the value is overdrawn. It can also be cheaper than loans in the short run.</w:t>
            </w:r>
          </w:p>
          <w:p w:rsidR="00ED304A" w:rsidRDefault="00ED304A" w:rsidP="005B198D">
            <w:pPr>
              <w:pStyle w:val="ListParagraph"/>
              <w:numPr>
                <w:ilvl w:val="0"/>
                <w:numId w:val="3"/>
              </w:numPr>
              <w:spacing w:line="360" w:lineRule="auto"/>
              <w:rPr>
                <w:rFonts w:ascii="Arial" w:hAnsi="Arial" w:cs="Arial"/>
                <w:sz w:val="24"/>
                <w:szCs w:val="24"/>
              </w:rPr>
            </w:pPr>
            <w:r>
              <w:rPr>
                <w:rFonts w:ascii="Arial" w:hAnsi="Arial" w:cs="Arial"/>
                <w:sz w:val="24"/>
                <w:szCs w:val="24"/>
              </w:rPr>
              <w:t>Selling debentures: Long term loan certificates issued by limited companies. It can be used to raise long term finance. A disadvantage is that a fixed interest is charged.</w:t>
            </w:r>
          </w:p>
          <w:p w:rsidR="00ED304A" w:rsidRDefault="00ED304A" w:rsidP="005B198D">
            <w:pPr>
              <w:pStyle w:val="ListParagraph"/>
              <w:numPr>
                <w:ilvl w:val="0"/>
                <w:numId w:val="3"/>
              </w:numPr>
              <w:spacing w:line="360" w:lineRule="auto"/>
              <w:rPr>
                <w:rFonts w:ascii="Arial" w:hAnsi="Arial" w:cs="Arial"/>
                <w:sz w:val="24"/>
                <w:szCs w:val="24"/>
              </w:rPr>
            </w:pPr>
            <w:r>
              <w:rPr>
                <w:rFonts w:ascii="Arial" w:hAnsi="Arial" w:cs="Arial"/>
                <w:sz w:val="24"/>
                <w:szCs w:val="24"/>
              </w:rPr>
              <w:t>Grants and subsidies: The government can provide financial assistance to firms.</w:t>
            </w:r>
          </w:p>
          <w:p w:rsidR="00CA479F" w:rsidRPr="00CA479F" w:rsidRDefault="00CA479F" w:rsidP="00CA479F">
            <w:pPr>
              <w:pStyle w:val="ListParagraph"/>
              <w:numPr>
                <w:ilvl w:val="0"/>
                <w:numId w:val="3"/>
              </w:numPr>
              <w:spacing w:line="360" w:lineRule="auto"/>
              <w:rPr>
                <w:rFonts w:ascii="Arial" w:hAnsi="Arial" w:cs="Arial"/>
                <w:sz w:val="24"/>
                <w:szCs w:val="24"/>
              </w:rPr>
            </w:pPr>
            <w:r>
              <w:rPr>
                <w:rFonts w:ascii="Arial" w:hAnsi="Arial" w:cs="Arial"/>
                <w:sz w:val="24"/>
                <w:szCs w:val="24"/>
              </w:rPr>
              <w:t>Sale of assets: Redundant land or unused equipment can be sold off. It does not increase debts.</w:t>
            </w:r>
          </w:p>
          <w:p w:rsidR="00CA479F" w:rsidRPr="00D66843" w:rsidRDefault="00CA479F" w:rsidP="00CA479F">
            <w:pPr>
              <w:pStyle w:val="ListParagraph"/>
              <w:spacing w:line="360" w:lineRule="auto"/>
              <w:ind w:left="1440"/>
              <w:rPr>
                <w:rFonts w:ascii="Arial" w:hAnsi="Arial" w:cs="Arial"/>
                <w:sz w:val="24"/>
                <w:szCs w:val="24"/>
              </w:rPr>
            </w:pPr>
          </w:p>
          <w:p w:rsidR="00B82D93" w:rsidRPr="00D66843" w:rsidRDefault="00B82D93" w:rsidP="00B82D93">
            <w:pPr>
              <w:spacing w:line="360" w:lineRule="auto"/>
              <w:rPr>
                <w:rFonts w:ascii="Arial" w:hAnsi="Arial" w:cs="Arial"/>
                <w:sz w:val="24"/>
                <w:szCs w:val="24"/>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p w:rsidR="00CC2FB3" w:rsidRPr="00D66843" w:rsidRDefault="00CC2FB3" w:rsidP="00A851DA">
            <w:pPr>
              <w:rPr>
                <w:rFonts w:ascii="Arial" w:hAnsi="Arial" w:cs="Arial"/>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479F" w:rsidP="00A851DA">
            <w:pPr>
              <w:rPr>
                <w:rFonts w:cs="Bliss-Regular"/>
                <w:color w:val="000000"/>
              </w:rPr>
            </w:pPr>
            <w:r>
              <w:rPr>
                <w:rFonts w:cs="Bliss-Regular"/>
                <w:color w:val="000000"/>
              </w:rPr>
              <w:t>Shuja Hasan Zaidi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479F" w:rsidP="00A851DA">
            <w:pPr>
              <w:rPr>
                <w:rFonts w:cs="Bliss-Regular"/>
                <w:color w:val="000000"/>
              </w:rPr>
            </w:pPr>
            <w:r>
              <w:rPr>
                <w:rFonts w:cs="Bliss-Regular"/>
                <w:color w:val="000000"/>
              </w:rPr>
              <w:t>29/9/17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A70" w:rsidRDefault="00536A70" w:rsidP="00CB4D0A">
      <w:pPr>
        <w:spacing w:after="0" w:line="240" w:lineRule="auto"/>
      </w:pPr>
      <w:r>
        <w:separator/>
      </w:r>
    </w:p>
  </w:endnote>
  <w:endnote w:type="continuationSeparator" w:id="1">
    <w:p w:rsidR="00536A70" w:rsidRDefault="00536A7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A70" w:rsidRDefault="00536A70" w:rsidP="00CB4D0A">
      <w:pPr>
        <w:spacing w:after="0" w:line="240" w:lineRule="auto"/>
      </w:pPr>
      <w:r>
        <w:separator/>
      </w:r>
    </w:p>
  </w:footnote>
  <w:footnote w:type="continuationSeparator" w:id="1">
    <w:p w:rsidR="00536A70" w:rsidRDefault="00536A7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B7DAD"/>
    <w:multiLevelType w:val="hybridMultilevel"/>
    <w:tmpl w:val="31EA50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DA66DA"/>
    <w:multiLevelType w:val="hybridMultilevel"/>
    <w:tmpl w:val="EFA40D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B05EF"/>
    <w:rsid w:val="001F0481"/>
    <w:rsid w:val="00200C92"/>
    <w:rsid w:val="0020451E"/>
    <w:rsid w:val="00206B9D"/>
    <w:rsid w:val="0023259C"/>
    <w:rsid w:val="002B0BD7"/>
    <w:rsid w:val="002B573D"/>
    <w:rsid w:val="002B6618"/>
    <w:rsid w:val="002C5CB2"/>
    <w:rsid w:val="002E3505"/>
    <w:rsid w:val="002F779F"/>
    <w:rsid w:val="00325E2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21EB"/>
    <w:rsid w:val="00535F31"/>
    <w:rsid w:val="00536A70"/>
    <w:rsid w:val="00574D64"/>
    <w:rsid w:val="00591365"/>
    <w:rsid w:val="005B198D"/>
    <w:rsid w:val="005B31E4"/>
    <w:rsid w:val="005C1CD7"/>
    <w:rsid w:val="005C35A9"/>
    <w:rsid w:val="006034F6"/>
    <w:rsid w:val="00607874"/>
    <w:rsid w:val="00607E77"/>
    <w:rsid w:val="00612BA9"/>
    <w:rsid w:val="00617BB3"/>
    <w:rsid w:val="00645CDD"/>
    <w:rsid w:val="006823A7"/>
    <w:rsid w:val="00687EE8"/>
    <w:rsid w:val="006B34B8"/>
    <w:rsid w:val="006F0A63"/>
    <w:rsid w:val="0070347F"/>
    <w:rsid w:val="0070678E"/>
    <w:rsid w:val="007C089A"/>
    <w:rsid w:val="007C60D5"/>
    <w:rsid w:val="00831C11"/>
    <w:rsid w:val="00855E2C"/>
    <w:rsid w:val="008A60B4"/>
    <w:rsid w:val="008B3C31"/>
    <w:rsid w:val="008B64FE"/>
    <w:rsid w:val="008F0B61"/>
    <w:rsid w:val="00935BF7"/>
    <w:rsid w:val="0095442C"/>
    <w:rsid w:val="00983942"/>
    <w:rsid w:val="00996F10"/>
    <w:rsid w:val="009C37E0"/>
    <w:rsid w:val="009E41F4"/>
    <w:rsid w:val="00A14B66"/>
    <w:rsid w:val="00A65CF7"/>
    <w:rsid w:val="00A81AB4"/>
    <w:rsid w:val="00A851DA"/>
    <w:rsid w:val="00AC7D5B"/>
    <w:rsid w:val="00AE1481"/>
    <w:rsid w:val="00B0415E"/>
    <w:rsid w:val="00B04678"/>
    <w:rsid w:val="00B82D93"/>
    <w:rsid w:val="00BA170B"/>
    <w:rsid w:val="00BA5499"/>
    <w:rsid w:val="00BC46DF"/>
    <w:rsid w:val="00C03577"/>
    <w:rsid w:val="00C53029"/>
    <w:rsid w:val="00C65FEA"/>
    <w:rsid w:val="00CA0AC2"/>
    <w:rsid w:val="00CA479F"/>
    <w:rsid w:val="00CB4D0A"/>
    <w:rsid w:val="00CC2FB3"/>
    <w:rsid w:val="00CC575A"/>
    <w:rsid w:val="00CF123B"/>
    <w:rsid w:val="00D039AC"/>
    <w:rsid w:val="00D427DE"/>
    <w:rsid w:val="00D5587D"/>
    <w:rsid w:val="00D66843"/>
    <w:rsid w:val="00D707CC"/>
    <w:rsid w:val="00D821FE"/>
    <w:rsid w:val="00DB0793"/>
    <w:rsid w:val="00DB1229"/>
    <w:rsid w:val="00DF7EF7"/>
    <w:rsid w:val="00E00821"/>
    <w:rsid w:val="00E04DB4"/>
    <w:rsid w:val="00E30679"/>
    <w:rsid w:val="00E4597D"/>
    <w:rsid w:val="00E54832"/>
    <w:rsid w:val="00E56A90"/>
    <w:rsid w:val="00E641CC"/>
    <w:rsid w:val="00E86CE4"/>
    <w:rsid w:val="00EA30AB"/>
    <w:rsid w:val="00EB3925"/>
    <w:rsid w:val="00ED304A"/>
    <w:rsid w:val="00ED44E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4</Pages>
  <Words>830</Words>
  <Characters>4732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19</cp:revision>
  <dcterms:created xsi:type="dcterms:W3CDTF">2017-08-20T09:59:00Z</dcterms:created>
  <dcterms:modified xsi:type="dcterms:W3CDTF">2017-09-29T07:08:00Z</dcterms:modified>
</cp:coreProperties>
</file>