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5D60FC"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0C1A">
            <w:pPr>
              <w:pStyle w:val="Default"/>
              <w:rPr>
                <w:rFonts w:asciiTheme="minorHAnsi" w:hAnsiTheme="minorHAnsi"/>
              </w:rPr>
            </w:pPr>
            <w:r>
              <w:rPr>
                <w:rFonts w:asciiTheme="minorHAnsi" w:hAnsiTheme="minorHAnsi"/>
              </w:rPr>
              <w:t>CLAYTON LEAHY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0C1A">
            <w:pPr>
              <w:pStyle w:val="Default"/>
              <w:rPr>
                <w:rFonts w:asciiTheme="minorHAnsi" w:hAnsiTheme="minorHAnsi"/>
              </w:rPr>
            </w:pPr>
            <w:r>
              <w:rPr>
                <w:rFonts w:asciiTheme="minorHAnsi" w:hAnsiTheme="minorHAnsi"/>
              </w:rPr>
              <w:t>21672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0C1A">
            <w:pPr>
              <w:pStyle w:val="Default"/>
              <w:rPr>
                <w:rFonts w:asciiTheme="minorHAnsi" w:hAnsiTheme="minorHAnsi"/>
              </w:rPr>
            </w:pPr>
            <w:r>
              <w:rPr>
                <w:rFonts w:asciiTheme="minorHAnsi" w:hAnsiTheme="minorHAnsi"/>
              </w:rPr>
              <w:t>ADVANCED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0C1A">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7B6AE2">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36281" w:rsidRDefault="00B36281" w:rsidP="00B36281">
            <w:pPr>
              <w:jc w:val="right"/>
              <w:rPr>
                <w:lang w:eastAsia="en-AU"/>
              </w:rPr>
            </w:pPr>
            <w:r>
              <w:rPr>
                <w:lang w:eastAsia="en-AU"/>
              </w:rPr>
              <w:t>CLAYTON LEAHY</w:t>
            </w:r>
          </w:p>
          <w:p w:rsidR="00B36281" w:rsidRDefault="00B36281" w:rsidP="00B36281">
            <w:pPr>
              <w:jc w:val="right"/>
              <w:rPr>
                <w:lang w:eastAsia="en-AU"/>
              </w:rPr>
            </w:pPr>
            <w:r>
              <w:rPr>
                <w:lang w:eastAsia="en-AU"/>
              </w:rPr>
              <w:t>Student # 21672</w:t>
            </w:r>
          </w:p>
          <w:p w:rsidR="00B36281" w:rsidRDefault="00B36281" w:rsidP="00B36281">
            <w:pPr>
              <w:jc w:val="right"/>
              <w:rPr>
                <w:lang w:eastAsia="en-AU"/>
              </w:rPr>
            </w:pPr>
            <w:r>
              <w:rPr>
                <w:lang w:eastAsia="en-AU"/>
              </w:rPr>
              <w:t>Assignment # 8</w:t>
            </w:r>
          </w:p>
          <w:p w:rsidR="00B36281" w:rsidRDefault="00B36281" w:rsidP="00B36281">
            <w:pPr>
              <w:jc w:val="right"/>
              <w:rPr>
                <w:b/>
                <w:u w:val="single"/>
                <w:lang w:eastAsia="en-AU"/>
              </w:rPr>
            </w:pPr>
            <w:r>
              <w:rPr>
                <w:lang w:eastAsia="en-AU"/>
              </w:rPr>
              <w:t>Page #1/7</w:t>
            </w:r>
          </w:p>
          <w:p w:rsidR="00B36281" w:rsidRDefault="00B36281" w:rsidP="00B36281">
            <w:pPr>
              <w:jc w:val="both"/>
              <w:rPr>
                <w:b/>
                <w:u w:val="single"/>
                <w:lang w:eastAsia="en-AU"/>
              </w:rPr>
            </w:pPr>
          </w:p>
          <w:p w:rsidR="00B36281" w:rsidRDefault="00B36281" w:rsidP="00B36281">
            <w:pPr>
              <w:pStyle w:val="ListParagraph"/>
              <w:numPr>
                <w:ilvl w:val="0"/>
                <w:numId w:val="2"/>
              </w:numPr>
              <w:spacing w:before="120" w:after="120" w:line="256" w:lineRule="auto"/>
              <w:jc w:val="both"/>
              <w:rPr>
                <w:b/>
                <w:lang w:eastAsia="en-AU"/>
              </w:rPr>
            </w:pPr>
            <w:r>
              <w:rPr>
                <w:b/>
                <w:lang w:eastAsia="en-AU"/>
              </w:rPr>
              <w:t>Give short answers to the following: (16)</w:t>
            </w:r>
          </w:p>
          <w:p w:rsidR="00B36281" w:rsidRDefault="00B36281" w:rsidP="00B36281">
            <w:pPr>
              <w:pStyle w:val="ListParagraph"/>
              <w:ind w:left="744"/>
              <w:jc w:val="both"/>
              <w:rPr>
                <w:b/>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Outline the main skills required for project human resource management.</w:t>
            </w:r>
          </w:p>
          <w:p w:rsidR="00B36281" w:rsidRDefault="00B36281" w:rsidP="00B36281">
            <w:pPr>
              <w:jc w:val="both"/>
              <w:rPr>
                <w:lang w:eastAsia="en-AU"/>
              </w:rPr>
            </w:pPr>
          </w:p>
          <w:p w:rsidR="00B36281" w:rsidRDefault="00B36281" w:rsidP="00B36281">
            <w:pPr>
              <w:ind w:left="1440"/>
              <w:jc w:val="both"/>
              <w:rPr>
                <w:lang w:eastAsia="en-AU"/>
              </w:rPr>
            </w:pPr>
            <w:r>
              <w:rPr>
                <w:lang w:eastAsia="en-AU"/>
              </w:rPr>
              <w:t>The main skills required for Project Human Resource Management are:</w:t>
            </w:r>
          </w:p>
          <w:p w:rsidR="00B36281" w:rsidRDefault="00B36281" w:rsidP="00B36281">
            <w:pPr>
              <w:pStyle w:val="ListParagraph"/>
              <w:numPr>
                <w:ilvl w:val="0"/>
                <w:numId w:val="3"/>
              </w:numPr>
              <w:spacing w:before="120" w:after="120" w:line="256" w:lineRule="auto"/>
              <w:jc w:val="both"/>
              <w:rPr>
                <w:lang w:eastAsia="en-AU"/>
              </w:rPr>
            </w:pPr>
            <w:r>
              <w:rPr>
                <w:lang w:eastAsia="en-AU"/>
              </w:rPr>
              <w:t xml:space="preserve">Leading the project team into their optimal performance range; through the different phases of the project, </w:t>
            </w:r>
          </w:p>
          <w:p w:rsidR="00B36281" w:rsidRDefault="00B36281" w:rsidP="00B36281">
            <w:pPr>
              <w:pStyle w:val="ListParagraph"/>
              <w:numPr>
                <w:ilvl w:val="0"/>
                <w:numId w:val="3"/>
              </w:numPr>
              <w:spacing w:before="120" w:after="120" w:line="256" w:lineRule="auto"/>
              <w:jc w:val="both"/>
              <w:rPr>
                <w:lang w:eastAsia="en-AU"/>
              </w:rPr>
            </w:pPr>
            <w:r>
              <w:rPr>
                <w:lang w:eastAsia="en-AU"/>
              </w:rPr>
              <w:t>Negotiating with key stakeholders for the betterment of the project,</w:t>
            </w:r>
          </w:p>
          <w:p w:rsidR="00B36281" w:rsidRDefault="00B36281" w:rsidP="00B36281">
            <w:pPr>
              <w:pStyle w:val="ListParagraph"/>
              <w:numPr>
                <w:ilvl w:val="0"/>
                <w:numId w:val="3"/>
              </w:numPr>
              <w:spacing w:before="120" w:after="120" w:line="256" w:lineRule="auto"/>
              <w:jc w:val="both"/>
              <w:rPr>
                <w:lang w:eastAsia="en-AU"/>
              </w:rPr>
            </w:pPr>
            <w:r>
              <w:rPr>
                <w:lang w:eastAsia="en-AU"/>
              </w:rPr>
              <w:t xml:space="preserve">Problem solving when issues arise, whether they are project internal or external natured. </w:t>
            </w:r>
          </w:p>
          <w:p w:rsidR="00B36281" w:rsidRDefault="00B36281" w:rsidP="00B36281">
            <w:pPr>
              <w:pStyle w:val="ListParagraph"/>
              <w:numPr>
                <w:ilvl w:val="0"/>
                <w:numId w:val="3"/>
              </w:numPr>
              <w:spacing w:before="120" w:after="120" w:line="256" w:lineRule="auto"/>
              <w:jc w:val="both"/>
              <w:rPr>
                <w:lang w:eastAsia="en-AU"/>
              </w:rPr>
            </w:pPr>
            <w:r>
              <w:rPr>
                <w:lang w:eastAsia="en-AU"/>
              </w:rPr>
              <w:t xml:space="preserve">Communicating effectively with all parties involved especially when anticipating complication.  </w:t>
            </w:r>
          </w:p>
          <w:p w:rsidR="00B36281" w:rsidRDefault="00B36281" w:rsidP="00B36281">
            <w:pPr>
              <w:pStyle w:val="ListParagraph"/>
              <w:numPr>
                <w:ilvl w:val="0"/>
                <w:numId w:val="3"/>
              </w:numPr>
              <w:spacing w:before="120" w:after="120" w:line="256" w:lineRule="auto"/>
              <w:jc w:val="both"/>
              <w:rPr>
                <w:lang w:eastAsia="en-AU"/>
              </w:rPr>
            </w:pPr>
            <w:r>
              <w:rPr>
                <w:lang w:eastAsia="en-AU"/>
              </w:rPr>
              <w:t>Influencing the outcomes of negotiations/situations to benefit the project mostly or mutually satisfy complicated parties.</w:t>
            </w:r>
          </w:p>
          <w:p w:rsidR="00B36281" w:rsidRDefault="00B36281" w:rsidP="00B36281">
            <w:pPr>
              <w:jc w:val="both"/>
              <w:rPr>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What are the main areas of knowledge for project human resource management?</w:t>
            </w:r>
          </w:p>
          <w:p w:rsidR="00B36281" w:rsidRDefault="00B36281" w:rsidP="00B36281">
            <w:pPr>
              <w:jc w:val="both"/>
              <w:rPr>
                <w:lang w:eastAsia="en-AU"/>
              </w:rPr>
            </w:pPr>
          </w:p>
          <w:p w:rsidR="00B36281" w:rsidRDefault="00B36281" w:rsidP="00B36281">
            <w:pPr>
              <w:ind w:left="1440"/>
              <w:jc w:val="both"/>
              <w:rPr>
                <w:lang w:eastAsia="en-AU"/>
              </w:rPr>
            </w:pPr>
            <w:r>
              <w:rPr>
                <w:lang w:eastAsia="en-AU"/>
              </w:rPr>
              <w:lastRenderedPageBreak/>
              <w:t>The main knowledge areas for Project Human Resource Management include:</w:t>
            </w:r>
          </w:p>
          <w:p w:rsidR="00B36281" w:rsidRDefault="00B36281" w:rsidP="00B36281">
            <w:pPr>
              <w:pStyle w:val="ListParagraph"/>
              <w:numPr>
                <w:ilvl w:val="2"/>
                <w:numId w:val="4"/>
              </w:numPr>
              <w:spacing w:before="120" w:after="120" w:line="256" w:lineRule="auto"/>
              <w:jc w:val="both"/>
              <w:rPr>
                <w:lang w:eastAsia="en-AU"/>
              </w:rPr>
            </w:pPr>
            <w:r>
              <w:rPr>
                <w:lang w:eastAsia="en-AU"/>
              </w:rPr>
              <w:t xml:space="preserve">Organizational planning. Identifies the people involved with the project and determines their roles therein as well as the reporting hierarchy all members are subjected to. </w:t>
            </w:r>
          </w:p>
          <w:p w:rsidR="00B36281" w:rsidRDefault="00B36281" w:rsidP="00B36281">
            <w:pPr>
              <w:pStyle w:val="ListParagraph"/>
              <w:numPr>
                <w:ilvl w:val="2"/>
                <w:numId w:val="4"/>
              </w:numPr>
              <w:spacing w:before="120" w:after="120" w:line="256" w:lineRule="auto"/>
              <w:jc w:val="both"/>
              <w:rPr>
                <w:lang w:eastAsia="en-AU"/>
              </w:rPr>
            </w:pPr>
            <w:r>
              <w:rPr>
                <w:lang w:eastAsia="en-AU"/>
              </w:rPr>
              <w:t>Staff acquisition,</w:t>
            </w:r>
          </w:p>
          <w:p w:rsidR="00B36281" w:rsidRDefault="00B36281" w:rsidP="00B36281">
            <w:pPr>
              <w:pStyle w:val="ListParagraph"/>
              <w:numPr>
                <w:ilvl w:val="2"/>
                <w:numId w:val="4"/>
              </w:numPr>
              <w:spacing w:before="120" w:after="120" w:line="256" w:lineRule="auto"/>
              <w:jc w:val="both"/>
              <w:rPr>
                <w:lang w:eastAsia="en-AU"/>
              </w:rPr>
            </w:pPr>
            <w:r>
              <w:rPr>
                <w:lang w:eastAsia="en-AU"/>
              </w:rPr>
              <w:t>Team development.</w:t>
            </w:r>
          </w:p>
          <w:p w:rsidR="00B36281" w:rsidRDefault="00B36281" w:rsidP="00B36281">
            <w:pPr>
              <w:jc w:val="both"/>
              <w:rPr>
                <w:lang w:eastAsia="en-AU"/>
              </w:rPr>
            </w:pPr>
          </w:p>
          <w:p w:rsidR="00B36281" w:rsidRDefault="00B36281" w:rsidP="00B36281">
            <w:pPr>
              <w:jc w:val="both"/>
              <w:rPr>
                <w:lang w:eastAsia="en-AU"/>
              </w:rPr>
            </w:pPr>
          </w:p>
          <w:p w:rsidR="00B36281" w:rsidRDefault="00B36281" w:rsidP="00B36281">
            <w:pPr>
              <w:jc w:val="both"/>
              <w:rPr>
                <w:lang w:eastAsia="en-AU"/>
              </w:rPr>
            </w:pPr>
          </w:p>
          <w:p w:rsidR="00B36281" w:rsidRDefault="00B36281" w:rsidP="00B36281">
            <w:pPr>
              <w:jc w:val="right"/>
              <w:rPr>
                <w:lang w:eastAsia="en-AU"/>
              </w:rPr>
            </w:pPr>
            <w:r>
              <w:rPr>
                <w:lang w:eastAsia="en-AU"/>
              </w:rPr>
              <w:t>CLAYTON LEAHY</w:t>
            </w:r>
          </w:p>
          <w:p w:rsidR="00B36281" w:rsidRDefault="00B36281" w:rsidP="00B36281">
            <w:pPr>
              <w:jc w:val="right"/>
              <w:rPr>
                <w:lang w:eastAsia="en-AU"/>
              </w:rPr>
            </w:pPr>
            <w:r>
              <w:rPr>
                <w:lang w:eastAsia="en-AU"/>
              </w:rPr>
              <w:t>Student # 21672</w:t>
            </w:r>
          </w:p>
          <w:p w:rsidR="00B36281" w:rsidRDefault="00B36281" w:rsidP="00B36281">
            <w:pPr>
              <w:jc w:val="right"/>
              <w:rPr>
                <w:lang w:eastAsia="en-AU"/>
              </w:rPr>
            </w:pPr>
            <w:r>
              <w:rPr>
                <w:lang w:eastAsia="en-AU"/>
              </w:rPr>
              <w:t>Assignment # 8</w:t>
            </w:r>
          </w:p>
          <w:p w:rsidR="00B36281" w:rsidRDefault="00B36281" w:rsidP="00B36281">
            <w:pPr>
              <w:jc w:val="right"/>
              <w:rPr>
                <w:b/>
                <w:u w:val="single"/>
                <w:lang w:eastAsia="en-AU"/>
              </w:rPr>
            </w:pPr>
            <w:r>
              <w:rPr>
                <w:lang w:eastAsia="en-AU"/>
              </w:rPr>
              <w:t>Page #2/7</w:t>
            </w:r>
          </w:p>
          <w:p w:rsidR="00B36281" w:rsidRDefault="00B36281" w:rsidP="00B36281">
            <w:pPr>
              <w:jc w:val="both"/>
              <w:rPr>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Define the term ‘project interfaces’.</w:t>
            </w:r>
          </w:p>
          <w:p w:rsidR="00B36281" w:rsidRDefault="00B36281" w:rsidP="00B36281">
            <w:pPr>
              <w:jc w:val="both"/>
              <w:rPr>
                <w:lang w:eastAsia="en-AU"/>
              </w:rPr>
            </w:pPr>
          </w:p>
          <w:p w:rsidR="00B36281" w:rsidRDefault="00B36281" w:rsidP="00B36281">
            <w:pPr>
              <w:ind w:left="1440"/>
              <w:jc w:val="both"/>
              <w:rPr>
                <w:lang w:eastAsia="en-AU"/>
              </w:rPr>
            </w:pPr>
            <w:r>
              <w:rPr>
                <w:lang w:eastAsia="en-AU"/>
              </w:rPr>
              <w:t>Project Interfaces refers to the people and groups with whom the project manager and project team will work with to complete the project. There are three types of interfaces:</w:t>
            </w:r>
          </w:p>
          <w:p w:rsidR="00B36281" w:rsidRDefault="00B36281" w:rsidP="00B36281">
            <w:pPr>
              <w:pStyle w:val="ListParagraph"/>
              <w:numPr>
                <w:ilvl w:val="0"/>
                <w:numId w:val="5"/>
              </w:numPr>
              <w:spacing w:before="120" w:after="120" w:line="256" w:lineRule="auto"/>
              <w:jc w:val="both"/>
              <w:rPr>
                <w:lang w:eastAsia="en-AU"/>
              </w:rPr>
            </w:pPr>
            <w:r>
              <w:rPr>
                <w:lang w:eastAsia="en-AU"/>
              </w:rPr>
              <w:t>Organizational interfaces. Persons within the performing organization.</w:t>
            </w:r>
          </w:p>
          <w:p w:rsidR="00B36281" w:rsidRDefault="00B36281" w:rsidP="00B36281">
            <w:pPr>
              <w:pStyle w:val="ListParagraph"/>
              <w:numPr>
                <w:ilvl w:val="0"/>
                <w:numId w:val="5"/>
              </w:numPr>
              <w:spacing w:before="120" w:after="120" w:line="256" w:lineRule="auto"/>
              <w:jc w:val="both"/>
              <w:rPr>
                <w:lang w:eastAsia="en-AU"/>
              </w:rPr>
            </w:pPr>
            <w:r>
              <w:rPr>
                <w:lang w:eastAsia="en-AU"/>
              </w:rPr>
              <w:t>Technical interfaces. These describe the relationship between the project and technical disciplines whose input is critical. These may include the engineering disciplines of civil, architectural, electrical, mechanical etc.</w:t>
            </w:r>
          </w:p>
          <w:p w:rsidR="00B36281" w:rsidRDefault="00B36281" w:rsidP="00B36281">
            <w:pPr>
              <w:pStyle w:val="ListParagraph"/>
              <w:numPr>
                <w:ilvl w:val="0"/>
                <w:numId w:val="5"/>
              </w:numPr>
              <w:spacing w:before="120" w:after="120" w:line="256" w:lineRule="auto"/>
              <w:jc w:val="both"/>
              <w:rPr>
                <w:lang w:eastAsia="en-AU"/>
              </w:rPr>
            </w:pPr>
            <w:r>
              <w:rPr>
                <w:lang w:eastAsia="en-AU"/>
              </w:rPr>
              <w:t xml:space="preserve">Interpersonal interfaces. These describe the reporting relationships between the personnel working on the project. Communication may be formal or informal depending on the magnitude of the information being shared. </w:t>
            </w:r>
          </w:p>
          <w:p w:rsidR="00B36281" w:rsidRDefault="00B36281" w:rsidP="00B36281">
            <w:pPr>
              <w:jc w:val="both"/>
              <w:rPr>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What are human resource constraints of a project?</w:t>
            </w:r>
          </w:p>
          <w:p w:rsidR="00B36281" w:rsidRDefault="00B36281" w:rsidP="00B36281">
            <w:pPr>
              <w:jc w:val="both"/>
              <w:rPr>
                <w:lang w:eastAsia="en-AU"/>
              </w:rPr>
            </w:pPr>
          </w:p>
          <w:p w:rsidR="00B36281" w:rsidRDefault="00B36281" w:rsidP="00B36281">
            <w:pPr>
              <w:ind w:left="720" w:firstLine="720"/>
              <w:jc w:val="both"/>
              <w:rPr>
                <w:lang w:eastAsia="en-AU"/>
              </w:rPr>
            </w:pPr>
            <w:r>
              <w:rPr>
                <w:lang w:eastAsia="en-AU"/>
              </w:rPr>
              <w:t>The human resource constraints of a project include:</w:t>
            </w:r>
          </w:p>
          <w:p w:rsidR="00B36281" w:rsidRDefault="00B36281" w:rsidP="00B36281">
            <w:pPr>
              <w:pStyle w:val="ListParagraph"/>
              <w:numPr>
                <w:ilvl w:val="2"/>
                <w:numId w:val="6"/>
              </w:numPr>
              <w:spacing w:before="120" w:after="120" w:line="256" w:lineRule="auto"/>
              <w:jc w:val="both"/>
              <w:rPr>
                <w:lang w:eastAsia="en-AU"/>
              </w:rPr>
            </w:pPr>
            <w:r>
              <w:rPr>
                <w:lang w:eastAsia="en-AU"/>
              </w:rPr>
              <w:t>Organizational structure. Defines the extents of the project manager’s authority within the organization.</w:t>
            </w:r>
          </w:p>
          <w:p w:rsidR="00B36281" w:rsidRDefault="00B36281" w:rsidP="00B36281">
            <w:pPr>
              <w:pStyle w:val="ListParagraph"/>
              <w:numPr>
                <w:ilvl w:val="2"/>
                <w:numId w:val="6"/>
              </w:numPr>
              <w:spacing w:before="120" w:after="120" w:line="256" w:lineRule="auto"/>
              <w:jc w:val="both"/>
              <w:rPr>
                <w:lang w:eastAsia="en-AU"/>
              </w:rPr>
            </w:pPr>
            <w:r>
              <w:rPr>
                <w:lang w:eastAsia="en-AU"/>
              </w:rPr>
              <w:t>Collective bargaining agreement. The contractual agreements between the organization and groups/unions will influence the terms and conditions of the project works.</w:t>
            </w:r>
          </w:p>
          <w:p w:rsidR="00B36281" w:rsidRDefault="00B36281" w:rsidP="00B36281">
            <w:pPr>
              <w:pStyle w:val="ListParagraph"/>
              <w:numPr>
                <w:ilvl w:val="2"/>
                <w:numId w:val="6"/>
              </w:numPr>
              <w:spacing w:before="120" w:after="120" w:line="256" w:lineRule="auto"/>
              <w:jc w:val="both"/>
              <w:rPr>
                <w:lang w:eastAsia="en-AU"/>
              </w:rPr>
            </w:pPr>
            <w:r>
              <w:rPr>
                <w:lang w:eastAsia="en-AU"/>
              </w:rPr>
              <w:t>Procurement. Specialized works will be limited to the qualifications and skills of the available workforce.</w:t>
            </w:r>
          </w:p>
          <w:p w:rsidR="00B36281" w:rsidRDefault="00B36281" w:rsidP="00B36281">
            <w:pPr>
              <w:pStyle w:val="ListParagraph"/>
              <w:numPr>
                <w:ilvl w:val="2"/>
                <w:numId w:val="6"/>
              </w:numPr>
              <w:spacing w:before="120" w:after="120" w:line="256" w:lineRule="auto"/>
              <w:jc w:val="both"/>
              <w:rPr>
                <w:lang w:eastAsia="en-AU"/>
              </w:rPr>
            </w:pPr>
            <w:r>
              <w:rPr>
                <w:lang w:eastAsia="en-AU"/>
              </w:rPr>
              <w:t>Project management preferences. The project manager may want to recreate the team/environment of a previously successful project however, may have settle with those who are allocated/available.</w:t>
            </w:r>
          </w:p>
          <w:p w:rsidR="00B36281" w:rsidRDefault="00B36281" w:rsidP="00B36281">
            <w:pPr>
              <w:ind w:left="360"/>
              <w:jc w:val="right"/>
              <w:rPr>
                <w:lang w:eastAsia="en-AU"/>
              </w:rPr>
            </w:pPr>
            <w:r>
              <w:rPr>
                <w:lang w:eastAsia="en-AU"/>
              </w:rPr>
              <w:t>CLAYTON LEAHY</w:t>
            </w:r>
          </w:p>
          <w:p w:rsidR="00B36281" w:rsidRDefault="00B36281" w:rsidP="00B36281">
            <w:pPr>
              <w:ind w:left="360"/>
              <w:jc w:val="right"/>
              <w:rPr>
                <w:lang w:eastAsia="en-AU"/>
              </w:rPr>
            </w:pPr>
            <w:r>
              <w:rPr>
                <w:lang w:eastAsia="en-AU"/>
              </w:rPr>
              <w:t>Student # 21672</w:t>
            </w:r>
          </w:p>
          <w:p w:rsidR="00B36281" w:rsidRDefault="00B36281" w:rsidP="00B36281">
            <w:pPr>
              <w:ind w:left="360"/>
              <w:jc w:val="right"/>
              <w:rPr>
                <w:lang w:eastAsia="en-AU"/>
              </w:rPr>
            </w:pPr>
            <w:r>
              <w:rPr>
                <w:lang w:eastAsia="en-AU"/>
              </w:rPr>
              <w:t>Assignment # 8</w:t>
            </w:r>
          </w:p>
          <w:p w:rsidR="00B36281" w:rsidRDefault="00B36281" w:rsidP="00B36281">
            <w:pPr>
              <w:ind w:left="360"/>
              <w:jc w:val="right"/>
              <w:rPr>
                <w:b/>
                <w:u w:val="single"/>
                <w:lang w:eastAsia="en-AU"/>
              </w:rPr>
            </w:pPr>
            <w:r>
              <w:rPr>
                <w:lang w:eastAsia="en-AU"/>
              </w:rPr>
              <w:t>Page #3/7</w:t>
            </w:r>
          </w:p>
          <w:p w:rsidR="00B36281" w:rsidRDefault="00B36281" w:rsidP="00B36281">
            <w:pPr>
              <w:pStyle w:val="ListParagraph"/>
              <w:ind w:left="2160"/>
              <w:jc w:val="both"/>
              <w:rPr>
                <w:lang w:eastAsia="en-AU"/>
              </w:rPr>
            </w:pPr>
          </w:p>
          <w:p w:rsidR="00B36281" w:rsidRDefault="00B36281" w:rsidP="00B36281">
            <w:pPr>
              <w:pStyle w:val="ListParagraph"/>
              <w:numPr>
                <w:ilvl w:val="2"/>
                <w:numId w:val="6"/>
              </w:numPr>
              <w:spacing w:before="120" w:after="120" w:line="256" w:lineRule="auto"/>
              <w:jc w:val="both"/>
              <w:rPr>
                <w:lang w:eastAsia="en-AU"/>
              </w:rPr>
            </w:pPr>
            <w:r>
              <w:rPr>
                <w:lang w:eastAsia="en-AU"/>
              </w:rPr>
              <w:lastRenderedPageBreak/>
              <w:t>Staffing. The skill level of the project team will affect the planning of the project works. The project manager will have to balance practicality with projections.</w:t>
            </w:r>
          </w:p>
          <w:p w:rsidR="00B36281" w:rsidRDefault="00B36281" w:rsidP="00B36281">
            <w:pPr>
              <w:pStyle w:val="ListParagraph"/>
              <w:ind w:left="2160"/>
              <w:jc w:val="both"/>
              <w:rPr>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What are the five layers of needs as indicated by the Maslow’s Hierarchy of Needs?</w:t>
            </w:r>
          </w:p>
          <w:p w:rsidR="00B36281" w:rsidRDefault="00B36281" w:rsidP="00B36281">
            <w:pPr>
              <w:jc w:val="both"/>
              <w:rPr>
                <w:lang w:eastAsia="en-AU"/>
              </w:rPr>
            </w:pPr>
          </w:p>
          <w:p w:rsidR="00B36281" w:rsidRDefault="00B36281" w:rsidP="00B36281">
            <w:pPr>
              <w:ind w:left="1440"/>
              <w:jc w:val="both"/>
              <w:rPr>
                <w:noProof/>
              </w:rPr>
            </w:pPr>
            <w:r>
              <w:rPr>
                <w:noProof/>
              </w:rPr>
              <w:t>Maslow’s Hierarchy of Needs from TOP to BOTTOM are as follows:</w:t>
            </w:r>
          </w:p>
          <w:p w:rsidR="00B36281" w:rsidRDefault="00B36281" w:rsidP="00B36281">
            <w:pPr>
              <w:pStyle w:val="ListParagraph"/>
              <w:numPr>
                <w:ilvl w:val="0"/>
                <w:numId w:val="7"/>
              </w:numPr>
              <w:spacing w:before="120" w:after="120" w:line="256" w:lineRule="auto"/>
              <w:jc w:val="both"/>
              <w:rPr>
                <w:lang w:val="en-AU" w:eastAsia="en-AU"/>
              </w:rPr>
            </w:pPr>
            <w:r>
              <w:rPr>
                <w:lang w:eastAsia="en-AU"/>
              </w:rPr>
              <w:t>Self-actualization. People seek personal growth through expanded knowledge and achievement of goals/tasks.</w:t>
            </w:r>
          </w:p>
          <w:p w:rsidR="00B36281" w:rsidRDefault="00B36281" w:rsidP="00B36281">
            <w:pPr>
              <w:pStyle w:val="ListParagraph"/>
              <w:numPr>
                <w:ilvl w:val="0"/>
                <w:numId w:val="7"/>
              </w:numPr>
              <w:spacing w:before="120" w:after="120" w:line="256" w:lineRule="auto"/>
              <w:jc w:val="both"/>
              <w:rPr>
                <w:lang w:eastAsia="en-AU"/>
              </w:rPr>
            </w:pPr>
            <w:r>
              <w:rPr>
                <w:lang w:eastAsia="en-AU"/>
              </w:rPr>
              <w:t>Safety. People need safety and security which may include stability in life, work and culture.</w:t>
            </w:r>
          </w:p>
          <w:p w:rsidR="00B36281" w:rsidRDefault="00B36281" w:rsidP="00B36281">
            <w:pPr>
              <w:pStyle w:val="ListParagraph"/>
              <w:numPr>
                <w:ilvl w:val="0"/>
                <w:numId w:val="7"/>
              </w:numPr>
              <w:spacing w:before="120" w:after="120" w:line="256" w:lineRule="auto"/>
              <w:jc w:val="both"/>
              <w:rPr>
                <w:lang w:eastAsia="en-AU"/>
              </w:rPr>
            </w:pPr>
            <w:r>
              <w:rPr>
                <w:lang w:eastAsia="en-AU"/>
              </w:rPr>
              <w:t>Esteem. People strive for respect, appreciation and approval of others.</w:t>
            </w:r>
          </w:p>
          <w:p w:rsidR="00B36281" w:rsidRDefault="00B36281" w:rsidP="00B36281">
            <w:pPr>
              <w:pStyle w:val="ListParagraph"/>
              <w:numPr>
                <w:ilvl w:val="0"/>
                <w:numId w:val="7"/>
              </w:numPr>
              <w:spacing w:before="120" w:after="120" w:line="256" w:lineRule="auto"/>
              <w:jc w:val="both"/>
              <w:rPr>
                <w:lang w:eastAsia="en-AU"/>
              </w:rPr>
            </w:pPr>
            <w:r>
              <w:rPr>
                <w:lang w:eastAsia="en-AU"/>
              </w:rPr>
              <w:t xml:space="preserve">Social. Humans are social creatures and require love, approval and friends. </w:t>
            </w:r>
          </w:p>
          <w:p w:rsidR="00B36281" w:rsidRDefault="00B36281" w:rsidP="00B36281">
            <w:pPr>
              <w:pStyle w:val="ListParagraph"/>
              <w:numPr>
                <w:ilvl w:val="0"/>
                <w:numId w:val="7"/>
              </w:numPr>
              <w:spacing w:before="120" w:after="120" w:line="256" w:lineRule="auto"/>
              <w:jc w:val="both"/>
              <w:rPr>
                <w:lang w:eastAsia="en-AU"/>
              </w:rPr>
            </w:pPr>
            <w:r>
              <w:rPr>
                <w:lang w:eastAsia="en-AU"/>
              </w:rPr>
              <w:t>Psychological. The necessities to live: food, water, air.</w:t>
            </w:r>
          </w:p>
          <w:p w:rsidR="00B36281" w:rsidRDefault="00B36281" w:rsidP="00B36281">
            <w:pPr>
              <w:jc w:val="both"/>
              <w:rPr>
                <w:b/>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What could be major sources of conflict during a project?</w:t>
            </w:r>
          </w:p>
          <w:p w:rsidR="00B36281" w:rsidRDefault="00B36281" w:rsidP="00B36281">
            <w:pPr>
              <w:jc w:val="both"/>
              <w:rPr>
                <w:lang w:eastAsia="en-AU"/>
              </w:rPr>
            </w:pPr>
          </w:p>
          <w:p w:rsidR="00B36281" w:rsidRDefault="00B36281" w:rsidP="00B36281">
            <w:pPr>
              <w:ind w:left="1440"/>
              <w:jc w:val="both"/>
              <w:rPr>
                <w:lang w:eastAsia="en-AU"/>
              </w:rPr>
            </w:pPr>
            <w:r>
              <w:rPr>
                <w:lang w:eastAsia="en-AU"/>
              </w:rPr>
              <w:t>Major sources of conflict during a project could include the following (in no particular order):</w:t>
            </w:r>
          </w:p>
          <w:p w:rsidR="00B36281" w:rsidRDefault="00B36281" w:rsidP="00B36281">
            <w:pPr>
              <w:pStyle w:val="ListParagraph"/>
              <w:numPr>
                <w:ilvl w:val="0"/>
                <w:numId w:val="8"/>
              </w:numPr>
              <w:spacing w:before="120" w:after="120" w:line="256" w:lineRule="auto"/>
              <w:jc w:val="both"/>
              <w:rPr>
                <w:lang w:eastAsia="en-AU"/>
              </w:rPr>
            </w:pPr>
            <w:r>
              <w:rPr>
                <w:lang w:eastAsia="en-AU"/>
              </w:rPr>
              <w:t>Schedules. Tasks or rosters may lap and require key personnel to be in multiple places at the same time.</w:t>
            </w:r>
          </w:p>
          <w:p w:rsidR="00B36281" w:rsidRDefault="00B36281" w:rsidP="00B36281">
            <w:pPr>
              <w:pStyle w:val="ListParagraph"/>
              <w:numPr>
                <w:ilvl w:val="0"/>
                <w:numId w:val="8"/>
              </w:numPr>
              <w:spacing w:before="120" w:after="120" w:line="256" w:lineRule="auto"/>
              <w:jc w:val="both"/>
              <w:rPr>
                <w:lang w:eastAsia="en-AU"/>
              </w:rPr>
            </w:pPr>
            <w:r>
              <w:rPr>
                <w:lang w:eastAsia="en-AU"/>
              </w:rPr>
              <w:t>Priorities. Individuals may have unique interpretations of a hierarchal order of tasks/events.</w:t>
            </w:r>
          </w:p>
          <w:p w:rsidR="00B36281" w:rsidRDefault="00B36281" w:rsidP="00B36281">
            <w:pPr>
              <w:pStyle w:val="ListParagraph"/>
              <w:numPr>
                <w:ilvl w:val="0"/>
                <w:numId w:val="8"/>
              </w:numPr>
              <w:spacing w:before="120" w:after="120" w:line="256" w:lineRule="auto"/>
              <w:jc w:val="both"/>
              <w:rPr>
                <w:lang w:eastAsia="en-AU"/>
              </w:rPr>
            </w:pPr>
            <w:r>
              <w:rPr>
                <w:lang w:eastAsia="en-AU"/>
              </w:rPr>
              <w:t xml:space="preserve">Resources. Limited resource may create counter-productive competition between groups/personnel. </w:t>
            </w:r>
          </w:p>
          <w:p w:rsidR="00B36281" w:rsidRDefault="00B36281" w:rsidP="00B36281">
            <w:pPr>
              <w:pStyle w:val="ListParagraph"/>
              <w:numPr>
                <w:ilvl w:val="0"/>
                <w:numId w:val="8"/>
              </w:numPr>
              <w:spacing w:before="120" w:after="120" w:line="256" w:lineRule="auto"/>
              <w:jc w:val="both"/>
              <w:rPr>
                <w:lang w:eastAsia="en-AU"/>
              </w:rPr>
            </w:pPr>
            <w:r>
              <w:rPr>
                <w:lang w:eastAsia="en-AU"/>
              </w:rPr>
              <w:t xml:space="preserve">Technical beliefs. Individuals may vary in technical competence yet insist on their approach. </w:t>
            </w:r>
          </w:p>
          <w:p w:rsidR="00B36281" w:rsidRDefault="00B36281" w:rsidP="00B36281">
            <w:pPr>
              <w:jc w:val="both"/>
              <w:rPr>
                <w:lang w:eastAsia="en-AU"/>
              </w:rPr>
            </w:pPr>
          </w:p>
          <w:p w:rsidR="00B36281" w:rsidRDefault="00B36281" w:rsidP="00B36281">
            <w:pPr>
              <w:jc w:val="right"/>
              <w:rPr>
                <w:lang w:eastAsia="en-AU"/>
              </w:rPr>
            </w:pPr>
            <w:r>
              <w:rPr>
                <w:lang w:eastAsia="en-AU"/>
              </w:rPr>
              <w:t>CLAYTON LEAHY</w:t>
            </w:r>
          </w:p>
          <w:p w:rsidR="00B36281" w:rsidRDefault="00B36281" w:rsidP="00B36281">
            <w:pPr>
              <w:jc w:val="right"/>
              <w:rPr>
                <w:lang w:eastAsia="en-AU"/>
              </w:rPr>
            </w:pPr>
            <w:r>
              <w:rPr>
                <w:lang w:eastAsia="en-AU"/>
              </w:rPr>
              <w:t>Student # 21672</w:t>
            </w:r>
          </w:p>
          <w:p w:rsidR="00B36281" w:rsidRDefault="00B36281" w:rsidP="00B36281">
            <w:pPr>
              <w:jc w:val="right"/>
              <w:rPr>
                <w:lang w:eastAsia="en-AU"/>
              </w:rPr>
            </w:pPr>
            <w:r>
              <w:rPr>
                <w:lang w:eastAsia="en-AU"/>
              </w:rPr>
              <w:t>Assignment # 8</w:t>
            </w:r>
          </w:p>
          <w:p w:rsidR="00B36281" w:rsidRDefault="00B36281" w:rsidP="00B36281">
            <w:pPr>
              <w:jc w:val="right"/>
              <w:rPr>
                <w:b/>
                <w:u w:val="single"/>
                <w:lang w:eastAsia="en-AU"/>
              </w:rPr>
            </w:pPr>
            <w:r>
              <w:rPr>
                <w:lang w:eastAsia="en-AU"/>
              </w:rPr>
              <w:t>Page #4/7</w:t>
            </w:r>
          </w:p>
          <w:p w:rsidR="00B36281" w:rsidRDefault="00B36281" w:rsidP="00B36281">
            <w:pPr>
              <w:jc w:val="both"/>
              <w:rPr>
                <w:lang w:eastAsia="en-AU"/>
              </w:rPr>
            </w:pPr>
          </w:p>
          <w:p w:rsidR="00B36281" w:rsidRDefault="00B36281" w:rsidP="00B36281">
            <w:pPr>
              <w:pStyle w:val="ListParagraph"/>
              <w:numPr>
                <w:ilvl w:val="0"/>
                <w:numId w:val="8"/>
              </w:numPr>
              <w:spacing w:before="120" w:after="120" w:line="256" w:lineRule="auto"/>
              <w:jc w:val="both"/>
              <w:rPr>
                <w:lang w:eastAsia="en-AU"/>
              </w:rPr>
            </w:pPr>
            <w:r>
              <w:rPr>
                <w:lang w:eastAsia="en-AU"/>
              </w:rPr>
              <w:t>Administrative policies and procedures. Certain policies or procedures, if not implemented practically may prove inefficient and taxing.</w:t>
            </w:r>
          </w:p>
          <w:p w:rsidR="00B36281" w:rsidRDefault="00B36281" w:rsidP="00B36281">
            <w:pPr>
              <w:pStyle w:val="ListParagraph"/>
              <w:numPr>
                <w:ilvl w:val="0"/>
                <w:numId w:val="8"/>
              </w:numPr>
              <w:spacing w:before="120" w:after="120" w:line="256" w:lineRule="auto"/>
              <w:jc w:val="both"/>
              <w:rPr>
                <w:lang w:eastAsia="en-AU"/>
              </w:rPr>
            </w:pPr>
            <w:r>
              <w:rPr>
                <w:lang w:eastAsia="en-AU"/>
              </w:rPr>
              <w:t xml:space="preserve">Project costs. Individuals may have </w:t>
            </w:r>
          </w:p>
          <w:p w:rsidR="00B36281" w:rsidRDefault="00B36281" w:rsidP="00B36281">
            <w:pPr>
              <w:pStyle w:val="ListParagraph"/>
              <w:numPr>
                <w:ilvl w:val="0"/>
                <w:numId w:val="8"/>
              </w:numPr>
              <w:spacing w:before="120" w:after="120" w:line="256" w:lineRule="auto"/>
              <w:jc w:val="both"/>
              <w:rPr>
                <w:lang w:eastAsia="en-AU"/>
              </w:rPr>
            </w:pPr>
            <w:r>
              <w:rPr>
                <w:lang w:eastAsia="en-AU"/>
              </w:rPr>
              <w:t>Personalities. Compatibility among project team members cannot necessarily be predicted so tolerance and etiquette should be encouraged.</w:t>
            </w:r>
          </w:p>
          <w:p w:rsidR="00B36281" w:rsidRDefault="00B36281" w:rsidP="00B36281">
            <w:pPr>
              <w:pStyle w:val="ListParagraph"/>
              <w:numPr>
                <w:ilvl w:val="0"/>
                <w:numId w:val="8"/>
              </w:numPr>
              <w:spacing w:before="120" w:after="120" w:line="256" w:lineRule="auto"/>
              <w:jc w:val="both"/>
              <w:rPr>
                <w:lang w:eastAsia="en-AU"/>
              </w:rPr>
            </w:pPr>
            <w:r>
              <w:rPr>
                <w:lang w:eastAsia="en-AU"/>
              </w:rPr>
              <w:t>Ethno-cultural. In countries with diverse cultures, aspects of one culture may clash with another. Furthermore, racial tension still exists in some parts of the world and complicate work places.</w:t>
            </w:r>
          </w:p>
          <w:p w:rsidR="00B36281" w:rsidRDefault="00B36281" w:rsidP="00B36281">
            <w:pPr>
              <w:pStyle w:val="ListParagraph"/>
              <w:numPr>
                <w:ilvl w:val="0"/>
                <w:numId w:val="8"/>
              </w:numPr>
              <w:spacing w:before="120" w:after="120" w:line="256" w:lineRule="auto"/>
              <w:jc w:val="both"/>
              <w:rPr>
                <w:lang w:eastAsia="en-AU"/>
              </w:rPr>
            </w:pPr>
            <w:r>
              <w:rPr>
                <w:lang w:eastAsia="en-AU"/>
              </w:rPr>
              <w:t>Internal politics. Company politics may create strain between parties or result in segregation.</w:t>
            </w:r>
          </w:p>
          <w:p w:rsidR="00B36281" w:rsidRDefault="00B36281" w:rsidP="00B36281">
            <w:pPr>
              <w:ind w:left="1440"/>
              <w:jc w:val="both"/>
              <w:rPr>
                <w:lang w:eastAsia="en-AU"/>
              </w:rPr>
            </w:pPr>
          </w:p>
          <w:p w:rsidR="00B36281" w:rsidRDefault="00B36281" w:rsidP="00B36281">
            <w:pPr>
              <w:jc w:val="both"/>
              <w:rPr>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How is staffing requirement identified for a project?</w:t>
            </w:r>
          </w:p>
          <w:p w:rsidR="00B36281" w:rsidRDefault="00B36281" w:rsidP="00B36281">
            <w:pPr>
              <w:jc w:val="both"/>
              <w:rPr>
                <w:lang w:eastAsia="en-AU"/>
              </w:rPr>
            </w:pPr>
          </w:p>
          <w:p w:rsidR="00B36281" w:rsidRDefault="00B36281" w:rsidP="00B36281">
            <w:pPr>
              <w:ind w:left="1440"/>
              <w:jc w:val="both"/>
              <w:rPr>
                <w:lang w:eastAsia="en-AU"/>
              </w:rPr>
            </w:pPr>
            <w:r>
              <w:rPr>
                <w:lang w:eastAsia="en-AU"/>
              </w:rPr>
              <w:t xml:space="preserve">Staffing requirements for a project are identified based on the type, scope and magnitude of the project. Staff are first sourced from the Organization’s resource pool. Skills gaps are addressed by Staff Acquisition, additional training and/or procurement. </w:t>
            </w:r>
          </w:p>
          <w:p w:rsidR="00B36281" w:rsidRDefault="00B36281" w:rsidP="00B36281">
            <w:pPr>
              <w:jc w:val="both"/>
              <w:rPr>
                <w:lang w:eastAsia="en-AU"/>
              </w:rPr>
            </w:pPr>
          </w:p>
          <w:p w:rsidR="00B36281" w:rsidRDefault="00B36281" w:rsidP="00B36281">
            <w:pPr>
              <w:pStyle w:val="ListParagraph"/>
              <w:numPr>
                <w:ilvl w:val="1"/>
                <w:numId w:val="2"/>
              </w:numPr>
              <w:spacing w:before="120" w:after="120" w:line="256" w:lineRule="auto"/>
              <w:jc w:val="both"/>
              <w:rPr>
                <w:b/>
                <w:lang w:eastAsia="en-AU"/>
              </w:rPr>
            </w:pPr>
            <w:r>
              <w:rPr>
                <w:b/>
                <w:lang w:eastAsia="en-AU"/>
              </w:rPr>
              <w:t>What is the importance of the Reward and Recognition System?</w:t>
            </w:r>
          </w:p>
          <w:p w:rsidR="00B36281" w:rsidRDefault="00B36281" w:rsidP="00B36281">
            <w:pPr>
              <w:jc w:val="both"/>
              <w:rPr>
                <w:lang w:eastAsia="en-AU"/>
              </w:rPr>
            </w:pPr>
          </w:p>
          <w:p w:rsidR="00B36281" w:rsidRDefault="00B36281" w:rsidP="00B36281">
            <w:pPr>
              <w:tabs>
                <w:tab w:val="right" w:pos="9026"/>
              </w:tabs>
              <w:ind w:left="1440"/>
              <w:jc w:val="both"/>
              <w:rPr>
                <w:lang w:eastAsia="en-AU"/>
              </w:rPr>
            </w:pPr>
            <w:r>
              <w:rPr>
                <w:lang w:eastAsia="en-AU"/>
              </w:rPr>
              <w:t>The Reward and Recognition system encourages, emphasizes and promotes good performance and behavior. Furthermore, staff (those subjected to the system) feel more appreciated and as though they are making good contributions to the team and their personal lives.</w:t>
            </w:r>
          </w:p>
          <w:p w:rsidR="00B36281" w:rsidRDefault="00B36281" w:rsidP="00B36281">
            <w:pPr>
              <w:tabs>
                <w:tab w:val="right" w:pos="9026"/>
              </w:tabs>
              <w:ind w:left="1440"/>
              <w:jc w:val="both"/>
              <w:rPr>
                <w:lang w:eastAsia="en-AU"/>
              </w:rPr>
            </w:pPr>
          </w:p>
          <w:p w:rsidR="00B36281" w:rsidRDefault="00B36281" w:rsidP="00B36281">
            <w:pPr>
              <w:tabs>
                <w:tab w:val="right" w:pos="9026"/>
              </w:tabs>
              <w:ind w:left="1440"/>
              <w:jc w:val="both"/>
              <w:rPr>
                <w:lang w:eastAsia="en-AU"/>
              </w:rPr>
            </w:pPr>
          </w:p>
          <w:p w:rsidR="00B36281" w:rsidRDefault="00B36281" w:rsidP="00B36281">
            <w:pPr>
              <w:jc w:val="right"/>
              <w:rPr>
                <w:lang w:eastAsia="en-AU"/>
              </w:rPr>
            </w:pPr>
            <w:r>
              <w:rPr>
                <w:lang w:eastAsia="en-AU"/>
              </w:rPr>
              <w:t>CLAYTON LEAHY</w:t>
            </w:r>
          </w:p>
          <w:p w:rsidR="00B36281" w:rsidRDefault="00B36281" w:rsidP="00B36281">
            <w:pPr>
              <w:jc w:val="right"/>
              <w:rPr>
                <w:lang w:eastAsia="en-AU"/>
              </w:rPr>
            </w:pPr>
            <w:r>
              <w:rPr>
                <w:lang w:eastAsia="en-AU"/>
              </w:rPr>
              <w:t>Student # 21672</w:t>
            </w:r>
          </w:p>
          <w:p w:rsidR="00B36281" w:rsidRDefault="00B36281" w:rsidP="00B36281">
            <w:pPr>
              <w:jc w:val="right"/>
              <w:rPr>
                <w:lang w:eastAsia="en-AU"/>
              </w:rPr>
            </w:pPr>
            <w:r>
              <w:rPr>
                <w:lang w:eastAsia="en-AU"/>
              </w:rPr>
              <w:t>Assignment # 8</w:t>
            </w:r>
          </w:p>
          <w:p w:rsidR="00B36281" w:rsidRDefault="00B36281" w:rsidP="00B36281">
            <w:pPr>
              <w:jc w:val="right"/>
              <w:rPr>
                <w:b/>
                <w:u w:val="single"/>
                <w:lang w:eastAsia="en-AU"/>
              </w:rPr>
            </w:pPr>
            <w:r>
              <w:rPr>
                <w:lang w:eastAsia="en-AU"/>
              </w:rPr>
              <w:t>Page #5/7</w:t>
            </w:r>
          </w:p>
          <w:p w:rsidR="00B36281" w:rsidRDefault="00B36281" w:rsidP="00B36281">
            <w:pPr>
              <w:tabs>
                <w:tab w:val="right" w:pos="9026"/>
              </w:tabs>
              <w:ind w:left="1440"/>
              <w:jc w:val="both"/>
              <w:rPr>
                <w:lang w:eastAsia="en-AU"/>
              </w:rPr>
            </w:pPr>
            <w:r>
              <w:rPr>
                <w:lang w:eastAsia="en-AU"/>
              </w:rPr>
              <w:tab/>
            </w:r>
          </w:p>
          <w:p w:rsidR="00B36281" w:rsidRDefault="00B36281" w:rsidP="00B36281">
            <w:pPr>
              <w:jc w:val="both"/>
              <w:rPr>
                <w:lang w:eastAsia="en-AU"/>
              </w:rPr>
            </w:pPr>
          </w:p>
          <w:p w:rsidR="00B36281" w:rsidRDefault="00B36281" w:rsidP="00B36281">
            <w:pPr>
              <w:pStyle w:val="ListParagraph"/>
              <w:numPr>
                <w:ilvl w:val="0"/>
                <w:numId w:val="2"/>
              </w:numPr>
              <w:spacing w:before="120" w:after="120" w:line="256" w:lineRule="auto"/>
              <w:jc w:val="both"/>
              <w:rPr>
                <w:b/>
                <w:lang w:eastAsia="en-AU"/>
              </w:rPr>
            </w:pPr>
            <w:r>
              <w:rPr>
                <w:b/>
                <w:lang w:eastAsia="en-AU"/>
              </w:rPr>
              <w:t>What is Herzberg’s Theory of Motivation? How is this connected with staffing performance? (5)</w:t>
            </w:r>
          </w:p>
          <w:p w:rsidR="00B36281" w:rsidRDefault="00B36281" w:rsidP="00B36281">
            <w:pPr>
              <w:jc w:val="both"/>
              <w:rPr>
                <w:lang w:eastAsia="en-AU"/>
              </w:rPr>
            </w:pPr>
          </w:p>
          <w:p w:rsidR="00B36281" w:rsidRDefault="00B36281" w:rsidP="00B36281">
            <w:pPr>
              <w:ind w:left="720"/>
              <w:jc w:val="both"/>
              <w:rPr>
                <w:lang w:eastAsia="en-AU"/>
              </w:rPr>
            </w:pPr>
            <w:r>
              <w:rPr>
                <w:lang w:eastAsia="en-AU"/>
              </w:rPr>
              <w:t>Frederick Herzberg’s theory of Motivation ultimately contributes to the expression ‘A happy worker is a good worker’. Herzberg’s theory states that there are two catalysts for success with people. These catalysts are:</w:t>
            </w:r>
          </w:p>
          <w:p w:rsidR="00B36281" w:rsidRDefault="00B36281" w:rsidP="00B36281">
            <w:pPr>
              <w:pStyle w:val="ListParagraph"/>
              <w:numPr>
                <w:ilvl w:val="0"/>
                <w:numId w:val="9"/>
              </w:numPr>
              <w:spacing w:before="120" w:after="120" w:line="256" w:lineRule="auto"/>
              <w:jc w:val="both"/>
              <w:rPr>
                <w:lang w:eastAsia="en-AU"/>
              </w:rPr>
            </w:pPr>
            <w:r>
              <w:rPr>
                <w:lang w:eastAsia="en-AU"/>
              </w:rPr>
              <w:t>Motivation agents – Elements that motivate people to excel. These include responsibility, recognition and opportunities to further develop.</w:t>
            </w:r>
          </w:p>
          <w:p w:rsidR="00B36281" w:rsidRDefault="00B36281" w:rsidP="00B36281">
            <w:pPr>
              <w:pStyle w:val="ListParagraph"/>
              <w:numPr>
                <w:ilvl w:val="0"/>
                <w:numId w:val="9"/>
              </w:numPr>
              <w:spacing w:before="120" w:after="120" w:line="256" w:lineRule="auto"/>
              <w:jc w:val="both"/>
              <w:rPr>
                <w:lang w:eastAsia="en-AU"/>
              </w:rPr>
            </w:pPr>
            <w:r>
              <w:rPr>
                <w:lang w:eastAsia="en-AU"/>
              </w:rPr>
              <w:t>Hygiene agents – Elements expected by all worker such as safe and clean working environments, civil working relationships, amenities and inclusion (invites to company events/social gatherings).</w:t>
            </w:r>
          </w:p>
          <w:p w:rsidR="00B36281" w:rsidRDefault="00B36281" w:rsidP="00B36281">
            <w:pPr>
              <w:pStyle w:val="ListParagraph"/>
              <w:jc w:val="both"/>
              <w:rPr>
                <w:lang w:eastAsia="en-AU"/>
              </w:rPr>
            </w:pPr>
            <w:r>
              <w:rPr>
                <w:lang w:eastAsia="en-AU"/>
              </w:rPr>
              <w:t>Important to note is that Herzberg’s theory further states that the presence of Hygiene Agents will not motivate employees to better perform as there are expected. However, the absence of Hygiene Agents will demotivate employees and adversely affect performance.</w:t>
            </w:r>
          </w:p>
          <w:p w:rsidR="00B36281" w:rsidRDefault="00B36281" w:rsidP="00B36281">
            <w:pPr>
              <w:pStyle w:val="ListParagraph"/>
              <w:jc w:val="both"/>
              <w:rPr>
                <w:lang w:eastAsia="en-AU"/>
              </w:rPr>
            </w:pPr>
            <w:r>
              <w:rPr>
                <w:lang w:eastAsia="en-AU"/>
              </w:rPr>
              <w:t>By understanding Herzberg’s theory, the employer(s) may best satisfy the minimum expectation to optimize performance by effectively manipulating focus; that is, if the employee has these agents of motivation satisfied, they will better focus on the task at hand.</w:t>
            </w:r>
          </w:p>
          <w:p w:rsidR="00B36281" w:rsidRDefault="00B36281" w:rsidP="00B36281">
            <w:pPr>
              <w:ind w:left="720"/>
              <w:jc w:val="both"/>
              <w:rPr>
                <w:lang w:eastAsia="en-AU"/>
              </w:rPr>
            </w:pPr>
          </w:p>
          <w:p w:rsidR="00B36281" w:rsidRDefault="00B36281" w:rsidP="00B36281">
            <w:pPr>
              <w:pStyle w:val="ListParagraph"/>
              <w:numPr>
                <w:ilvl w:val="0"/>
                <w:numId w:val="2"/>
              </w:numPr>
              <w:spacing w:before="120" w:after="120" w:line="256" w:lineRule="auto"/>
              <w:jc w:val="both"/>
              <w:rPr>
                <w:b/>
                <w:lang w:eastAsia="en-AU"/>
              </w:rPr>
            </w:pPr>
            <w:r>
              <w:rPr>
                <w:b/>
                <w:lang w:eastAsia="en-AU"/>
              </w:rPr>
              <w:t>Discuss staffing management plans in detail. What type of information should be included in it? (5)</w:t>
            </w:r>
          </w:p>
          <w:p w:rsidR="00B36281" w:rsidRDefault="00B36281" w:rsidP="00B36281">
            <w:pPr>
              <w:jc w:val="both"/>
              <w:rPr>
                <w:lang w:eastAsia="en-AU"/>
              </w:rPr>
            </w:pPr>
          </w:p>
          <w:p w:rsidR="00B36281" w:rsidRDefault="00B36281" w:rsidP="00B36281">
            <w:pPr>
              <w:ind w:left="720"/>
              <w:jc w:val="both"/>
              <w:rPr>
                <w:lang w:eastAsia="en-AU"/>
              </w:rPr>
            </w:pPr>
            <w:r>
              <w:rPr>
                <w:lang w:eastAsia="en-AU"/>
              </w:rPr>
              <w:t>Staffing management plans detail how staff for a project are generally managed during a project’s life; how staff are procured and released depending on project conditions and circumstances.</w:t>
            </w:r>
          </w:p>
          <w:p w:rsidR="00B36281" w:rsidRDefault="00B36281" w:rsidP="00B36281">
            <w:pPr>
              <w:ind w:left="720"/>
              <w:jc w:val="both"/>
              <w:rPr>
                <w:lang w:eastAsia="en-AU"/>
              </w:rPr>
            </w:pPr>
            <w:r>
              <w:rPr>
                <w:lang w:eastAsia="en-AU"/>
              </w:rPr>
              <w:lastRenderedPageBreak/>
              <w:t>Each performing organization will have their own baseline policies and procedures with staff management plans which may be tweaked to better suit a project.</w:t>
            </w:r>
          </w:p>
          <w:p w:rsidR="00B36281" w:rsidRDefault="00B36281" w:rsidP="00B36281">
            <w:pPr>
              <w:jc w:val="right"/>
              <w:rPr>
                <w:lang w:eastAsia="en-AU"/>
              </w:rPr>
            </w:pPr>
            <w:r>
              <w:rPr>
                <w:lang w:eastAsia="en-AU"/>
              </w:rPr>
              <w:t>CLAYTON LEAHY</w:t>
            </w:r>
          </w:p>
          <w:p w:rsidR="00B36281" w:rsidRDefault="00B36281" w:rsidP="00B36281">
            <w:pPr>
              <w:jc w:val="right"/>
              <w:rPr>
                <w:lang w:eastAsia="en-AU"/>
              </w:rPr>
            </w:pPr>
            <w:r>
              <w:rPr>
                <w:lang w:eastAsia="en-AU"/>
              </w:rPr>
              <w:t>Student # 21672</w:t>
            </w:r>
          </w:p>
          <w:p w:rsidR="00B36281" w:rsidRDefault="00B36281" w:rsidP="00B36281">
            <w:pPr>
              <w:jc w:val="right"/>
              <w:rPr>
                <w:lang w:eastAsia="en-AU"/>
              </w:rPr>
            </w:pPr>
            <w:r>
              <w:rPr>
                <w:lang w:eastAsia="en-AU"/>
              </w:rPr>
              <w:t>Assignment # 8</w:t>
            </w:r>
          </w:p>
          <w:p w:rsidR="00B36281" w:rsidRDefault="00B36281" w:rsidP="00B36281">
            <w:pPr>
              <w:jc w:val="right"/>
              <w:rPr>
                <w:b/>
                <w:u w:val="single"/>
                <w:lang w:eastAsia="en-AU"/>
              </w:rPr>
            </w:pPr>
            <w:r>
              <w:rPr>
                <w:lang w:eastAsia="en-AU"/>
              </w:rPr>
              <w:t>Page #6/7</w:t>
            </w:r>
          </w:p>
          <w:p w:rsidR="00B36281" w:rsidRDefault="00B36281" w:rsidP="00B36281">
            <w:pPr>
              <w:ind w:left="720"/>
              <w:jc w:val="both"/>
              <w:rPr>
                <w:lang w:eastAsia="en-AU"/>
              </w:rPr>
            </w:pPr>
          </w:p>
          <w:p w:rsidR="00B36281" w:rsidRDefault="00B36281" w:rsidP="00B36281">
            <w:pPr>
              <w:ind w:left="720"/>
              <w:jc w:val="both"/>
              <w:rPr>
                <w:lang w:eastAsia="en-AU"/>
              </w:rPr>
            </w:pPr>
            <w:r>
              <w:rPr>
                <w:lang w:eastAsia="en-AU"/>
              </w:rPr>
              <w:t>Generally, a Staff Management Plan should contain at least the following:</w:t>
            </w:r>
          </w:p>
          <w:p w:rsidR="00B36281" w:rsidRDefault="00B36281" w:rsidP="00B36281">
            <w:pPr>
              <w:pStyle w:val="ListParagraph"/>
              <w:numPr>
                <w:ilvl w:val="0"/>
                <w:numId w:val="10"/>
              </w:numPr>
              <w:spacing w:before="120" w:after="120" w:line="256" w:lineRule="auto"/>
              <w:jc w:val="both"/>
              <w:rPr>
                <w:lang w:eastAsia="en-AU"/>
              </w:rPr>
            </w:pPr>
            <w:r>
              <w:rPr>
                <w:lang w:eastAsia="en-AU"/>
              </w:rPr>
              <w:t xml:space="preserve">Details on how project team members are brought into and released from the project depending on circumstances and conditions. This may involve phases where staff members are brought in only when required or to fill temporary roles until their specified field of interest is engaged. Consequently, details on how staff are released from the project must be set out to better manage costs of effective distribution/use of resources. </w:t>
            </w:r>
          </w:p>
          <w:p w:rsidR="00B36281" w:rsidRDefault="00B36281" w:rsidP="00B36281">
            <w:pPr>
              <w:pStyle w:val="ListParagraph"/>
              <w:numPr>
                <w:ilvl w:val="0"/>
                <w:numId w:val="10"/>
              </w:numPr>
              <w:spacing w:before="120" w:after="120" w:line="256" w:lineRule="auto"/>
              <w:jc w:val="both"/>
              <w:rPr>
                <w:lang w:eastAsia="en-AU"/>
              </w:rPr>
            </w:pPr>
            <w:r>
              <w:rPr>
                <w:lang w:eastAsia="en-AU"/>
              </w:rPr>
              <w:t xml:space="preserve">Detail how employees will be effectively utilized on the project. This section should detail how each member will be utilized during their scheduled participation in the project. Each staff member’s role should be clearly defined as well as exceptions and inclusions to their scope in its entirety. By including this, project staff can better orientate, cooperate and delegate.  </w:t>
            </w:r>
          </w:p>
          <w:p w:rsidR="00B36281" w:rsidRDefault="00B36281" w:rsidP="00B36281">
            <w:pPr>
              <w:pStyle w:val="ListParagraph"/>
              <w:numPr>
                <w:ilvl w:val="0"/>
                <w:numId w:val="10"/>
              </w:numPr>
              <w:spacing w:before="120" w:after="120" w:line="256" w:lineRule="auto"/>
              <w:jc w:val="both"/>
              <w:rPr>
                <w:lang w:eastAsia="en-AU"/>
              </w:rPr>
            </w:pPr>
            <w:r>
              <w:rPr>
                <w:lang w:eastAsia="en-AU"/>
              </w:rPr>
              <w:t>Reduce concerns regarding job security by communicating resource requirements throughout the project’s expected life. By setting out the duration of each project staff member’s participation, all parties concerned can better work within their allocated time frames to fulfil their tasking. Those working on multiple project simultaneously, this information will allow them to better prioritize and schedule. For those specifically contracted to fill a specialized role only, this information will allow them to better plan their futures in terms of finding new jobs.</w:t>
            </w:r>
          </w:p>
          <w:p w:rsidR="00B36281" w:rsidRDefault="00B36281" w:rsidP="00B36281">
            <w:pPr>
              <w:pStyle w:val="ListParagraph"/>
              <w:numPr>
                <w:ilvl w:val="0"/>
                <w:numId w:val="10"/>
              </w:numPr>
              <w:spacing w:before="120" w:after="120" w:line="256" w:lineRule="auto"/>
              <w:jc w:val="both"/>
              <w:rPr>
                <w:lang w:eastAsia="en-AU"/>
              </w:rPr>
            </w:pPr>
            <w:r>
              <w:rPr>
                <w:lang w:eastAsia="en-AU"/>
              </w:rPr>
              <w:t>Account for the employee’s time on the project. All project staff should be made fully aware of their scheduled working hours and what times need to be compensated. Each performing organization and local legislation will have guides on this however, the management plan must detail the methods and types of systems that will be employed to keep track of the project staff’s times. Those on wages will require some form of clock-in and clock-out system such as automated time cards or biometric time tracking systems. Those on salaries will still need to be accounted for during working days so a manual sign-in and sign-out system may suffice or a biometric system may better track attendance.</w:t>
            </w:r>
          </w:p>
          <w:p w:rsidR="00B36281" w:rsidRDefault="00B36281" w:rsidP="00B36281">
            <w:pPr>
              <w:jc w:val="right"/>
              <w:rPr>
                <w:lang w:eastAsia="en-AU"/>
              </w:rPr>
            </w:pPr>
            <w:r>
              <w:rPr>
                <w:lang w:eastAsia="en-AU"/>
              </w:rPr>
              <w:t xml:space="preserve"> CLAYTON LEAHY</w:t>
            </w:r>
          </w:p>
          <w:p w:rsidR="00B36281" w:rsidRDefault="00B36281" w:rsidP="00B36281">
            <w:pPr>
              <w:jc w:val="right"/>
              <w:rPr>
                <w:lang w:eastAsia="en-AU"/>
              </w:rPr>
            </w:pPr>
            <w:r>
              <w:rPr>
                <w:lang w:eastAsia="en-AU"/>
              </w:rPr>
              <w:t>Student # 21672</w:t>
            </w:r>
          </w:p>
          <w:p w:rsidR="00B36281" w:rsidRDefault="00B36281" w:rsidP="00B36281">
            <w:pPr>
              <w:jc w:val="right"/>
              <w:rPr>
                <w:lang w:eastAsia="en-AU"/>
              </w:rPr>
            </w:pPr>
            <w:r>
              <w:rPr>
                <w:lang w:eastAsia="en-AU"/>
              </w:rPr>
              <w:t>Assignment # 8</w:t>
            </w:r>
          </w:p>
          <w:p w:rsidR="00B36281" w:rsidRDefault="00B36281" w:rsidP="00B36281">
            <w:pPr>
              <w:jc w:val="right"/>
              <w:rPr>
                <w:b/>
                <w:u w:val="single"/>
                <w:lang w:eastAsia="en-AU"/>
              </w:rPr>
            </w:pPr>
            <w:r>
              <w:rPr>
                <w:lang w:eastAsia="en-AU"/>
              </w:rPr>
              <w:t>Page #7/7</w:t>
            </w:r>
          </w:p>
          <w:p w:rsidR="00B36281" w:rsidRDefault="00B36281" w:rsidP="00B36281">
            <w:pPr>
              <w:pStyle w:val="ListParagraph"/>
              <w:jc w:val="both"/>
              <w:rPr>
                <w:lang w:eastAsia="en-AU"/>
              </w:rPr>
            </w:pPr>
          </w:p>
          <w:p w:rsidR="00B36281" w:rsidRDefault="00B36281" w:rsidP="00B36281">
            <w:pPr>
              <w:pStyle w:val="ListParagraph"/>
              <w:numPr>
                <w:ilvl w:val="0"/>
                <w:numId w:val="2"/>
              </w:numPr>
              <w:spacing w:before="120" w:after="120" w:line="256" w:lineRule="auto"/>
              <w:jc w:val="both"/>
              <w:rPr>
                <w:b/>
                <w:lang w:eastAsia="en-AU"/>
              </w:rPr>
            </w:pPr>
            <w:r>
              <w:rPr>
                <w:b/>
                <w:lang w:eastAsia="en-AU"/>
              </w:rPr>
              <w:t xml:space="preserve">Discuss different approaches to conflict resolution. (4) </w:t>
            </w:r>
          </w:p>
          <w:p w:rsidR="00B36281" w:rsidRDefault="00B36281" w:rsidP="00B36281">
            <w:pPr>
              <w:jc w:val="both"/>
              <w:rPr>
                <w:lang w:eastAsia="en-AU"/>
              </w:rPr>
            </w:pPr>
          </w:p>
          <w:p w:rsidR="00B36281" w:rsidRDefault="00B36281" w:rsidP="00B36281">
            <w:pPr>
              <w:ind w:left="720"/>
              <w:jc w:val="both"/>
              <w:rPr>
                <w:lang w:eastAsia="en-AU"/>
              </w:rPr>
            </w:pPr>
            <w:r>
              <w:rPr>
                <w:lang w:eastAsia="en-AU"/>
              </w:rPr>
              <w:t>During a project’s life, conflicts will arise among staff for various reasons. All members involved will have different solutions and philosophies that drive them so it would be best to have a clearly defined and set out system to resolve conflicts. In some cases, specialized professionals may be required to best handle conflicts to minimize their impacts on a project, especially if the project is high profiled and high risk.</w:t>
            </w:r>
          </w:p>
          <w:p w:rsidR="00B36281" w:rsidRDefault="00B36281" w:rsidP="00B36281">
            <w:pPr>
              <w:ind w:left="720"/>
              <w:jc w:val="both"/>
              <w:rPr>
                <w:lang w:eastAsia="en-AU"/>
              </w:rPr>
            </w:pPr>
            <w:r>
              <w:rPr>
                <w:lang w:eastAsia="en-AU"/>
              </w:rPr>
              <w:t>There are five different approaches to conflict resolution, these include the following:</w:t>
            </w:r>
          </w:p>
          <w:p w:rsidR="00B36281" w:rsidRDefault="00B36281" w:rsidP="00B36281">
            <w:pPr>
              <w:pStyle w:val="ListParagraph"/>
              <w:numPr>
                <w:ilvl w:val="0"/>
                <w:numId w:val="11"/>
              </w:numPr>
              <w:spacing w:before="120" w:after="120" w:line="256" w:lineRule="auto"/>
              <w:jc w:val="both"/>
              <w:rPr>
                <w:lang w:eastAsia="en-AU"/>
              </w:rPr>
            </w:pPr>
            <w:r>
              <w:rPr>
                <w:lang w:eastAsia="en-AU"/>
              </w:rPr>
              <w:t xml:space="preserve">Problem solving. Preferred method as it is a direct approach to the problem. However, this method is time consuming as it requires research in order to reach the </w:t>
            </w:r>
            <w:r>
              <w:rPr>
                <w:lang w:eastAsia="en-AU"/>
              </w:rPr>
              <w:lastRenderedPageBreak/>
              <w:t xml:space="preserve">optimal solution where both parties are mutually satisfied in as best, equal proportions. </w:t>
            </w:r>
          </w:p>
          <w:p w:rsidR="00B36281" w:rsidRDefault="00B36281" w:rsidP="00B36281">
            <w:pPr>
              <w:pStyle w:val="ListParagraph"/>
              <w:numPr>
                <w:ilvl w:val="0"/>
                <w:numId w:val="11"/>
              </w:numPr>
              <w:spacing w:before="120" w:after="120" w:line="256" w:lineRule="auto"/>
              <w:jc w:val="both"/>
              <w:rPr>
                <w:lang w:eastAsia="en-AU"/>
              </w:rPr>
            </w:pPr>
            <w:r>
              <w:rPr>
                <w:lang w:eastAsia="en-AU"/>
              </w:rPr>
              <w:t>Compromising. Requires conflicting parties to concede something, at best, in equal proportions. Ultimately this means both parties lose as fairly as agreed.</w:t>
            </w:r>
          </w:p>
          <w:p w:rsidR="00B36281" w:rsidRDefault="00B36281" w:rsidP="00B36281">
            <w:pPr>
              <w:pStyle w:val="ListParagraph"/>
              <w:numPr>
                <w:ilvl w:val="0"/>
                <w:numId w:val="11"/>
              </w:numPr>
              <w:spacing w:before="120" w:after="120" w:line="256" w:lineRule="auto"/>
              <w:jc w:val="both"/>
              <w:rPr>
                <w:lang w:eastAsia="en-AU"/>
              </w:rPr>
            </w:pPr>
            <w:r>
              <w:rPr>
                <w:lang w:eastAsia="en-AU"/>
              </w:rPr>
              <w:t>Forcing. The party with the most authority/power dictates the solution. May not be the ideal solution but is usually the most time efficient in terms of decision making.</w:t>
            </w:r>
          </w:p>
          <w:p w:rsidR="00B36281" w:rsidRDefault="00B36281" w:rsidP="00B36281">
            <w:pPr>
              <w:pStyle w:val="ListParagraph"/>
              <w:numPr>
                <w:ilvl w:val="0"/>
                <w:numId w:val="11"/>
              </w:numPr>
              <w:spacing w:before="120" w:after="120" w:line="256" w:lineRule="auto"/>
              <w:jc w:val="both"/>
              <w:rPr>
                <w:lang w:eastAsia="en-AU"/>
              </w:rPr>
            </w:pPr>
            <w:r>
              <w:rPr>
                <w:lang w:eastAsia="en-AU"/>
              </w:rPr>
              <w:t>Smoothing. Essentially, nursing the problem so as to minimize its magnitude and severity by keeping the conflicting parties on an optimistic approach. This method may allow works to progress past the issue thereby allow the problem to solve itself.</w:t>
            </w:r>
          </w:p>
          <w:p w:rsidR="00B36281" w:rsidRDefault="00B36281" w:rsidP="00B36281">
            <w:pPr>
              <w:pStyle w:val="ListParagraph"/>
              <w:numPr>
                <w:ilvl w:val="0"/>
                <w:numId w:val="11"/>
              </w:numPr>
              <w:spacing w:before="120" w:after="120" w:line="256" w:lineRule="auto"/>
              <w:jc w:val="both"/>
              <w:rPr>
                <w:lang w:eastAsia="en-AU"/>
              </w:rPr>
            </w:pPr>
            <w:r>
              <w:rPr>
                <w:lang w:eastAsia="en-AU"/>
              </w:rPr>
              <w:t>Withdrawal. Regarded as the worst method as the problem does not get resolved productively due to one party having to yield. This method may be acceptable if used as a pacifying period before complicated parties resume negotiations for a more productive solution.</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0C1A" w:rsidP="00A851DA">
            <w:pPr>
              <w:rPr>
                <w:rFonts w:cs="Bliss-Regular"/>
                <w:color w:val="000000"/>
              </w:rPr>
            </w:pPr>
            <w:r>
              <w:rPr>
                <w:rFonts w:cs="Bliss-Regular"/>
                <w:color w:val="000000"/>
              </w:rPr>
              <w:t>CLAYTON LEAHY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36281" w:rsidP="00A851DA">
            <w:pPr>
              <w:rPr>
                <w:rFonts w:cs="Bliss-Regular"/>
                <w:color w:val="000000"/>
              </w:rPr>
            </w:pPr>
            <w:r>
              <w:rPr>
                <w:rFonts w:cs="Bliss-Regular"/>
                <w:color w:val="000000"/>
              </w:rPr>
              <w:t>06/DEC/2018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29E8" w:rsidRDefault="00D529E8" w:rsidP="00CB4D0A">
      <w:pPr>
        <w:spacing w:after="0" w:line="240" w:lineRule="auto"/>
      </w:pPr>
      <w:r>
        <w:separator/>
      </w:r>
    </w:p>
  </w:endnote>
  <w:endnote w:type="continuationSeparator" w:id="1">
    <w:p w:rsidR="00D529E8" w:rsidRDefault="00D529E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29E8" w:rsidRDefault="00D529E8" w:rsidP="00CB4D0A">
      <w:pPr>
        <w:spacing w:after="0" w:line="240" w:lineRule="auto"/>
      </w:pPr>
      <w:r>
        <w:separator/>
      </w:r>
    </w:p>
  </w:footnote>
  <w:footnote w:type="continuationSeparator" w:id="1">
    <w:p w:rsidR="00D529E8" w:rsidRDefault="00D529E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0E4"/>
    <w:multiLevelType w:val="hybridMultilevel"/>
    <w:tmpl w:val="BBAEB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107917D5"/>
    <w:multiLevelType w:val="hybridMultilevel"/>
    <w:tmpl w:val="EB9C660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
    <w:nsid w:val="1F1F31DE"/>
    <w:multiLevelType w:val="hybridMultilevel"/>
    <w:tmpl w:val="A73E7E0E"/>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nsid w:val="24922414"/>
    <w:multiLevelType w:val="hybridMultilevel"/>
    <w:tmpl w:val="8F483AA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4">
    <w:nsid w:val="38C05C0E"/>
    <w:multiLevelType w:val="hybridMultilevel"/>
    <w:tmpl w:val="9DFE8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8E613E"/>
    <w:multiLevelType w:val="hybridMultilevel"/>
    <w:tmpl w:val="C06EAEC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nsid w:val="652D318F"/>
    <w:multiLevelType w:val="hybridMultilevel"/>
    <w:tmpl w:val="0BEA6A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7C67014"/>
    <w:multiLevelType w:val="hybridMultilevel"/>
    <w:tmpl w:val="0EA2DD6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9">
    <w:nsid w:val="6AF32B60"/>
    <w:multiLevelType w:val="hybridMultilevel"/>
    <w:tmpl w:val="8A80E1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6BFB56F7"/>
    <w:multiLevelType w:val="hybridMultilevel"/>
    <w:tmpl w:val="269CBBD0"/>
    <w:lvl w:ilvl="0" w:tplc="84F083F2">
      <w:start w:val="1"/>
      <w:numFmt w:val="decimal"/>
      <w:lvlText w:val="%1."/>
      <w:lvlJc w:val="left"/>
      <w:pPr>
        <w:ind w:left="744" w:hanging="384"/>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9"/>
  </w:num>
  <w:num w:numId="5">
    <w:abstractNumId w:val="1"/>
  </w:num>
  <w:num w:numId="6">
    <w:abstractNumId w:val="0"/>
  </w:num>
  <w:num w:numId="7">
    <w:abstractNumId w:val="8"/>
  </w:num>
  <w:num w:numId="8">
    <w:abstractNumId w:val="6"/>
  </w:num>
  <w:num w:numId="9">
    <w:abstractNumId w:val="4"/>
  </w:num>
  <w:num w:numId="10">
    <w:abstractNumId w:val="7"/>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defaultTabStop w:val="720"/>
  <w:characterSpacingControl w:val="doNotCompress"/>
  <w:hdrShapeDefaults>
    <o:shapedefaults v:ext="edit" spidmax="5122"/>
  </w:hdrShapeDefaults>
  <w:footnotePr>
    <w:footnote w:id="0"/>
    <w:footnote w:id="1"/>
  </w:footnotePr>
  <w:endnotePr>
    <w:endnote w:id="0"/>
    <w:endnote w:id="1"/>
  </w:endnotePr>
  <w:compat/>
  <w:rsids>
    <w:rsidRoot w:val="00490CB9"/>
    <w:rsid w:val="000158F9"/>
    <w:rsid w:val="00030E01"/>
    <w:rsid w:val="00035CDD"/>
    <w:rsid w:val="00040083"/>
    <w:rsid w:val="00055992"/>
    <w:rsid w:val="000820E8"/>
    <w:rsid w:val="001175EE"/>
    <w:rsid w:val="00136DAF"/>
    <w:rsid w:val="00157CF6"/>
    <w:rsid w:val="00182416"/>
    <w:rsid w:val="00187EB4"/>
    <w:rsid w:val="001F0481"/>
    <w:rsid w:val="00200C92"/>
    <w:rsid w:val="0020451E"/>
    <w:rsid w:val="00206B9D"/>
    <w:rsid w:val="0023259C"/>
    <w:rsid w:val="002B0BD7"/>
    <w:rsid w:val="002B573D"/>
    <w:rsid w:val="002C5CB2"/>
    <w:rsid w:val="002F779F"/>
    <w:rsid w:val="00300C1A"/>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60FC"/>
    <w:rsid w:val="006034F6"/>
    <w:rsid w:val="00607874"/>
    <w:rsid w:val="00607E77"/>
    <w:rsid w:val="00617BB3"/>
    <w:rsid w:val="00645CDD"/>
    <w:rsid w:val="006823A7"/>
    <w:rsid w:val="00687EE8"/>
    <w:rsid w:val="0070347F"/>
    <w:rsid w:val="0070678E"/>
    <w:rsid w:val="007B6AE2"/>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36281"/>
    <w:rsid w:val="00BC46DF"/>
    <w:rsid w:val="00C03577"/>
    <w:rsid w:val="00C53029"/>
    <w:rsid w:val="00C65FEA"/>
    <w:rsid w:val="00CA0AC2"/>
    <w:rsid w:val="00CB4D0A"/>
    <w:rsid w:val="00CC2FB3"/>
    <w:rsid w:val="00CC575A"/>
    <w:rsid w:val="00CF123B"/>
    <w:rsid w:val="00D039AC"/>
    <w:rsid w:val="00D427DE"/>
    <w:rsid w:val="00D529E8"/>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17653487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474FA-599D-4693-BF70-3358C04B1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1722</Words>
  <Characters>9818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Clayton Leahy</cp:lastModifiedBy>
  <cp:revision>3</cp:revision>
  <dcterms:created xsi:type="dcterms:W3CDTF">2015-01-26T12:24:00Z</dcterms:created>
  <dcterms:modified xsi:type="dcterms:W3CDTF">2018-12-06T12:28:00Z</dcterms:modified>
</cp:coreProperties>
</file>