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4DE8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5D553C8" wp14:editId="33FBE19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1BB0816" w14:textId="26D36660" w:rsidR="00607874" w:rsidRDefault="00AC078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10A5810" wp14:editId="0E0311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78C09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819A8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0A581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878C09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819A87" w14:textId="77777777" w:rsidR="00405895" w:rsidRDefault="00405895"/>
                  </w:txbxContent>
                </v:textbox>
              </v:shape>
            </w:pict>
          </mc:Fallback>
        </mc:AlternateContent>
      </w:r>
    </w:p>
    <w:p w14:paraId="0F3222D0" w14:textId="77777777" w:rsidR="00607874" w:rsidRDefault="00607874" w:rsidP="00A851DA">
      <w:pPr>
        <w:rPr>
          <w:lang w:val="en-US"/>
        </w:rPr>
      </w:pPr>
    </w:p>
    <w:p w14:paraId="116E51D8" w14:textId="77777777" w:rsidR="00607874" w:rsidRDefault="00607874" w:rsidP="00A851DA">
      <w:pPr>
        <w:rPr>
          <w:lang w:val="en-US"/>
        </w:rPr>
      </w:pPr>
    </w:p>
    <w:p w14:paraId="50467B7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C7A5C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FCA18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8CDDBEA" w14:textId="4E0D4199" w:rsidR="00A851DA" w:rsidRPr="00B0415E" w:rsidRDefault="00AC0787">
            <w:pPr>
              <w:pStyle w:val="Default"/>
              <w:rPr>
                <w:rFonts w:asciiTheme="minorHAnsi" w:hAnsiTheme="minorHAnsi"/>
              </w:rPr>
            </w:pPr>
            <w:r>
              <w:rPr>
                <w:rFonts w:asciiTheme="minorHAnsi" w:hAnsiTheme="minorHAnsi"/>
              </w:rPr>
              <w:t>Sophie Price</w:t>
            </w:r>
          </w:p>
        </w:tc>
      </w:tr>
      <w:tr w:rsidR="00A851DA" w:rsidRPr="00B0415E" w14:paraId="77D986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4E9D4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F52D59" w14:textId="4969B417" w:rsidR="00A851DA" w:rsidRPr="00B0415E" w:rsidRDefault="00AC0787">
            <w:pPr>
              <w:pStyle w:val="Default"/>
              <w:rPr>
                <w:rFonts w:asciiTheme="minorHAnsi" w:hAnsiTheme="minorHAnsi"/>
              </w:rPr>
            </w:pPr>
            <w:r>
              <w:rPr>
                <w:rFonts w:asciiTheme="minorHAnsi" w:hAnsiTheme="minorHAnsi"/>
              </w:rPr>
              <w:t>24609</w:t>
            </w:r>
          </w:p>
        </w:tc>
      </w:tr>
      <w:tr w:rsidR="00A851DA" w:rsidRPr="00B0415E" w14:paraId="565702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1432C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4ED8011" w14:textId="7C064D5E" w:rsidR="00A851DA" w:rsidRPr="00B0415E" w:rsidRDefault="00AC0787">
            <w:pPr>
              <w:pStyle w:val="Default"/>
              <w:rPr>
                <w:rFonts w:asciiTheme="minorHAnsi" w:hAnsiTheme="minorHAnsi"/>
              </w:rPr>
            </w:pPr>
            <w:r w:rsidRPr="00AC0787">
              <w:rPr>
                <w:rFonts w:asciiTheme="minorHAnsi" w:hAnsiTheme="minorHAnsi"/>
                <w:lang w:val="en-GB"/>
              </w:rPr>
              <w:t>Accounting and Finance Level 4</w:t>
            </w:r>
          </w:p>
        </w:tc>
      </w:tr>
      <w:tr w:rsidR="00A851DA" w:rsidRPr="00B0415E" w14:paraId="0F9D91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12C78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7DCFE6" w14:textId="0E34C372" w:rsidR="00A851DA" w:rsidRPr="00B0415E" w:rsidRDefault="00033FBB">
            <w:r>
              <w:t>1</w:t>
            </w:r>
            <w:r w:rsidR="00F119B2">
              <w:t xml:space="preserve">2 </w:t>
            </w:r>
            <w:r w:rsidR="00F119B2" w:rsidRPr="00F119B2">
              <w:t xml:space="preserve"> Management of Working Capital</w:t>
            </w:r>
          </w:p>
        </w:tc>
      </w:tr>
    </w:tbl>
    <w:p w14:paraId="2AE111DD" w14:textId="77777777" w:rsidR="00CC2FB3" w:rsidRDefault="00CC2FB3" w:rsidP="00A851DA">
      <w:pPr>
        <w:rPr>
          <w:b/>
          <w:lang w:val="en-US"/>
        </w:rPr>
      </w:pPr>
    </w:p>
    <w:p w14:paraId="17770A27" w14:textId="77777777" w:rsidR="00443E6F" w:rsidRDefault="00527C11" w:rsidP="00A851DA">
      <w:pPr>
        <w:rPr>
          <w:b/>
          <w:sz w:val="28"/>
          <w:lang w:val="en-US"/>
        </w:rPr>
      </w:pPr>
      <w:r w:rsidRPr="00443E6F">
        <w:rPr>
          <w:b/>
          <w:sz w:val="28"/>
          <w:lang w:val="en-US"/>
        </w:rPr>
        <w:t>Marking Criteria:</w:t>
      </w:r>
    </w:p>
    <w:p w14:paraId="4CCD3CD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8A46A5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9395035" w14:textId="77777777" w:rsidTr="00CC2FB3">
        <w:tc>
          <w:tcPr>
            <w:tcW w:w="9242" w:type="dxa"/>
          </w:tcPr>
          <w:p w14:paraId="56912C3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A5AA0FD" w14:textId="77777777" w:rsidR="00CC2FB3" w:rsidRDefault="00CC2FB3" w:rsidP="00A851DA">
            <w:pPr>
              <w:rPr>
                <w:b/>
              </w:rPr>
            </w:pPr>
          </w:p>
          <w:p w14:paraId="3A279B14" w14:textId="07861543" w:rsidR="00F119B2" w:rsidRDefault="00F119B2" w:rsidP="00F119B2">
            <w:pPr>
              <w:pStyle w:val="ListParagraph"/>
              <w:numPr>
                <w:ilvl w:val="0"/>
                <w:numId w:val="5"/>
              </w:numPr>
              <w:rPr>
                <w:b/>
              </w:rPr>
            </w:pPr>
            <w:r w:rsidRPr="00F119B2">
              <w:rPr>
                <w:b/>
              </w:rPr>
              <w:t>Why</w:t>
            </w:r>
            <w:r>
              <w:rPr>
                <w:b/>
              </w:rPr>
              <w:t xml:space="preserve"> </w:t>
            </w:r>
            <w:r w:rsidRPr="00F119B2">
              <w:rPr>
                <w:b/>
              </w:rPr>
              <w:t>it</w:t>
            </w:r>
            <w:r>
              <w:rPr>
                <w:b/>
              </w:rPr>
              <w:t xml:space="preserve"> </w:t>
            </w:r>
            <w:r w:rsidRPr="00F119B2">
              <w:rPr>
                <w:b/>
              </w:rPr>
              <w:t>is</w:t>
            </w:r>
            <w:r>
              <w:rPr>
                <w:b/>
              </w:rPr>
              <w:t xml:space="preserve"> </w:t>
            </w:r>
            <w:r w:rsidRPr="00F119B2">
              <w:rPr>
                <w:b/>
              </w:rPr>
              <w:t>important</w:t>
            </w:r>
            <w:r>
              <w:rPr>
                <w:b/>
              </w:rPr>
              <w:t xml:space="preserve"> </w:t>
            </w:r>
            <w:r w:rsidRPr="00F119B2">
              <w:rPr>
                <w:b/>
              </w:rPr>
              <w:t>to</w:t>
            </w:r>
            <w:r>
              <w:rPr>
                <w:b/>
              </w:rPr>
              <w:t xml:space="preserve"> </w:t>
            </w:r>
            <w:r w:rsidRPr="00F119B2">
              <w:rPr>
                <w:b/>
              </w:rPr>
              <w:t>manage</w:t>
            </w:r>
            <w:r>
              <w:rPr>
                <w:b/>
              </w:rPr>
              <w:t xml:space="preserve"> </w:t>
            </w:r>
            <w:r w:rsidRPr="00F119B2">
              <w:rPr>
                <w:b/>
              </w:rPr>
              <w:t>working</w:t>
            </w:r>
            <w:r>
              <w:rPr>
                <w:b/>
              </w:rPr>
              <w:t xml:space="preserve"> </w:t>
            </w:r>
            <w:r w:rsidRPr="00F119B2">
              <w:rPr>
                <w:b/>
              </w:rPr>
              <w:t>capital? (10) Note: you will receive one</w:t>
            </w:r>
            <w:r>
              <w:rPr>
                <w:b/>
              </w:rPr>
              <w:t xml:space="preserve"> </w:t>
            </w:r>
            <w:r w:rsidRPr="00F119B2">
              <w:rPr>
                <w:b/>
              </w:rPr>
              <w:t>mark</w:t>
            </w:r>
            <w:r>
              <w:rPr>
                <w:b/>
              </w:rPr>
              <w:t xml:space="preserve"> </w:t>
            </w:r>
            <w:r w:rsidRPr="00F119B2">
              <w:rPr>
                <w:b/>
              </w:rPr>
              <w:t>for</w:t>
            </w:r>
            <w:r>
              <w:rPr>
                <w:b/>
              </w:rPr>
              <w:t xml:space="preserve"> </w:t>
            </w:r>
            <w:r w:rsidRPr="00F119B2">
              <w:rPr>
                <w:b/>
              </w:rPr>
              <w:t>each</w:t>
            </w:r>
            <w:r>
              <w:rPr>
                <w:b/>
              </w:rPr>
              <w:t xml:space="preserve"> </w:t>
            </w:r>
            <w:r w:rsidRPr="00F119B2">
              <w:rPr>
                <w:b/>
              </w:rPr>
              <w:t>well-explained</w:t>
            </w:r>
            <w:r>
              <w:rPr>
                <w:b/>
              </w:rPr>
              <w:t xml:space="preserve"> </w:t>
            </w:r>
            <w:r w:rsidRPr="00F119B2">
              <w:rPr>
                <w:b/>
              </w:rPr>
              <w:t>point.</w:t>
            </w:r>
          </w:p>
          <w:p w14:paraId="3DEA6FD3" w14:textId="6571BC3A" w:rsidR="00F119B2" w:rsidRPr="00AD153E" w:rsidRDefault="00AD153E" w:rsidP="00AD153E">
            <w:pPr>
              <w:rPr>
                <w:bCs/>
              </w:rPr>
            </w:pPr>
            <w:r>
              <w:rPr>
                <w:bCs/>
              </w:rPr>
              <w:t xml:space="preserve">           </w:t>
            </w:r>
            <w:r w:rsidR="00F119B2" w:rsidRPr="00AD153E">
              <w:rPr>
                <w:bCs/>
              </w:rPr>
              <w:t>All businesses must have enough mone</w:t>
            </w:r>
            <w:r w:rsidRPr="00AD153E">
              <w:rPr>
                <w:bCs/>
              </w:rPr>
              <w:t xml:space="preserve">y coming in to pay its bills like rent, wages and </w:t>
            </w:r>
            <w:r>
              <w:rPr>
                <w:bCs/>
              </w:rPr>
              <w:t xml:space="preserve">                 </w:t>
            </w:r>
            <w:r w:rsidRPr="00AD153E">
              <w:rPr>
                <w:bCs/>
              </w:rPr>
              <w:t>suppliers.</w:t>
            </w:r>
            <w:r>
              <w:rPr>
                <w:bCs/>
              </w:rPr>
              <w:t xml:space="preserve"> There is a familiar saying of Cash Is King.</w:t>
            </w:r>
          </w:p>
          <w:p w14:paraId="15B6E96E" w14:textId="2525EF0A" w:rsidR="00AD153E" w:rsidRPr="00AD153E" w:rsidRDefault="00AD153E" w:rsidP="00AD153E">
            <w:pPr>
              <w:rPr>
                <w:bCs/>
              </w:rPr>
            </w:pPr>
          </w:p>
          <w:p w14:paraId="3B501073" w14:textId="465190D2" w:rsidR="00AD153E" w:rsidRPr="00AD153E" w:rsidRDefault="00AD153E" w:rsidP="00AD153E">
            <w:pPr>
              <w:rPr>
                <w:bCs/>
              </w:rPr>
            </w:pPr>
            <w:r w:rsidRPr="00AD153E">
              <w:rPr>
                <w:bCs/>
              </w:rPr>
              <w:t>If the suppliers don’t get paid then they will stop delivering raw materials and therefore the business will have no good to sell.</w:t>
            </w:r>
          </w:p>
          <w:p w14:paraId="422DB0F7" w14:textId="6DEAC40D" w:rsidR="00AD153E" w:rsidRPr="00AD153E" w:rsidRDefault="00AD153E" w:rsidP="00AD153E">
            <w:pPr>
              <w:rPr>
                <w:bCs/>
              </w:rPr>
            </w:pPr>
          </w:p>
          <w:p w14:paraId="62701C22" w14:textId="3372BE4D" w:rsidR="00AD153E" w:rsidRDefault="00AD153E" w:rsidP="00AD153E">
            <w:pPr>
              <w:rPr>
                <w:bCs/>
              </w:rPr>
            </w:pPr>
            <w:r w:rsidRPr="00AD153E">
              <w:rPr>
                <w:bCs/>
              </w:rPr>
              <w:t>Firms which deliver a survives need cash to pay the staff. If the wages don</w:t>
            </w:r>
            <w:r>
              <w:rPr>
                <w:bCs/>
              </w:rPr>
              <w:t>’t</w:t>
            </w:r>
            <w:r w:rsidRPr="00AD153E">
              <w:rPr>
                <w:bCs/>
              </w:rPr>
              <w:t xml:space="preserve"> get paid</w:t>
            </w:r>
            <w:r>
              <w:rPr>
                <w:bCs/>
              </w:rPr>
              <w:t xml:space="preserve"> then they will be unlikely to turn up for work and therefore you won’t be able to deliver the service. </w:t>
            </w:r>
          </w:p>
          <w:p w14:paraId="0DFD6953" w14:textId="4DBE4269" w:rsidR="00AD153E" w:rsidRDefault="00AD153E" w:rsidP="00AD153E">
            <w:pPr>
              <w:rPr>
                <w:bCs/>
              </w:rPr>
            </w:pPr>
          </w:p>
          <w:p w14:paraId="170684E6" w14:textId="4C78ADBA" w:rsidR="00AD153E" w:rsidRDefault="00AD153E" w:rsidP="00AD153E">
            <w:pPr>
              <w:rPr>
                <w:bCs/>
              </w:rPr>
            </w:pPr>
            <w:r>
              <w:rPr>
                <w:bCs/>
              </w:rPr>
              <w:t xml:space="preserve">Too much working capital may mean the company is not investing its excess cash effectively and may be stifling the growth of the business. </w:t>
            </w:r>
          </w:p>
          <w:p w14:paraId="4CADA84A" w14:textId="3D1DF20E" w:rsidR="00D34A51" w:rsidRDefault="00D34A51" w:rsidP="00AD153E">
            <w:pPr>
              <w:rPr>
                <w:bCs/>
              </w:rPr>
            </w:pPr>
          </w:p>
          <w:p w14:paraId="40DBCE64" w14:textId="4A9D803D" w:rsidR="00D34A51" w:rsidRDefault="00D34A51" w:rsidP="00AD153E">
            <w:pPr>
              <w:rPr>
                <w:bCs/>
              </w:rPr>
            </w:pPr>
            <w:r>
              <w:rPr>
                <w:bCs/>
              </w:rPr>
              <w:t>A well-managed working capital will mean the business will always be able to may its short terms debts and therefore will remain in business and not go ‘bust’.</w:t>
            </w:r>
          </w:p>
          <w:p w14:paraId="4B57F7DD" w14:textId="77777777" w:rsidR="00D34A51" w:rsidRDefault="00D34A51" w:rsidP="00AD153E">
            <w:pPr>
              <w:rPr>
                <w:bCs/>
              </w:rPr>
            </w:pPr>
          </w:p>
          <w:p w14:paraId="04FF7191" w14:textId="6CD724DF" w:rsidR="00D34A51" w:rsidRDefault="00D34A51" w:rsidP="00AD153E">
            <w:pPr>
              <w:rPr>
                <w:bCs/>
              </w:rPr>
            </w:pPr>
            <w:r>
              <w:rPr>
                <w:bCs/>
              </w:rPr>
              <w:t xml:space="preserve">Managing cash flow effectively ensures the business runs smoothly and without disruption to production. This could create an advantage over its competitors. </w:t>
            </w:r>
          </w:p>
          <w:p w14:paraId="14AE8224" w14:textId="05C34DC3" w:rsidR="00D34A51" w:rsidRDefault="00D34A51" w:rsidP="00AD153E">
            <w:pPr>
              <w:rPr>
                <w:bCs/>
              </w:rPr>
            </w:pPr>
          </w:p>
          <w:p w14:paraId="308AEB89" w14:textId="7F2183D8" w:rsidR="00D34A51" w:rsidRPr="00AD153E" w:rsidRDefault="00D34A51" w:rsidP="00AD153E">
            <w:pPr>
              <w:rPr>
                <w:bCs/>
              </w:rPr>
            </w:pPr>
            <w:r>
              <w:rPr>
                <w:bCs/>
              </w:rPr>
              <w:t xml:space="preserve">The working capital position can be reflective of the overall financial position of the company which could be important to people looking to invest or to existing shareholders who want to see the performance of the company. </w:t>
            </w:r>
          </w:p>
          <w:p w14:paraId="36D443D1" w14:textId="77777777" w:rsidR="00F119B2" w:rsidRPr="00F119B2" w:rsidRDefault="00F119B2" w:rsidP="00F119B2">
            <w:pPr>
              <w:pStyle w:val="ListParagraph"/>
              <w:rPr>
                <w:b/>
              </w:rPr>
            </w:pPr>
          </w:p>
          <w:p w14:paraId="1C752509" w14:textId="1AF5DA1D" w:rsidR="00F119B2" w:rsidRDefault="00F119B2" w:rsidP="00F119B2">
            <w:pPr>
              <w:pStyle w:val="ListParagraph"/>
              <w:numPr>
                <w:ilvl w:val="0"/>
                <w:numId w:val="5"/>
              </w:numPr>
              <w:rPr>
                <w:b/>
              </w:rPr>
            </w:pPr>
            <w:r w:rsidRPr="00F119B2">
              <w:rPr>
                <w:b/>
              </w:rPr>
              <w:t>Quick Ratio (QR) = Liquid Assets/Current Liabilities. Why is it more important to manage</w:t>
            </w:r>
            <w:r>
              <w:rPr>
                <w:b/>
              </w:rPr>
              <w:t xml:space="preserve"> </w:t>
            </w:r>
            <w:r w:rsidRPr="00F119B2">
              <w:rPr>
                <w:b/>
              </w:rPr>
              <w:t>quick ratio,</w:t>
            </w:r>
            <w:r>
              <w:rPr>
                <w:b/>
              </w:rPr>
              <w:t xml:space="preserve"> </w:t>
            </w:r>
            <w:r w:rsidRPr="00F119B2">
              <w:rPr>
                <w:b/>
              </w:rPr>
              <w:t>in</w:t>
            </w:r>
            <w:r>
              <w:rPr>
                <w:b/>
              </w:rPr>
              <w:t xml:space="preserve"> </w:t>
            </w:r>
            <w:r w:rsidRPr="00F119B2">
              <w:rPr>
                <w:b/>
              </w:rPr>
              <w:t>a time of</w:t>
            </w:r>
            <w:r>
              <w:rPr>
                <w:b/>
              </w:rPr>
              <w:t xml:space="preserve"> </w:t>
            </w:r>
            <w:r w:rsidRPr="00F119B2">
              <w:rPr>
                <w:b/>
              </w:rPr>
              <w:t>recession,</w:t>
            </w:r>
            <w:r>
              <w:rPr>
                <w:b/>
              </w:rPr>
              <w:t xml:space="preserve"> </w:t>
            </w:r>
            <w:r w:rsidRPr="00F119B2">
              <w:rPr>
                <w:b/>
              </w:rPr>
              <w:t>for</w:t>
            </w:r>
            <w:r>
              <w:rPr>
                <w:b/>
              </w:rPr>
              <w:t xml:space="preserve"> </w:t>
            </w:r>
            <w:r w:rsidRPr="00F119B2">
              <w:rPr>
                <w:b/>
              </w:rPr>
              <w:t>the</w:t>
            </w:r>
            <w:r>
              <w:rPr>
                <w:b/>
              </w:rPr>
              <w:t xml:space="preserve"> </w:t>
            </w:r>
            <w:r w:rsidRPr="00F119B2">
              <w:rPr>
                <w:b/>
              </w:rPr>
              <w:t>survival</w:t>
            </w:r>
            <w:r>
              <w:rPr>
                <w:b/>
              </w:rPr>
              <w:t xml:space="preserve"> </w:t>
            </w:r>
            <w:r w:rsidRPr="00F119B2">
              <w:rPr>
                <w:b/>
              </w:rPr>
              <w:t>of</w:t>
            </w:r>
            <w:r>
              <w:rPr>
                <w:b/>
              </w:rPr>
              <w:t xml:space="preserve"> </w:t>
            </w:r>
            <w:r w:rsidRPr="00F119B2">
              <w:rPr>
                <w:b/>
              </w:rPr>
              <w:t>a company? (10)</w:t>
            </w:r>
          </w:p>
          <w:p w14:paraId="64BD4FB1" w14:textId="56ADAE8E" w:rsidR="0017397C" w:rsidRDefault="0017397C" w:rsidP="0017397C">
            <w:pPr>
              <w:rPr>
                <w:bCs/>
              </w:rPr>
            </w:pPr>
            <w:r w:rsidRPr="0017397C">
              <w:rPr>
                <w:bCs/>
              </w:rPr>
              <w:lastRenderedPageBreak/>
              <w:t xml:space="preserve">The quick ratio shows a business’s financial position and its ability to meet its short tern obligations. You need to add the cash, receivables, cash </w:t>
            </w:r>
            <w:proofErr w:type="spellStart"/>
            <w:r w:rsidRPr="0017397C">
              <w:rPr>
                <w:bCs/>
              </w:rPr>
              <w:t>equivalent’s</w:t>
            </w:r>
            <w:proofErr w:type="spellEnd"/>
            <w:r w:rsidRPr="0017397C">
              <w:rPr>
                <w:bCs/>
              </w:rPr>
              <w:t xml:space="preserve"> and dividing them by the current liabilities to calculate the Quick Ratio. </w:t>
            </w:r>
            <w:r>
              <w:rPr>
                <w:bCs/>
              </w:rPr>
              <w:t xml:space="preserve">A ratio of grater than 1 generally shows that a firm can meet its short term obligations. A reducing ratio may show that the firm is paying bills took quickly or is collecting money from its customer too slowly.  </w:t>
            </w:r>
          </w:p>
          <w:p w14:paraId="427A875D" w14:textId="71A7CB08" w:rsidR="0017397C" w:rsidRDefault="0017397C" w:rsidP="0017397C">
            <w:pPr>
              <w:rPr>
                <w:bCs/>
              </w:rPr>
            </w:pPr>
          </w:p>
          <w:p w14:paraId="4D24E05A" w14:textId="24F5ECDB" w:rsidR="0017397C" w:rsidRDefault="0017397C" w:rsidP="0017397C">
            <w:pPr>
              <w:rPr>
                <w:bCs/>
              </w:rPr>
            </w:pPr>
            <w:r>
              <w:rPr>
                <w:bCs/>
              </w:rPr>
              <w:t xml:space="preserve">During a recession, a </w:t>
            </w:r>
            <w:r w:rsidR="006E22E2">
              <w:rPr>
                <w:bCs/>
              </w:rPr>
              <w:t>companies</w:t>
            </w:r>
            <w:r>
              <w:rPr>
                <w:bCs/>
              </w:rPr>
              <w:t xml:space="preserve"> </w:t>
            </w:r>
            <w:r w:rsidR="006E22E2">
              <w:rPr>
                <w:bCs/>
              </w:rPr>
              <w:t xml:space="preserve">are facing uncertainty and may be more reserved in their approach to doing business and giving credit. It is also likely that the sales growth is negative or consistent. </w:t>
            </w:r>
            <w:r w:rsidR="008F7756">
              <w:rPr>
                <w:bCs/>
              </w:rPr>
              <w:t>Suppliers</w:t>
            </w:r>
            <w:r>
              <w:rPr>
                <w:bCs/>
              </w:rPr>
              <w:t xml:space="preserve"> may reduce their credit terms and </w:t>
            </w:r>
            <w:r w:rsidR="006E22E2">
              <w:rPr>
                <w:bCs/>
              </w:rPr>
              <w:t xml:space="preserve">having cash readily available will ensure that the business is safe from such changes. </w:t>
            </w:r>
          </w:p>
          <w:p w14:paraId="6FE1E1FE" w14:textId="47A7B87F" w:rsidR="008F7756" w:rsidRDefault="008F7756" w:rsidP="0017397C">
            <w:pPr>
              <w:rPr>
                <w:bCs/>
              </w:rPr>
            </w:pPr>
          </w:p>
          <w:p w14:paraId="085DB748" w14:textId="0DCA2B09" w:rsidR="008F7756" w:rsidRPr="0017397C" w:rsidRDefault="008F7756" w:rsidP="0017397C">
            <w:pPr>
              <w:rPr>
                <w:bCs/>
              </w:rPr>
            </w:pPr>
            <w:r>
              <w:rPr>
                <w:bCs/>
              </w:rPr>
              <w:t xml:space="preserve">A cash reserve would help a company be flexible and adapt to a changing economic environment. The level of cash in which you a company should hold would vary dependent upon their expected monthly expenses and ideally should be able to cover expenses for a couple of months. </w:t>
            </w:r>
          </w:p>
          <w:p w14:paraId="02E93F18" w14:textId="49261B1D" w:rsidR="0017397C" w:rsidRDefault="0017397C" w:rsidP="0017397C">
            <w:pPr>
              <w:rPr>
                <w:b/>
              </w:rPr>
            </w:pPr>
          </w:p>
          <w:p w14:paraId="3FFDC291" w14:textId="42AAED7F" w:rsidR="00F119B2" w:rsidRPr="00F119B2" w:rsidRDefault="0017397C" w:rsidP="008F7756">
            <w:pPr>
              <w:rPr>
                <w:b/>
              </w:rPr>
            </w:pPr>
            <w:r>
              <w:rPr>
                <w:b/>
              </w:rPr>
              <w:t xml:space="preserve"> </w:t>
            </w:r>
            <w:bookmarkStart w:id="0" w:name="_GoBack"/>
            <w:bookmarkEnd w:id="0"/>
          </w:p>
          <w:p w14:paraId="5185E074" w14:textId="1C7FC68E" w:rsidR="00D64DC1" w:rsidRDefault="00F119B2" w:rsidP="00F119B2">
            <w:pPr>
              <w:pStyle w:val="ListParagraph"/>
              <w:numPr>
                <w:ilvl w:val="0"/>
                <w:numId w:val="5"/>
              </w:numPr>
              <w:rPr>
                <w:b/>
              </w:rPr>
            </w:pPr>
            <w:r w:rsidRPr="00F119B2">
              <w:rPr>
                <w:b/>
              </w:rPr>
              <w:t>What</w:t>
            </w:r>
            <w:r>
              <w:rPr>
                <w:b/>
              </w:rPr>
              <w:t xml:space="preserve"> </w:t>
            </w:r>
            <w:r w:rsidRPr="00F119B2">
              <w:rPr>
                <w:b/>
              </w:rPr>
              <w:t>methods</w:t>
            </w:r>
            <w:r>
              <w:rPr>
                <w:b/>
              </w:rPr>
              <w:t xml:space="preserve"> </w:t>
            </w:r>
            <w:r w:rsidRPr="00F119B2">
              <w:rPr>
                <w:b/>
              </w:rPr>
              <w:t>can</w:t>
            </w:r>
            <w:r>
              <w:rPr>
                <w:b/>
              </w:rPr>
              <w:t xml:space="preserve"> </w:t>
            </w:r>
            <w:r w:rsidRPr="00F119B2">
              <w:rPr>
                <w:b/>
              </w:rPr>
              <w:t>be</w:t>
            </w:r>
            <w:r>
              <w:rPr>
                <w:b/>
              </w:rPr>
              <w:t xml:space="preserve"> </w:t>
            </w:r>
            <w:r w:rsidRPr="00F119B2">
              <w:rPr>
                <w:b/>
              </w:rPr>
              <w:t>used</w:t>
            </w:r>
            <w:r>
              <w:rPr>
                <w:b/>
              </w:rPr>
              <w:t xml:space="preserve"> </w:t>
            </w:r>
            <w:r w:rsidRPr="00F119B2">
              <w:rPr>
                <w:b/>
              </w:rPr>
              <w:t>by a</w:t>
            </w:r>
            <w:r>
              <w:rPr>
                <w:b/>
              </w:rPr>
              <w:t xml:space="preserve"> </w:t>
            </w:r>
            <w:r w:rsidRPr="00F119B2">
              <w:rPr>
                <w:b/>
              </w:rPr>
              <w:t>superstore</w:t>
            </w:r>
            <w:r>
              <w:rPr>
                <w:b/>
              </w:rPr>
              <w:t xml:space="preserve"> </w:t>
            </w:r>
            <w:r w:rsidRPr="00F119B2">
              <w:rPr>
                <w:b/>
              </w:rPr>
              <w:t>to</w:t>
            </w:r>
            <w:r>
              <w:rPr>
                <w:b/>
              </w:rPr>
              <w:t xml:space="preserve"> </w:t>
            </w:r>
            <w:r w:rsidRPr="00F119B2">
              <w:rPr>
                <w:b/>
              </w:rPr>
              <w:t>manage</w:t>
            </w:r>
            <w:r>
              <w:rPr>
                <w:b/>
              </w:rPr>
              <w:t xml:space="preserve"> </w:t>
            </w:r>
            <w:r w:rsidRPr="00F119B2">
              <w:rPr>
                <w:b/>
              </w:rPr>
              <w:t>its</w:t>
            </w:r>
            <w:r>
              <w:rPr>
                <w:b/>
              </w:rPr>
              <w:t xml:space="preserve"> </w:t>
            </w:r>
            <w:r w:rsidRPr="00F119B2">
              <w:rPr>
                <w:b/>
              </w:rPr>
              <w:t>working</w:t>
            </w:r>
            <w:r>
              <w:rPr>
                <w:b/>
              </w:rPr>
              <w:t xml:space="preserve"> </w:t>
            </w:r>
            <w:r w:rsidRPr="00F119B2">
              <w:rPr>
                <w:b/>
              </w:rPr>
              <w:t>capital? (10)</w:t>
            </w:r>
          </w:p>
          <w:p w14:paraId="6CF0FDD0" w14:textId="744618A9" w:rsidR="00F119B2" w:rsidRDefault="00F119B2" w:rsidP="00F119B2">
            <w:pPr>
              <w:pStyle w:val="ListParagraph"/>
              <w:rPr>
                <w:b/>
              </w:rPr>
            </w:pPr>
          </w:p>
          <w:p w14:paraId="402CEE3A" w14:textId="177099E0" w:rsidR="00F119B2" w:rsidRPr="00F119B2" w:rsidRDefault="00F119B2" w:rsidP="00F119B2">
            <w:pPr>
              <w:pStyle w:val="ListParagraph"/>
              <w:rPr>
                <w:bCs/>
              </w:rPr>
            </w:pPr>
            <w:r w:rsidRPr="00F119B2">
              <w:rPr>
                <w:bCs/>
              </w:rPr>
              <w:t xml:space="preserve">If a store has stock that has been taken off the shop floor or has been a slow seller, it could lower the sales price to encourage higher sale and therefore have </w:t>
            </w:r>
            <w:r w:rsidR="00D34A51" w:rsidRPr="00F119B2">
              <w:rPr>
                <w:bCs/>
              </w:rPr>
              <w:t>income</w:t>
            </w:r>
            <w:r w:rsidRPr="00F119B2">
              <w:rPr>
                <w:bCs/>
              </w:rPr>
              <w:t xml:space="preserve"> to buy alternate, more desirable stock.</w:t>
            </w:r>
          </w:p>
          <w:p w14:paraId="4F59A5C7" w14:textId="3D3998A3" w:rsidR="00F119B2" w:rsidRPr="00F119B2" w:rsidRDefault="00F119B2" w:rsidP="00F119B2">
            <w:pPr>
              <w:pStyle w:val="ListParagraph"/>
              <w:rPr>
                <w:bCs/>
              </w:rPr>
            </w:pPr>
          </w:p>
          <w:p w14:paraId="65A17AC8" w14:textId="2099A3E0" w:rsidR="00F119B2" w:rsidRPr="00F119B2" w:rsidRDefault="00F119B2" w:rsidP="00F119B2">
            <w:pPr>
              <w:pStyle w:val="ListParagraph"/>
              <w:rPr>
                <w:bCs/>
              </w:rPr>
            </w:pPr>
            <w:r w:rsidRPr="00F119B2">
              <w:rPr>
                <w:bCs/>
              </w:rPr>
              <w:t xml:space="preserve">It may also look at buying in bulk to negotiate better buying process with suppliers or ask for a review of the prices of all items purchased to see if they can be found cheaper elsewhere. </w:t>
            </w:r>
            <w:r w:rsidR="00D34A51">
              <w:rPr>
                <w:bCs/>
              </w:rPr>
              <w:t xml:space="preserve">Alternatively, they may look to hold lower </w:t>
            </w:r>
            <w:proofErr w:type="spellStart"/>
            <w:r w:rsidR="00D34A51">
              <w:rPr>
                <w:bCs/>
              </w:rPr>
              <w:t>level’s</w:t>
            </w:r>
            <w:proofErr w:type="spellEnd"/>
            <w:r w:rsidR="00D34A51">
              <w:rPr>
                <w:bCs/>
              </w:rPr>
              <w:t xml:space="preserve"> of stock if the cash flow would benefit from buying kittle an often. </w:t>
            </w:r>
          </w:p>
          <w:p w14:paraId="42E511BC" w14:textId="77777777" w:rsidR="00F119B2" w:rsidRPr="00F119B2" w:rsidRDefault="00F119B2" w:rsidP="00F119B2">
            <w:pPr>
              <w:pStyle w:val="ListParagraph"/>
              <w:rPr>
                <w:bCs/>
              </w:rPr>
            </w:pPr>
          </w:p>
          <w:p w14:paraId="00FA1319" w14:textId="77777777" w:rsidR="00F119B2" w:rsidRDefault="00F119B2" w:rsidP="00F119B2">
            <w:pPr>
              <w:pStyle w:val="ListParagraph"/>
              <w:rPr>
                <w:bCs/>
              </w:rPr>
            </w:pPr>
            <w:r w:rsidRPr="00F119B2">
              <w:rPr>
                <w:bCs/>
              </w:rPr>
              <w:t>If the store gives customers credit, it could reduce the credit terms for example from 30 days to 15 days to ensure that it gets the money in faster.</w:t>
            </w:r>
          </w:p>
          <w:p w14:paraId="716D7FDF" w14:textId="77777777" w:rsidR="00D34A51" w:rsidRDefault="00D34A51" w:rsidP="00F119B2">
            <w:pPr>
              <w:pStyle w:val="ListParagraph"/>
              <w:rPr>
                <w:b/>
              </w:rPr>
            </w:pPr>
          </w:p>
          <w:p w14:paraId="62184C70" w14:textId="1B88DEC6" w:rsidR="00D34A51" w:rsidRPr="00D34A51" w:rsidRDefault="00D34A51" w:rsidP="00F119B2">
            <w:pPr>
              <w:pStyle w:val="ListParagraph"/>
              <w:rPr>
                <w:bCs/>
              </w:rPr>
            </w:pPr>
            <w:r w:rsidRPr="00D34A51">
              <w:rPr>
                <w:bCs/>
              </w:rPr>
              <w:t xml:space="preserve">The store may also look at short term financing options if the expect a shortfall working capital. If this is expected, then it is better to be prepared and ensure the gap is plugged if it is a short term issues and the financing can be repaid. </w:t>
            </w:r>
          </w:p>
        </w:tc>
      </w:tr>
      <w:tr w:rsidR="00B25945" w14:paraId="636949BA" w14:textId="77777777" w:rsidTr="00CC2FB3">
        <w:tc>
          <w:tcPr>
            <w:tcW w:w="9242" w:type="dxa"/>
          </w:tcPr>
          <w:p w14:paraId="69C270AB" w14:textId="77777777" w:rsidR="00B25945" w:rsidRPr="00CC2FB3" w:rsidRDefault="00B25945" w:rsidP="00A851DA">
            <w:pPr>
              <w:rPr>
                <w:rFonts w:ascii="Arial" w:hAnsi="Arial" w:cs="Arial"/>
                <w:sz w:val="24"/>
                <w:szCs w:val="24"/>
              </w:rPr>
            </w:pPr>
          </w:p>
        </w:tc>
      </w:tr>
      <w:tr w:rsidR="00AD153E" w14:paraId="07A7E9C4" w14:textId="77777777" w:rsidTr="00CC2FB3">
        <w:tc>
          <w:tcPr>
            <w:tcW w:w="9242" w:type="dxa"/>
          </w:tcPr>
          <w:p w14:paraId="2AC5F72B" w14:textId="77777777" w:rsidR="00AD153E" w:rsidRPr="00CC2FB3" w:rsidRDefault="00AD153E" w:rsidP="00A851DA">
            <w:pPr>
              <w:rPr>
                <w:rFonts w:ascii="Arial" w:hAnsi="Arial" w:cs="Arial"/>
                <w:sz w:val="24"/>
                <w:szCs w:val="24"/>
              </w:rPr>
            </w:pPr>
          </w:p>
        </w:tc>
      </w:tr>
    </w:tbl>
    <w:p w14:paraId="06C6F43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992EE1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C3DC1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DF36F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64DA9E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C7BF7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E1615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9"/>
        <w:gridCol w:w="3920"/>
        <w:gridCol w:w="1254"/>
        <w:gridCol w:w="1573"/>
      </w:tblGrid>
      <w:tr w:rsidR="00405895" w:rsidRPr="00B0415E" w14:paraId="3EBCFF0D" w14:textId="77777777" w:rsidTr="00405895">
        <w:tc>
          <w:tcPr>
            <w:tcW w:w="2310" w:type="dxa"/>
            <w:shd w:val="clear" w:color="auto" w:fill="D9D9D9" w:themeFill="background1" w:themeFillShade="D9"/>
          </w:tcPr>
          <w:p w14:paraId="635FD79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EDF84DD" w14:textId="380D39AD" w:rsidR="00405895" w:rsidRPr="00B0415E" w:rsidRDefault="008E74F2" w:rsidP="00A851DA">
            <w:pPr>
              <w:rPr>
                <w:rFonts w:cs="Bliss-Regular"/>
                <w:color w:val="000000"/>
              </w:rPr>
            </w:pPr>
            <w:r>
              <w:rPr>
                <w:rFonts w:cs="Bliss-Regular"/>
                <w:color w:val="000000"/>
              </w:rPr>
              <w:t>S. Price</w:t>
            </w:r>
          </w:p>
        </w:tc>
        <w:tc>
          <w:tcPr>
            <w:tcW w:w="1276" w:type="dxa"/>
            <w:shd w:val="clear" w:color="auto" w:fill="D9D9D9" w:themeFill="background1" w:themeFillShade="D9"/>
          </w:tcPr>
          <w:p w14:paraId="0FF9028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E2D2C7" w14:textId="193A97CD" w:rsidR="00405895" w:rsidRPr="00B0415E" w:rsidRDefault="00405895" w:rsidP="00A851DA">
            <w:pPr>
              <w:rPr>
                <w:rFonts w:cs="Bliss-Regular"/>
                <w:color w:val="000000"/>
              </w:rPr>
            </w:pPr>
          </w:p>
        </w:tc>
      </w:tr>
    </w:tbl>
    <w:p w14:paraId="739158A1" w14:textId="77777777" w:rsidR="00A851DA" w:rsidRPr="00B0415E" w:rsidRDefault="00A851DA" w:rsidP="00A851DA">
      <w:pPr>
        <w:rPr>
          <w:rFonts w:cs="Bliss-Regular"/>
          <w:color w:val="000000"/>
          <w:lang w:val="en-US"/>
        </w:rPr>
      </w:pPr>
    </w:p>
    <w:p w14:paraId="2A02208F" w14:textId="77777777" w:rsidR="00A851DA" w:rsidRPr="00B0415E" w:rsidRDefault="00A851DA" w:rsidP="00A851DA">
      <w:pPr>
        <w:rPr>
          <w:rFonts w:cs="Bliss-Regular"/>
          <w:color w:val="000000"/>
          <w:lang w:val="en-US"/>
        </w:rPr>
      </w:pPr>
    </w:p>
    <w:p w14:paraId="2EA7E26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2920406" w14:textId="77777777" w:rsidTr="00B0415E">
        <w:trPr>
          <w:trHeight w:val="249"/>
        </w:trPr>
        <w:tc>
          <w:tcPr>
            <w:tcW w:w="4621" w:type="dxa"/>
            <w:shd w:val="clear" w:color="auto" w:fill="D9D9D9" w:themeFill="background1" w:themeFillShade="D9"/>
          </w:tcPr>
          <w:p w14:paraId="79A50B5D" w14:textId="77777777" w:rsidR="00503D7E" w:rsidRPr="00B0415E" w:rsidRDefault="00503D7E" w:rsidP="00503D7E">
            <w:pPr>
              <w:rPr>
                <w:b/>
                <w:color w:val="002060"/>
              </w:rPr>
            </w:pPr>
            <w:r w:rsidRPr="00B0415E">
              <w:rPr>
                <w:b/>
                <w:color w:val="002060"/>
              </w:rPr>
              <w:t>Total Marks</w:t>
            </w:r>
          </w:p>
        </w:tc>
        <w:tc>
          <w:tcPr>
            <w:tcW w:w="4621" w:type="dxa"/>
          </w:tcPr>
          <w:p w14:paraId="4BB1E459" w14:textId="77777777" w:rsidR="00503D7E" w:rsidRPr="00B0415E" w:rsidRDefault="00503D7E" w:rsidP="00503D7E">
            <w:pPr>
              <w:rPr>
                <w:rFonts w:cs="Times New Roman"/>
                <w:szCs w:val="32"/>
              </w:rPr>
            </w:pPr>
          </w:p>
        </w:tc>
      </w:tr>
      <w:tr w:rsidR="00503D7E" w:rsidRPr="00B0415E" w14:paraId="6FF5270E" w14:textId="77777777" w:rsidTr="00B0415E">
        <w:tc>
          <w:tcPr>
            <w:tcW w:w="4621" w:type="dxa"/>
            <w:shd w:val="clear" w:color="auto" w:fill="D9D9D9" w:themeFill="background1" w:themeFillShade="D9"/>
          </w:tcPr>
          <w:p w14:paraId="36B11DEA" w14:textId="77777777" w:rsidR="00503D7E" w:rsidRPr="00B0415E" w:rsidRDefault="00503D7E" w:rsidP="00503D7E">
            <w:pPr>
              <w:rPr>
                <w:b/>
                <w:color w:val="002060"/>
              </w:rPr>
            </w:pPr>
            <w:r w:rsidRPr="00B0415E">
              <w:rPr>
                <w:b/>
                <w:color w:val="002060"/>
              </w:rPr>
              <w:t>Marks Obtained</w:t>
            </w:r>
          </w:p>
        </w:tc>
        <w:tc>
          <w:tcPr>
            <w:tcW w:w="4621" w:type="dxa"/>
          </w:tcPr>
          <w:p w14:paraId="43D57BA4" w14:textId="77777777" w:rsidR="00503D7E" w:rsidRPr="00B0415E" w:rsidRDefault="00503D7E" w:rsidP="00503D7E">
            <w:pPr>
              <w:rPr>
                <w:rFonts w:cs="Times New Roman"/>
                <w:szCs w:val="32"/>
              </w:rPr>
            </w:pPr>
          </w:p>
        </w:tc>
      </w:tr>
      <w:tr w:rsidR="00503D7E" w:rsidRPr="00B0415E" w14:paraId="48AFDE7C" w14:textId="77777777" w:rsidTr="00B0415E">
        <w:tc>
          <w:tcPr>
            <w:tcW w:w="4621" w:type="dxa"/>
            <w:shd w:val="clear" w:color="auto" w:fill="D9D9D9" w:themeFill="background1" w:themeFillShade="D9"/>
          </w:tcPr>
          <w:p w14:paraId="2AE8342E"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2926985D" w14:textId="77777777" w:rsidR="00503D7E" w:rsidRPr="00B0415E" w:rsidRDefault="00503D7E" w:rsidP="00503D7E">
            <w:pPr>
              <w:rPr>
                <w:rFonts w:cs="Times New Roman"/>
                <w:szCs w:val="32"/>
              </w:rPr>
            </w:pPr>
          </w:p>
        </w:tc>
      </w:tr>
    </w:tbl>
    <w:p w14:paraId="1DF70574" w14:textId="77777777" w:rsidR="00A851DA" w:rsidRDefault="00A851DA" w:rsidP="00B47C2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7373D" w14:textId="77777777" w:rsidR="0094281A" w:rsidRDefault="0094281A" w:rsidP="00CB4D0A">
      <w:pPr>
        <w:spacing w:after="0" w:line="240" w:lineRule="auto"/>
      </w:pPr>
      <w:r>
        <w:separator/>
      </w:r>
    </w:p>
  </w:endnote>
  <w:endnote w:type="continuationSeparator" w:id="0">
    <w:p w14:paraId="35A1340D" w14:textId="77777777" w:rsidR="0094281A" w:rsidRDefault="009428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6CE16" w14:textId="77777777" w:rsidR="0094281A" w:rsidRDefault="0094281A" w:rsidP="00CB4D0A">
      <w:pPr>
        <w:spacing w:after="0" w:line="240" w:lineRule="auto"/>
      </w:pPr>
      <w:r>
        <w:separator/>
      </w:r>
    </w:p>
  </w:footnote>
  <w:footnote w:type="continuationSeparator" w:id="0">
    <w:p w14:paraId="17B87B0E" w14:textId="77777777" w:rsidR="0094281A" w:rsidRDefault="0094281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312C5"/>
    <w:multiLevelType w:val="hybridMultilevel"/>
    <w:tmpl w:val="69F43E78"/>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5B055C7"/>
    <w:multiLevelType w:val="hybridMultilevel"/>
    <w:tmpl w:val="E64A36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4135D4"/>
    <w:multiLevelType w:val="hybridMultilevel"/>
    <w:tmpl w:val="FB7A1D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2D7AB2"/>
    <w:multiLevelType w:val="hybridMultilevel"/>
    <w:tmpl w:val="E856DE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9DE"/>
    <w:rsid w:val="000158F9"/>
    <w:rsid w:val="00033FBB"/>
    <w:rsid w:val="00035CDD"/>
    <w:rsid w:val="00040083"/>
    <w:rsid w:val="00055992"/>
    <w:rsid w:val="000820E8"/>
    <w:rsid w:val="000C78A3"/>
    <w:rsid w:val="001175EE"/>
    <w:rsid w:val="00121036"/>
    <w:rsid w:val="00157CF6"/>
    <w:rsid w:val="0017397C"/>
    <w:rsid w:val="00182416"/>
    <w:rsid w:val="00187EB4"/>
    <w:rsid w:val="001F0481"/>
    <w:rsid w:val="00200C92"/>
    <w:rsid w:val="0020451E"/>
    <w:rsid w:val="00206B9D"/>
    <w:rsid w:val="0023259C"/>
    <w:rsid w:val="002A4991"/>
    <w:rsid w:val="002B0BD7"/>
    <w:rsid w:val="002B573D"/>
    <w:rsid w:val="002C5CB2"/>
    <w:rsid w:val="002F779F"/>
    <w:rsid w:val="003279AB"/>
    <w:rsid w:val="00335649"/>
    <w:rsid w:val="00341A7D"/>
    <w:rsid w:val="00371885"/>
    <w:rsid w:val="00394765"/>
    <w:rsid w:val="003A7BE5"/>
    <w:rsid w:val="003E2B87"/>
    <w:rsid w:val="00402786"/>
    <w:rsid w:val="00405895"/>
    <w:rsid w:val="004058DF"/>
    <w:rsid w:val="004368FD"/>
    <w:rsid w:val="00443E6F"/>
    <w:rsid w:val="00486F1A"/>
    <w:rsid w:val="00490CB9"/>
    <w:rsid w:val="004A2CE2"/>
    <w:rsid w:val="004E3CDA"/>
    <w:rsid w:val="004F4B4D"/>
    <w:rsid w:val="0050216D"/>
    <w:rsid w:val="00503D7E"/>
    <w:rsid w:val="0050778F"/>
    <w:rsid w:val="00507B92"/>
    <w:rsid w:val="00527C11"/>
    <w:rsid w:val="00535F31"/>
    <w:rsid w:val="005647D4"/>
    <w:rsid w:val="00574D64"/>
    <w:rsid w:val="00591365"/>
    <w:rsid w:val="005B31E4"/>
    <w:rsid w:val="006034F6"/>
    <w:rsid w:val="00607874"/>
    <w:rsid w:val="00607E77"/>
    <w:rsid w:val="0061203C"/>
    <w:rsid w:val="00617BB3"/>
    <w:rsid w:val="0062463F"/>
    <w:rsid w:val="00626319"/>
    <w:rsid w:val="00637660"/>
    <w:rsid w:val="00645CDD"/>
    <w:rsid w:val="006573B8"/>
    <w:rsid w:val="006823A7"/>
    <w:rsid w:val="00687EE8"/>
    <w:rsid w:val="006E22E2"/>
    <w:rsid w:val="0070347F"/>
    <w:rsid w:val="0070678E"/>
    <w:rsid w:val="00742A17"/>
    <w:rsid w:val="007C784A"/>
    <w:rsid w:val="008032A9"/>
    <w:rsid w:val="00831C11"/>
    <w:rsid w:val="00834D82"/>
    <w:rsid w:val="00854D65"/>
    <w:rsid w:val="008A60B4"/>
    <w:rsid w:val="008B3C31"/>
    <w:rsid w:val="008B64FE"/>
    <w:rsid w:val="008E2189"/>
    <w:rsid w:val="008E74F2"/>
    <w:rsid w:val="008F6568"/>
    <w:rsid w:val="008F7756"/>
    <w:rsid w:val="00903C7F"/>
    <w:rsid w:val="00924CAB"/>
    <w:rsid w:val="00935BF7"/>
    <w:rsid w:val="0094281A"/>
    <w:rsid w:val="0095442C"/>
    <w:rsid w:val="00983942"/>
    <w:rsid w:val="009C37E0"/>
    <w:rsid w:val="009E41F4"/>
    <w:rsid w:val="00A14B66"/>
    <w:rsid w:val="00A65CF7"/>
    <w:rsid w:val="00A73AAA"/>
    <w:rsid w:val="00A81AB4"/>
    <w:rsid w:val="00A851DA"/>
    <w:rsid w:val="00AC0787"/>
    <w:rsid w:val="00AC7D5B"/>
    <w:rsid w:val="00AD153E"/>
    <w:rsid w:val="00AD4487"/>
    <w:rsid w:val="00AE1481"/>
    <w:rsid w:val="00B0415E"/>
    <w:rsid w:val="00B04678"/>
    <w:rsid w:val="00B2573A"/>
    <w:rsid w:val="00B25945"/>
    <w:rsid w:val="00B45599"/>
    <w:rsid w:val="00B47C29"/>
    <w:rsid w:val="00B913D0"/>
    <w:rsid w:val="00BC46DF"/>
    <w:rsid w:val="00C03577"/>
    <w:rsid w:val="00C166BE"/>
    <w:rsid w:val="00C4799A"/>
    <w:rsid w:val="00C53029"/>
    <w:rsid w:val="00C63D06"/>
    <w:rsid w:val="00C65FEA"/>
    <w:rsid w:val="00C77013"/>
    <w:rsid w:val="00CA0AC2"/>
    <w:rsid w:val="00CB4D0A"/>
    <w:rsid w:val="00CB560E"/>
    <w:rsid w:val="00CC2FB3"/>
    <w:rsid w:val="00CC575A"/>
    <w:rsid w:val="00CF123B"/>
    <w:rsid w:val="00D039AC"/>
    <w:rsid w:val="00D3243D"/>
    <w:rsid w:val="00D34A51"/>
    <w:rsid w:val="00D427DE"/>
    <w:rsid w:val="00D5587D"/>
    <w:rsid w:val="00D64DC1"/>
    <w:rsid w:val="00D707CC"/>
    <w:rsid w:val="00D821FE"/>
    <w:rsid w:val="00DB0793"/>
    <w:rsid w:val="00DD4F15"/>
    <w:rsid w:val="00E00821"/>
    <w:rsid w:val="00E04DB4"/>
    <w:rsid w:val="00E30679"/>
    <w:rsid w:val="00E4597D"/>
    <w:rsid w:val="00E54832"/>
    <w:rsid w:val="00E56A90"/>
    <w:rsid w:val="00E641CC"/>
    <w:rsid w:val="00E97323"/>
    <w:rsid w:val="00EA30AB"/>
    <w:rsid w:val="00EB3925"/>
    <w:rsid w:val="00ED169A"/>
    <w:rsid w:val="00F119B2"/>
    <w:rsid w:val="00F612CC"/>
    <w:rsid w:val="00F80F22"/>
    <w:rsid w:val="00F96EB3"/>
    <w:rsid w:val="00FA2DC2"/>
    <w:rsid w:val="00FA332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F795E"/>
  <w15:docId w15:val="{EF9825CF-51F2-44D0-97A5-2DA067BC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606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11D6A-C7B8-4F9D-B3E9-5292E0067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Geddes</cp:lastModifiedBy>
  <cp:revision>4</cp:revision>
  <dcterms:created xsi:type="dcterms:W3CDTF">2019-10-06T19:22:00Z</dcterms:created>
  <dcterms:modified xsi:type="dcterms:W3CDTF">2019-10-06T20:22:00Z</dcterms:modified>
</cp:coreProperties>
</file>