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5E21"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B75E8">
            <w:pPr>
              <w:pStyle w:val="Default"/>
              <w:rPr>
                <w:rFonts w:asciiTheme="minorHAnsi" w:hAnsiTheme="minorHAnsi"/>
              </w:rPr>
            </w:pPr>
            <w:r>
              <w:rPr>
                <w:rFonts w:asciiTheme="minorHAnsi" w:hAnsiTheme="minorHAnsi"/>
              </w:rPr>
              <w:t>WENDY CHAPMAN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B75E8">
            <w:pPr>
              <w:pStyle w:val="Default"/>
              <w:rPr>
                <w:rFonts w:asciiTheme="minorHAnsi" w:hAnsiTheme="minorHAnsi"/>
              </w:rPr>
            </w:pPr>
            <w:r>
              <w:rPr>
                <w:rFonts w:asciiTheme="minorHAnsi" w:hAnsiTheme="minorHAnsi"/>
              </w:rPr>
              <w:t>5894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B75E8">
            <w:pPr>
              <w:pStyle w:val="Default"/>
              <w:rPr>
                <w:rFonts w:asciiTheme="minorHAnsi" w:hAnsiTheme="minorHAnsi"/>
              </w:rPr>
            </w:pPr>
            <w:r>
              <w:rPr>
                <w:rFonts w:asciiTheme="minorHAnsi" w:hAnsiTheme="minorHAnsi"/>
              </w:rPr>
              <w:t>DIPLOMA IN INTERIOR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B75E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AB75E8" w:rsidRDefault="00AB75E8" w:rsidP="00AB75E8">
            <w:pPr>
              <w:jc w:val="right"/>
              <w:rPr>
                <w:lang w:val="en-GB"/>
              </w:rPr>
            </w:pPr>
            <w:r>
              <w:rPr>
                <w:lang w:val="en-GB"/>
              </w:rPr>
              <w:t>WENDY CHAPMAN</w:t>
            </w:r>
          </w:p>
          <w:p w:rsidR="00AB75E8" w:rsidRDefault="00AB75E8" w:rsidP="00AB75E8">
            <w:pPr>
              <w:jc w:val="right"/>
              <w:rPr>
                <w:lang w:val="en-GB"/>
              </w:rPr>
            </w:pPr>
            <w:r>
              <w:rPr>
                <w:lang w:val="en-GB"/>
              </w:rPr>
              <w:t>STUDENT ID 5894</w:t>
            </w:r>
          </w:p>
          <w:p w:rsidR="00AB75E8" w:rsidRDefault="00AB75E8" w:rsidP="00AB75E8">
            <w:pPr>
              <w:jc w:val="right"/>
              <w:rPr>
                <w:lang w:val="en-GB"/>
              </w:rPr>
            </w:pPr>
            <w:r>
              <w:rPr>
                <w:lang w:val="en-GB"/>
              </w:rPr>
              <w:t>4</w:t>
            </w:r>
            <w:r w:rsidRPr="00A36646">
              <w:rPr>
                <w:vertAlign w:val="superscript"/>
                <w:lang w:val="en-GB"/>
              </w:rPr>
              <w:t>TH</w:t>
            </w:r>
            <w:r>
              <w:rPr>
                <w:lang w:val="en-GB"/>
              </w:rPr>
              <w:t xml:space="preserve"> APRIL 2017 </w:t>
            </w:r>
          </w:p>
          <w:p w:rsidR="00AB75E8" w:rsidRDefault="00AB75E8" w:rsidP="00AB75E8">
            <w:pPr>
              <w:jc w:val="right"/>
              <w:rPr>
                <w:lang w:val="en-GB"/>
              </w:rPr>
            </w:pPr>
            <w:r>
              <w:rPr>
                <w:lang w:val="en-GB"/>
              </w:rPr>
              <w:t>INTERIOR DESIGN DIPLOMA</w:t>
            </w:r>
          </w:p>
          <w:p w:rsidR="00AB75E8" w:rsidRDefault="00AB75E8" w:rsidP="00AB75E8">
            <w:pPr>
              <w:jc w:val="right"/>
              <w:rPr>
                <w:lang w:val="en-GB"/>
              </w:rPr>
            </w:pPr>
            <w:r>
              <w:rPr>
                <w:lang w:val="en-GB"/>
              </w:rPr>
              <w:t>ASSIGNMENT 5</w:t>
            </w:r>
          </w:p>
          <w:p w:rsidR="00AB75E8" w:rsidRDefault="00AB75E8" w:rsidP="00AB75E8">
            <w:pPr>
              <w:jc w:val="right"/>
              <w:rPr>
                <w:lang w:val="en-GB"/>
              </w:rPr>
            </w:pPr>
            <w:r>
              <w:rPr>
                <w:lang w:val="en-GB"/>
              </w:rPr>
              <w:t>PAGE 1</w:t>
            </w:r>
          </w:p>
          <w:p w:rsidR="00AB75E8" w:rsidRDefault="00AB75E8" w:rsidP="00AB75E8">
            <w:pPr>
              <w:rPr>
                <w:lang w:val="en-GB"/>
              </w:rPr>
            </w:pPr>
          </w:p>
          <w:p w:rsidR="00AB75E8" w:rsidRDefault="00AB75E8" w:rsidP="00AB75E8">
            <w:pPr>
              <w:rPr>
                <w:u w:val="single"/>
                <w:lang w:val="en-GB"/>
              </w:rPr>
            </w:pPr>
            <w:r w:rsidRPr="00A36646">
              <w:rPr>
                <w:u w:val="single"/>
                <w:lang w:val="en-GB"/>
              </w:rPr>
              <w:t>Question 1</w:t>
            </w:r>
          </w:p>
          <w:p w:rsidR="00AB75E8" w:rsidRDefault="00AB75E8" w:rsidP="00AB75E8">
            <w:pPr>
              <w:rPr>
                <w:lang w:val="en-GB"/>
              </w:rPr>
            </w:pPr>
          </w:p>
          <w:p w:rsidR="00AB75E8" w:rsidRDefault="00AB75E8" w:rsidP="00AB75E8">
            <w:pPr>
              <w:ind w:left="720" w:hanging="720"/>
              <w:rPr>
                <w:lang w:val="en-GB"/>
              </w:rPr>
            </w:pPr>
            <w:r>
              <w:rPr>
                <w:lang w:val="en-GB"/>
              </w:rPr>
              <w:t xml:space="preserve">     I,</w:t>
            </w:r>
            <w:r>
              <w:rPr>
                <w:lang w:val="en-GB"/>
              </w:rPr>
              <w:tab/>
              <w:t>The importance of a designer to know the function of a room before decorating it is essential. This is because each room will have different needs to the other. It will be necessary to consider special attention to the requirements of space in each individual room.</w:t>
            </w:r>
          </w:p>
          <w:p w:rsidR="00AB75E8" w:rsidRDefault="00AB75E8" w:rsidP="00AB75E8">
            <w:pPr>
              <w:rPr>
                <w:lang w:val="en-GB"/>
              </w:rPr>
            </w:pPr>
          </w:p>
          <w:p w:rsidR="00AB75E8" w:rsidRDefault="00AB75E8" w:rsidP="00AB75E8">
            <w:pPr>
              <w:ind w:left="720"/>
              <w:rPr>
                <w:lang w:val="en-GB"/>
              </w:rPr>
            </w:pPr>
            <w:r>
              <w:rPr>
                <w:lang w:val="en-GB"/>
              </w:rPr>
              <w:t>When decorating a living room, the questions that a designer should ask the client to establish the purpose of the room would include;</w:t>
            </w:r>
          </w:p>
          <w:p w:rsidR="00AB75E8" w:rsidRDefault="00AB75E8" w:rsidP="00AB75E8">
            <w:pPr>
              <w:rPr>
                <w:lang w:val="en-GB"/>
              </w:rPr>
            </w:pPr>
          </w:p>
          <w:p w:rsidR="00AB75E8" w:rsidRPr="00B23D1E" w:rsidRDefault="00AB75E8" w:rsidP="00AB75E8">
            <w:pPr>
              <w:pStyle w:val="ListParagraph"/>
              <w:numPr>
                <w:ilvl w:val="0"/>
                <w:numId w:val="2"/>
              </w:numPr>
              <w:rPr>
                <w:lang w:val="en-GB"/>
              </w:rPr>
            </w:pPr>
            <w:r w:rsidRPr="00B23D1E">
              <w:rPr>
                <w:lang w:val="en-GB"/>
              </w:rPr>
              <w:t>Is the room to be multi-functional? I.e., quiet reading space, music playing or listening, watching TV or other leisure activities.</w:t>
            </w:r>
          </w:p>
          <w:p w:rsidR="00AB75E8" w:rsidRDefault="00AB75E8" w:rsidP="00AB75E8">
            <w:pPr>
              <w:rPr>
                <w:lang w:val="en-GB"/>
              </w:rPr>
            </w:pPr>
          </w:p>
          <w:p w:rsidR="00AB75E8" w:rsidRPr="00B23D1E" w:rsidRDefault="00AB75E8" w:rsidP="00AB75E8">
            <w:pPr>
              <w:pStyle w:val="ListParagraph"/>
              <w:numPr>
                <w:ilvl w:val="0"/>
                <w:numId w:val="2"/>
              </w:numPr>
              <w:rPr>
                <w:lang w:val="en-GB"/>
              </w:rPr>
            </w:pPr>
            <w:r w:rsidRPr="00B23D1E">
              <w:rPr>
                <w:lang w:val="en-GB"/>
              </w:rPr>
              <w:t>Will there be a requirement for dining space? Will this be for a formal dining theme or casual family meals?</w:t>
            </w:r>
          </w:p>
          <w:p w:rsidR="00AB75E8" w:rsidRPr="00B23D1E" w:rsidRDefault="00AB75E8" w:rsidP="00AB75E8">
            <w:pPr>
              <w:rPr>
                <w:lang w:val="en-GB"/>
              </w:rPr>
            </w:pPr>
          </w:p>
          <w:p w:rsidR="00AB75E8" w:rsidRDefault="00AB75E8" w:rsidP="00AB75E8">
            <w:pPr>
              <w:pStyle w:val="ListParagraph"/>
              <w:numPr>
                <w:ilvl w:val="0"/>
                <w:numId w:val="2"/>
              </w:numPr>
              <w:rPr>
                <w:lang w:val="en-GB"/>
              </w:rPr>
            </w:pPr>
            <w:r>
              <w:rPr>
                <w:lang w:val="en-GB"/>
              </w:rPr>
              <w:t xml:space="preserve">Will there be a need for a study or home office area? </w:t>
            </w:r>
          </w:p>
          <w:p w:rsidR="00AB75E8" w:rsidRPr="00B23D1E" w:rsidRDefault="00AB75E8" w:rsidP="00AB75E8">
            <w:pPr>
              <w:rPr>
                <w:lang w:val="en-GB"/>
              </w:rPr>
            </w:pPr>
          </w:p>
          <w:p w:rsidR="00AB75E8" w:rsidRDefault="00AB75E8" w:rsidP="00AB75E8">
            <w:pPr>
              <w:pStyle w:val="ListParagraph"/>
              <w:numPr>
                <w:ilvl w:val="0"/>
                <w:numId w:val="2"/>
              </w:numPr>
              <w:rPr>
                <w:lang w:val="en-GB"/>
              </w:rPr>
            </w:pPr>
            <w:r>
              <w:rPr>
                <w:lang w:val="en-GB"/>
              </w:rPr>
              <w:t>Will the room be used for a mix of all the above or is there just the one function to consider?</w:t>
            </w:r>
          </w:p>
          <w:p w:rsidR="00AB75E8" w:rsidRPr="00B23D1E" w:rsidRDefault="00AB75E8" w:rsidP="00AB75E8">
            <w:pPr>
              <w:rPr>
                <w:lang w:val="en-GB"/>
              </w:rPr>
            </w:pPr>
          </w:p>
          <w:p w:rsidR="00AB75E8" w:rsidRDefault="00AB75E8" w:rsidP="00AB75E8">
            <w:pPr>
              <w:ind w:left="720" w:hanging="360"/>
              <w:rPr>
                <w:lang w:val="en-GB"/>
              </w:rPr>
            </w:pPr>
            <w:r>
              <w:rPr>
                <w:lang w:val="en-GB"/>
              </w:rPr>
              <w:t>II,</w:t>
            </w:r>
            <w:r>
              <w:rPr>
                <w:lang w:val="en-GB"/>
              </w:rPr>
              <w:tab/>
              <w:t>The use of a mirror can create a focal point in a room by choosing an ornate or bold style, which can draw attention to the eye. If positioned correctly, i.e. above a fireplace then this will create and enhance the focal point of a room.</w:t>
            </w:r>
          </w:p>
          <w:p w:rsidR="00AB75E8" w:rsidRDefault="00AB75E8" w:rsidP="00AB75E8">
            <w:pPr>
              <w:rPr>
                <w:lang w:val="en-GB"/>
              </w:rPr>
            </w:pPr>
          </w:p>
          <w:p w:rsidR="00AB75E8" w:rsidRDefault="00AB75E8" w:rsidP="00AB75E8">
            <w:pPr>
              <w:ind w:left="720" w:hanging="480"/>
              <w:rPr>
                <w:lang w:val="en-GB"/>
              </w:rPr>
            </w:pPr>
            <w:r>
              <w:rPr>
                <w:lang w:val="en-GB"/>
              </w:rPr>
              <w:t>III,</w:t>
            </w:r>
            <w:r>
              <w:rPr>
                <w:lang w:val="en-GB"/>
              </w:rPr>
              <w:tab/>
              <w:t>When choosing the type of cushions to use in a child’s bedroom, safety and practicality should be considered along with the aesthetics. Machine washable and robust fabrics should be a consideration. The preferred filling may be a synthetic, hypoallergenic pad rather than a more expensive feather filled pad. Decorative cushions can be made with a more delicate fabric such as silk.</w:t>
            </w:r>
          </w:p>
          <w:p w:rsidR="00AB75E8" w:rsidRDefault="00AB75E8" w:rsidP="00AB75E8">
            <w:pPr>
              <w:ind w:left="720" w:hanging="480"/>
              <w:rPr>
                <w:lang w:val="en-GB"/>
              </w:rPr>
            </w:pPr>
          </w:p>
          <w:p w:rsidR="00AB75E8" w:rsidRDefault="00AB75E8" w:rsidP="00AB75E8">
            <w:pPr>
              <w:ind w:left="720" w:hanging="480"/>
              <w:rPr>
                <w:lang w:val="en-GB"/>
              </w:rPr>
            </w:pPr>
            <w:r>
              <w:rPr>
                <w:lang w:val="en-GB"/>
              </w:rPr>
              <w:t>IV,</w:t>
            </w:r>
            <w:r>
              <w:rPr>
                <w:lang w:val="en-GB"/>
              </w:rPr>
              <w:tab/>
              <w:t>Drawing a floor plan before buying furniture for a room is important, as this is the process that will establish what can and cannot be brought into the room. The use of templates on paper will help to accurately prepare the plan. Consideration of the opening of drawers and cupboards should be included in the plan.</w:t>
            </w:r>
          </w:p>
          <w:p w:rsidR="00AB75E8" w:rsidRDefault="00AB75E8" w:rsidP="00AB75E8">
            <w:pPr>
              <w:ind w:left="720" w:hanging="480"/>
              <w:rPr>
                <w:lang w:val="en-GB"/>
              </w:rPr>
            </w:pPr>
          </w:p>
          <w:p w:rsidR="00AB75E8" w:rsidRDefault="00AB75E8" w:rsidP="00AB75E8">
            <w:pPr>
              <w:ind w:left="720" w:hanging="480"/>
              <w:rPr>
                <w:lang w:val="en-GB"/>
              </w:rPr>
            </w:pPr>
            <w:r>
              <w:rPr>
                <w:lang w:val="en-GB"/>
              </w:rPr>
              <w:t>V,</w:t>
            </w:r>
            <w:r>
              <w:rPr>
                <w:lang w:val="en-GB"/>
              </w:rPr>
              <w:tab/>
              <w:t>Two people with totally different tastes in colour, pattern etc who have to share a room can be well addressed with careful planning. Creating zones for each person can play a key role in the personalisation for individual tastes. If the main function of the room is for sleeping, i.e. sharing a bedroom then bedding can be a way for each person to choose their own pattern and colour scheme in the form of duvet covers, throws and cushions. A neutral colour scheme with the addition of personal accessories will further personalise each taste.</w:t>
            </w:r>
          </w:p>
          <w:p w:rsidR="00AB75E8" w:rsidRDefault="00AB75E8" w:rsidP="00AB75E8">
            <w:pPr>
              <w:ind w:left="720" w:hanging="480"/>
              <w:rPr>
                <w:lang w:val="en-GB"/>
              </w:rPr>
            </w:pPr>
          </w:p>
          <w:p w:rsidR="00AB75E8" w:rsidRDefault="00AB75E8" w:rsidP="00AB75E8">
            <w:pPr>
              <w:ind w:left="720" w:hanging="480"/>
              <w:rPr>
                <w:lang w:val="en-GB"/>
              </w:rPr>
            </w:pPr>
            <w:r>
              <w:rPr>
                <w:lang w:val="en-GB"/>
              </w:rPr>
              <w:t>VI,</w:t>
            </w:r>
            <w:r>
              <w:rPr>
                <w:lang w:val="en-GB"/>
              </w:rPr>
              <w:tab/>
              <w:t>The importance that the scheme of an en-suite bathroom should relate to the adjoining room’s scheme is to ensure that they work well together. Using the same colour scheme or continuing carpet can help to achieve the look.</w:t>
            </w:r>
          </w:p>
          <w:p w:rsidR="00AB75E8" w:rsidRDefault="00AB75E8" w:rsidP="00AB75E8">
            <w:pPr>
              <w:ind w:left="720" w:hanging="480"/>
              <w:rPr>
                <w:lang w:val="en-GB"/>
              </w:rPr>
            </w:pPr>
          </w:p>
          <w:p w:rsidR="00AB75E8" w:rsidRPr="00473A89" w:rsidRDefault="00AB75E8" w:rsidP="00AB75E8">
            <w:pPr>
              <w:ind w:left="720" w:hanging="480"/>
              <w:rPr>
                <w:u w:val="single"/>
                <w:lang w:val="en-GB"/>
              </w:rPr>
            </w:pPr>
            <w:r w:rsidRPr="00473A89">
              <w:rPr>
                <w:u w:val="single"/>
                <w:lang w:val="en-GB"/>
              </w:rPr>
              <w:t>Activity</w:t>
            </w:r>
          </w:p>
          <w:p w:rsidR="00AB75E8" w:rsidRDefault="00AB75E8" w:rsidP="00AB75E8">
            <w:pPr>
              <w:rPr>
                <w:lang w:val="en-GB"/>
              </w:rPr>
            </w:pPr>
          </w:p>
          <w:p w:rsidR="00AB75E8" w:rsidRDefault="00AB75E8" w:rsidP="00AB75E8">
            <w:pPr>
              <w:rPr>
                <w:lang w:val="en-GB"/>
              </w:rPr>
            </w:pPr>
            <w:r>
              <w:rPr>
                <w:lang w:val="en-GB"/>
              </w:rPr>
              <w:t>Items currently in my bedroom:</w:t>
            </w:r>
          </w:p>
          <w:p w:rsidR="00AB75E8" w:rsidRDefault="00AB75E8" w:rsidP="00AB75E8">
            <w:pPr>
              <w:rPr>
                <w:lang w:val="en-GB"/>
              </w:rPr>
            </w:pPr>
          </w:p>
          <w:p w:rsidR="00AB75E8" w:rsidRDefault="00AB75E8" w:rsidP="00AB75E8">
            <w:pPr>
              <w:rPr>
                <w:lang w:val="en-GB"/>
              </w:rPr>
            </w:pPr>
            <w:r>
              <w:rPr>
                <w:lang w:val="en-GB"/>
              </w:rPr>
              <w:t>King size bed</w:t>
            </w:r>
          </w:p>
          <w:p w:rsidR="00AB75E8" w:rsidRDefault="00AB75E8" w:rsidP="00AB75E8">
            <w:pPr>
              <w:rPr>
                <w:lang w:val="en-GB"/>
              </w:rPr>
            </w:pPr>
            <w:r>
              <w:rPr>
                <w:lang w:val="en-GB"/>
              </w:rPr>
              <w:t>Bedside tables</w:t>
            </w:r>
          </w:p>
          <w:p w:rsidR="00AB75E8" w:rsidRDefault="00AB75E8" w:rsidP="00AB75E8">
            <w:pPr>
              <w:rPr>
                <w:lang w:val="en-GB"/>
              </w:rPr>
            </w:pPr>
            <w:r>
              <w:rPr>
                <w:lang w:val="en-GB"/>
              </w:rPr>
              <w:t>Wardrobe</w:t>
            </w:r>
          </w:p>
          <w:p w:rsidR="00AB75E8" w:rsidRDefault="00AB75E8" w:rsidP="00AB75E8">
            <w:pPr>
              <w:rPr>
                <w:lang w:val="en-GB"/>
              </w:rPr>
            </w:pPr>
            <w:r>
              <w:rPr>
                <w:lang w:val="en-GB"/>
              </w:rPr>
              <w:t>Built – in wardrobe</w:t>
            </w:r>
          </w:p>
          <w:p w:rsidR="00AB75E8" w:rsidRDefault="00AB75E8" w:rsidP="00AB75E8">
            <w:pPr>
              <w:rPr>
                <w:lang w:val="en-GB"/>
              </w:rPr>
            </w:pPr>
            <w:r>
              <w:rPr>
                <w:lang w:val="en-GB"/>
              </w:rPr>
              <w:t>Chest of drawers</w:t>
            </w:r>
          </w:p>
          <w:p w:rsidR="00AB75E8" w:rsidRDefault="00AB75E8" w:rsidP="00AB75E8">
            <w:pPr>
              <w:rPr>
                <w:lang w:val="en-GB"/>
              </w:rPr>
            </w:pPr>
            <w:r>
              <w:rPr>
                <w:lang w:val="en-GB"/>
              </w:rPr>
              <w:t>Chair</w:t>
            </w:r>
          </w:p>
          <w:p w:rsidR="00AB75E8" w:rsidRDefault="00AB75E8" w:rsidP="00AB75E8">
            <w:pPr>
              <w:rPr>
                <w:lang w:val="en-GB"/>
              </w:rPr>
            </w:pPr>
            <w:r>
              <w:rPr>
                <w:lang w:val="en-GB"/>
              </w:rPr>
              <w:t>Table</w:t>
            </w:r>
          </w:p>
          <w:p w:rsidR="00AB75E8" w:rsidRDefault="00AB75E8" w:rsidP="00AB75E8">
            <w:pPr>
              <w:rPr>
                <w:lang w:val="en-GB"/>
              </w:rPr>
            </w:pPr>
            <w:r>
              <w:rPr>
                <w:lang w:val="en-GB"/>
              </w:rPr>
              <w:t>Free – standing mirror</w:t>
            </w:r>
          </w:p>
          <w:p w:rsidR="00AB75E8" w:rsidRDefault="00AB75E8" w:rsidP="00AB75E8">
            <w:pPr>
              <w:rPr>
                <w:lang w:val="en-GB"/>
              </w:rPr>
            </w:pPr>
            <w:r>
              <w:rPr>
                <w:lang w:val="en-GB"/>
              </w:rPr>
              <w:t>Blanket box</w:t>
            </w:r>
          </w:p>
          <w:p w:rsidR="00AB75E8" w:rsidRDefault="00AB75E8" w:rsidP="00AB75E8">
            <w:pPr>
              <w:rPr>
                <w:lang w:val="en-GB"/>
              </w:rPr>
            </w:pPr>
          </w:p>
          <w:p w:rsidR="00AB75E8" w:rsidRDefault="00AB75E8" w:rsidP="00AB75E8">
            <w:pPr>
              <w:rPr>
                <w:lang w:val="en-GB"/>
              </w:rPr>
            </w:pPr>
            <w:r>
              <w:rPr>
                <w:lang w:val="en-GB"/>
              </w:rPr>
              <w:t>Bedroom measurements: 4.5M x 4.29M</w:t>
            </w:r>
          </w:p>
          <w:p w:rsidR="00AB75E8" w:rsidRPr="00BF3CBC" w:rsidRDefault="00AB75E8" w:rsidP="00AB75E8">
            <w:pPr>
              <w:rPr>
                <w:u w:val="single"/>
                <w:lang w:val="en-GB"/>
              </w:rPr>
            </w:pPr>
          </w:p>
          <w:p w:rsidR="00AB75E8" w:rsidRPr="00BF3CBC" w:rsidRDefault="00AB75E8" w:rsidP="00AB75E8">
            <w:pPr>
              <w:rPr>
                <w:lang w:val="en-GB"/>
              </w:rPr>
            </w:pPr>
          </w:p>
          <w:p w:rsidR="00AB75E8" w:rsidRDefault="00AB75E8" w:rsidP="00AB75E8">
            <w:pPr>
              <w:pBdr>
                <w:top w:val="single" w:sz="4" w:space="0" w:color="auto"/>
                <w:left w:val="single" w:sz="4" w:space="4" w:color="auto"/>
                <w:bottom w:val="single" w:sz="4" w:space="16" w:color="auto"/>
                <w:right w:val="single" w:sz="4" w:space="0" w:color="auto"/>
              </w:pBdr>
              <w:ind w:right="5890"/>
              <w:rPr>
                <w:lang w:val="en-GB"/>
              </w:rPr>
            </w:pPr>
            <w:r>
              <w:rPr>
                <w:lang w:val="en-GB"/>
              </w:rPr>
              <w:tab/>
              <w:t>4.5M</w:t>
            </w:r>
          </w:p>
          <w:p w:rsidR="00AB75E8" w:rsidRDefault="00AB75E8" w:rsidP="00AB75E8">
            <w:pPr>
              <w:pBdr>
                <w:top w:val="single" w:sz="4" w:space="0" w:color="auto"/>
                <w:left w:val="single" w:sz="4" w:space="4" w:color="auto"/>
                <w:bottom w:val="single" w:sz="4" w:space="16" w:color="auto"/>
                <w:right w:val="single" w:sz="4" w:space="0" w:color="auto"/>
              </w:pBdr>
              <w:ind w:right="5890"/>
              <w:rPr>
                <w:lang w:val="en-GB"/>
              </w:rPr>
            </w:pPr>
          </w:p>
          <w:p w:rsidR="00AB75E8" w:rsidRDefault="00AB75E8" w:rsidP="00AB75E8">
            <w:pPr>
              <w:pBdr>
                <w:top w:val="single" w:sz="4" w:space="0" w:color="auto"/>
                <w:left w:val="single" w:sz="4" w:space="4" w:color="auto"/>
                <w:bottom w:val="single" w:sz="4" w:space="16" w:color="auto"/>
                <w:right w:val="single" w:sz="4" w:space="0" w:color="auto"/>
              </w:pBdr>
              <w:ind w:right="5890"/>
              <w:rPr>
                <w:lang w:val="en-GB"/>
              </w:rPr>
            </w:pPr>
          </w:p>
          <w:p w:rsidR="00AB75E8" w:rsidRDefault="00AB75E8" w:rsidP="00AB75E8">
            <w:pPr>
              <w:pBdr>
                <w:top w:val="single" w:sz="4" w:space="0" w:color="auto"/>
                <w:left w:val="single" w:sz="4" w:space="4" w:color="auto"/>
                <w:bottom w:val="single" w:sz="4" w:space="16" w:color="auto"/>
                <w:right w:val="single" w:sz="4" w:space="0" w:color="auto"/>
              </w:pBdr>
              <w:ind w:right="5890"/>
              <w:rPr>
                <w:lang w:val="en-GB"/>
              </w:rPr>
            </w:pPr>
            <w:r>
              <w:rPr>
                <w:lang w:val="en-GB"/>
              </w:rPr>
              <w:t>4.29M</w:t>
            </w:r>
          </w:p>
          <w:p w:rsidR="00AB75E8" w:rsidRDefault="00AB75E8" w:rsidP="00AB75E8">
            <w:pPr>
              <w:pBdr>
                <w:top w:val="single" w:sz="4" w:space="0" w:color="auto"/>
                <w:left w:val="single" w:sz="4" w:space="4" w:color="auto"/>
                <w:bottom w:val="single" w:sz="4" w:space="16" w:color="auto"/>
                <w:right w:val="single" w:sz="4" w:space="0" w:color="auto"/>
              </w:pBdr>
              <w:ind w:right="5890"/>
              <w:rPr>
                <w:lang w:val="en-GB"/>
              </w:rPr>
            </w:pPr>
          </w:p>
          <w:p w:rsidR="00AB75E8" w:rsidRDefault="00AB75E8" w:rsidP="00AB75E8">
            <w:pPr>
              <w:rPr>
                <w:lang w:val="en-GB"/>
              </w:rPr>
            </w:pPr>
          </w:p>
          <w:p w:rsidR="00AB75E8" w:rsidRPr="00B23D1E" w:rsidRDefault="00AB75E8" w:rsidP="00AB75E8">
            <w:pPr>
              <w:rPr>
                <w:lang w:val="en-GB"/>
              </w:rPr>
            </w:pPr>
            <w:r>
              <w:rPr>
                <w:lang w:val="en-GB"/>
              </w:rPr>
              <w:t>The storage space is utilised well throughout due to the adapted organisation in place. However, more effective storage could be created with the addition of shelves in the built-in wardrobe and the replacement of the chair and table with a dressing table that has drawers under. Hanging a mirror above the dressing table will mean that the freestanding mirror can be replaced. A dressing table will also create surface space for the storage of jewellery boxes and perfume bottles etc.</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AB75E8" w:rsidRDefault="00AB75E8" w:rsidP="00AB75E8">
            <w:pPr>
              <w:jc w:val="right"/>
              <w:rPr>
                <w:lang w:val="en-GB"/>
              </w:rPr>
            </w:pPr>
            <w:r>
              <w:rPr>
                <w:lang w:val="en-GB"/>
              </w:rPr>
              <w:t>WENDY CHAPMAN</w:t>
            </w:r>
          </w:p>
          <w:p w:rsidR="00AB75E8" w:rsidRDefault="00AB75E8" w:rsidP="00AB75E8">
            <w:pPr>
              <w:jc w:val="right"/>
              <w:rPr>
                <w:lang w:val="en-GB"/>
              </w:rPr>
            </w:pPr>
            <w:r>
              <w:rPr>
                <w:lang w:val="en-GB"/>
              </w:rPr>
              <w:t>STUDENT ID 5894</w:t>
            </w:r>
          </w:p>
          <w:p w:rsidR="00AB75E8" w:rsidRDefault="00AB75E8" w:rsidP="00AB75E8">
            <w:pPr>
              <w:jc w:val="right"/>
              <w:rPr>
                <w:lang w:val="en-GB"/>
              </w:rPr>
            </w:pPr>
            <w:r>
              <w:rPr>
                <w:lang w:val="en-GB"/>
              </w:rPr>
              <w:t>4</w:t>
            </w:r>
            <w:r w:rsidRPr="00A36646">
              <w:rPr>
                <w:vertAlign w:val="superscript"/>
                <w:lang w:val="en-GB"/>
              </w:rPr>
              <w:t>TH</w:t>
            </w:r>
            <w:r>
              <w:rPr>
                <w:lang w:val="en-GB"/>
              </w:rPr>
              <w:t xml:space="preserve"> APRIL 2017 </w:t>
            </w:r>
          </w:p>
          <w:p w:rsidR="00AB75E8" w:rsidRDefault="00AB75E8" w:rsidP="00AB75E8">
            <w:pPr>
              <w:jc w:val="right"/>
              <w:rPr>
                <w:lang w:val="en-GB"/>
              </w:rPr>
            </w:pPr>
            <w:r>
              <w:rPr>
                <w:lang w:val="en-GB"/>
              </w:rPr>
              <w:t>INTERIOR DESIGN DIPLOMA</w:t>
            </w:r>
          </w:p>
          <w:p w:rsidR="00AB75E8" w:rsidRDefault="00AB75E8" w:rsidP="00AB75E8">
            <w:pPr>
              <w:jc w:val="right"/>
              <w:rPr>
                <w:lang w:val="en-GB"/>
              </w:rPr>
            </w:pPr>
            <w:r>
              <w:rPr>
                <w:lang w:val="en-GB"/>
              </w:rPr>
              <w:t>ASSIGNMENT 5</w:t>
            </w:r>
          </w:p>
          <w:p w:rsidR="00AB75E8" w:rsidRDefault="00AB75E8" w:rsidP="00AB75E8">
            <w:pPr>
              <w:jc w:val="right"/>
              <w:rPr>
                <w:lang w:val="en-GB"/>
              </w:rPr>
            </w:pPr>
            <w:r>
              <w:rPr>
                <w:lang w:val="en-GB"/>
              </w:rPr>
              <w:t>PAGE 2</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B75E8" w:rsidP="00A851DA">
            <w:pPr>
              <w:rPr>
                <w:rFonts w:cs="Bliss-Regular"/>
                <w:color w:val="000000"/>
              </w:rPr>
            </w:pPr>
            <w:r>
              <w:rPr>
                <w:rFonts w:cs="Bliss-Regular"/>
                <w:color w:val="000000"/>
              </w:rPr>
              <w:t>WENDY CHAPMAN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75E8" w:rsidP="00A851DA">
            <w:pPr>
              <w:rPr>
                <w:rFonts w:cs="Bliss-Regular"/>
                <w:color w:val="000000"/>
              </w:rPr>
            </w:pPr>
            <w:r>
              <w:rPr>
                <w:rFonts w:cs="Bliss-Regular"/>
                <w:color w:val="000000"/>
              </w:rPr>
              <w:t>4</w:t>
            </w:r>
            <w:r w:rsidRPr="00AB75E8">
              <w:rPr>
                <w:rFonts w:cs="Bliss-Regular"/>
                <w:color w:val="000000"/>
                <w:vertAlign w:val="superscript"/>
              </w:rPr>
              <w:t>TH</w:t>
            </w:r>
            <w:r>
              <w:rPr>
                <w:rFonts w:cs="Bliss-Regular"/>
                <w:color w:val="000000"/>
              </w:rPr>
              <w:t xml:space="preserve"> APRIL ‘17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6A7C"/>
    <w:multiLevelType w:val="hybridMultilevel"/>
    <w:tmpl w:val="6AC8F0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75E8"/>
    <w:rsid w:val="00AC7D5B"/>
    <w:rsid w:val="00AE1481"/>
    <w:rsid w:val="00B0415E"/>
    <w:rsid w:val="00B04678"/>
    <w:rsid w:val="00BB5E2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American Typewrite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A465F-EA40-CE4B-B985-81F736CC5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604</Words>
  <Characters>3443</Characters>
  <Application>Microsoft Macintosh Word</Application>
  <DocSecurity>0</DocSecurity>
  <Lines>28</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Wendy Reeve</cp:lastModifiedBy>
  <cp:revision>1</cp:revision>
  <dcterms:created xsi:type="dcterms:W3CDTF">2015-01-26T12:24:00Z</dcterms:created>
  <dcterms:modified xsi:type="dcterms:W3CDTF">2017-04-04T11:39:00Z</dcterms:modified>
</cp:coreProperties>
</file>