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70DF3">
        <w:rPr>
          <w:rFonts w:asciiTheme="minorHAnsi" w:hAnsiTheme="minorHAnsi"/>
        </w:rPr>
        <w:t>Pro</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97CE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AD4594" w:rsidTr="00AD4594">
        <w:trPr>
          <w:trHeight w:val="35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D4594" w:rsidRDefault="00DE2FA7">
            <w:pPr>
              <w:pStyle w:val="Default"/>
              <w:rPr>
                <w:rFonts w:ascii="Arial" w:hAnsi="Arial" w:cs="Arial"/>
              </w:rPr>
            </w:pPr>
            <w:r w:rsidRPr="00AD4594">
              <w:rPr>
                <w:rFonts w:ascii="Arial" w:hAnsi="Arial" w:cs="Arial"/>
              </w:rPr>
              <w:t>Winfield Pearson</w:t>
            </w:r>
          </w:p>
        </w:tc>
      </w:tr>
      <w:tr w:rsidR="00A851DA" w:rsidRPr="00AD45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D4594" w:rsidRDefault="00DE2FA7">
            <w:pPr>
              <w:pStyle w:val="Default"/>
              <w:rPr>
                <w:rFonts w:ascii="Arial" w:hAnsi="Arial" w:cs="Arial"/>
              </w:rPr>
            </w:pPr>
            <w:r w:rsidRPr="00AD4594">
              <w:rPr>
                <w:rFonts w:ascii="Arial" w:hAnsi="Arial" w:cs="Arial"/>
              </w:rPr>
              <w:t>5721</w:t>
            </w:r>
          </w:p>
        </w:tc>
      </w:tr>
      <w:tr w:rsidR="00A851DA" w:rsidRPr="00AD45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D4594" w:rsidRDefault="00DE2FA7">
            <w:pPr>
              <w:pStyle w:val="Default"/>
              <w:rPr>
                <w:rFonts w:ascii="Arial" w:hAnsi="Arial" w:cs="Arial"/>
              </w:rPr>
            </w:pPr>
            <w:r w:rsidRPr="00AD4594">
              <w:rPr>
                <w:rFonts w:ascii="Arial" w:hAnsi="Arial" w:cs="Arial"/>
              </w:rPr>
              <w:t>Forensic Accounting</w:t>
            </w:r>
          </w:p>
        </w:tc>
      </w:tr>
      <w:tr w:rsidR="00A851DA" w:rsidRPr="00AD45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D4594" w:rsidRDefault="00DE2FA7">
            <w:pPr>
              <w:rPr>
                <w:rFonts w:ascii="Arial" w:hAnsi="Arial" w:cs="Arial"/>
                <w:sz w:val="24"/>
                <w:szCs w:val="24"/>
              </w:rPr>
            </w:pPr>
            <w:r w:rsidRPr="00AD4594">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AD4594" w:rsidRDefault="00CC2FB3" w:rsidP="00A851DA">
            <w:pPr>
              <w:rPr>
                <w:rFonts w:ascii="Arial" w:hAnsi="Arial" w:cs="Arial"/>
                <w:sz w:val="24"/>
                <w:szCs w:val="24"/>
              </w:rPr>
            </w:pPr>
            <w:r w:rsidRPr="00AD4594">
              <w:rPr>
                <w:rFonts w:ascii="Arial" w:hAnsi="Arial" w:cs="Arial"/>
                <w:sz w:val="24"/>
                <w:szCs w:val="24"/>
              </w:rPr>
              <w:t>Please insert your completed assignment</w:t>
            </w:r>
            <w:r w:rsidR="002F779F" w:rsidRPr="00AD4594">
              <w:rPr>
                <w:rFonts w:ascii="Arial" w:hAnsi="Arial" w:cs="Arial"/>
                <w:sz w:val="24"/>
                <w:szCs w:val="24"/>
              </w:rPr>
              <w:t xml:space="preserve"> ( in word format) </w:t>
            </w:r>
            <w:r w:rsidRPr="00AD4594">
              <w:rPr>
                <w:rFonts w:ascii="Arial" w:hAnsi="Arial" w:cs="Arial"/>
                <w:sz w:val="24"/>
                <w:szCs w:val="24"/>
              </w:rPr>
              <w:t xml:space="preserve"> here:</w:t>
            </w:r>
          </w:p>
          <w:p w:rsidR="00570DF3" w:rsidRPr="00AD4594" w:rsidRDefault="00570DF3" w:rsidP="00570DF3">
            <w:pPr>
              <w:rPr>
                <w:rFonts w:ascii="Arial" w:hAnsi="Arial" w:cs="Arial"/>
                <w:sz w:val="24"/>
                <w:szCs w:val="24"/>
              </w:rPr>
            </w:pPr>
          </w:p>
          <w:p w:rsidR="00570DF3" w:rsidRPr="00AD4594" w:rsidRDefault="00570DF3" w:rsidP="00570DF3">
            <w:pPr>
              <w:rPr>
                <w:rFonts w:ascii="Arial" w:hAnsi="Arial" w:cs="Arial"/>
                <w:sz w:val="24"/>
                <w:szCs w:val="24"/>
              </w:rPr>
            </w:pPr>
          </w:p>
          <w:p w:rsidR="00CC2FB3" w:rsidRPr="00AD4594" w:rsidRDefault="00CC2FB3" w:rsidP="00A851DA">
            <w:pPr>
              <w:rPr>
                <w:rFonts w:ascii="Arial" w:hAnsi="Arial" w:cs="Arial"/>
                <w:sz w:val="24"/>
                <w:szCs w:val="24"/>
              </w:rPr>
            </w:pPr>
          </w:p>
          <w:p w:rsidR="00CC2FB3" w:rsidRPr="00AD4594" w:rsidRDefault="00867A45" w:rsidP="00A851DA">
            <w:pPr>
              <w:rPr>
                <w:rFonts w:ascii="Arial" w:hAnsi="Arial" w:cs="Arial"/>
                <w:sz w:val="24"/>
                <w:szCs w:val="24"/>
              </w:rPr>
            </w:pPr>
            <w:r w:rsidRPr="00AD4594">
              <w:rPr>
                <w:rFonts w:ascii="Arial" w:hAnsi="Arial" w:cs="Arial"/>
                <w:sz w:val="24"/>
                <w:szCs w:val="24"/>
              </w:rPr>
              <w:t xml:space="preserve">I </w:t>
            </w:r>
            <w:r w:rsidR="00570DF3" w:rsidRPr="00AD4594">
              <w:rPr>
                <w:rFonts w:ascii="Arial" w:hAnsi="Arial" w:cs="Arial"/>
                <w:sz w:val="24"/>
                <w:szCs w:val="24"/>
              </w:rPr>
              <w:t xml:space="preserve">Proactive investigation </w:t>
            </w:r>
            <w:proofErr w:type="gramStart"/>
            <w:r w:rsidR="00570DF3" w:rsidRPr="00AD4594">
              <w:rPr>
                <w:rFonts w:ascii="Arial" w:hAnsi="Arial" w:cs="Arial"/>
                <w:sz w:val="24"/>
                <w:szCs w:val="24"/>
              </w:rPr>
              <w:t>is</w:t>
            </w:r>
            <w:proofErr w:type="gramEnd"/>
            <w:r w:rsidR="00570DF3" w:rsidRPr="00AD4594">
              <w:rPr>
                <w:rFonts w:ascii="Arial" w:hAnsi="Arial" w:cs="Arial"/>
                <w:sz w:val="24"/>
                <w:szCs w:val="24"/>
              </w:rPr>
              <w:t xml:space="preserve"> conducted in response to information on an ongoing criminal activity obtained through intelligence gathering or from reports of witnesses. Investigators can decide where and when to start the investigative </w:t>
            </w:r>
            <w:proofErr w:type="gramStart"/>
            <w:r w:rsidR="00570DF3" w:rsidRPr="00AD4594">
              <w:rPr>
                <w:rFonts w:ascii="Arial" w:hAnsi="Arial" w:cs="Arial"/>
                <w:sz w:val="24"/>
                <w:szCs w:val="24"/>
              </w:rPr>
              <w:t xml:space="preserve">operations </w:t>
            </w:r>
            <w:r w:rsidR="00E238BD">
              <w:rPr>
                <w:rFonts w:ascii="Arial" w:hAnsi="Arial" w:cs="Arial"/>
                <w:sz w:val="24"/>
                <w:szCs w:val="24"/>
              </w:rPr>
              <w:t xml:space="preserve"> </w:t>
            </w:r>
            <w:r w:rsidR="00473F2E" w:rsidRPr="00AD4594">
              <w:rPr>
                <w:rFonts w:ascii="Arial" w:hAnsi="Arial" w:cs="Arial"/>
                <w:sz w:val="24"/>
                <w:szCs w:val="24"/>
              </w:rPr>
              <w:t>and</w:t>
            </w:r>
            <w:proofErr w:type="gramEnd"/>
            <w:r w:rsidR="00473F2E" w:rsidRPr="00AD4594">
              <w:rPr>
                <w:rFonts w:ascii="Arial" w:hAnsi="Arial" w:cs="Arial"/>
                <w:sz w:val="24"/>
                <w:szCs w:val="24"/>
              </w:rPr>
              <w:t xml:space="preserve"> can remain in control until the final outcome. This type of investigation is more effective because the investigators control the investigations.</w:t>
            </w:r>
          </w:p>
          <w:p w:rsidR="00473F2E" w:rsidRPr="00AD4594" w:rsidRDefault="00473F2E" w:rsidP="00A851DA">
            <w:pPr>
              <w:rPr>
                <w:rFonts w:ascii="Arial" w:hAnsi="Arial" w:cs="Arial"/>
                <w:sz w:val="24"/>
                <w:szCs w:val="24"/>
              </w:rPr>
            </w:pPr>
            <w:r w:rsidRPr="00AD4594">
              <w:rPr>
                <w:rFonts w:ascii="Arial" w:hAnsi="Arial" w:cs="Arial"/>
                <w:sz w:val="24"/>
                <w:szCs w:val="24"/>
              </w:rPr>
              <w:t>Reactive investigation on the other-hand is used when investigators receive information o</w:t>
            </w:r>
            <w:r w:rsidR="0007558E" w:rsidRPr="00AD4594">
              <w:rPr>
                <w:rFonts w:ascii="Arial" w:hAnsi="Arial" w:cs="Arial"/>
                <w:sz w:val="24"/>
                <w:szCs w:val="24"/>
              </w:rPr>
              <w:t>f criminal activity and there is</w:t>
            </w:r>
            <w:r w:rsidRPr="00AD4594">
              <w:rPr>
                <w:rFonts w:ascii="Arial" w:hAnsi="Arial" w:cs="Arial"/>
                <w:sz w:val="24"/>
                <w:szCs w:val="24"/>
              </w:rPr>
              <w:t xml:space="preserve"> an urgent need to intervene as a delay in response can result in consequences for the</w:t>
            </w:r>
            <w:r w:rsidR="00A96FA1" w:rsidRPr="00AD4594">
              <w:rPr>
                <w:rFonts w:ascii="Arial" w:hAnsi="Arial" w:cs="Arial"/>
                <w:sz w:val="24"/>
                <w:szCs w:val="24"/>
              </w:rPr>
              <w:t xml:space="preserve"> </w:t>
            </w:r>
            <w:r w:rsidR="001B1B02">
              <w:rPr>
                <w:rFonts w:ascii="Arial" w:hAnsi="Arial" w:cs="Arial"/>
                <w:sz w:val="24"/>
                <w:szCs w:val="24"/>
              </w:rPr>
              <w:t xml:space="preserve"> </w:t>
            </w:r>
            <w:r w:rsidRPr="00AD4594">
              <w:rPr>
                <w:rFonts w:ascii="Arial" w:hAnsi="Arial" w:cs="Arial"/>
                <w:sz w:val="24"/>
                <w:szCs w:val="24"/>
              </w:rPr>
              <w:t xml:space="preserve"> victim .</w:t>
            </w:r>
            <w:r w:rsidR="00A96FA1" w:rsidRPr="00AD4594">
              <w:rPr>
                <w:rFonts w:ascii="Arial" w:hAnsi="Arial" w:cs="Arial"/>
                <w:sz w:val="24"/>
                <w:szCs w:val="24"/>
              </w:rPr>
              <w:t>This investigation is weaker than proactive in that victims may provide information but later refuse to cooperate or that evidence may be lacking or not able to be collected.</w:t>
            </w:r>
          </w:p>
          <w:p w:rsidR="00A96FA1" w:rsidRPr="00AD4594" w:rsidRDefault="00A96FA1" w:rsidP="00A851DA">
            <w:pPr>
              <w:rPr>
                <w:rFonts w:ascii="Arial" w:hAnsi="Arial" w:cs="Arial"/>
                <w:sz w:val="24"/>
                <w:szCs w:val="24"/>
              </w:rPr>
            </w:pPr>
          </w:p>
          <w:p w:rsidR="00A96FA1" w:rsidRPr="00AD4594" w:rsidRDefault="00EC4F87" w:rsidP="00A851DA">
            <w:pPr>
              <w:rPr>
                <w:rFonts w:ascii="Arial" w:hAnsi="Arial" w:cs="Arial"/>
                <w:sz w:val="24"/>
                <w:szCs w:val="24"/>
              </w:rPr>
            </w:pPr>
            <w:r w:rsidRPr="00AD4594">
              <w:rPr>
                <w:rFonts w:ascii="Arial" w:hAnsi="Arial" w:cs="Arial"/>
                <w:sz w:val="24"/>
                <w:szCs w:val="24"/>
              </w:rPr>
              <w:t>I</w:t>
            </w:r>
            <w:r w:rsidR="00A96FA1" w:rsidRPr="00AD4594">
              <w:rPr>
                <w:rFonts w:ascii="Arial" w:hAnsi="Arial" w:cs="Arial"/>
                <w:sz w:val="24"/>
                <w:szCs w:val="24"/>
              </w:rPr>
              <w:t>i</w:t>
            </w:r>
            <w:r w:rsidRPr="00AD4594">
              <w:rPr>
                <w:rFonts w:ascii="Arial" w:hAnsi="Arial" w:cs="Arial"/>
                <w:sz w:val="24"/>
                <w:szCs w:val="24"/>
              </w:rPr>
              <w:t xml:space="preserve"> The difference between the weighted and un -weighted  </w:t>
            </w:r>
            <w:r w:rsidR="00E238BD">
              <w:rPr>
                <w:rFonts w:ascii="Arial" w:hAnsi="Arial" w:cs="Arial"/>
                <w:sz w:val="24"/>
                <w:szCs w:val="24"/>
              </w:rPr>
              <w:t xml:space="preserve"> </w:t>
            </w:r>
            <w:r w:rsidRPr="00AD4594">
              <w:rPr>
                <w:rFonts w:ascii="Arial" w:hAnsi="Arial" w:cs="Arial"/>
                <w:sz w:val="24"/>
                <w:szCs w:val="24"/>
              </w:rPr>
              <w:t>solvability factors which is the information that contributes significantly to the like</w:t>
            </w:r>
            <w:r w:rsidR="0007558E" w:rsidRPr="00AD4594">
              <w:rPr>
                <w:rFonts w:ascii="Arial" w:hAnsi="Arial" w:cs="Arial"/>
                <w:sz w:val="24"/>
                <w:szCs w:val="24"/>
              </w:rPr>
              <w:t>ly</w:t>
            </w:r>
            <w:r w:rsidRPr="00AD4594">
              <w:rPr>
                <w:rFonts w:ascii="Arial" w:hAnsi="Arial" w:cs="Arial"/>
                <w:sz w:val="24"/>
                <w:szCs w:val="24"/>
              </w:rPr>
              <w:t xml:space="preserve"> -</w:t>
            </w:r>
            <w:proofErr w:type="gramStart"/>
            <w:r w:rsidRPr="00AD4594">
              <w:rPr>
                <w:rFonts w:ascii="Arial" w:hAnsi="Arial" w:cs="Arial"/>
                <w:sz w:val="24"/>
                <w:szCs w:val="24"/>
              </w:rPr>
              <w:t>hood  th</w:t>
            </w:r>
            <w:r w:rsidR="0007558E" w:rsidRPr="00AD4594">
              <w:rPr>
                <w:rFonts w:ascii="Arial" w:hAnsi="Arial" w:cs="Arial"/>
                <w:sz w:val="24"/>
                <w:szCs w:val="24"/>
              </w:rPr>
              <w:t>at</w:t>
            </w:r>
            <w:proofErr w:type="gramEnd"/>
            <w:r w:rsidR="0007558E" w:rsidRPr="00AD4594">
              <w:rPr>
                <w:rFonts w:ascii="Arial" w:hAnsi="Arial" w:cs="Arial"/>
                <w:sz w:val="24"/>
                <w:szCs w:val="24"/>
              </w:rPr>
              <w:t xml:space="preserve"> a case will be solved  </w:t>
            </w:r>
            <w:r w:rsidRPr="00AD4594">
              <w:rPr>
                <w:rFonts w:ascii="Arial" w:hAnsi="Arial" w:cs="Arial"/>
                <w:sz w:val="24"/>
                <w:szCs w:val="24"/>
              </w:rPr>
              <w:t xml:space="preserve"> </w:t>
            </w:r>
            <w:r w:rsidR="00A81338" w:rsidRPr="00AD4594">
              <w:rPr>
                <w:rFonts w:ascii="Arial" w:hAnsi="Arial" w:cs="Arial"/>
                <w:sz w:val="24"/>
                <w:szCs w:val="24"/>
              </w:rPr>
              <w:t>. The weighted system is more focused on the solvability of the case such as the presence of a witness to a</w:t>
            </w:r>
            <w:r w:rsidR="0007558E" w:rsidRPr="00AD4594">
              <w:rPr>
                <w:rFonts w:ascii="Arial" w:hAnsi="Arial" w:cs="Arial"/>
                <w:sz w:val="24"/>
                <w:szCs w:val="24"/>
              </w:rPr>
              <w:t xml:space="preserve"> </w:t>
            </w:r>
            <w:r w:rsidR="00A81338" w:rsidRPr="00AD4594">
              <w:rPr>
                <w:rFonts w:ascii="Arial" w:hAnsi="Arial" w:cs="Arial"/>
                <w:sz w:val="24"/>
                <w:szCs w:val="24"/>
              </w:rPr>
              <w:t xml:space="preserve"> </w:t>
            </w:r>
            <w:r w:rsidR="001B1B02">
              <w:rPr>
                <w:rFonts w:ascii="Arial" w:hAnsi="Arial" w:cs="Arial"/>
                <w:sz w:val="24"/>
                <w:szCs w:val="24"/>
              </w:rPr>
              <w:t xml:space="preserve"> </w:t>
            </w:r>
            <w:proofErr w:type="gramStart"/>
            <w:r w:rsidR="00A81338" w:rsidRPr="00AD4594">
              <w:rPr>
                <w:rFonts w:ascii="Arial" w:hAnsi="Arial" w:cs="Arial"/>
                <w:sz w:val="24"/>
                <w:szCs w:val="24"/>
              </w:rPr>
              <w:t>crime ,</w:t>
            </w:r>
            <w:proofErr w:type="gramEnd"/>
            <w:r w:rsidR="00A81338" w:rsidRPr="00AD4594">
              <w:rPr>
                <w:rFonts w:ascii="Arial" w:hAnsi="Arial" w:cs="Arial"/>
                <w:sz w:val="24"/>
                <w:szCs w:val="24"/>
              </w:rPr>
              <w:t xml:space="preserve"> naming the suspect, identification of a suspect and the presence of physical evidence.</w:t>
            </w:r>
          </w:p>
          <w:p w:rsidR="00A81338" w:rsidRPr="00AD4594" w:rsidRDefault="00A81338" w:rsidP="00A851DA">
            <w:pPr>
              <w:rPr>
                <w:rFonts w:ascii="Arial" w:hAnsi="Arial" w:cs="Arial"/>
                <w:sz w:val="24"/>
                <w:szCs w:val="24"/>
              </w:rPr>
            </w:pPr>
            <w:r w:rsidRPr="00AD4594">
              <w:rPr>
                <w:rFonts w:ascii="Arial" w:hAnsi="Arial" w:cs="Arial"/>
                <w:sz w:val="24"/>
                <w:szCs w:val="24"/>
              </w:rPr>
              <w:t xml:space="preserve"> Un-</w:t>
            </w:r>
            <w:proofErr w:type="gramStart"/>
            <w:r w:rsidRPr="00AD4594">
              <w:rPr>
                <w:rFonts w:ascii="Arial" w:hAnsi="Arial" w:cs="Arial"/>
                <w:sz w:val="24"/>
                <w:szCs w:val="24"/>
              </w:rPr>
              <w:t>weighted</w:t>
            </w:r>
            <w:r w:rsidR="001B1B02">
              <w:rPr>
                <w:rFonts w:ascii="Arial" w:hAnsi="Arial" w:cs="Arial"/>
                <w:sz w:val="24"/>
                <w:szCs w:val="24"/>
              </w:rPr>
              <w:t xml:space="preserve"> </w:t>
            </w:r>
            <w:r w:rsidRPr="00AD4594">
              <w:rPr>
                <w:rFonts w:ascii="Arial" w:hAnsi="Arial" w:cs="Arial"/>
                <w:sz w:val="24"/>
                <w:szCs w:val="24"/>
              </w:rPr>
              <w:t xml:space="preserve"> </w:t>
            </w:r>
            <w:r w:rsidR="000142D8" w:rsidRPr="00AD4594">
              <w:rPr>
                <w:rFonts w:ascii="Arial" w:hAnsi="Arial" w:cs="Arial"/>
                <w:sz w:val="24"/>
                <w:szCs w:val="24"/>
              </w:rPr>
              <w:t>system</w:t>
            </w:r>
            <w:proofErr w:type="gramEnd"/>
            <w:r w:rsidR="00577592" w:rsidRPr="00AD4594">
              <w:rPr>
                <w:rFonts w:ascii="Arial" w:hAnsi="Arial" w:cs="Arial"/>
                <w:sz w:val="24"/>
                <w:szCs w:val="24"/>
              </w:rPr>
              <w:t xml:space="preserve"> </w:t>
            </w:r>
            <w:r w:rsidR="0007558E" w:rsidRPr="00AD4594">
              <w:rPr>
                <w:rFonts w:ascii="Arial" w:hAnsi="Arial" w:cs="Arial"/>
                <w:sz w:val="24"/>
                <w:szCs w:val="24"/>
              </w:rPr>
              <w:t xml:space="preserve"> </w:t>
            </w:r>
            <w:r w:rsidR="000142D8" w:rsidRPr="00AD4594">
              <w:rPr>
                <w:rFonts w:ascii="Arial" w:hAnsi="Arial" w:cs="Arial"/>
                <w:sz w:val="24"/>
                <w:szCs w:val="24"/>
              </w:rPr>
              <w:t xml:space="preserve"> do not assign any particular importance to individual factors as each factor is important as the next as this determines whether the case receives further attention.</w:t>
            </w:r>
          </w:p>
          <w:p w:rsidR="00473F2E" w:rsidRDefault="00473F2E" w:rsidP="00A851DA">
            <w:pPr>
              <w:rPr>
                <w:b/>
              </w:rPr>
            </w:pPr>
          </w:p>
          <w:p w:rsidR="00CC2FB3" w:rsidRPr="00570DF3" w:rsidRDefault="00CC2FB3" w:rsidP="00A851DA">
            <w:pPr>
              <w:rPr>
                <w:b/>
                <w:sz w:val="24"/>
              </w:rPr>
            </w:pPr>
          </w:p>
          <w:p w:rsidR="00CC2FB3" w:rsidRDefault="00CC2FB3" w:rsidP="00A851DA">
            <w:pPr>
              <w:rPr>
                <w:b/>
              </w:rPr>
            </w:pPr>
          </w:p>
          <w:p w:rsidR="00273698" w:rsidRDefault="00273698" w:rsidP="00A851DA">
            <w:pPr>
              <w:rPr>
                <w:b/>
              </w:rPr>
            </w:pPr>
          </w:p>
          <w:p w:rsidR="00CC2FB3" w:rsidRDefault="00CC2FB3" w:rsidP="00A851DA">
            <w:pPr>
              <w:rPr>
                <w:b/>
              </w:rPr>
            </w:pPr>
          </w:p>
          <w:p w:rsidR="00CC2FB3" w:rsidRPr="00AD4594" w:rsidRDefault="007D71C2" w:rsidP="00A851DA">
            <w:pPr>
              <w:rPr>
                <w:rFonts w:ascii="Arial" w:hAnsi="Arial" w:cs="Arial"/>
                <w:sz w:val="24"/>
                <w:szCs w:val="24"/>
              </w:rPr>
            </w:pPr>
            <w:r w:rsidRPr="00AD4594">
              <w:rPr>
                <w:rFonts w:ascii="Arial" w:hAnsi="Arial" w:cs="Arial"/>
                <w:sz w:val="24"/>
                <w:szCs w:val="24"/>
              </w:rPr>
              <w:lastRenderedPageBreak/>
              <w:t>I</w:t>
            </w:r>
            <w:r w:rsidR="000142D8" w:rsidRPr="00AD4594">
              <w:rPr>
                <w:rFonts w:ascii="Arial" w:hAnsi="Arial" w:cs="Arial"/>
                <w:sz w:val="24"/>
                <w:szCs w:val="24"/>
              </w:rPr>
              <w:t>ii</w:t>
            </w:r>
            <w:r w:rsidRPr="00AD4594">
              <w:rPr>
                <w:rFonts w:ascii="Arial" w:hAnsi="Arial" w:cs="Arial"/>
                <w:sz w:val="24"/>
                <w:szCs w:val="24"/>
              </w:rPr>
              <w:t xml:space="preserve"> The ultimate goal is to establish a case with a legal basis and a solvable </w:t>
            </w:r>
            <w:r w:rsidR="00E238BD">
              <w:rPr>
                <w:rFonts w:ascii="Arial" w:hAnsi="Arial" w:cs="Arial"/>
                <w:sz w:val="24"/>
                <w:szCs w:val="24"/>
              </w:rPr>
              <w:t xml:space="preserve"> </w:t>
            </w:r>
            <w:r w:rsidR="00425FE3" w:rsidRPr="00AD4594">
              <w:rPr>
                <w:rFonts w:ascii="Arial" w:hAnsi="Arial" w:cs="Arial"/>
                <w:sz w:val="24"/>
                <w:szCs w:val="24"/>
              </w:rPr>
              <w:t xml:space="preserve"> </w:t>
            </w:r>
            <w:proofErr w:type="gramStart"/>
            <w:r w:rsidR="00425FE3" w:rsidRPr="00AD4594">
              <w:rPr>
                <w:rFonts w:ascii="Arial" w:hAnsi="Arial" w:cs="Arial"/>
                <w:sz w:val="24"/>
                <w:szCs w:val="24"/>
              </w:rPr>
              <w:t>solution</w:t>
            </w:r>
            <w:r w:rsidRPr="00AD4594">
              <w:rPr>
                <w:rFonts w:ascii="Arial" w:hAnsi="Arial" w:cs="Arial"/>
                <w:sz w:val="24"/>
                <w:szCs w:val="24"/>
              </w:rPr>
              <w:t xml:space="preserve"> .</w:t>
            </w:r>
            <w:proofErr w:type="gramEnd"/>
            <w:r w:rsidRPr="00AD4594">
              <w:rPr>
                <w:rFonts w:ascii="Arial" w:hAnsi="Arial" w:cs="Arial"/>
                <w:sz w:val="24"/>
                <w:szCs w:val="24"/>
              </w:rPr>
              <w:t xml:space="preserve"> It is of importance to define the goal of the investigator in terms of actions as success depends on a combination of skills and knowledge of the investigator and the soundne</w:t>
            </w:r>
            <w:r w:rsidR="001B1B02">
              <w:rPr>
                <w:rFonts w:ascii="Arial" w:hAnsi="Arial" w:cs="Arial"/>
                <w:sz w:val="24"/>
                <w:szCs w:val="24"/>
              </w:rPr>
              <w:t>ss in the investigative process.</w:t>
            </w:r>
            <w:bookmarkStart w:id="0" w:name="_GoBack"/>
            <w:bookmarkEnd w:id="0"/>
            <w:r w:rsidR="007C7E42">
              <w:rPr>
                <w:rFonts w:ascii="Arial" w:hAnsi="Arial" w:cs="Arial"/>
                <w:sz w:val="24"/>
                <w:szCs w:val="24"/>
              </w:rPr>
              <w:t xml:space="preserve">The plan should be </w:t>
            </w:r>
            <w:proofErr w:type="gramStart"/>
            <w:r w:rsidR="007C7E42">
              <w:rPr>
                <w:rFonts w:ascii="Arial" w:hAnsi="Arial" w:cs="Arial"/>
                <w:sz w:val="24"/>
                <w:szCs w:val="24"/>
              </w:rPr>
              <w:t>focused ,</w:t>
            </w:r>
            <w:proofErr w:type="gramEnd"/>
            <w:r w:rsidR="007C7E42">
              <w:rPr>
                <w:rFonts w:ascii="Arial" w:hAnsi="Arial" w:cs="Arial"/>
                <w:sz w:val="24"/>
                <w:szCs w:val="24"/>
              </w:rPr>
              <w:t xml:space="preserve"> the investigator must be in control so that the plan will not get out of hand and the plan needs to be adaptable and not to be affected by changes in circumstances.</w:t>
            </w:r>
          </w:p>
          <w:p w:rsidR="00891991" w:rsidRPr="00AD4594" w:rsidRDefault="00891991" w:rsidP="00A851DA">
            <w:pPr>
              <w:rPr>
                <w:rFonts w:ascii="Arial" w:hAnsi="Arial" w:cs="Arial"/>
                <w:sz w:val="24"/>
                <w:szCs w:val="24"/>
              </w:rPr>
            </w:pPr>
          </w:p>
          <w:p w:rsidR="00891991" w:rsidRPr="00AD4594" w:rsidRDefault="00425FE3" w:rsidP="00A851DA">
            <w:pPr>
              <w:rPr>
                <w:rFonts w:ascii="Arial" w:hAnsi="Arial" w:cs="Arial"/>
                <w:sz w:val="24"/>
                <w:szCs w:val="24"/>
              </w:rPr>
            </w:pPr>
            <w:proofErr w:type="spellStart"/>
            <w:r w:rsidRPr="00AD4594">
              <w:rPr>
                <w:rFonts w:ascii="Arial" w:hAnsi="Arial" w:cs="Arial"/>
                <w:sz w:val="24"/>
                <w:szCs w:val="24"/>
              </w:rPr>
              <w:t>I</w:t>
            </w:r>
            <w:r w:rsidR="00891991" w:rsidRPr="00AD4594">
              <w:rPr>
                <w:rFonts w:ascii="Arial" w:hAnsi="Arial" w:cs="Arial"/>
                <w:sz w:val="24"/>
                <w:szCs w:val="24"/>
              </w:rPr>
              <w:t>v</w:t>
            </w:r>
            <w:proofErr w:type="spellEnd"/>
            <w:r w:rsidRPr="00AD4594">
              <w:rPr>
                <w:rFonts w:ascii="Arial" w:hAnsi="Arial" w:cs="Arial"/>
                <w:sz w:val="24"/>
                <w:szCs w:val="24"/>
              </w:rPr>
              <w:t xml:space="preserve"> The major goal of an investigative plan is the satisfactory outcome in terms of gaining an acceptable  or final outcome so that the victims or complainant </w:t>
            </w:r>
            <w:r w:rsidR="00042EF7" w:rsidRPr="00AD4594">
              <w:rPr>
                <w:rFonts w:ascii="Arial" w:hAnsi="Arial" w:cs="Arial"/>
                <w:sz w:val="24"/>
                <w:szCs w:val="24"/>
              </w:rPr>
              <w:t xml:space="preserve">obtains judgment in their favor which can include punishment or monetary gains to recover the losses </w:t>
            </w:r>
          </w:p>
          <w:p w:rsidR="00CC2FB3" w:rsidRPr="00AD4594" w:rsidRDefault="00CC2FB3" w:rsidP="00A851DA">
            <w:pPr>
              <w:rPr>
                <w:rFonts w:ascii="Arial" w:hAnsi="Arial" w:cs="Arial"/>
                <w:sz w:val="24"/>
                <w:szCs w:val="24"/>
              </w:rPr>
            </w:pPr>
          </w:p>
          <w:p w:rsidR="00CC2FB3" w:rsidRPr="00AD4594" w:rsidRDefault="00CC2FB3" w:rsidP="00A851DA">
            <w:pPr>
              <w:rPr>
                <w:rFonts w:ascii="Arial" w:hAnsi="Arial" w:cs="Arial"/>
                <w:sz w:val="24"/>
                <w:szCs w:val="24"/>
              </w:rPr>
            </w:pPr>
          </w:p>
          <w:p w:rsidR="00CC2FB3" w:rsidRPr="00AD4594" w:rsidRDefault="00CA48C5" w:rsidP="00A851DA">
            <w:pPr>
              <w:rPr>
                <w:rFonts w:ascii="Arial" w:hAnsi="Arial" w:cs="Arial"/>
                <w:sz w:val="24"/>
                <w:szCs w:val="24"/>
              </w:rPr>
            </w:pPr>
            <w:r w:rsidRPr="00AD4594">
              <w:rPr>
                <w:rFonts w:ascii="Arial" w:hAnsi="Arial" w:cs="Arial"/>
                <w:sz w:val="24"/>
                <w:szCs w:val="24"/>
              </w:rPr>
              <w:t xml:space="preserve">V The </w:t>
            </w:r>
            <w:proofErr w:type="gramStart"/>
            <w:r w:rsidRPr="00AD4594">
              <w:rPr>
                <w:rFonts w:ascii="Arial" w:hAnsi="Arial" w:cs="Arial"/>
                <w:sz w:val="24"/>
                <w:szCs w:val="24"/>
              </w:rPr>
              <w:t>stages</w:t>
            </w:r>
            <w:r w:rsidR="00E238BD">
              <w:rPr>
                <w:rFonts w:ascii="Arial" w:hAnsi="Arial" w:cs="Arial"/>
                <w:sz w:val="24"/>
                <w:szCs w:val="24"/>
              </w:rPr>
              <w:t xml:space="preserve"> </w:t>
            </w:r>
            <w:r w:rsidRPr="00AD4594">
              <w:rPr>
                <w:rFonts w:ascii="Arial" w:hAnsi="Arial" w:cs="Arial"/>
                <w:sz w:val="24"/>
                <w:szCs w:val="24"/>
              </w:rPr>
              <w:t xml:space="preserve"> in</w:t>
            </w:r>
            <w:proofErr w:type="gramEnd"/>
            <w:r w:rsidR="00E238BD">
              <w:rPr>
                <w:rFonts w:ascii="Arial" w:hAnsi="Arial" w:cs="Arial"/>
                <w:sz w:val="24"/>
                <w:szCs w:val="24"/>
              </w:rPr>
              <w:t xml:space="preserve"> </w:t>
            </w:r>
            <w:r w:rsidR="0002258C" w:rsidRPr="00AD4594">
              <w:rPr>
                <w:rFonts w:ascii="Arial" w:hAnsi="Arial" w:cs="Arial"/>
                <w:sz w:val="24"/>
                <w:szCs w:val="24"/>
              </w:rPr>
              <w:t xml:space="preserve"> </w:t>
            </w:r>
            <w:r w:rsidRPr="00AD4594">
              <w:rPr>
                <w:rFonts w:ascii="Arial" w:hAnsi="Arial" w:cs="Arial"/>
                <w:sz w:val="24"/>
                <w:szCs w:val="24"/>
              </w:rPr>
              <w:t xml:space="preserve"> planning an investigative plan entails financial planning where the investigator identifies the costs so that he remains within his budgetary allocations.  Then the personnel to be engaged in the operations the various experts and consultants in computer security and other specialized </w:t>
            </w:r>
            <w:proofErr w:type="gramStart"/>
            <w:r w:rsidRPr="00AD4594">
              <w:rPr>
                <w:rFonts w:ascii="Arial" w:hAnsi="Arial" w:cs="Arial"/>
                <w:sz w:val="24"/>
                <w:szCs w:val="24"/>
              </w:rPr>
              <w:t>areas .</w:t>
            </w:r>
            <w:proofErr w:type="gramEnd"/>
            <w:r w:rsidRPr="00AD4594">
              <w:rPr>
                <w:rFonts w:ascii="Arial" w:hAnsi="Arial" w:cs="Arial"/>
                <w:sz w:val="24"/>
                <w:szCs w:val="24"/>
              </w:rPr>
              <w:t xml:space="preserve"> Finally technology planning of which high tech equipment will be required to assist with the investigation </w:t>
            </w:r>
            <w:r w:rsidR="00DC48A1" w:rsidRPr="00AD4594">
              <w:rPr>
                <w:rFonts w:ascii="Arial" w:hAnsi="Arial" w:cs="Arial"/>
                <w:sz w:val="24"/>
                <w:szCs w:val="24"/>
              </w:rPr>
              <w:t>this may includ</w:t>
            </w:r>
            <w:r w:rsidR="0002258C" w:rsidRPr="00AD4594">
              <w:rPr>
                <w:rFonts w:ascii="Arial" w:hAnsi="Arial" w:cs="Arial"/>
                <w:sz w:val="24"/>
                <w:szCs w:val="24"/>
              </w:rPr>
              <w:t>e communication and surveillance</w:t>
            </w:r>
            <w:r w:rsidR="00DC48A1" w:rsidRPr="00AD4594">
              <w:rPr>
                <w:rFonts w:ascii="Arial" w:hAnsi="Arial" w:cs="Arial"/>
                <w:sz w:val="24"/>
                <w:szCs w:val="24"/>
              </w:rPr>
              <w:t xml:space="preserve"> equipment </w:t>
            </w:r>
          </w:p>
          <w:p w:rsidR="00CC2FB3" w:rsidRPr="00AD4594" w:rsidRDefault="00CC2FB3" w:rsidP="00A851DA">
            <w:pPr>
              <w:rPr>
                <w:rFonts w:ascii="Arial" w:hAnsi="Arial" w:cs="Arial"/>
                <w:sz w:val="24"/>
                <w:szCs w:val="24"/>
              </w:rPr>
            </w:pPr>
          </w:p>
          <w:p w:rsidR="00C139A4" w:rsidRPr="00AD4594" w:rsidRDefault="00FD1B73" w:rsidP="00A851DA">
            <w:pPr>
              <w:rPr>
                <w:rFonts w:ascii="Arial" w:hAnsi="Arial" w:cs="Arial"/>
                <w:sz w:val="24"/>
                <w:szCs w:val="24"/>
              </w:rPr>
            </w:pPr>
            <w:r w:rsidRPr="00AD4594">
              <w:rPr>
                <w:rFonts w:ascii="Arial" w:hAnsi="Arial" w:cs="Arial"/>
                <w:sz w:val="24"/>
                <w:szCs w:val="24"/>
              </w:rPr>
              <w:t>V</w:t>
            </w:r>
            <w:r w:rsidR="00DC48A1" w:rsidRPr="00AD4594">
              <w:rPr>
                <w:rFonts w:ascii="Arial" w:hAnsi="Arial" w:cs="Arial"/>
                <w:sz w:val="24"/>
                <w:szCs w:val="24"/>
              </w:rPr>
              <w:t>i</w:t>
            </w:r>
            <w:r w:rsidRPr="00AD4594">
              <w:rPr>
                <w:rFonts w:ascii="Arial" w:hAnsi="Arial" w:cs="Arial"/>
                <w:sz w:val="24"/>
                <w:szCs w:val="24"/>
              </w:rPr>
              <w:t xml:space="preserve"> </w:t>
            </w:r>
            <w:r w:rsidR="00C139A4" w:rsidRPr="00AD4594">
              <w:rPr>
                <w:rFonts w:ascii="Arial" w:hAnsi="Arial" w:cs="Arial"/>
                <w:sz w:val="24"/>
                <w:szCs w:val="24"/>
              </w:rPr>
              <w:t xml:space="preserve">I </w:t>
            </w:r>
            <w:r w:rsidRPr="00AD4594">
              <w:rPr>
                <w:rFonts w:ascii="Arial" w:hAnsi="Arial" w:cs="Arial"/>
                <w:sz w:val="24"/>
                <w:szCs w:val="24"/>
              </w:rPr>
              <w:t>The three main areas of intelligence gathering are 1 Surveillance or observing the suspect actions</w:t>
            </w:r>
            <w:r w:rsidR="00C139A4" w:rsidRPr="00AD4594">
              <w:rPr>
                <w:rFonts w:ascii="Arial" w:hAnsi="Arial" w:cs="Arial"/>
                <w:sz w:val="24"/>
                <w:szCs w:val="24"/>
              </w:rPr>
              <w:t xml:space="preserve"> and movement</w:t>
            </w:r>
            <w:r w:rsidR="001B1B02">
              <w:rPr>
                <w:rFonts w:ascii="Arial" w:hAnsi="Arial" w:cs="Arial"/>
                <w:sz w:val="24"/>
                <w:szCs w:val="24"/>
              </w:rPr>
              <w:t xml:space="preserve"> </w:t>
            </w:r>
            <w:r w:rsidR="00C139A4" w:rsidRPr="00AD4594">
              <w:rPr>
                <w:rFonts w:ascii="Arial" w:hAnsi="Arial" w:cs="Arial"/>
                <w:sz w:val="24"/>
                <w:szCs w:val="24"/>
              </w:rPr>
              <w:t xml:space="preserve">  taking into account the </w:t>
            </w:r>
            <w:r w:rsidRPr="00AD4594">
              <w:rPr>
                <w:rFonts w:ascii="Arial" w:hAnsi="Arial" w:cs="Arial"/>
                <w:sz w:val="24"/>
                <w:szCs w:val="24"/>
              </w:rPr>
              <w:t>lifestyle</w:t>
            </w:r>
            <w:r w:rsidR="005D51CD" w:rsidRPr="00AD4594">
              <w:rPr>
                <w:rFonts w:ascii="Arial" w:hAnsi="Arial" w:cs="Arial"/>
                <w:sz w:val="24"/>
                <w:szCs w:val="24"/>
              </w:rPr>
              <w:t xml:space="preserve"> with a predicted income</w:t>
            </w:r>
            <w:r w:rsidRPr="00AD4594">
              <w:rPr>
                <w:rFonts w:ascii="Arial" w:hAnsi="Arial" w:cs="Arial"/>
                <w:sz w:val="24"/>
                <w:szCs w:val="24"/>
              </w:rPr>
              <w:t xml:space="preserve">, </w:t>
            </w:r>
            <w:proofErr w:type="gramStart"/>
            <w:r w:rsidRPr="00AD4594">
              <w:rPr>
                <w:rFonts w:ascii="Arial" w:hAnsi="Arial" w:cs="Arial"/>
                <w:sz w:val="24"/>
                <w:szCs w:val="24"/>
              </w:rPr>
              <w:t>friends ,</w:t>
            </w:r>
            <w:proofErr w:type="gramEnd"/>
            <w:r w:rsidRPr="00AD4594">
              <w:rPr>
                <w:rFonts w:ascii="Arial" w:hAnsi="Arial" w:cs="Arial"/>
                <w:sz w:val="24"/>
                <w:szCs w:val="24"/>
              </w:rPr>
              <w:t xml:space="preserve"> valuable assets , banks</w:t>
            </w:r>
            <w:r w:rsidR="00C139A4" w:rsidRPr="00AD4594">
              <w:rPr>
                <w:rFonts w:ascii="Arial" w:hAnsi="Arial" w:cs="Arial"/>
                <w:sz w:val="24"/>
                <w:szCs w:val="24"/>
              </w:rPr>
              <w:t xml:space="preserve"> accounts and other financial  transaction .2 Private and public data bases </w:t>
            </w:r>
            <w:r w:rsidR="0002258C" w:rsidRPr="00AD4594">
              <w:rPr>
                <w:rFonts w:ascii="Arial" w:hAnsi="Arial" w:cs="Arial"/>
                <w:sz w:val="24"/>
                <w:szCs w:val="24"/>
              </w:rPr>
              <w:t xml:space="preserve">which contain compilation of  information placed in open access state registries </w:t>
            </w:r>
            <w:proofErr w:type="spellStart"/>
            <w:r w:rsidR="0002258C" w:rsidRPr="00AD4594">
              <w:rPr>
                <w:rFonts w:ascii="Arial" w:hAnsi="Arial" w:cs="Arial"/>
                <w:sz w:val="24"/>
                <w:szCs w:val="24"/>
              </w:rPr>
              <w:t>eg</w:t>
            </w:r>
            <w:proofErr w:type="spellEnd"/>
            <w:r w:rsidR="0002258C" w:rsidRPr="00AD4594">
              <w:rPr>
                <w:rFonts w:ascii="Arial" w:hAnsi="Arial" w:cs="Arial"/>
                <w:sz w:val="24"/>
                <w:szCs w:val="24"/>
              </w:rPr>
              <w:t xml:space="preserve"> tax and legal entities .3Trash collection which is gathering information from discarded documents </w:t>
            </w:r>
            <w:r w:rsidR="00577592" w:rsidRPr="00AD4594">
              <w:rPr>
                <w:rFonts w:ascii="Arial" w:hAnsi="Arial" w:cs="Arial"/>
                <w:sz w:val="24"/>
                <w:szCs w:val="24"/>
              </w:rPr>
              <w:t>and personal items.</w:t>
            </w:r>
          </w:p>
          <w:p w:rsidR="00C139A4" w:rsidRPr="00AD4594" w:rsidRDefault="00C139A4" w:rsidP="00A851DA">
            <w:pPr>
              <w:rPr>
                <w:rFonts w:ascii="Arial" w:hAnsi="Arial" w:cs="Arial"/>
                <w:sz w:val="24"/>
                <w:szCs w:val="24"/>
              </w:rPr>
            </w:pPr>
          </w:p>
          <w:p w:rsidR="00C139A4" w:rsidRDefault="00C139A4" w:rsidP="00A851DA">
            <w:pPr>
              <w:rPr>
                <w:b/>
              </w:rPr>
            </w:pPr>
          </w:p>
          <w:p w:rsidR="00CC2FB3" w:rsidRDefault="00C139A4"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2F28" w:rsidP="00A851DA">
            <w:pPr>
              <w:rPr>
                <w:rFonts w:cs="Bliss-Regular"/>
                <w:color w:val="000000"/>
              </w:rPr>
            </w:pPr>
            <w:r>
              <w:rPr>
                <w:rFonts w:cs="Bliss-Regular"/>
                <w:color w:val="000000"/>
              </w:rPr>
              <w:t xml:space="preserve">I confirm this is </w:t>
            </w:r>
            <w:proofErr w:type="spellStart"/>
            <w:r>
              <w:rPr>
                <w:rFonts w:cs="Bliss-Regular"/>
                <w:color w:val="000000"/>
              </w:rPr>
              <w:t>ny</w:t>
            </w:r>
            <w:proofErr w:type="spellEnd"/>
            <w:r>
              <w:rPr>
                <w:rFonts w:cs="Bliss-Regular"/>
                <w:color w:val="000000"/>
              </w:rPr>
              <w:t xml:space="preserve"> own work and research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2F28" w:rsidP="00A851DA">
            <w:pPr>
              <w:rPr>
                <w:rFonts w:cs="Bliss-Regular"/>
                <w:color w:val="000000"/>
              </w:rPr>
            </w:pPr>
            <w:r>
              <w:rPr>
                <w:rFonts w:cs="Bliss-Regular"/>
                <w:color w:val="000000"/>
              </w:rPr>
              <w:t>15/03/2017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tbl>
      <w:tblPr>
        <w:tblStyle w:val="TableGrid"/>
        <w:tblW w:w="0" w:type="auto"/>
        <w:tblLook w:val="04A0" w:firstRow="1" w:lastRow="0" w:firstColumn="1" w:lastColumn="0" w:noHBand="0" w:noVBand="1"/>
      </w:tblPr>
      <w:tblGrid>
        <w:gridCol w:w="2566"/>
        <w:gridCol w:w="6676"/>
      </w:tblGrid>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pStyle w:val="Default"/>
              <w:rPr>
                <w:rFonts w:ascii="Arial" w:hAnsi="Arial" w:cs="Arial"/>
              </w:rPr>
            </w:pPr>
            <w:r w:rsidRPr="00AD4594">
              <w:rPr>
                <w:rFonts w:ascii="Arial" w:hAnsi="Arial" w:cs="Arial"/>
              </w:rPr>
              <w:t>Winfield Pearson</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D4594" w:rsidRPr="00AD4594" w:rsidRDefault="00AD4594" w:rsidP="00220D59">
            <w:pPr>
              <w:pStyle w:val="Default"/>
              <w:rPr>
                <w:rFonts w:ascii="Arial" w:hAnsi="Arial" w:cs="Arial"/>
              </w:rPr>
            </w:pPr>
            <w:r w:rsidRPr="00AD4594">
              <w:rPr>
                <w:rFonts w:ascii="Arial" w:hAnsi="Arial" w:cs="Arial"/>
              </w:rPr>
              <w:t>5721</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pStyle w:val="Default"/>
              <w:rPr>
                <w:rFonts w:ascii="Arial" w:hAnsi="Arial" w:cs="Arial"/>
              </w:rPr>
            </w:pPr>
            <w:r w:rsidRPr="00AD4594">
              <w:rPr>
                <w:rFonts w:ascii="Arial" w:hAnsi="Arial" w:cs="Arial"/>
              </w:rPr>
              <w:t>Forensic Accounting</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rPr>
                <w:rFonts w:ascii="Arial" w:hAnsi="Arial" w:cs="Arial"/>
                <w:sz w:val="24"/>
                <w:szCs w:val="24"/>
              </w:rPr>
            </w:pPr>
            <w:r w:rsidRPr="00AD4594">
              <w:rPr>
                <w:rFonts w:ascii="Arial" w:hAnsi="Arial" w:cs="Arial"/>
                <w:sz w:val="24"/>
                <w:szCs w:val="24"/>
              </w:rPr>
              <w:t>5</w:t>
            </w:r>
          </w:p>
        </w:tc>
      </w:tr>
    </w:tbl>
    <w:p w:rsidR="00607874" w:rsidRDefault="00607874" w:rsidP="00503D7E">
      <w:pPr>
        <w:rPr>
          <w:rFonts w:cs="Times New Roman"/>
          <w:sz w:val="24"/>
          <w:szCs w:val="32"/>
        </w:rPr>
      </w:pPr>
    </w:p>
    <w:p w:rsidR="00577592" w:rsidRPr="00AD4594" w:rsidRDefault="0007558E" w:rsidP="00503D7E">
      <w:pPr>
        <w:rPr>
          <w:rFonts w:ascii="Arial" w:hAnsi="Arial" w:cs="Arial"/>
          <w:sz w:val="24"/>
          <w:szCs w:val="24"/>
        </w:rPr>
      </w:pPr>
      <w:r w:rsidRPr="00AD4594">
        <w:rPr>
          <w:rFonts w:ascii="Arial" w:hAnsi="Arial" w:cs="Arial"/>
          <w:sz w:val="24"/>
          <w:szCs w:val="24"/>
        </w:rPr>
        <w:t xml:space="preserve"> 2</w:t>
      </w:r>
      <w:r w:rsidR="00AD4594">
        <w:rPr>
          <w:rFonts w:ascii="Arial" w:hAnsi="Arial" w:cs="Arial"/>
          <w:sz w:val="24"/>
          <w:szCs w:val="24"/>
        </w:rPr>
        <w:t>.</w:t>
      </w:r>
      <w:r w:rsidRPr="00AD4594">
        <w:rPr>
          <w:rFonts w:ascii="Arial" w:hAnsi="Arial" w:cs="Arial"/>
          <w:sz w:val="24"/>
          <w:szCs w:val="24"/>
        </w:rPr>
        <w:t xml:space="preserve"> </w:t>
      </w:r>
      <w:r w:rsidR="00577592" w:rsidRPr="00AD4594">
        <w:rPr>
          <w:rFonts w:ascii="Arial" w:hAnsi="Arial" w:cs="Arial"/>
          <w:sz w:val="24"/>
          <w:szCs w:val="24"/>
        </w:rPr>
        <w:t xml:space="preserve">Write short notes on </w:t>
      </w:r>
    </w:p>
    <w:p w:rsidR="00577592" w:rsidRPr="00AD4594" w:rsidRDefault="00577592" w:rsidP="00503D7E">
      <w:pPr>
        <w:rPr>
          <w:rFonts w:ascii="Arial" w:hAnsi="Arial" w:cs="Arial"/>
          <w:sz w:val="24"/>
          <w:szCs w:val="24"/>
        </w:rPr>
      </w:pPr>
      <w:proofErr w:type="gramStart"/>
      <w:r w:rsidRPr="00AD4594">
        <w:rPr>
          <w:rFonts w:ascii="Arial" w:hAnsi="Arial" w:cs="Arial"/>
          <w:sz w:val="24"/>
          <w:szCs w:val="24"/>
        </w:rPr>
        <w:t xml:space="preserve">A </w:t>
      </w:r>
      <w:r w:rsidR="00AD4594" w:rsidRPr="00AD4594">
        <w:rPr>
          <w:rFonts w:ascii="Arial" w:hAnsi="Arial" w:cs="Arial"/>
          <w:sz w:val="24"/>
          <w:szCs w:val="24"/>
        </w:rPr>
        <w:t>Private databases</w:t>
      </w:r>
      <w:proofErr w:type="gramEnd"/>
    </w:p>
    <w:p w:rsidR="00577592" w:rsidRPr="00AD4594" w:rsidRDefault="00FA4580" w:rsidP="00503D7E">
      <w:pPr>
        <w:rPr>
          <w:rFonts w:ascii="Arial" w:hAnsi="Arial" w:cs="Arial"/>
          <w:sz w:val="24"/>
          <w:szCs w:val="24"/>
        </w:rPr>
      </w:pPr>
      <w:r w:rsidRPr="00AD4594">
        <w:rPr>
          <w:rFonts w:ascii="Arial" w:hAnsi="Arial" w:cs="Arial"/>
          <w:sz w:val="24"/>
          <w:szCs w:val="24"/>
        </w:rPr>
        <w:t>B P</w:t>
      </w:r>
      <w:r w:rsidR="00577592" w:rsidRPr="00AD4594">
        <w:rPr>
          <w:rFonts w:ascii="Arial" w:hAnsi="Arial" w:cs="Arial"/>
          <w:sz w:val="24"/>
          <w:szCs w:val="24"/>
        </w:rPr>
        <w:t xml:space="preserve">ublic databases </w:t>
      </w:r>
    </w:p>
    <w:p w:rsidR="00607874" w:rsidRPr="00AD4594" w:rsidRDefault="009135AE" w:rsidP="00503D7E">
      <w:pPr>
        <w:rPr>
          <w:rFonts w:ascii="Arial" w:hAnsi="Arial" w:cs="Arial"/>
          <w:sz w:val="24"/>
          <w:szCs w:val="24"/>
        </w:rPr>
      </w:pPr>
      <w:r w:rsidRPr="00AD4594">
        <w:rPr>
          <w:rFonts w:ascii="Arial" w:hAnsi="Arial" w:cs="Arial"/>
          <w:sz w:val="24"/>
          <w:szCs w:val="24"/>
        </w:rPr>
        <w:t xml:space="preserve">Private data base allows multiple users to access a single schema whilst preventing them from accessing data that is not relevant to them as the user is only allowed to see the data they have been given permission to </w:t>
      </w:r>
      <w:proofErr w:type="gramStart"/>
      <w:r w:rsidRPr="00AD4594">
        <w:rPr>
          <w:rFonts w:ascii="Arial" w:hAnsi="Arial" w:cs="Arial"/>
          <w:sz w:val="24"/>
          <w:szCs w:val="24"/>
        </w:rPr>
        <w:t>see .</w:t>
      </w:r>
      <w:proofErr w:type="gramEnd"/>
      <w:r w:rsidRPr="00AD4594">
        <w:rPr>
          <w:rFonts w:ascii="Arial" w:hAnsi="Arial" w:cs="Arial"/>
          <w:sz w:val="24"/>
          <w:szCs w:val="24"/>
        </w:rPr>
        <w:t xml:space="preserve"> Security policies are attached to these data bases and the policies are automatically applied whenever a user access data. Access to</w:t>
      </w:r>
      <w:r w:rsidR="00FA4580" w:rsidRPr="00AD4594">
        <w:rPr>
          <w:rFonts w:ascii="Arial" w:hAnsi="Arial" w:cs="Arial"/>
          <w:sz w:val="24"/>
          <w:szCs w:val="24"/>
        </w:rPr>
        <w:t xml:space="preserve"> </w:t>
      </w:r>
      <w:r w:rsidRPr="00AD4594">
        <w:rPr>
          <w:rFonts w:ascii="Arial" w:hAnsi="Arial" w:cs="Arial"/>
          <w:sz w:val="24"/>
          <w:szCs w:val="24"/>
        </w:rPr>
        <w:t xml:space="preserve">these data base is usually a </w:t>
      </w:r>
      <w:proofErr w:type="gramStart"/>
      <w:r w:rsidRPr="00AD4594">
        <w:rPr>
          <w:rFonts w:ascii="Arial" w:hAnsi="Arial" w:cs="Arial"/>
          <w:sz w:val="24"/>
          <w:szCs w:val="24"/>
        </w:rPr>
        <w:t>paid</w:t>
      </w:r>
      <w:r w:rsidR="0007558E" w:rsidRPr="00AD4594">
        <w:rPr>
          <w:rFonts w:ascii="Arial" w:hAnsi="Arial" w:cs="Arial"/>
          <w:sz w:val="24"/>
          <w:szCs w:val="24"/>
        </w:rPr>
        <w:t xml:space="preserve"> </w:t>
      </w:r>
      <w:r w:rsidRPr="00AD4594">
        <w:rPr>
          <w:rFonts w:ascii="Arial" w:hAnsi="Arial" w:cs="Arial"/>
          <w:sz w:val="24"/>
          <w:szCs w:val="24"/>
        </w:rPr>
        <w:t xml:space="preserve"> service</w:t>
      </w:r>
      <w:proofErr w:type="gramEnd"/>
      <w:r w:rsidRPr="00AD4594">
        <w:rPr>
          <w:rFonts w:ascii="Arial" w:hAnsi="Arial" w:cs="Arial"/>
          <w:sz w:val="24"/>
          <w:szCs w:val="24"/>
        </w:rPr>
        <w:t xml:space="preserve"> </w:t>
      </w:r>
      <w:r w:rsidR="0023274D" w:rsidRPr="00AD4594">
        <w:rPr>
          <w:rFonts w:ascii="Arial" w:hAnsi="Arial" w:cs="Arial"/>
          <w:sz w:val="24"/>
          <w:szCs w:val="24"/>
        </w:rPr>
        <w:t>. The major advantage of such data base is its search speed and convenience .Information can be collected by directly contacting relevant authorities</w:t>
      </w:r>
      <w:r w:rsidR="00FA4580" w:rsidRPr="00AD4594">
        <w:rPr>
          <w:rFonts w:ascii="Arial" w:hAnsi="Arial" w:cs="Arial"/>
          <w:sz w:val="24"/>
          <w:szCs w:val="24"/>
        </w:rPr>
        <w:t xml:space="preserve"> </w:t>
      </w:r>
      <w:r w:rsidR="0023274D" w:rsidRPr="00AD4594">
        <w:rPr>
          <w:rFonts w:ascii="Arial" w:hAnsi="Arial" w:cs="Arial"/>
          <w:sz w:val="24"/>
          <w:szCs w:val="24"/>
        </w:rPr>
        <w:t>.</w:t>
      </w:r>
      <w:r w:rsidR="00FA4580" w:rsidRPr="00AD4594">
        <w:rPr>
          <w:rFonts w:ascii="Arial" w:hAnsi="Arial" w:cs="Arial"/>
          <w:sz w:val="24"/>
          <w:szCs w:val="24"/>
        </w:rPr>
        <w:t>An example of such database is Experian.</w:t>
      </w:r>
    </w:p>
    <w:p w:rsidR="00FA4580" w:rsidRPr="00AD4594" w:rsidRDefault="00FA4580" w:rsidP="00503D7E">
      <w:pPr>
        <w:rPr>
          <w:rFonts w:ascii="Arial" w:hAnsi="Arial" w:cs="Arial"/>
          <w:sz w:val="24"/>
          <w:szCs w:val="24"/>
        </w:rPr>
      </w:pPr>
    </w:p>
    <w:p w:rsidR="00FA4580" w:rsidRPr="00AD4594" w:rsidRDefault="00FA4580" w:rsidP="00503D7E">
      <w:pPr>
        <w:rPr>
          <w:rFonts w:ascii="Arial" w:hAnsi="Arial" w:cs="Arial"/>
          <w:sz w:val="24"/>
          <w:szCs w:val="24"/>
        </w:rPr>
      </w:pPr>
      <w:r w:rsidRPr="00AD4594">
        <w:rPr>
          <w:rFonts w:ascii="Arial" w:hAnsi="Arial" w:cs="Arial"/>
          <w:sz w:val="24"/>
          <w:szCs w:val="24"/>
        </w:rPr>
        <w:t xml:space="preserve">Public data bases as the name implies is another important tool for information gathering. Such </w:t>
      </w:r>
      <w:r w:rsidR="00D8675B" w:rsidRPr="00AD4594">
        <w:rPr>
          <w:rFonts w:ascii="Arial" w:hAnsi="Arial" w:cs="Arial"/>
          <w:sz w:val="24"/>
          <w:szCs w:val="24"/>
        </w:rPr>
        <w:t>data bases contain compilation of information placed in open acce</w:t>
      </w:r>
      <w:r w:rsidR="006A3E77" w:rsidRPr="00AD4594">
        <w:rPr>
          <w:rFonts w:ascii="Arial" w:hAnsi="Arial" w:cs="Arial"/>
          <w:sz w:val="24"/>
          <w:szCs w:val="24"/>
        </w:rPr>
        <w:t xml:space="preserve">ss registries </w:t>
      </w:r>
      <w:proofErr w:type="spellStart"/>
      <w:proofErr w:type="gramStart"/>
      <w:r w:rsidR="006A3E77" w:rsidRPr="00AD4594">
        <w:rPr>
          <w:rFonts w:ascii="Arial" w:hAnsi="Arial" w:cs="Arial"/>
          <w:sz w:val="24"/>
          <w:szCs w:val="24"/>
        </w:rPr>
        <w:t>eg</w:t>
      </w:r>
      <w:proofErr w:type="spellEnd"/>
      <w:r w:rsidR="006A3E77" w:rsidRPr="00AD4594">
        <w:rPr>
          <w:rFonts w:ascii="Arial" w:hAnsi="Arial" w:cs="Arial"/>
          <w:sz w:val="24"/>
          <w:szCs w:val="24"/>
        </w:rPr>
        <w:t xml:space="preserve">  property</w:t>
      </w:r>
      <w:proofErr w:type="gramEnd"/>
      <w:r w:rsidR="006A3E77" w:rsidRPr="00AD4594">
        <w:rPr>
          <w:rFonts w:ascii="Arial" w:hAnsi="Arial" w:cs="Arial"/>
          <w:sz w:val="24"/>
          <w:szCs w:val="24"/>
        </w:rPr>
        <w:t xml:space="preserve"> and tax assessment records </w:t>
      </w:r>
      <w:r w:rsidR="00D8675B" w:rsidRPr="00AD4594">
        <w:rPr>
          <w:rFonts w:ascii="Arial" w:hAnsi="Arial" w:cs="Arial"/>
          <w:sz w:val="24"/>
          <w:szCs w:val="24"/>
        </w:rPr>
        <w:t xml:space="preserve"> and state statistics service . It shows basic registratio</w:t>
      </w:r>
      <w:r w:rsidR="001B1B02">
        <w:rPr>
          <w:rFonts w:ascii="Arial" w:hAnsi="Arial" w:cs="Arial"/>
          <w:sz w:val="24"/>
          <w:szCs w:val="24"/>
        </w:rPr>
        <w:t>n information on an enterprise</w:t>
      </w:r>
      <w:proofErr w:type="gramStart"/>
      <w:r w:rsidR="001B1B02">
        <w:rPr>
          <w:rFonts w:ascii="Arial" w:hAnsi="Arial" w:cs="Arial"/>
          <w:sz w:val="24"/>
          <w:szCs w:val="24"/>
        </w:rPr>
        <w:t xml:space="preserve">, </w:t>
      </w:r>
      <w:r w:rsidR="00D8675B" w:rsidRPr="00AD4594">
        <w:rPr>
          <w:rFonts w:ascii="Arial" w:hAnsi="Arial" w:cs="Arial"/>
          <w:sz w:val="24"/>
          <w:szCs w:val="24"/>
        </w:rPr>
        <w:t xml:space="preserve"> including</w:t>
      </w:r>
      <w:proofErr w:type="gramEnd"/>
      <w:r w:rsidR="00D8675B" w:rsidRPr="00AD4594">
        <w:rPr>
          <w:rFonts w:ascii="Arial" w:hAnsi="Arial" w:cs="Arial"/>
          <w:sz w:val="24"/>
          <w:szCs w:val="24"/>
        </w:rPr>
        <w:t xml:space="preserve"> beneficiaries, and address can be easily retrieved from such public databases .</w:t>
      </w:r>
      <w:r w:rsidR="006A3E77" w:rsidRPr="00AD4594">
        <w:rPr>
          <w:rFonts w:ascii="Arial" w:hAnsi="Arial" w:cs="Arial"/>
          <w:sz w:val="24"/>
          <w:szCs w:val="24"/>
        </w:rPr>
        <w:t xml:space="preserve"> </w:t>
      </w:r>
      <w:proofErr w:type="gramStart"/>
      <w:r w:rsidR="006A3E77" w:rsidRPr="00AD4594">
        <w:rPr>
          <w:rFonts w:ascii="Arial" w:hAnsi="Arial" w:cs="Arial"/>
          <w:sz w:val="24"/>
          <w:szCs w:val="24"/>
        </w:rPr>
        <w:t>Access</w:t>
      </w:r>
      <w:r w:rsidR="001B1B02">
        <w:rPr>
          <w:rFonts w:ascii="Arial" w:hAnsi="Arial" w:cs="Arial"/>
          <w:sz w:val="24"/>
          <w:szCs w:val="24"/>
        </w:rPr>
        <w:t xml:space="preserve"> </w:t>
      </w:r>
      <w:r w:rsidR="0007558E" w:rsidRPr="00AD4594">
        <w:rPr>
          <w:rFonts w:ascii="Arial" w:hAnsi="Arial" w:cs="Arial"/>
          <w:sz w:val="24"/>
          <w:szCs w:val="24"/>
        </w:rPr>
        <w:t xml:space="preserve"> </w:t>
      </w:r>
      <w:r w:rsidR="006A3E77" w:rsidRPr="00AD4594">
        <w:rPr>
          <w:rFonts w:ascii="Arial" w:hAnsi="Arial" w:cs="Arial"/>
          <w:sz w:val="24"/>
          <w:szCs w:val="24"/>
        </w:rPr>
        <w:t xml:space="preserve"> to these records are</w:t>
      </w:r>
      <w:proofErr w:type="gramEnd"/>
      <w:r w:rsidR="006A3E77" w:rsidRPr="00AD4594">
        <w:rPr>
          <w:rFonts w:ascii="Arial" w:hAnsi="Arial" w:cs="Arial"/>
          <w:sz w:val="24"/>
          <w:szCs w:val="24"/>
        </w:rPr>
        <w:t xml:space="preserve"> free or for a minimal fee.</w:t>
      </w:r>
      <w:r w:rsidR="00D8675B" w:rsidRPr="00AD4594">
        <w:rPr>
          <w:rFonts w:ascii="Arial" w:hAnsi="Arial" w:cs="Arial"/>
          <w:sz w:val="24"/>
          <w:szCs w:val="24"/>
        </w:rPr>
        <w:t xml:space="preserve"> These data bases do not present a direct source of evidence, but only a tool for analysis of information</w:t>
      </w:r>
      <w:proofErr w:type="gramStart"/>
      <w:r w:rsidR="00D8675B" w:rsidRPr="00AD4594">
        <w:rPr>
          <w:rFonts w:ascii="Arial" w:hAnsi="Arial" w:cs="Arial"/>
          <w:sz w:val="24"/>
          <w:szCs w:val="24"/>
        </w:rPr>
        <w:t>.</w:t>
      </w:r>
      <w:r w:rsidR="001B1B02">
        <w:rPr>
          <w:rFonts w:ascii="Arial" w:hAnsi="Arial" w:cs="Arial"/>
          <w:sz w:val="24"/>
          <w:szCs w:val="24"/>
        </w:rPr>
        <w:t>.</w:t>
      </w:r>
      <w:proofErr w:type="gramEnd"/>
    </w:p>
    <w:p w:rsidR="00FA4580" w:rsidRDefault="00FA4580"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6A3E77" w:rsidRDefault="006A3E77" w:rsidP="00503D7E">
      <w:pPr>
        <w:rPr>
          <w:rFonts w:cs="Times New Roman"/>
          <w:sz w:val="24"/>
          <w:szCs w:val="32"/>
        </w:rPr>
      </w:pPr>
    </w:p>
    <w:p w:rsidR="006A3E77" w:rsidRDefault="006A3E77" w:rsidP="00503D7E">
      <w:pPr>
        <w:rPr>
          <w:rFonts w:cs="Times New Roman"/>
          <w:sz w:val="24"/>
          <w:szCs w:val="32"/>
        </w:rPr>
      </w:pPr>
    </w:p>
    <w:p w:rsidR="006A3E77" w:rsidRDefault="006A3E77" w:rsidP="00503D7E">
      <w:pPr>
        <w:rPr>
          <w:rFonts w:cs="Times New Roman"/>
          <w:sz w:val="24"/>
          <w:szCs w:val="32"/>
        </w:rPr>
      </w:pPr>
    </w:p>
    <w:p w:rsidR="006A3E77" w:rsidRDefault="006A3E77" w:rsidP="00503D7E">
      <w:pPr>
        <w:rPr>
          <w:rFonts w:cs="Times New Roman"/>
          <w:sz w:val="24"/>
          <w:szCs w:val="32"/>
        </w:rPr>
      </w:pPr>
    </w:p>
    <w:tbl>
      <w:tblPr>
        <w:tblStyle w:val="TableGrid"/>
        <w:tblW w:w="0" w:type="auto"/>
        <w:tblLook w:val="04A0" w:firstRow="1" w:lastRow="0" w:firstColumn="1" w:lastColumn="0" w:noHBand="0" w:noVBand="1"/>
      </w:tblPr>
      <w:tblGrid>
        <w:gridCol w:w="2566"/>
        <w:gridCol w:w="6676"/>
      </w:tblGrid>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pStyle w:val="Default"/>
              <w:rPr>
                <w:rFonts w:ascii="Arial" w:hAnsi="Arial" w:cs="Arial"/>
              </w:rPr>
            </w:pPr>
            <w:r w:rsidRPr="00AD4594">
              <w:rPr>
                <w:rFonts w:ascii="Arial" w:hAnsi="Arial" w:cs="Arial"/>
              </w:rPr>
              <w:t>Winfield Pearson</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D4594" w:rsidRPr="00AD4594" w:rsidRDefault="00AD4594" w:rsidP="00220D59">
            <w:pPr>
              <w:pStyle w:val="Default"/>
              <w:rPr>
                <w:rFonts w:ascii="Arial" w:hAnsi="Arial" w:cs="Arial"/>
              </w:rPr>
            </w:pPr>
            <w:r w:rsidRPr="00AD4594">
              <w:rPr>
                <w:rFonts w:ascii="Arial" w:hAnsi="Arial" w:cs="Arial"/>
              </w:rPr>
              <w:t>5721</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pStyle w:val="Default"/>
              <w:rPr>
                <w:rFonts w:ascii="Arial" w:hAnsi="Arial" w:cs="Arial"/>
              </w:rPr>
            </w:pPr>
            <w:r w:rsidRPr="00AD4594">
              <w:rPr>
                <w:rFonts w:ascii="Arial" w:hAnsi="Arial" w:cs="Arial"/>
              </w:rPr>
              <w:t>Forensic Accounting</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rPr>
                <w:rFonts w:ascii="Arial" w:hAnsi="Arial" w:cs="Arial"/>
                <w:sz w:val="24"/>
                <w:szCs w:val="24"/>
              </w:rPr>
            </w:pPr>
            <w:r w:rsidRPr="00AD4594">
              <w:rPr>
                <w:rFonts w:ascii="Arial" w:hAnsi="Arial" w:cs="Arial"/>
                <w:sz w:val="24"/>
                <w:szCs w:val="24"/>
              </w:rPr>
              <w:t>5</w:t>
            </w:r>
          </w:p>
        </w:tc>
      </w:tr>
    </w:tbl>
    <w:p w:rsidR="006A3E77" w:rsidRDefault="006A3E77" w:rsidP="00503D7E">
      <w:pPr>
        <w:rPr>
          <w:rFonts w:cs="Times New Roman"/>
          <w:sz w:val="24"/>
          <w:szCs w:val="32"/>
        </w:rPr>
      </w:pPr>
    </w:p>
    <w:p w:rsidR="006A3E77" w:rsidRPr="00AD4594" w:rsidRDefault="006A3E77" w:rsidP="00503D7E">
      <w:pPr>
        <w:rPr>
          <w:rFonts w:ascii="Arial" w:hAnsi="Arial" w:cs="Arial"/>
          <w:sz w:val="24"/>
          <w:szCs w:val="24"/>
        </w:rPr>
      </w:pPr>
    </w:p>
    <w:p w:rsidR="006A3E77" w:rsidRPr="00AD4594" w:rsidRDefault="0007558E" w:rsidP="00503D7E">
      <w:pPr>
        <w:rPr>
          <w:rFonts w:ascii="Arial" w:hAnsi="Arial" w:cs="Arial"/>
          <w:sz w:val="24"/>
          <w:szCs w:val="24"/>
        </w:rPr>
      </w:pPr>
      <w:r w:rsidRPr="00AD4594">
        <w:rPr>
          <w:rFonts w:ascii="Arial" w:hAnsi="Arial" w:cs="Arial"/>
          <w:sz w:val="24"/>
          <w:szCs w:val="24"/>
        </w:rPr>
        <w:t xml:space="preserve"> 3 </w:t>
      </w:r>
      <w:r w:rsidR="006A3E77" w:rsidRPr="00AD4594">
        <w:rPr>
          <w:rFonts w:ascii="Arial" w:hAnsi="Arial" w:cs="Arial"/>
          <w:sz w:val="24"/>
          <w:szCs w:val="24"/>
        </w:rPr>
        <w:t xml:space="preserve">Financial crime investigations generally result </w:t>
      </w:r>
      <w:r w:rsidR="00CD5272" w:rsidRPr="00AD4594">
        <w:rPr>
          <w:rFonts w:ascii="Arial" w:hAnsi="Arial" w:cs="Arial"/>
          <w:sz w:val="24"/>
          <w:szCs w:val="24"/>
        </w:rPr>
        <w:t>in higher volumes of evidence and more complicated theories of evidence than non-financial crime. Discuss</w:t>
      </w:r>
    </w:p>
    <w:p w:rsidR="001B444B" w:rsidRPr="00AD4594" w:rsidRDefault="001B444B" w:rsidP="00503D7E">
      <w:pPr>
        <w:rPr>
          <w:rFonts w:ascii="Arial" w:hAnsi="Arial" w:cs="Arial"/>
          <w:sz w:val="24"/>
          <w:szCs w:val="24"/>
        </w:rPr>
      </w:pPr>
    </w:p>
    <w:p w:rsidR="001B444B" w:rsidRPr="00AD4594" w:rsidRDefault="001B444B" w:rsidP="00503D7E">
      <w:pPr>
        <w:rPr>
          <w:rFonts w:ascii="Arial" w:hAnsi="Arial" w:cs="Arial"/>
          <w:sz w:val="24"/>
          <w:szCs w:val="24"/>
        </w:rPr>
      </w:pPr>
      <w:r w:rsidRPr="00AD4594">
        <w:rPr>
          <w:rFonts w:ascii="Arial" w:hAnsi="Arial" w:cs="Arial"/>
          <w:sz w:val="24"/>
          <w:szCs w:val="24"/>
        </w:rPr>
        <w:t>Financial crime require tedious investigations as they are definitely not a</w:t>
      </w:r>
      <w:r w:rsidR="00D771BB" w:rsidRPr="00AD4594">
        <w:rPr>
          <w:rFonts w:ascii="Arial" w:hAnsi="Arial" w:cs="Arial"/>
          <w:sz w:val="24"/>
          <w:szCs w:val="24"/>
        </w:rPr>
        <w:t>n</w:t>
      </w:r>
      <w:r w:rsidRPr="00AD4594">
        <w:rPr>
          <w:rFonts w:ascii="Arial" w:hAnsi="Arial" w:cs="Arial"/>
          <w:sz w:val="24"/>
          <w:szCs w:val="24"/>
        </w:rPr>
        <w:t xml:space="preserve"> easy feat to solve as the investigations require lengthy periods of going through voluminous piles of financial documents and endless series of intensive interviews with witness and suspects</w:t>
      </w:r>
      <w:r w:rsidR="00A2154B" w:rsidRPr="00AD4594">
        <w:rPr>
          <w:rFonts w:ascii="Arial" w:hAnsi="Arial" w:cs="Arial"/>
          <w:sz w:val="24"/>
          <w:szCs w:val="24"/>
        </w:rPr>
        <w:t xml:space="preserve"> and surv</w:t>
      </w:r>
      <w:r w:rsidR="000629FB" w:rsidRPr="00AD4594">
        <w:rPr>
          <w:rFonts w:ascii="Arial" w:hAnsi="Arial" w:cs="Arial"/>
          <w:sz w:val="24"/>
          <w:szCs w:val="24"/>
        </w:rPr>
        <w:t>eillance</w:t>
      </w:r>
      <w:r w:rsidR="00A2154B" w:rsidRPr="00AD4594">
        <w:rPr>
          <w:rFonts w:ascii="Arial" w:hAnsi="Arial" w:cs="Arial"/>
          <w:sz w:val="24"/>
          <w:szCs w:val="24"/>
        </w:rPr>
        <w:t xml:space="preserve"> activities</w:t>
      </w:r>
      <w:r w:rsidRPr="00AD4594">
        <w:rPr>
          <w:rFonts w:ascii="Arial" w:hAnsi="Arial" w:cs="Arial"/>
          <w:sz w:val="24"/>
          <w:szCs w:val="24"/>
        </w:rPr>
        <w:t xml:space="preserve"> . Unlike traditional police work in which crime is committed someone calls the police and the offender is apprehended investigating financial crimes requires a more sophisticated approach. Conventional </w:t>
      </w:r>
      <w:r w:rsidR="00D771BB" w:rsidRPr="00AD4594">
        <w:rPr>
          <w:rFonts w:ascii="Arial" w:hAnsi="Arial" w:cs="Arial"/>
          <w:sz w:val="24"/>
          <w:szCs w:val="24"/>
        </w:rPr>
        <w:t xml:space="preserve"> </w:t>
      </w:r>
      <w:r w:rsidRPr="00AD4594">
        <w:rPr>
          <w:rFonts w:ascii="Arial" w:hAnsi="Arial" w:cs="Arial"/>
          <w:sz w:val="24"/>
          <w:szCs w:val="24"/>
        </w:rPr>
        <w:t xml:space="preserve"> policing </w:t>
      </w:r>
      <w:r w:rsidR="000629FB" w:rsidRPr="00AD4594">
        <w:rPr>
          <w:rFonts w:ascii="Arial" w:hAnsi="Arial" w:cs="Arial"/>
          <w:sz w:val="24"/>
          <w:szCs w:val="24"/>
        </w:rPr>
        <w:t xml:space="preserve"> </w:t>
      </w:r>
      <w:r w:rsidRPr="00AD4594">
        <w:rPr>
          <w:rFonts w:ascii="Arial" w:hAnsi="Arial" w:cs="Arial"/>
          <w:sz w:val="24"/>
          <w:szCs w:val="24"/>
        </w:rPr>
        <w:t xml:space="preserve"> for street </w:t>
      </w:r>
      <w:r w:rsidR="00D771BB" w:rsidRPr="00AD4594">
        <w:rPr>
          <w:rFonts w:ascii="Arial" w:hAnsi="Arial" w:cs="Arial"/>
          <w:sz w:val="24"/>
          <w:szCs w:val="24"/>
        </w:rPr>
        <w:t xml:space="preserve">crimes is primarily </w:t>
      </w:r>
      <w:proofErr w:type="gramStart"/>
      <w:r w:rsidR="00D771BB" w:rsidRPr="00AD4594">
        <w:rPr>
          <w:rFonts w:ascii="Arial" w:hAnsi="Arial" w:cs="Arial"/>
          <w:sz w:val="24"/>
          <w:szCs w:val="24"/>
        </w:rPr>
        <w:t>reactive ,</w:t>
      </w:r>
      <w:proofErr w:type="gramEnd"/>
      <w:r w:rsidR="00D771BB" w:rsidRPr="00AD4594">
        <w:rPr>
          <w:rFonts w:ascii="Arial" w:hAnsi="Arial" w:cs="Arial"/>
          <w:sz w:val="24"/>
          <w:szCs w:val="24"/>
        </w:rPr>
        <w:t xml:space="preserve"> the investigation of financial crime must place more emphasis on a proactive approach.</w:t>
      </w:r>
      <w:r w:rsidR="000629FB" w:rsidRPr="00AD4594">
        <w:rPr>
          <w:rFonts w:ascii="Arial" w:hAnsi="Arial" w:cs="Arial"/>
          <w:sz w:val="24"/>
          <w:szCs w:val="24"/>
        </w:rPr>
        <w:t xml:space="preserve"> Only in this way can sufficient evidence be gathered to establish a case for arrest and indictment. </w:t>
      </w:r>
      <w:r w:rsidR="00ED6E6E" w:rsidRPr="00AD4594">
        <w:rPr>
          <w:rFonts w:ascii="Arial" w:hAnsi="Arial" w:cs="Arial"/>
          <w:sz w:val="24"/>
          <w:szCs w:val="24"/>
        </w:rPr>
        <w:t>The element of financial crime is usually a matter of piecing together different kinds of evidence such as e-</w:t>
      </w:r>
      <w:proofErr w:type="gramStart"/>
      <w:r w:rsidR="00ED6E6E" w:rsidRPr="00AD4594">
        <w:rPr>
          <w:rFonts w:ascii="Arial" w:hAnsi="Arial" w:cs="Arial"/>
          <w:sz w:val="24"/>
          <w:szCs w:val="24"/>
        </w:rPr>
        <w:t>mail ,</w:t>
      </w:r>
      <w:proofErr w:type="gramEnd"/>
      <w:r w:rsidR="00ED6E6E" w:rsidRPr="00AD4594">
        <w:rPr>
          <w:rFonts w:ascii="Arial" w:hAnsi="Arial" w:cs="Arial"/>
          <w:sz w:val="24"/>
          <w:szCs w:val="24"/>
        </w:rPr>
        <w:t xml:space="preserve"> internal memorandums, public statements connecting all the dots is not an easy task for the investigator.</w:t>
      </w:r>
    </w:p>
    <w:p w:rsidR="001B444B" w:rsidRDefault="001B444B"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Default="00ED6E6E" w:rsidP="00503D7E">
      <w:pPr>
        <w:rPr>
          <w:rFonts w:cs="Times New Roman"/>
          <w:sz w:val="24"/>
          <w:szCs w:val="32"/>
        </w:rPr>
      </w:pPr>
    </w:p>
    <w:tbl>
      <w:tblPr>
        <w:tblStyle w:val="TableGrid"/>
        <w:tblW w:w="0" w:type="auto"/>
        <w:tblLook w:val="04A0" w:firstRow="1" w:lastRow="0" w:firstColumn="1" w:lastColumn="0" w:noHBand="0" w:noVBand="1"/>
      </w:tblPr>
      <w:tblGrid>
        <w:gridCol w:w="2566"/>
        <w:gridCol w:w="6676"/>
      </w:tblGrid>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pStyle w:val="Default"/>
              <w:rPr>
                <w:rFonts w:ascii="Arial" w:hAnsi="Arial" w:cs="Arial"/>
              </w:rPr>
            </w:pPr>
            <w:r w:rsidRPr="00AD4594">
              <w:rPr>
                <w:rFonts w:ascii="Arial" w:hAnsi="Arial" w:cs="Arial"/>
              </w:rPr>
              <w:t>Winfield Pearson</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D4594" w:rsidRPr="00AD4594" w:rsidRDefault="00AD4594" w:rsidP="00220D59">
            <w:pPr>
              <w:pStyle w:val="Default"/>
              <w:rPr>
                <w:rFonts w:ascii="Arial" w:hAnsi="Arial" w:cs="Arial"/>
              </w:rPr>
            </w:pPr>
            <w:r w:rsidRPr="00AD4594">
              <w:rPr>
                <w:rFonts w:ascii="Arial" w:hAnsi="Arial" w:cs="Arial"/>
              </w:rPr>
              <w:t>5721</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pStyle w:val="Default"/>
              <w:rPr>
                <w:rFonts w:ascii="Arial" w:hAnsi="Arial" w:cs="Arial"/>
              </w:rPr>
            </w:pPr>
            <w:r w:rsidRPr="00AD4594">
              <w:rPr>
                <w:rFonts w:ascii="Arial" w:hAnsi="Arial" w:cs="Arial"/>
              </w:rPr>
              <w:t>Forensic Accounting</w:t>
            </w:r>
          </w:p>
        </w:tc>
      </w:tr>
      <w:tr w:rsidR="00AD4594" w:rsidRPr="00AD4594" w:rsidTr="00220D5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4594" w:rsidRPr="00B0415E" w:rsidRDefault="00AD4594" w:rsidP="00220D5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D4594" w:rsidRPr="00AD4594" w:rsidRDefault="00AD4594" w:rsidP="00220D59">
            <w:pPr>
              <w:rPr>
                <w:rFonts w:ascii="Arial" w:hAnsi="Arial" w:cs="Arial"/>
                <w:sz w:val="24"/>
                <w:szCs w:val="24"/>
              </w:rPr>
            </w:pPr>
            <w:r w:rsidRPr="00AD4594">
              <w:rPr>
                <w:rFonts w:ascii="Arial" w:hAnsi="Arial" w:cs="Arial"/>
                <w:sz w:val="24"/>
                <w:szCs w:val="24"/>
              </w:rPr>
              <w:t>5</w:t>
            </w:r>
          </w:p>
        </w:tc>
      </w:tr>
    </w:tbl>
    <w:p w:rsidR="00ED6E6E" w:rsidRDefault="00ED6E6E" w:rsidP="00503D7E">
      <w:pPr>
        <w:rPr>
          <w:rFonts w:cs="Times New Roman"/>
          <w:sz w:val="24"/>
          <w:szCs w:val="32"/>
        </w:rPr>
      </w:pPr>
    </w:p>
    <w:p w:rsidR="00ED6E6E" w:rsidRDefault="00ED6E6E" w:rsidP="00503D7E">
      <w:pPr>
        <w:rPr>
          <w:rFonts w:cs="Times New Roman"/>
          <w:sz w:val="24"/>
          <w:szCs w:val="32"/>
        </w:rPr>
      </w:pPr>
    </w:p>
    <w:p w:rsidR="00ED6E6E" w:rsidRPr="00AD4594" w:rsidRDefault="00AD4594" w:rsidP="00503D7E">
      <w:pPr>
        <w:rPr>
          <w:rFonts w:ascii="Arial" w:hAnsi="Arial" w:cs="Arial"/>
          <w:sz w:val="24"/>
          <w:szCs w:val="24"/>
        </w:rPr>
      </w:pPr>
      <w:r w:rsidRPr="00AD4594">
        <w:rPr>
          <w:rFonts w:ascii="Arial" w:hAnsi="Arial" w:cs="Arial"/>
          <w:sz w:val="24"/>
          <w:szCs w:val="24"/>
        </w:rPr>
        <w:t xml:space="preserve">                                                Case Study</w:t>
      </w:r>
    </w:p>
    <w:p w:rsidR="00806C18" w:rsidRDefault="00806C18" w:rsidP="00503D7E">
      <w:pPr>
        <w:rPr>
          <w:rFonts w:cs="Times New Roman"/>
          <w:sz w:val="24"/>
          <w:szCs w:val="32"/>
        </w:rPr>
      </w:pPr>
    </w:p>
    <w:p w:rsidR="00806C18" w:rsidRDefault="00806C18" w:rsidP="00503D7E">
      <w:pPr>
        <w:rPr>
          <w:rFonts w:cs="Times New Roman"/>
          <w:sz w:val="24"/>
          <w:szCs w:val="32"/>
        </w:rPr>
      </w:pPr>
    </w:p>
    <w:p w:rsidR="00ED6E6E" w:rsidRDefault="00AA3DC8" w:rsidP="00503D7E">
      <w:pPr>
        <w:rPr>
          <w:rFonts w:cs="Times New Roman"/>
          <w:sz w:val="24"/>
          <w:szCs w:val="32"/>
        </w:rPr>
      </w:pPr>
      <w:r>
        <w:rPr>
          <w:rFonts w:cs="Times New Roman"/>
          <w:sz w:val="24"/>
          <w:szCs w:val="32"/>
        </w:rPr>
        <w:t>I What do you think could be lacking in the Owner`s self-devised accounting system?</w:t>
      </w:r>
    </w:p>
    <w:p w:rsidR="00806C18" w:rsidRDefault="00806C18" w:rsidP="00503D7E">
      <w:pPr>
        <w:rPr>
          <w:rFonts w:cs="Times New Roman"/>
          <w:sz w:val="24"/>
          <w:szCs w:val="32"/>
        </w:rPr>
      </w:pPr>
      <w:r>
        <w:rPr>
          <w:rFonts w:cs="Times New Roman"/>
          <w:sz w:val="24"/>
          <w:szCs w:val="32"/>
        </w:rPr>
        <w:t>Ii Give some possible causes of shortfall other than theft by Byron.</w:t>
      </w:r>
    </w:p>
    <w:p w:rsidR="00ED6E6E" w:rsidRDefault="0026018D" w:rsidP="00503D7E">
      <w:pPr>
        <w:rPr>
          <w:rFonts w:cs="Times New Roman"/>
          <w:sz w:val="24"/>
          <w:szCs w:val="32"/>
        </w:rPr>
      </w:pPr>
      <w:r>
        <w:rPr>
          <w:rFonts w:cs="Times New Roman"/>
          <w:sz w:val="24"/>
          <w:szCs w:val="32"/>
        </w:rPr>
        <w:t xml:space="preserve"> </w:t>
      </w:r>
      <w:proofErr w:type="spellStart"/>
      <w:r>
        <w:rPr>
          <w:rFonts w:cs="Times New Roman"/>
          <w:sz w:val="24"/>
          <w:szCs w:val="32"/>
        </w:rPr>
        <w:t>i</w:t>
      </w:r>
      <w:r w:rsidR="00AA3DC8">
        <w:rPr>
          <w:rFonts w:cs="Times New Roman"/>
          <w:sz w:val="24"/>
          <w:szCs w:val="32"/>
        </w:rPr>
        <w:t>The</w:t>
      </w:r>
      <w:proofErr w:type="spellEnd"/>
      <w:r w:rsidR="00AA3DC8">
        <w:rPr>
          <w:rFonts w:cs="Times New Roman"/>
          <w:sz w:val="24"/>
          <w:szCs w:val="32"/>
        </w:rPr>
        <w:t xml:space="preserve"> different accounting books of entry could have been lacking in the Owner`s self- devised accounting system which are </w:t>
      </w:r>
      <w:r w:rsidR="007C7E42">
        <w:rPr>
          <w:rFonts w:cs="Times New Roman"/>
          <w:sz w:val="24"/>
          <w:szCs w:val="32"/>
        </w:rPr>
        <w:t xml:space="preserve">books from </w:t>
      </w:r>
      <w:r w:rsidR="00AA3DC8">
        <w:rPr>
          <w:rFonts w:cs="Times New Roman"/>
          <w:sz w:val="24"/>
          <w:szCs w:val="32"/>
        </w:rPr>
        <w:t xml:space="preserve">the general ledgers that are affected by Vat  invoices </w:t>
      </w:r>
      <w:r w:rsidR="00806C18">
        <w:rPr>
          <w:rFonts w:cs="Times New Roman"/>
          <w:sz w:val="24"/>
          <w:szCs w:val="32"/>
        </w:rPr>
        <w:t xml:space="preserve">namely the purchases ledger , Sales Ledger , Input Vat ledger and Output Vat ledger. </w:t>
      </w:r>
      <w:r w:rsidR="00CF3D05">
        <w:rPr>
          <w:rFonts w:cs="Times New Roman"/>
          <w:sz w:val="24"/>
          <w:szCs w:val="32"/>
        </w:rPr>
        <w:t xml:space="preserve"> The input vat is where the vat from purchases is stored when a purchase receipt is created then the vat from this is moved to the input vat </w:t>
      </w:r>
      <w:proofErr w:type="gramStart"/>
      <w:r w:rsidR="00CF3D05">
        <w:rPr>
          <w:rFonts w:cs="Times New Roman"/>
          <w:sz w:val="24"/>
          <w:szCs w:val="32"/>
        </w:rPr>
        <w:t>code ,</w:t>
      </w:r>
      <w:proofErr w:type="gramEnd"/>
      <w:r w:rsidR="00CF3D05">
        <w:rPr>
          <w:rFonts w:cs="Times New Roman"/>
          <w:sz w:val="24"/>
          <w:szCs w:val="32"/>
        </w:rPr>
        <w:t xml:space="preserve"> the output vat on the other -</w:t>
      </w:r>
      <w:r>
        <w:rPr>
          <w:rFonts w:cs="Times New Roman"/>
          <w:sz w:val="24"/>
          <w:szCs w:val="32"/>
        </w:rPr>
        <w:t xml:space="preserve">hand is where all of the invoices </w:t>
      </w:r>
      <w:r w:rsidR="00CF3D05">
        <w:rPr>
          <w:rFonts w:cs="Times New Roman"/>
          <w:sz w:val="24"/>
          <w:szCs w:val="32"/>
        </w:rPr>
        <w:t xml:space="preserve">t from sales </w:t>
      </w:r>
      <w:r>
        <w:rPr>
          <w:rFonts w:cs="Times New Roman"/>
          <w:sz w:val="24"/>
          <w:szCs w:val="32"/>
        </w:rPr>
        <w:t>is created and moved to the output vat code . Hence the important books of entry mat not have tallied to present the correct</w:t>
      </w:r>
      <w:r w:rsidR="00742F28">
        <w:rPr>
          <w:rFonts w:cs="Times New Roman"/>
          <w:sz w:val="24"/>
          <w:szCs w:val="32"/>
        </w:rPr>
        <w:t xml:space="preserve">  </w:t>
      </w:r>
      <w:r>
        <w:rPr>
          <w:rFonts w:cs="Times New Roman"/>
          <w:sz w:val="24"/>
          <w:szCs w:val="32"/>
        </w:rPr>
        <w:t xml:space="preserve"> balance</w:t>
      </w:r>
      <w:r w:rsidR="007C7E42">
        <w:rPr>
          <w:rFonts w:cs="Times New Roman"/>
          <w:sz w:val="24"/>
          <w:szCs w:val="32"/>
        </w:rPr>
        <w:t>.</w:t>
      </w:r>
    </w:p>
    <w:p w:rsidR="0026018D" w:rsidRDefault="0026018D" w:rsidP="00503D7E">
      <w:pPr>
        <w:rPr>
          <w:rFonts w:cs="Times New Roman"/>
          <w:sz w:val="24"/>
          <w:szCs w:val="32"/>
        </w:rPr>
      </w:pPr>
      <w:proofErr w:type="gramStart"/>
      <w:r>
        <w:rPr>
          <w:rFonts w:cs="Times New Roman"/>
          <w:sz w:val="24"/>
          <w:szCs w:val="32"/>
        </w:rPr>
        <w:t>ii</w:t>
      </w:r>
      <w:proofErr w:type="gramEnd"/>
      <w:r w:rsidR="00FB5B5D">
        <w:rPr>
          <w:rFonts w:cs="Times New Roman"/>
          <w:sz w:val="24"/>
          <w:szCs w:val="32"/>
        </w:rPr>
        <w:t xml:space="preserve"> Some causes of the shortfall are 1 All of the purchases invoices for the input vat may not have been posted or included </w:t>
      </w:r>
      <w:r w:rsidR="00E9305A">
        <w:rPr>
          <w:rFonts w:cs="Times New Roman"/>
          <w:sz w:val="24"/>
          <w:szCs w:val="32"/>
        </w:rPr>
        <w:t xml:space="preserve">for the given quarter and this would reflect lower vat receipts </w:t>
      </w:r>
    </w:p>
    <w:p w:rsidR="00E9305A" w:rsidRDefault="00E9305A" w:rsidP="00503D7E">
      <w:pPr>
        <w:rPr>
          <w:rFonts w:cs="Times New Roman"/>
          <w:sz w:val="24"/>
          <w:szCs w:val="32"/>
        </w:rPr>
      </w:pPr>
      <w:r>
        <w:rPr>
          <w:rFonts w:cs="Times New Roman"/>
          <w:sz w:val="24"/>
          <w:szCs w:val="32"/>
        </w:rPr>
        <w:t>2The value of sales invoices was incorrect and over stated this would incur a higher vat liability.</w:t>
      </w:r>
    </w:p>
    <w:p w:rsidR="00E9305A" w:rsidRDefault="00E9305A" w:rsidP="00503D7E">
      <w:pPr>
        <w:rPr>
          <w:rFonts w:cs="Times New Roman"/>
          <w:sz w:val="24"/>
          <w:szCs w:val="32"/>
        </w:rPr>
      </w:pPr>
      <w:r>
        <w:rPr>
          <w:rFonts w:cs="Times New Roman"/>
          <w:sz w:val="24"/>
          <w:szCs w:val="32"/>
        </w:rPr>
        <w:t xml:space="preserve">3 The stock count may have been incorrect or counted twice or </w:t>
      </w:r>
      <w:r w:rsidR="00742F28">
        <w:rPr>
          <w:rFonts w:cs="Times New Roman"/>
          <w:sz w:val="24"/>
          <w:szCs w:val="32"/>
        </w:rPr>
        <w:t>just recorded wrongly this would have also increased th</w:t>
      </w:r>
      <w:r w:rsidR="007C7E42">
        <w:rPr>
          <w:rFonts w:cs="Times New Roman"/>
          <w:sz w:val="24"/>
          <w:szCs w:val="32"/>
        </w:rPr>
        <w:t>e vat</w:t>
      </w:r>
      <w:r w:rsidR="00742F28">
        <w:rPr>
          <w:rFonts w:cs="Times New Roman"/>
          <w:sz w:val="24"/>
          <w:szCs w:val="32"/>
        </w:rPr>
        <w:t xml:space="preserve"> tax liability.</w:t>
      </w:r>
    </w:p>
    <w:p w:rsidR="00ED6E6E" w:rsidRDefault="00ED6E6E" w:rsidP="00503D7E">
      <w:pPr>
        <w:rPr>
          <w:rFonts w:ascii="Arial" w:hAnsi="Arial" w:cs="Arial"/>
          <w:sz w:val="24"/>
          <w:szCs w:val="24"/>
        </w:rPr>
      </w:pPr>
      <w:r w:rsidRPr="00AD4594">
        <w:rPr>
          <w:rFonts w:ascii="Arial" w:hAnsi="Arial" w:cs="Arial"/>
          <w:sz w:val="24"/>
          <w:szCs w:val="24"/>
        </w:rPr>
        <w:t xml:space="preserve">                                                        </w:t>
      </w:r>
    </w:p>
    <w:p w:rsidR="00AD4594" w:rsidRDefault="00AD4594" w:rsidP="00503D7E">
      <w:pPr>
        <w:rPr>
          <w:rFonts w:ascii="Arial" w:hAnsi="Arial" w:cs="Arial"/>
          <w:sz w:val="24"/>
          <w:szCs w:val="24"/>
        </w:rPr>
      </w:pPr>
    </w:p>
    <w:p w:rsidR="00AD4594" w:rsidRPr="00AD4594" w:rsidRDefault="00AD4594" w:rsidP="00503D7E">
      <w:pPr>
        <w:rPr>
          <w:rFonts w:ascii="Arial" w:hAnsi="Arial" w:cs="Arial"/>
          <w:sz w:val="24"/>
          <w:szCs w:val="24"/>
        </w:rPr>
      </w:pPr>
    </w:p>
    <w:sectPr w:rsidR="00AD4594" w:rsidRPr="00AD4594" w:rsidSect="00273698">
      <w:pgSz w:w="11906" w:h="16838"/>
      <w:pgMar w:top="135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CEF" w:rsidRDefault="00E97CEF" w:rsidP="00CB4D0A">
      <w:pPr>
        <w:spacing w:after="0" w:line="240" w:lineRule="auto"/>
      </w:pPr>
      <w:r>
        <w:separator/>
      </w:r>
    </w:p>
  </w:endnote>
  <w:endnote w:type="continuationSeparator" w:id="0">
    <w:p w:rsidR="00E97CEF" w:rsidRDefault="00E97C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CEF" w:rsidRDefault="00E97CEF" w:rsidP="00CB4D0A">
      <w:pPr>
        <w:spacing w:after="0" w:line="240" w:lineRule="auto"/>
      </w:pPr>
      <w:r>
        <w:separator/>
      </w:r>
    </w:p>
  </w:footnote>
  <w:footnote w:type="continuationSeparator" w:id="0">
    <w:p w:rsidR="00E97CEF" w:rsidRDefault="00E97C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2D8"/>
    <w:rsid w:val="000158F9"/>
    <w:rsid w:val="0002258C"/>
    <w:rsid w:val="00035CDD"/>
    <w:rsid w:val="00040083"/>
    <w:rsid w:val="00042EF7"/>
    <w:rsid w:val="00055992"/>
    <w:rsid w:val="000629FB"/>
    <w:rsid w:val="0007558E"/>
    <w:rsid w:val="000820E8"/>
    <w:rsid w:val="00086CE4"/>
    <w:rsid w:val="001175EE"/>
    <w:rsid w:val="00157CF6"/>
    <w:rsid w:val="00182416"/>
    <w:rsid w:val="00187EB4"/>
    <w:rsid w:val="001B1B02"/>
    <w:rsid w:val="001B444B"/>
    <w:rsid w:val="001F0481"/>
    <w:rsid w:val="00200C92"/>
    <w:rsid w:val="0020451E"/>
    <w:rsid w:val="00206B9D"/>
    <w:rsid w:val="0023259C"/>
    <w:rsid w:val="0023274D"/>
    <w:rsid w:val="0026018D"/>
    <w:rsid w:val="00273698"/>
    <w:rsid w:val="002B0BD7"/>
    <w:rsid w:val="002B573D"/>
    <w:rsid w:val="002C5CB2"/>
    <w:rsid w:val="002E03BC"/>
    <w:rsid w:val="002F779F"/>
    <w:rsid w:val="00317C3D"/>
    <w:rsid w:val="00371885"/>
    <w:rsid w:val="003E2B87"/>
    <w:rsid w:val="00402786"/>
    <w:rsid w:val="00405895"/>
    <w:rsid w:val="004058DF"/>
    <w:rsid w:val="00416F48"/>
    <w:rsid w:val="00425FE3"/>
    <w:rsid w:val="00443E6F"/>
    <w:rsid w:val="00473F2E"/>
    <w:rsid w:val="00486F1A"/>
    <w:rsid w:val="00490CB9"/>
    <w:rsid w:val="004A2CE2"/>
    <w:rsid w:val="004E3CDA"/>
    <w:rsid w:val="004F4B4D"/>
    <w:rsid w:val="0050216D"/>
    <w:rsid w:val="00503D7E"/>
    <w:rsid w:val="0050778F"/>
    <w:rsid w:val="00527C11"/>
    <w:rsid w:val="00535F31"/>
    <w:rsid w:val="00552CEA"/>
    <w:rsid w:val="00570DF3"/>
    <w:rsid w:val="00574D64"/>
    <w:rsid w:val="00577592"/>
    <w:rsid w:val="00591365"/>
    <w:rsid w:val="005B31E4"/>
    <w:rsid w:val="005C68E7"/>
    <w:rsid w:val="005D51CD"/>
    <w:rsid w:val="006034F6"/>
    <w:rsid w:val="00605F03"/>
    <w:rsid w:val="00607874"/>
    <w:rsid w:val="00607E77"/>
    <w:rsid w:val="00617BB3"/>
    <w:rsid w:val="00645CDD"/>
    <w:rsid w:val="00657A68"/>
    <w:rsid w:val="006823A7"/>
    <w:rsid w:val="00687EE8"/>
    <w:rsid w:val="006A3E77"/>
    <w:rsid w:val="0070347F"/>
    <w:rsid w:val="0070678E"/>
    <w:rsid w:val="00716EAE"/>
    <w:rsid w:val="00742F28"/>
    <w:rsid w:val="007C7E42"/>
    <w:rsid w:val="007D71C2"/>
    <w:rsid w:val="00806C18"/>
    <w:rsid w:val="00831C11"/>
    <w:rsid w:val="00867A45"/>
    <w:rsid w:val="00891991"/>
    <w:rsid w:val="008A60B4"/>
    <w:rsid w:val="008B3C31"/>
    <w:rsid w:val="008B64FE"/>
    <w:rsid w:val="009135AE"/>
    <w:rsid w:val="00935BF7"/>
    <w:rsid w:val="0095442C"/>
    <w:rsid w:val="00983942"/>
    <w:rsid w:val="009C37E0"/>
    <w:rsid w:val="009E41F4"/>
    <w:rsid w:val="00A14B66"/>
    <w:rsid w:val="00A2154B"/>
    <w:rsid w:val="00A65CF7"/>
    <w:rsid w:val="00A81338"/>
    <w:rsid w:val="00A8160A"/>
    <w:rsid w:val="00A81AB4"/>
    <w:rsid w:val="00A851DA"/>
    <w:rsid w:val="00A96FA1"/>
    <w:rsid w:val="00AA3DC8"/>
    <w:rsid w:val="00AC7D5B"/>
    <w:rsid w:val="00AD4594"/>
    <w:rsid w:val="00AE1481"/>
    <w:rsid w:val="00B0415E"/>
    <w:rsid w:val="00B04678"/>
    <w:rsid w:val="00B526B6"/>
    <w:rsid w:val="00BC46DF"/>
    <w:rsid w:val="00BE224D"/>
    <w:rsid w:val="00BF56F3"/>
    <w:rsid w:val="00C03577"/>
    <w:rsid w:val="00C139A4"/>
    <w:rsid w:val="00C53029"/>
    <w:rsid w:val="00C65FEA"/>
    <w:rsid w:val="00CA0AC2"/>
    <w:rsid w:val="00CA48C5"/>
    <w:rsid w:val="00CB4D0A"/>
    <w:rsid w:val="00CC2FB3"/>
    <w:rsid w:val="00CC575A"/>
    <w:rsid w:val="00CD5272"/>
    <w:rsid w:val="00CF123B"/>
    <w:rsid w:val="00CF192C"/>
    <w:rsid w:val="00CF3D05"/>
    <w:rsid w:val="00D039AC"/>
    <w:rsid w:val="00D427DE"/>
    <w:rsid w:val="00D429B2"/>
    <w:rsid w:val="00D5587D"/>
    <w:rsid w:val="00D707CC"/>
    <w:rsid w:val="00D771BB"/>
    <w:rsid w:val="00D821FE"/>
    <w:rsid w:val="00D8675B"/>
    <w:rsid w:val="00DB0793"/>
    <w:rsid w:val="00DC48A1"/>
    <w:rsid w:val="00DE1727"/>
    <w:rsid w:val="00DE2FA7"/>
    <w:rsid w:val="00E00821"/>
    <w:rsid w:val="00E04DB4"/>
    <w:rsid w:val="00E236B5"/>
    <w:rsid w:val="00E238BD"/>
    <w:rsid w:val="00E30679"/>
    <w:rsid w:val="00E4597D"/>
    <w:rsid w:val="00E54832"/>
    <w:rsid w:val="00E56A90"/>
    <w:rsid w:val="00E641CC"/>
    <w:rsid w:val="00E9305A"/>
    <w:rsid w:val="00E97CEF"/>
    <w:rsid w:val="00EA30AB"/>
    <w:rsid w:val="00EB3925"/>
    <w:rsid w:val="00EC0A25"/>
    <w:rsid w:val="00EC4F87"/>
    <w:rsid w:val="00ED6E6E"/>
    <w:rsid w:val="00F96EB3"/>
    <w:rsid w:val="00FA4580"/>
    <w:rsid w:val="00FB5B5D"/>
    <w:rsid w:val="00FD1B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92E7C-80B4-46E4-A574-10D0CEE75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1</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Computer</cp:lastModifiedBy>
  <cp:revision>24</cp:revision>
  <cp:lastPrinted>2017-03-15T19:32:00Z</cp:lastPrinted>
  <dcterms:created xsi:type="dcterms:W3CDTF">2015-01-26T12:24:00Z</dcterms:created>
  <dcterms:modified xsi:type="dcterms:W3CDTF">2017-03-17T07:29:00Z</dcterms:modified>
</cp:coreProperties>
</file>