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Varvara Dureeva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21556</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Business Administration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contextualSpacing w:val="0"/>
              <w:rPr/>
            </w:pPr>
            <w:r w:rsidDel="00000000" w:rsidR="00000000" w:rsidRPr="00000000">
              <w:rPr>
                <w:rtl w:val="0"/>
              </w:rPr>
              <w:t xml:space="preserve">8</w:t>
            </w:r>
          </w:p>
        </w:tc>
      </w:tr>
    </w:tbl>
    <w:p w:rsidR="00000000" w:rsidDel="00000000" w:rsidP="00000000" w:rsidRDefault="00000000" w:rsidRPr="00000000" w14:paraId="0000000D">
      <w:pPr>
        <w:contextualSpacing w:val="0"/>
        <w:rPr>
          <w:b w:val="1"/>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1">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Q1:</w:t>
            </w:r>
          </w:p>
          <w:p w:rsidR="00000000" w:rsidDel="00000000" w:rsidP="00000000" w:rsidRDefault="00000000" w:rsidRPr="00000000" w14:paraId="00000012">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Modern management for the maximum cohesion of the team uses different categories of organization of human resources, which are based on common values, ideas and goals. Consider the team and group.</w:t>
              <w:br w:type="textWrapping"/>
              <w:t xml:space="preserve">A Team is a community of people connected by a single goal and principles of interaction, possessing complementary skills, assembled to solve certain tasks.</w:t>
              <w:br w:type="textWrapping"/>
              <w:t xml:space="preserve">A Group is a collection of people united by a single goal, but not necessarily a common one. They have one thing in common - a common cause, but the interest in the result, goals and values ​​may be different.</w:t>
              <w:br w:type="textWrapping"/>
              <w:t xml:space="preserve">So, the most important difference of social communities is in the principles of creation. If a group can be formed spontaneously, then the team is always formed purposefully. Differences appear in other features of the interaction. So, many researchers believe that the group more clearly manifest social roles. However, in reality, the team must have a leader but in the group it may be absent.</w:t>
              <w:br w:type="textWrapping"/>
            </w:r>
          </w:p>
          <w:p w:rsidR="00000000" w:rsidDel="00000000" w:rsidP="00000000" w:rsidRDefault="00000000" w:rsidRPr="00000000" w14:paraId="00000014">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Team management is a modern approach to team building, based on the joint participation of employees with the supervisor in managing the organization, as well as using the manager’s potential of each employee or group as a whole.</w:t>
              <w:br w:type="textWrapping"/>
            </w:r>
          </w:p>
          <w:p w:rsidR="00000000" w:rsidDel="00000000" w:rsidP="00000000" w:rsidRDefault="00000000" w:rsidRPr="00000000" w14:paraId="00000015">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A team that is responsible for performing a holistic assignment and has a high degree of autonomy needs an authoritative leader. The role of the team manager is different from the traditional role of the manager. They are encourage their teams to establish their own disciplinary norms and develop internal problem-solving skills, stimulating the independent work of team members and the independence of teams.</w:t>
              <w:br w:type="textWrapping"/>
            </w:r>
          </w:p>
          <w:p w:rsidR="00000000" w:rsidDel="00000000" w:rsidP="00000000" w:rsidRDefault="00000000" w:rsidRPr="00000000" w14:paraId="00000016">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Forming - The first stage is the stage of meeting and forming a team. On it, members of the group will find out what opportunities they have and challenge.</w:t>
              <w:br w:type="textWrapping"/>
              <w:br w:type="textWrapping"/>
              <w:t xml:space="preserve">Storming - At the second stage, an individual expression of ideas takes place; it is at this moment that an open conflict between group members is possible. Low trust within the team is an obvious indicator of this stage. The whole team, as a rule, focuses on competition for influence, getting stuck in unimportant details.</w:t>
              <w:br w:type="textWrapping"/>
              <w:br w:type="textWrapping"/>
              <w:t xml:space="preserve">Norming - In the third stage, the team develops working habits that support group rules and values. They use established tools and methods, demonstrate good behavior, trust, motivation, an open increase in the mutual communication of employees, positive teamwork and focus groups.</w:t>
            </w:r>
          </w:p>
          <w:p w:rsidR="00000000" w:rsidDel="00000000" w:rsidP="00000000" w:rsidRDefault="00000000" w:rsidRPr="00000000" w14:paraId="00000017">
            <w:pPr>
              <w:spacing w:line="360" w:lineRule="auto"/>
              <w:ind w:left="720" w:firstLine="0"/>
              <w:contextualSpacing w:val="0"/>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Performing -  The fourth stage shows a high level of loyalty, participation, motivation, group decision-making, knowledge sharing, cross-learning, as well as increased interdependence between employees. The team independently develops a plan / strategy for achieving its goals and implementation of work.</w:t>
              <w:br w:type="textWrapping"/>
              <w:t xml:space="preserve">Disbanding - Project teams and temporary committees are coming to an end - the final is approaching where group achievements are noted and acknowledged. At this stage, some “mourning” of the former teamwork may occur, because now the planning of changes in individual work requirements begins.</w:t>
              <w:br w:type="textWrapping"/>
            </w:r>
          </w:p>
          <w:p w:rsidR="00000000" w:rsidDel="00000000" w:rsidP="00000000" w:rsidRDefault="00000000" w:rsidRPr="00000000" w14:paraId="00000018">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There are a number of factors that most strongly influence the success of a team’s actions.</w:t>
              <w:br w:type="textWrapping"/>
              <w:t xml:space="preserve">1. The team leader must occupy a fairly high position in the team.</w:t>
              <w:br w:type="textWrapping"/>
              <w:t xml:space="preserve">2. A successful team needs a good idea generator. If there are more than one such people, then the probability of success of the whole team decreases as competition and criticism begin.</w:t>
              <w:br w:type="textWrapping"/>
              <w:t xml:space="preserve">3. Good distribution of intellectual abilities. A team must have at least two smart people who can stimulate each other. Some of the team members may have a medium (and higher) intellectual level - their inability to compete with smarter colleagues will cause them to look for alternative roles in which they can succeed. In general, the team will develop a more complete range of advantages.</w:t>
              <w:br w:type="textWrapping"/>
              <w:t xml:space="preserve">4. A variety of personal characteristics, allowing full coverage of team roles. A team that can distribute most or all of the team roles among its members will work better than others. In such a situation, there will be not only less friction, but also a greater chance for everyone to get the role that may be necessary.</w:t>
              <w:br w:type="textWrapping"/>
              <w:t xml:space="preserve">5. A good combination between relationships and responsibilities of team members. In the majority of successfully working teams, functional responsibilities of participants fit into the system of interpersonal relations peculiar to them.</w:t>
              <w:br w:type="textWrapping"/>
              <w:t xml:space="preserve">6. Recognition of team imbalances and the ability to correct. A team that is aware of its problems and is ready to adapt or change its roles in order to make the best of its features or compensate for its weaknesses is in an advantageous position.</w:t>
              <w:br w:type="textWrapping"/>
              <w:t xml:space="preserve">The best team may vary depending on the task. Even in a small team, you must have the most team roles. Everyone can take on at least one secondary role.</w:t>
              <w:br w:type="textWrapping"/>
            </w:r>
          </w:p>
          <w:p w:rsidR="00000000" w:rsidDel="00000000" w:rsidP="00000000" w:rsidRDefault="00000000" w:rsidRPr="00000000" w14:paraId="00000019">
            <w:pPr>
              <w:numPr>
                <w:ilvl w:val="0"/>
                <w:numId w:val="2"/>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Today, in the era of the strongest global competition and the emergence of new technologies, it is teamwork that plays a leading role in achieving tangible organizational results, helps to maintain the competitive advantages of companies, is a tool to reduce hostility and hatred between people. The use of teamwork leads to a significant change in the quality of the workforce, since working together requires self-management and more extensive information to the team members. People in groups differ in age, gender, education, culture, beliefs and values. The increase in cultural differences of workers requires the development of such important skills from team members as the ability to work with people who are not like them.</w:t>
            </w:r>
          </w:p>
          <w:p w:rsidR="00000000" w:rsidDel="00000000" w:rsidP="00000000" w:rsidRDefault="00000000" w:rsidRPr="00000000" w14:paraId="0000001A">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Q2:</w:t>
            </w:r>
          </w:p>
          <w:p w:rsidR="00000000" w:rsidDel="00000000" w:rsidP="00000000" w:rsidRDefault="00000000" w:rsidRPr="00000000" w14:paraId="0000001C">
            <w:pPr>
              <w:spacing w:line="36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A team is a group of people united by one goal. Teamwork is more stressful than solitary, as the team employs several different personalities with their personalities. Most cares that their opinions are necessarily taken into account, otherwise a scandal will break out. That is why a favorable atmosphere within the team is important, as it contributes to the unhindered achievement of goals.</w:t>
            </w:r>
          </w:p>
          <w:p w:rsidR="00000000" w:rsidDel="00000000" w:rsidP="00000000" w:rsidRDefault="00000000" w:rsidRPr="00000000" w14:paraId="0000001D">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spacing w:line="360" w:lineRule="auto"/>
              <w:contextualSpacing w:val="0"/>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Case Study</w:t>
            </w:r>
          </w:p>
          <w:p w:rsidR="00000000" w:rsidDel="00000000" w:rsidP="00000000" w:rsidRDefault="00000000" w:rsidRPr="00000000" w14:paraId="0000001F">
            <w:pPr>
              <w:spacing w:line="36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Yes, Byron motivated his team well. He used this approach to his team, which made it clear to employees that they and their actions were important for this store, that they were responsible for their work and suggested that they themselves develop a work plan and problem solving. This approach provided the desired result.</w:t>
            </w:r>
          </w:p>
          <w:p w:rsidR="00000000" w:rsidDel="00000000" w:rsidP="00000000" w:rsidRDefault="00000000" w:rsidRPr="00000000" w14:paraId="00000021">
            <w:pPr>
              <w:numPr>
                <w:ilvl w:val="0"/>
                <w:numId w:val="1"/>
              </w:numPr>
              <w:spacing w:line="36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I believe that Byron is a successful leader. His approach to the team and to work encourages team members to make decisions, responsibly approach their work, which inspires them and gives them confidence. His leadership qualities help Byron to establish a working atmosphere in the team, thus making it easier to achieve goals that are good for managers and a prospect for further career growth.</w:t>
            </w:r>
          </w:p>
        </w:tc>
      </w:tr>
    </w:tbl>
    <w:p w:rsidR="00000000" w:rsidDel="00000000" w:rsidP="00000000" w:rsidRDefault="00000000" w:rsidRPr="00000000" w14:paraId="00000022">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23">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24">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25">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26">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27">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28">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29">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2A">
            <w:pPr>
              <w:contextualSpacing w:val="0"/>
              <w:rPr>
                <w:color w:val="000000"/>
              </w:rPr>
            </w:pPr>
            <w:r w:rsidDel="00000000" w:rsidR="00000000" w:rsidRPr="00000000">
              <w:rPr>
                <w:rtl w:val="0"/>
              </w:rPr>
              <w:t xml:space="preserve">Varvara Dureeva</w:t>
            </w:r>
            <w:r w:rsidDel="00000000" w:rsidR="00000000" w:rsidRPr="00000000">
              <w:rPr>
                <w:rtl w:val="0"/>
              </w:rPr>
            </w:r>
          </w:p>
        </w:tc>
        <w:tc>
          <w:tcPr>
            <w:shd w:fill="d9d9d9" w:val="clear"/>
          </w:tcPr>
          <w:p w:rsidR="00000000" w:rsidDel="00000000" w:rsidP="00000000" w:rsidRDefault="00000000" w:rsidRPr="00000000" w14:paraId="0000002B">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2C">
            <w:pPr>
              <w:contextualSpacing w:val="0"/>
              <w:rPr>
                <w:color w:val="000000"/>
              </w:rPr>
            </w:pPr>
            <w:r w:rsidDel="00000000" w:rsidR="00000000" w:rsidRPr="00000000">
              <w:rPr>
                <w:rtl w:val="0"/>
              </w:rPr>
              <w:t xml:space="preserve">October 22th, 2018</w:t>
            </w:r>
            <w:r w:rsidDel="00000000" w:rsidR="00000000" w:rsidRPr="00000000">
              <w:rPr>
                <w:rtl w:val="0"/>
              </w:rPr>
            </w:r>
          </w:p>
        </w:tc>
      </w:tr>
    </w:tbl>
    <w:p w:rsidR="00000000" w:rsidDel="00000000" w:rsidP="00000000" w:rsidRDefault="00000000" w:rsidRPr="00000000" w14:paraId="0000002D">
      <w:pPr>
        <w:contextualSpacing w:val="0"/>
        <w:rPr>
          <w:color w:val="000000"/>
        </w:rPr>
      </w:pPr>
      <w:r w:rsidDel="00000000" w:rsidR="00000000" w:rsidRPr="00000000">
        <w:rPr>
          <w:rtl w:val="0"/>
        </w:rPr>
      </w:r>
    </w:p>
    <w:p w:rsidR="00000000" w:rsidDel="00000000" w:rsidP="00000000" w:rsidRDefault="00000000" w:rsidRPr="00000000" w14:paraId="0000002E">
      <w:pPr>
        <w:contextualSpacing w:val="0"/>
        <w:rPr>
          <w:color w:val="000000"/>
        </w:rPr>
      </w:pPr>
      <w:r w:rsidDel="00000000" w:rsidR="00000000" w:rsidRPr="00000000">
        <w:rPr>
          <w:rtl w:val="0"/>
        </w:rPr>
      </w:r>
    </w:p>
    <w:p w:rsidR="00000000" w:rsidDel="00000000" w:rsidP="00000000" w:rsidRDefault="00000000" w:rsidRPr="00000000" w14:paraId="0000002F">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30">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31">
            <w:pPr>
              <w:contextualSpacing w:val="0"/>
              <w:rPr/>
            </w:pPr>
            <w:r w:rsidDel="00000000" w:rsidR="00000000" w:rsidRPr="00000000">
              <w:rPr>
                <w:rtl w:val="0"/>
              </w:rPr>
            </w:r>
          </w:p>
        </w:tc>
      </w:tr>
      <w:tr>
        <w:tc>
          <w:tcPr>
            <w:shd w:fill="d9d9d9" w:val="clear"/>
          </w:tcPr>
          <w:p w:rsidR="00000000" w:rsidDel="00000000" w:rsidP="00000000" w:rsidRDefault="00000000" w:rsidRPr="00000000" w14:paraId="00000032">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33">
            <w:pPr>
              <w:contextualSpacing w:val="0"/>
              <w:rPr/>
            </w:pPr>
            <w:r w:rsidDel="00000000" w:rsidR="00000000" w:rsidRPr="00000000">
              <w:rPr>
                <w:rtl w:val="0"/>
              </w:rPr>
            </w:r>
          </w:p>
        </w:tc>
      </w:tr>
      <w:tr>
        <w:tc>
          <w:tcPr>
            <w:shd w:fill="d9d9d9" w:val="clear"/>
          </w:tcPr>
          <w:p w:rsidR="00000000" w:rsidDel="00000000" w:rsidP="00000000" w:rsidRDefault="00000000" w:rsidRPr="00000000" w14:paraId="00000034">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35">
            <w:pPr>
              <w:contextualSpacing w:val="0"/>
              <w:rPr/>
            </w:pPr>
            <w:r w:rsidDel="00000000" w:rsidR="00000000" w:rsidRPr="00000000">
              <w:rPr>
                <w:rtl w:val="0"/>
              </w:rPr>
            </w:r>
          </w:p>
        </w:tc>
      </w:tr>
    </w:tbl>
    <w:p w:rsidR="00000000" w:rsidDel="00000000" w:rsidP="00000000" w:rsidRDefault="00000000" w:rsidRPr="00000000" w14:paraId="00000036">
      <w:pPr>
        <w:contextualSpacing w:val="0"/>
        <w:rPr>
          <w:sz w:val="24"/>
          <w:szCs w:val="24"/>
        </w:rPr>
      </w:pPr>
      <w:r w:rsidDel="00000000" w:rsidR="00000000" w:rsidRPr="00000000">
        <w:rPr>
          <w:rtl w:val="0"/>
        </w:rPr>
      </w:r>
    </w:p>
    <w:p w:rsidR="00000000" w:rsidDel="00000000" w:rsidP="00000000" w:rsidRDefault="00000000" w:rsidRPr="00000000" w14:paraId="00000037">
      <w:pPr>
        <w:contextualSpacing w:val="0"/>
        <w:rPr>
          <w:sz w:val="24"/>
          <w:szCs w:val="24"/>
        </w:rPr>
      </w:pPr>
      <w:r w:rsidDel="00000000" w:rsidR="00000000" w:rsidRPr="00000000">
        <w:rPr>
          <w:rtl w:val="0"/>
        </w:rPr>
      </w:r>
    </w:p>
    <w:p w:rsidR="00000000" w:rsidDel="00000000" w:rsidP="00000000" w:rsidRDefault="00000000" w:rsidRPr="00000000" w14:paraId="00000038">
      <w:pPr>
        <w:contextualSpacing w:val="0"/>
        <w:rPr>
          <w:sz w:val="24"/>
          <w:szCs w:val="24"/>
        </w:rPr>
      </w:pPr>
      <w:r w:rsidDel="00000000" w:rsidR="00000000" w:rsidRPr="00000000">
        <w:rPr>
          <w:rtl w:val="0"/>
        </w:rPr>
      </w:r>
    </w:p>
    <w:p w:rsidR="00000000" w:rsidDel="00000000" w:rsidP="00000000" w:rsidRDefault="00000000" w:rsidRPr="00000000" w14:paraId="00000039">
      <w:pPr>
        <w:contextualSpacing w:val="0"/>
        <w:rPr>
          <w:sz w:val="24"/>
          <w:szCs w:val="24"/>
        </w:rPr>
      </w:pPr>
      <w:r w:rsidDel="00000000" w:rsidR="00000000" w:rsidRPr="00000000">
        <w:rPr>
          <w:rtl w:val="0"/>
        </w:rPr>
      </w:r>
    </w:p>
    <w:p w:rsidR="00000000" w:rsidDel="00000000" w:rsidP="00000000" w:rsidRDefault="00000000" w:rsidRPr="00000000" w14:paraId="0000003A">
      <w:pPr>
        <w:contextualSpacing w:val="0"/>
        <w:rPr>
          <w:sz w:val="24"/>
          <w:szCs w:val="24"/>
        </w:rPr>
      </w:pPr>
      <w:r w:rsidDel="00000000" w:rsidR="00000000" w:rsidRPr="00000000">
        <w:rPr>
          <w:rtl w:val="0"/>
        </w:rPr>
      </w:r>
    </w:p>
    <w:p w:rsidR="00000000" w:rsidDel="00000000" w:rsidP="00000000" w:rsidRDefault="00000000" w:rsidRPr="00000000" w14:paraId="0000003B">
      <w:pPr>
        <w:contextualSpacing w:val="0"/>
        <w:rPr>
          <w:sz w:val="24"/>
          <w:szCs w:val="24"/>
        </w:rPr>
      </w:pPr>
      <w:r w:rsidDel="00000000" w:rsidR="00000000" w:rsidRPr="00000000">
        <w:rPr>
          <w:rtl w:val="0"/>
        </w:rPr>
      </w:r>
    </w:p>
    <w:p w:rsidR="00000000" w:rsidDel="00000000" w:rsidP="00000000" w:rsidRDefault="00000000" w:rsidRPr="00000000" w14:paraId="0000003C">
      <w:pPr>
        <w:contextualSpacing w:val="0"/>
        <w:rPr>
          <w:sz w:val="24"/>
          <w:szCs w:val="24"/>
        </w:rPr>
      </w:pPr>
      <w:r w:rsidDel="00000000" w:rsidR="00000000" w:rsidRPr="00000000">
        <w:rPr>
          <w:rtl w:val="0"/>
        </w:rPr>
      </w:r>
    </w:p>
    <w:p w:rsidR="00000000" w:rsidDel="00000000" w:rsidP="00000000" w:rsidRDefault="00000000" w:rsidRPr="00000000" w14:paraId="0000003D">
      <w:pPr>
        <w:contextualSpacing w:val="0"/>
        <w:rPr>
          <w:sz w:val="24"/>
          <w:szCs w:val="24"/>
        </w:rPr>
      </w:pPr>
      <w:r w:rsidDel="00000000" w:rsidR="00000000" w:rsidRPr="00000000">
        <w:rPr>
          <w:rtl w:val="0"/>
        </w:rPr>
      </w:r>
    </w:p>
    <w:p w:rsidR="00000000" w:rsidDel="00000000" w:rsidP="00000000" w:rsidRDefault="00000000" w:rsidRPr="00000000" w14:paraId="0000003E">
      <w:pPr>
        <w:contextualSpacing w:val="0"/>
        <w:rPr>
          <w:sz w:val="24"/>
          <w:szCs w:val="24"/>
        </w:rPr>
      </w:pPr>
      <w:r w:rsidDel="00000000" w:rsidR="00000000" w:rsidRPr="00000000">
        <w:rPr>
          <w:rtl w:val="0"/>
        </w:rPr>
      </w:r>
    </w:p>
    <w:p w:rsidR="00000000" w:rsidDel="00000000" w:rsidP="00000000" w:rsidRDefault="00000000" w:rsidRPr="00000000" w14:paraId="0000003F">
      <w:pPr>
        <w:contextualSpacing w:val="0"/>
        <w:rPr>
          <w:sz w:val="24"/>
          <w:szCs w:val="24"/>
        </w:rPr>
      </w:pPr>
      <w:r w:rsidDel="00000000" w:rsidR="00000000" w:rsidRPr="00000000">
        <w:rPr>
          <w:rtl w:val="0"/>
        </w:rPr>
      </w:r>
    </w:p>
    <w:p w:rsidR="00000000" w:rsidDel="00000000" w:rsidP="00000000" w:rsidRDefault="00000000" w:rsidRPr="00000000" w14:paraId="00000040">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