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B4C5A" w:rsidRDefault="00AB4C5A" w:rsidP="00A851DA">
      <w:pPr>
        <w:pStyle w:val="Default"/>
        <w:rPr>
          <w:rFonts w:asciiTheme="minorHAnsi" w:hAnsiTheme="minorHAnsi"/>
        </w:rPr>
      </w:pPr>
    </w:p>
    <w:p w:rsidR="00A851DA" w:rsidRPr="00B0415E" w:rsidRDefault="00607874" w:rsidP="00A851DA">
      <w:pPr>
        <w:pStyle w:val="Default"/>
        <w:rPr>
          <w:rFonts w:asciiTheme="minorHAnsi" w:hAnsiTheme="minorHAnsi"/>
        </w:rPr>
      </w:pPr>
      <w:r>
        <w:rPr>
          <w:rFonts w:asciiTheme="minorHAnsi" w:hAnsiTheme="minorHAnsi"/>
          <w:noProof/>
          <w:lang w:val="en-ZW" w:eastAsia="en-ZW"/>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997218" w:rsidP="00A851DA">
      <w:pPr>
        <w:rPr>
          <w:lang w:val="en-US"/>
        </w:rPr>
      </w:pPr>
      <w:r>
        <w:rPr>
          <w:noProof/>
          <w:lang w:val="en-ZW" w:eastAsia="en-ZW"/>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4613D">
            <w:pPr>
              <w:pStyle w:val="Default"/>
              <w:rPr>
                <w:rFonts w:asciiTheme="minorHAnsi" w:hAnsiTheme="minorHAnsi"/>
              </w:rPr>
            </w:pPr>
            <w:r>
              <w:rPr>
                <w:rFonts w:asciiTheme="minorHAnsi" w:hAnsiTheme="minorHAnsi"/>
              </w:rPr>
              <w:t>LOUISA CONRAD CHORUMA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24613D">
            <w:pPr>
              <w:pStyle w:val="Default"/>
              <w:rPr>
                <w:rFonts w:asciiTheme="minorHAnsi" w:hAnsiTheme="minorHAnsi"/>
              </w:rPr>
            </w:pPr>
            <w:r>
              <w:rPr>
                <w:rFonts w:asciiTheme="minorHAnsi" w:hAnsiTheme="minorHAnsi"/>
              </w:rPr>
              <w:t>6262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4613D">
            <w:pPr>
              <w:pStyle w:val="Default"/>
              <w:rPr>
                <w:rFonts w:asciiTheme="minorHAnsi" w:hAnsiTheme="minorHAnsi"/>
              </w:rPr>
            </w:pPr>
            <w:r w:rsidRPr="0024613D">
              <w:rPr>
                <w:rFonts w:asciiTheme="minorHAnsi" w:hAnsiTheme="minorHAnsi"/>
              </w:rPr>
              <w:t>International Diploma in Project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E434F">
            <w:r>
              <w:t>4</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10060" w:type="dxa"/>
        <w:tblLook w:val="04A0" w:firstRow="1" w:lastRow="0" w:firstColumn="1" w:lastColumn="0" w:noHBand="0" w:noVBand="1"/>
      </w:tblPr>
      <w:tblGrid>
        <w:gridCol w:w="10060"/>
      </w:tblGrid>
      <w:tr w:rsidR="00CC2FB3" w:rsidRPr="00BF515D" w:rsidTr="002369F3">
        <w:tc>
          <w:tcPr>
            <w:tcW w:w="10060" w:type="dxa"/>
          </w:tcPr>
          <w:p w:rsidR="0024613D" w:rsidRPr="00E022C0" w:rsidRDefault="0024613D" w:rsidP="0024613D">
            <w:pPr>
              <w:rPr>
                <w:rFonts w:ascii="Arial" w:hAnsi="Arial" w:cs="Arial"/>
                <w:b/>
                <w:sz w:val="24"/>
                <w:szCs w:val="24"/>
                <w:u w:val="single"/>
              </w:rPr>
            </w:pPr>
            <w:r w:rsidRPr="00E022C0">
              <w:rPr>
                <w:rFonts w:ascii="Arial" w:hAnsi="Arial" w:cs="Arial"/>
                <w:b/>
                <w:sz w:val="24"/>
                <w:szCs w:val="24"/>
                <w:u w:val="single"/>
              </w:rPr>
              <w:t>1</w:t>
            </w:r>
          </w:p>
          <w:p w:rsidR="0024613D" w:rsidRPr="00E022C0" w:rsidRDefault="0024613D" w:rsidP="0024613D">
            <w:pPr>
              <w:rPr>
                <w:rFonts w:ascii="Arial" w:hAnsi="Arial" w:cs="Arial"/>
                <w:sz w:val="24"/>
                <w:szCs w:val="24"/>
                <w:u w:val="single"/>
              </w:rPr>
            </w:pPr>
          </w:p>
          <w:p w:rsidR="0024613D" w:rsidRPr="00E022C0" w:rsidRDefault="00EE434F" w:rsidP="00EE434F">
            <w:pPr>
              <w:pStyle w:val="ListParagraph"/>
              <w:numPr>
                <w:ilvl w:val="0"/>
                <w:numId w:val="5"/>
              </w:numPr>
              <w:jc w:val="both"/>
              <w:rPr>
                <w:rFonts w:ascii="Arial" w:hAnsi="Arial" w:cs="Arial"/>
                <w:sz w:val="24"/>
                <w:szCs w:val="24"/>
              </w:rPr>
            </w:pPr>
            <w:r w:rsidRPr="00E022C0">
              <w:rPr>
                <w:rFonts w:ascii="Arial" w:hAnsi="Arial" w:cs="Arial"/>
                <w:sz w:val="24"/>
                <w:szCs w:val="24"/>
              </w:rPr>
              <w:t>C</w:t>
            </w:r>
          </w:p>
          <w:p w:rsidR="002513AC" w:rsidRPr="00E022C0" w:rsidRDefault="002513AC" w:rsidP="00EE434F">
            <w:pPr>
              <w:pStyle w:val="ListParagraph"/>
              <w:jc w:val="both"/>
              <w:rPr>
                <w:rFonts w:ascii="Arial" w:hAnsi="Arial" w:cs="Arial"/>
                <w:sz w:val="24"/>
                <w:szCs w:val="24"/>
              </w:rPr>
            </w:pPr>
          </w:p>
          <w:p w:rsidR="005843C2" w:rsidRPr="00E022C0" w:rsidRDefault="00EE434F" w:rsidP="00EE434F">
            <w:pPr>
              <w:pStyle w:val="ListParagraph"/>
              <w:numPr>
                <w:ilvl w:val="0"/>
                <w:numId w:val="5"/>
              </w:numPr>
              <w:jc w:val="both"/>
              <w:rPr>
                <w:rFonts w:ascii="Arial" w:hAnsi="Arial" w:cs="Arial"/>
                <w:sz w:val="24"/>
                <w:szCs w:val="24"/>
              </w:rPr>
            </w:pPr>
            <w:r w:rsidRPr="00E022C0">
              <w:rPr>
                <w:rFonts w:ascii="Arial" w:hAnsi="Arial" w:cs="Arial"/>
                <w:sz w:val="24"/>
                <w:szCs w:val="24"/>
              </w:rPr>
              <w:t>D</w:t>
            </w:r>
          </w:p>
          <w:p w:rsidR="005843C2" w:rsidRPr="00E022C0" w:rsidRDefault="005843C2" w:rsidP="00EE434F">
            <w:pPr>
              <w:pStyle w:val="ListParagraph"/>
              <w:jc w:val="both"/>
              <w:rPr>
                <w:rFonts w:ascii="Arial" w:hAnsi="Arial" w:cs="Arial"/>
                <w:sz w:val="24"/>
                <w:szCs w:val="24"/>
              </w:rPr>
            </w:pPr>
            <w:bookmarkStart w:id="0" w:name="_GoBack"/>
            <w:bookmarkEnd w:id="0"/>
          </w:p>
          <w:p w:rsidR="0057653D" w:rsidRPr="00E022C0" w:rsidRDefault="00EE434F" w:rsidP="00EE434F">
            <w:pPr>
              <w:jc w:val="both"/>
              <w:rPr>
                <w:rFonts w:ascii="Arial" w:hAnsi="Arial" w:cs="Arial"/>
                <w:sz w:val="24"/>
                <w:szCs w:val="24"/>
              </w:rPr>
            </w:pPr>
            <w:r w:rsidRPr="00E022C0">
              <w:rPr>
                <w:rFonts w:ascii="Arial" w:hAnsi="Arial" w:cs="Arial"/>
                <w:sz w:val="24"/>
                <w:szCs w:val="24"/>
              </w:rPr>
              <w:t xml:space="preserve">  III      C</w:t>
            </w:r>
          </w:p>
          <w:p w:rsidR="00EE434F" w:rsidRPr="00E022C0" w:rsidRDefault="00EE434F" w:rsidP="00EE434F">
            <w:pPr>
              <w:rPr>
                <w:rFonts w:ascii="Arial" w:hAnsi="Arial" w:cs="Arial"/>
                <w:sz w:val="24"/>
                <w:szCs w:val="24"/>
              </w:rPr>
            </w:pPr>
          </w:p>
          <w:p w:rsidR="00EE434F" w:rsidRPr="00E022C0" w:rsidRDefault="00EE434F" w:rsidP="00EE434F">
            <w:pPr>
              <w:rPr>
                <w:rFonts w:ascii="Arial" w:hAnsi="Arial" w:cs="Arial"/>
                <w:sz w:val="24"/>
                <w:szCs w:val="24"/>
              </w:rPr>
            </w:pPr>
          </w:p>
          <w:p w:rsidR="00EE434F" w:rsidRPr="00E022C0" w:rsidRDefault="00EE434F" w:rsidP="00EE434F">
            <w:pPr>
              <w:rPr>
                <w:rFonts w:ascii="Arial" w:hAnsi="Arial" w:cs="Arial"/>
                <w:b/>
                <w:sz w:val="24"/>
                <w:szCs w:val="24"/>
                <w:u w:val="single"/>
              </w:rPr>
            </w:pPr>
            <w:r w:rsidRPr="00E022C0">
              <w:rPr>
                <w:rFonts w:ascii="Arial" w:hAnsi="Arial" w:cs="Arial"/>
                <w:b/>
                <w:sz w:val="24"/>
                <w:szCs w:val="24"/>
                <w:u w:val="single"/>
              </w:rPr>
              <w:t>2</w:t>
            </w:r>
          </w:p>
          <w:p w:rsidR="00615DC4" w:rsidRPr="00E022C0" w:rsidRDefault="00615DC4" w:rsidP="00EE434F">
            <w:pPr>
              <w:rPr>
                <w:rFonts w:ascii="Arial" w:hAnsi="Arial" w:cs="Arial"/>
                <w:sz w:val="24"/>
                <w:szCs w:val="24"/>
                <w:u w:val="single"/>
              </w:rPr>
            </w:pPr>
          </w:p>
          <w:p w:rsidR="00615DC4" w:rsidRPr="00E022C0" w:rsidRDefault="00615DC4" w:rsidP="00615DC4">
            <w:pPr>
              <w:pStyle w:val="ListParagraph"/>
              <w:numPr>
                <w:ilvl w:val="0"/>
                <w:numId w:val="16"/>
              </w:numPr>
              <w:rPr>
                <w:rFonts w:ascii="Arial" w:hAnsi="Arial" w:cs="Arial"/>
                <w:sz w:val="24"/>
                <w:szCs w:val="24"/>
              </w:rPr>
            </w:pPr>
            <w:r w:rsidRPr="00E022C0">
              <w:rPr>
                <w:rFonts w:ascii="Arial" w:hAnsi="Arial" w:cs="Arial"/>
                <w:sz w:val="24"/>
                <w:szCs w:val="24"/>
              </w:rPr>
              <w:t>Project scope management looks at the work orientation how the project is going to be done. It is part of planning and involves determining and documenting a list of specific project goals, deliverables, features, functions, tasks, deadlines, and costs. That is – what needs to be achieved and the work that must be done to deliver a project.</w:t>
            </w:r>
          </w:p>
          <w:p w:rsidR="00FE0E71" w:rsidRPr="00E022C0" w:rsidRDefault="00A45352" w:rsidP="00FE0E71">
            <w:pPr>
              <w:pStyle w:val="ListParagraph"/>
              <w:numPr>
                <w:ilvl w:val="0"/>
                <w:numId w:val="16"/>
              </w:numPr>
              <w:rPr>
                <w:rFonts w:ascii="Arial" w:hAnsi="Arial" w:cs="Arial"/>
                <w:sz w:val="24"/>
                <w:szCs w:val="24"/>
              </w:rPr>
            </w:pPr>
            <w:r w:rsidRPr="00E022C0">
              <w:rPr>
                <w:rFonts w:ascii="Arial" w:hAnsi="Arial" w:cs="Arial"/>
                <w:sz w:val="24"/>
                <w:szCs w:val="24"/>
              </w:rPr>
              <w:t xml:space="preserve">The purpose of </w:t>
            </w:r>
            <w:r w:rsidR="00FE0E71" w:rsidRPr="00E022C0">
              <w:rPr>
                <w:rFonts w:ascii="Arial" w:hAnsi="Arial" w:cs="Arial"/>
                <w:sz w:val="24"/>
                <w:szCs w:val="24"/>
              </w:rPr>
              <w:t>Project</w:t>
            </w:r>
            <w:r w:rsidRPr="00E022C0">
              <w:rPr>
                <w:rFonts w:ascii="Arial" w:hAnsi="Arial" w:cs="Arial"/>
                <w:sz w:val="24"/>
                <w:szCs w:val="24"/>
              </w:rPr>
              <w:t xml:space="preserve"> Scope Management is </w:t>
            </w:r>
            <w:r w:rsidR="00FE0E71" w:rsidRPr="00E022C0">
              <w:rPr>
                <w:rFonts w:ascii="Arial" w:hAnsi="Arial" w:cs="Arial"/>
                <w:sz w:val="24"/>
                <w:szCs w:val="24"/>
              </w:rPr>
              <w:t>to ensure the stakeholders have a full understanding of the project and</w:t>
            </w:r>
            <w:r w:rsidR="00EF0198" w:rsidRPr="00E022C0">
              <w:rPr>
                <w:rFonts w:ascii="Arial" w:hAnsi="Arial" w:cs="Arial"/>
                <w:sz w:val="24"/>
                <w:szCs w:val="24"/>
              </w:rPr>
              <w:t xml:space="preserve"> that</w:t>
            </w:r>
            <w:r w:rsidR="00FE0E71" w:rsidRPr="00E022C0">
              <w:rPr>
                <w:rFonts w:ascii="Arial" w:hAnsi="Arial" w:cs="Arial"/>
                <w:sz w:val="24"/>
                <w:szCs w:val="24"/>
              </w:rPr>
              <w:t xml:space="preserve"> it is going according to their </w:t>
            </w:r>
            <w:r w:rsidR="00EF0198" w:rsidRPr="00E022C0">
              <w:rPr>
                <w:rFonts w:ascii="Arial" w:hAnsi="Arial" w:cs="Arial"/>
                <w:sz w:val="24"/>
                <w:szCs w:val="24"/>
              </w:rPr>
              <w:t>plans. It</w:t>
            </w:r>
            <w:r w:rsidR="00FE0E71" w:rsidRPr="00E022C0">
              <w:rPr>
                <w:rFonts w:ascii="Arial" w:hAnsi="Arial" w:cs="Arial"/>
                <w:sz w:val="24"/>
                <w:szCs w:val="24"/>
              </w:rPr>
              <w:t xml:space="preserve"> clearly defines and </w:t>
            </w:r>
            <w:r w:rsidR="00EF0198" w:rsidRPr="00E022C0">
              <w:rPr>
                <w:rFonts w:ascii="Arial" w:hAnsi="Arial" w:cs="Arial"/>
                <w:sz w:val="24"/>
                <w:szCs w:val="24"/>
              </w:rPr>
              <w:t>communicates the</w:t>
            </w:r>
            <w:r w:rsidR="00FE0E71" w:rsidRPr="00E022C0">
              <w:rPr>
                <w:rFonts w:ascii="Arial" w:hAnsi="Arial" w:cs="Arial"/>
                <w:sz w:val="24"/>
                <w:szCs w:val="24"/>
              </w:rPr>
              <w:t xml:space="preserve"> scope to all parties involved in the </w:t>
            </w:r>
            <w:r w:rsidR="00EF0198" w:rsidRPr="00E022C0">
              <w:rPr>
                <w:rFonts w:ascii="Arial" w:hAnsi="Arial" w:cs="Arial"/>
                <w:sz w:val="24"/>
                <w:szCs w:val="24"/>
              </w:rPr>
              <w:t>project. The project scope separates what is from what is not involved in the project. It</w:t>
            </w:r>
            <w:r w:rsidR="002769C8" w:rsidRPr="00E022C0">
              <w:rPr>
                <w:rFonts w:ascii="Arial" w:hAnsi="Arial" w:cs="Arial"/>
                <w:sz w:val="24"/>
                <w:szCs w:val="24"/>
              </w:rPr>
              <w:t xml:space="preserve"> forms the basis of every decision a Project Manager makes on a job </w:t>
            </w:r>
            <w:r w:rsidR="00825C05" w:rsidRPr="00E022C0">
              <w:rPr>
                <w:rFonts w:ascii="Arial" w:hAnsi="Arial" w:cs="Arial"/>
                <w:sz w:val="24"/>
                <w:szCs w:val="24"/>
              </w:rPr>
              <w:t xml:space="preserve">  </w:t>
            </w:r>
            <w:r w:rsidR="002769C8" w:rsidRPr="00E022C0">
              <w:rPr>
                <w:rFonts w:ascii="Arial" w:hAnsi="Arial" w:cs="Arial"/>
                <w:sz w:val="24"/>
                <w:szCs w:val="24"/>
              </w:rPr>
              <w:t xml:space="preserve">; time, cost, </w:t>
            </w:r>
            <w:r w:rsidR="00825C05" w:rsidRPr="00E022C0">
              <w:rPr>
                <w:rFonts w:ascii="Arial" w:hAnsi="Arial" w:cs="Arial"/>
                <w:sz w:val="24"/>
                <w:szCs w:val="24"/>
              </w:rPr>
              <w:t>labor, when</w:t>
            </w:r>
            <w:r w:rsidR="002769C8" w:rsidRPr="00E022C0">
              <w:rPr>
                <w:rFonts w:ascii="Arial" w:hAnsi="Arial" w:cs="Arial"/>
                <w:sz w:val="24"/>
                <w:szCs w:val="24"/>
              </w:rPr>
              <w:t xml:space="preserve"> it needs to change and why. </w:t>
            </w:r>
          </w:p>
          <w:p w:rsidR="00FE0E71" w:rsidRPr="00E022C0" w:rsidRDefault="002769C8" w:rsidP="00FE0E71">
            <w:pPr>
              <w:pStyle w:val="ListParagraph"/>
              <w:numPr>
                <w:ilvl w:val="0"/>
                <w:numId w:val="16"/>
              </w:numPr>
              <w:rPr>
                <w:rFonts w:ascii="Arial" w:hAnsi="Arial" w:cs="Arial"/>
                <w:sz w:val="24"/>
                <w:szCs w:val="24"/>
              </w:rPr>
            </w:pPr>
            <w:r w:rsidRPr="00E022C0">
              <w:rPr>
                <w:rFonts w:ascii="Arial" w:hAnsi="Arial" w:cs="Arial"/>
                <w:sz w:val="24"/>
                <w:szCs w:val="24"/>
              </w:rPr>
              <w:t>The activities involved in Project Scope Management are ;</w:t>
            </w:r>
          </w:p>
          <w:p w:rsidR="002769C8" w:rsidRPr="00E022C0" w:rsidRDefault="002769C8" w:rsidP="002769C8">
            <w:pPr>
              <w:pStyle w:val="ListParagraph"/>
              <w:ind w:left="855"/>
              <w:rPr>
                <w:rFonts w:ascii="Arial" w:hAnsi="Arial" w:cs="Arial"/>
                <w:sz w:val="24"/>
                <w:szCs w:val="24"/>
              </w:rPr>
            </w:pPr>
            <w:r w:rsidRPr="00E022C0">
              <w:rPr>
                <w:rFonts w:ascii="Arial" w:hAnsi="Arial" w:cs="Arial"/>
                <w:sz w:val="24"/>
                <w:szCs w:val="24"/>
              </w:rPr>
              <w:t>A]</w:t>
            </w:r>
            <w:r w:rsidR="00825C05" w:rsidRPr="00E022C0">
              <w:rPr>
                <w:rFonts w:ascii="Arial" w:hAnsi="Arial" w:cs="Arial"/>
                <w:sz w:val="24"/>
                <w:szCs w:val="24"/>
              </w:rPr>
              <w:t xml:space="preserve"> </w:t>
            </w:r>
            <w:r w:rsidRPr="00E022C0">
              <w:rPr>
                <w:rFonts w:ascii="Arial" w:hAnsi="Arial" w:cs="Arial"/>
                <w:sz w:val="24"/>
                <w:szCs w:val="24"/>
              </w:rPr>
              <w:t>Planning – which is defining the work to be done</w:t>
            </w:r>
          </w:p>
          <w:p w:rsidR="002769C8" w:rsidRPr="00E022C0" w:rsidRDefault="002769C8" w:rsidP="002769C8">
            <w:pPr>
              <w:pStyle w:val="ListParagraph"/>
              <w:ind w:left="855"/>
              <w:rPr>
                <w:rFonts w:ascii="Arial" w:hAnsi="Arial" w:cs="Arial"/>
                <w:sz w:val="24"/>
                <w:szCs w:val="24"/>
              </w:rPr>
            </w:pPr>
            <w:r w:rsidRPr="00E022C0">
              <w:rPr>
                <w:rFonts w:ascii="Arial" w:hAnsi="Arial" w:cs="Arial"/>
                <w:sz w:val="24"/>
                <w:szCs w:val="24"/>
              </w:rPr>
              <w:t>B]</w:t>
            </w:r>
            <w:r w:rsidR="00825C05" w:rsidRPr="00E022C0">
              <w:rPr>
                <w:rFonts w:ascii="Arial" w:hAnsi="Arial" w:cs="Arial"/>
                <w:sz w:val="24"/>
                <w:szCs w:val="24"/>
              </w:rPr>
              <w:t xml:space="preserve"> </w:t>
            </w:r>
            <w:r w:rsidRPr="00E022C0">
              <w:rPr>
                <w:rFonts w:ascii="Arial" w:hAnsi="Arial" w:cs="Arial"/>
                <w:sz w:val="24"/>
                <w:szCs w:val="24"/>
              </w:rPr>
              <w:t xml:space="preserve">Controlling </w:t>
            </w:r>
            <w:r w:rsidR="00DD531B" w:rsidRPr="00E022C0">
              <w:rPr>
                <w:rFonts w:ascii="Arial" w:hAnsi="Arial" w:cs="Arial"/>
                <w:sz w:val="24"/>
                <w:szCs w:val="24"/>
              </w:rPr>
              <w:t>–</w:t>
            </w:r>
            <w:r w:rsidRPr="00E022C0">
              <w:rPr>
                <w:rFonts w:ascii="Arial" w:hAnsi="Arial" w:cs="Arial"/>
                <w:sz w:val="24"/>
                <w:szCs w:val="24"/>
              </w:rPr>
              <w:t xml:space="preserve"> </w:t>
            </w:r>
            <w:r w:rsidR="00DD531B" w:rsidRPr="00E022C0">
              <w:rPr>
                <w:rFonts w:ascii="Arial" w:hAnsi="Arial" w:cs="Arial"/>
                <w:sz w:val="24"/>
                <w:szCs w:val="24"/>
              </w:rPr>
              <w:t>Control scope process is the process of monitoring the status of the project and product scope and also managing changes made to the scope baseline.</w:t>
            </w:r>
          </w:p>
          <w:p w:rsidR="00DD531B" w:rsidRPr="00E022C0" w:rsidRDefault="00825C05" w:rsidP="002769C8">
            <w:pPr>
              <w:pStyle w:val="ListParagraph"/>
              <w:ind w:left="855"/>
              <w:rPr>
                <w:rFonts w:ascii="Arial" w:hAnsi="Arial" w:cs="Arial"/>
                <w:sz w:val="24"/>
                <w:szCs w:val="24"/>
              </w:rPr>
            </w:pPr>
            <w:r w:rsidRPr="00E022C0">
              <w:rPr>
                <w:rFonts w:ascii="Arial" w:hAnsi="Arial" w:cs="Arial"/>
                <w:sz w:val="24"/>
                <w:szCs w:val="24"/>
              </w:rPr>
              <w:lastRenderedPageBreak/>
              <w:t>C] Closing</w:t>
            </w:r>
            <w:r w:rsidR="00DD531B" w:rsidRPr="00E022C0">
              <w:rPr>
                <w:rFonts w:ascii="Arial" w:hAnsi="Arial" w:cs="Arial"/>
                <w:sz w:val="24"/>
                <w:szCs w:val="24"/>
              </w:rPr>
              <w:t xml:space="preserve"> – Involves an audit of the project </w:t>
            </w:r>
            <w:r w:rsidR="00C521ED" w:rsidRPr="00E022C0">
              <w:rPr>
                <w:rFonts w:ascii="Arial" w:hAnsi="Arial" w:cs="Arial"/>
                <w:sz w:val="24"/>
                <w:szCs w:val="24"/>
              </w:rPr>
              <w:t>outcomes</w:t>
            </w:r>
            <w:r w:rsidRPr="00E022C0">
              <w:rPr>
                <w:rFonts w:ascii="Arial" w:hAnsi="Arial" w:cs="Arial"/>
                <w:sz w:val="24"/>
                <w:szCs w:val="24"/>
              </w:rPr>
              <w:t xml:space="preserve">, </w:t>
            </w:r>
            <w:r w:rsidR="00C521ED" w:rsidRPr="00E022C0">
              <w:rPr>
                <w:rFonts w:ascii="Arial" w:hAnsi="Arial" w:cs="Arial"/>
                <w:sz w:val="24"/>
                <w:szCs w:val="24"/>
              </w:rPr>
              <w:t xml:space="preserve">their </w:t>
            </w:r>
            <w:r w:rsidRPr="00E022C0">
              <w:rPr>
                <w:rFonts w:ascii="Arial" w:hAnsi="Arial" w:cs="Arial"/>
                <w:sz w:val="24"/>
                <w:szCs w:val="24"/>
              </w:rPr>
              <w:t>assessment</w:t>
            </w:r>
            <w:r w:rsidR="00DD531B" w:rsidRPr="00E022C0">
              <w:rPr>
                <w:rFonts w:ascii="Arial" w:hAnsi="Arial" w:cs="Arial"/>
                <w:sz w:val="24"/>
                <w:szCs w:val="24"/>
              </w:rPr>
              <w:t xml:space="preserve"> vs the </w:t>
            </w:r>
            <w:r w:rsidRPr="00E022C0">
              <w:rPr>
                <w:rFonts w:ascii="Arial" w:hAnsi="Arial" w:cs="Arial"/>
                <w:sz w:val="24"/>
                <w:szCs w:val="24"/>
              </w:rPr>
              <w:t>original</w:t>
            </w:r>
            <w:r w:rsidR="00DD531B" w:rsidRPr="00E022C0">
              <w:rPr>
                <w:rFonts w:ascii="Arial" w:hAnsi="Arial" w:cs="Arial"/>
                <w:sz w:val="24"/>
                <w:szCs w:val="24"/>
              </w:rPr>
              <w:t xml:space="preserve"> plan.</w:t>
            </w:r>
          </w:p>
          <w:p w:rsidR="0057653D" w:rsidRPr="00E022C0" w:rsidRDefault="0057653D" w:rsidP="0057653D">
            <w:pPr>
              <w:pStyle w:val="ListParagraph"/>
              <w:rPr>
                <w:rFonts w:ascii="Arial" w:hAnsi="Arial" w:cs="Arial"/>
                <w:sz w:val="24"/>
                <w:szCs w:val="24"/>
              </w:rPr>
            </w:pPr>
          </w:p>
          <w:p w:rsidR="000C4954" w:rsidRPr="00E022C0" w:rsidRDefault="005843C2" w:rsidP="005843C2">
            <w:pPr>
              <w:rPr>
                <w:rFonts w:ascii="Arial" w:hAnsi="Arial" w:cs="Arial"/>
                <w:sz w:val="24"/>
                <w:szCs w:val="24"/>
              </w:rPr>
            </w:pPr>
            <w:r w:rsidRPr="00E022C0">
              <w:rPr>
                <w:rFonts w:ascii="Arial" w:hAnsi="Arial" w:cs="Arial"/>
                <w:b/>
                <w:sz w:val="24"/>
                <w:szCs w:val="24"/>
              </w:rPr>
              <w:t xml:space="preserve">IV </w:t>
            </w:r>
            <w:r w:rsidRPr="00E022C0">
              <w:rPr>
                <w:rFonts w:ascii="Arial" w:hAnsi="Arial" w:cs="Arial"/>
                <w:sz w:val="24"/>
                <w:szCs w:val="24"/>
              </w:rPr>
              <w:t xml:space="preserve">     </w:t>
            </w:r>
            <w:r w:rsidR="00704EFA" w:rsidRPr="00E022C0">
              <w:rPr>
                <w:rFonts w:ascii="Arial" w:hAnsi="Arial" w:cs="Arial"/>
                <w:sz w:val="24"/>
                <w:szCs w:val="24"/>
              </w:rPr>
              <w:t>Project scope is everything that needs to be done to get the product delivered, and product scope is made up of features, functions and characteristics of the actual product. Product scope is the “what” part (functional requirements) and project scope is the “how” part (work related).</w:t>
            </w:r>
          </w:p>
          <w:p w:rsidR="00704EFA" w:rsidRPr="00E022C0" w:rsidRDefault="00704EFA" w:rsidP="005843C2">
            <w:pPr>
              <w:rPr>
                <w:rFonts w:ascii="Arial" w:hAnsi="Arial" w:cs="Arial"/>
                <w:sz w:val="24"/>
                <w:szCs w:val="24"/>
              </w:rPr>
            </w:pPr>
          </w:p>
          <w:p w:rsidR="00704EFA" w:rsidRPr="00E022C0" w:rsidRDefault="00E144CE" w:rsidP="005843C2">
            <w:pPr>
              <w:rPr>
                <w:rFonts w:ascii="Arial" w:hAnsi="Arial" w:cs="Arial"/>
                <w:sz w:val="24"/>
                <w:szCs w:val="24"/>
              </w:rPr>
            </w:pPr>
            <w:r w:rsidRPr="00E022C0">
              <w:rPr>
                <w:rFonts w:ascii="Arial" w:hAnsi="Arial" w:cs="Arial"/>
                <w:b/>
                <w:sz w:val="24"/>
                <w:szCs w:val="24"/>
              </w:rPr>
              <w:t>V</w:t>
            </w:r>
            <w:r w:rsidR="007648C1" w:rsidRPr="00E022C0">
              <w:rPr>
                <w:rFonts w:ascii="Arial" w:hAnsi="Arial" w:cs="Arial"/>
                <w:b/>
                <w:sz w:val="24"/>
                <w:szCs w:val="24"/>
              </w:rPr>
              <w:t xml:space="preserve"> </w:t>
            </w:r>
            <w:r w:rsidR="007648C1" w:rsidRPr="00E022C0">
              <w:rPr>
                <w:rFonts w:ascii="Arial" w:hAnsi="Arial" w:cs="Arial"/>
                <w:sz w:val="24"/>
                <w:szCs w:val="24"/>
              </w:rPr>
              <w:t xml:space="preserve">    Project </w:t>
            </w:r>
            <w:r w:rsidR="00EA1355" w:rsidRPr="00E022C0">
              <w:rPr>
                <w:rFonts w:ascii="Arial" w:hAnsi="Arial" w:cs="Arial"/>
                <w:sz w:val="24"/>
                <w:szCs w:val="24"/>
              </w:rPr>
              <w:t>scope statement outlines the project's deliverables, identifies</w:t>
            </w:r>
            <w:r w:rsidR="007648C1" w:rsidRPr="00E022C0">
              <w:rPr>
                <w:rFonts w:ascii="Arial" w:hAnsi="Arial" w:cs="Arial"/>
                <w:sz w:val="24"/>
                <w:szCs w:val="24"/>
              </w:rPr>
              <w:t xml:space="preserve"> </w:t>
            </w:r>
            <w:r w:rsidR="00EA1355" w:rsidRPr="00E022C0">
              <w:rPr>
                <w:rFonts w:ascii="Arial" w:hAnsi="Arial" w:cs="Arial"/>
                <w:sz w:val="24"/>
                <w:szCs w:val="24"/>
              </w:rPr>
              <w:t xml:space="preserve">the constraints, assumptions, key success factors and defines </w:t>
            </w:r>
            <w:r w:rsidR="0003428A" w:rsidRPr="00E022C0">
              <w:rPr>
                <w:rFonts w:ascii="Arial" w:hAnsi="Arial" w:cs="Arial"/>
                <w:sz w:val="24"/>
                <w:szCs w:val="24"/>
              </w:rPr>
              <w:t>the boundaries</w:t>
            </w:r>
            <w:r w:rsidR="007648C1" w:rsidRPr="00E022C0">
              <w:rPr>
                <w:rFonts w:ascii="Arial" w:hAnsi="Arial" w:cs="Arial"/>
                <w:sz w:val="24"/>
                <w:szCs w:val="24"/>
              </w:rPr>
              <w:t xml:space="preserve"> of a project.</w:t>
            </w:r>
            <w:r w:rsidR="0003428A" w:rsidRPr="00E022C0">
              <w:rPr>
                <w:rFonts w:ascii="Arial" w:hAnsi="Arial" w:cs="Arial"/>
                <w:sz w:val="24"/>
                <w:szCs w:val="24"/>
              </w:rPr>
              <w:t xml:space="preserve"> Both parties who requested the project and the project team should agree to all terms in the Scope Statement before actual project work begins. </w:t>
            </w:r>
            <w:r w:rsidR="00862E16" w:rsidRPr="00E022C0">
              <w:rPr>
                <w:rFonts w:ascii="Arial" w:hAnsi="Arial" w:cs="Arial"/>
                <w:sz w:val="24"/>
                <w:szCs w:val="24"/>
              </w:rPr>
              <w:t>It becomes the guide for future project decisions.</w:t>
            </w:r>
          </w:p>
          <w:p w:rsidR="00862E16" w:rsidRPr="00E022C0" w:rsidRDefault="00862E16" w:rsidP="005843C2">
            <w:pPr>
              <w:rPr>
                <w:rFonts w:ascii="Arial" w:hAnsi="Arial" w:cs="Arial"/>
                <w:sz w:val="24"/>
                <w:szCs w:val="24"/>
              </w:rPr>
            </w:pPr>
          </w:p>
          <w:p w:rsidR="00A52D3A" w:rsidRPr="00E022C0" w:rsidRDefault="00E144CE" w:rsidP="005843C2">
            <w:pPr>
              <w:rPr>
                <w:rFonts w:ascii="Arial" w:hAnsi="Arial" w:cs="Arial"/>
                <w:sz w:val="24"/>
                <w:szCs w:val="24"/>
              </w:rPr>
            </w:pPr>
            <w:r w:rsidRPr="00E022C0">
              <w:rPr>
                <w:rFonts w:ascii="Arial" w:hAnsi="Arial" w:cs="Arial"/>
                <w:b/>
                <w:sz w:val="24"/>
                <w:szCs w:val="24"/>
              </w:rPr>
              <w:t>VI</w:t>
            </w:r>
            <w:r w:rsidR="00A52D3A" w:rsidRPr="00E022C0">
              <w:rPr>
                <w:rFonts w:ascii="Arial" w:hAnsi="Arial" w:cs="Arial"/>
                <w:b/>
                <w:sz w:val="24"/>
                <w:szCs w:val="24"/>
              </w:rPr>
              <w:t xml:space="preserve"> </w:t>
            </w:r>
            <w:r w:rsidR="00A52D3A" w:rsidRPr="00E022C0">
              <w:rPr>
                <w:rFonts w:ascii="Arial" w:hAnsi="Arial" w:cs="Arial"/>
                <w:sz w:val="24"/>
                <w:szCs w:val="24"/>
              </w:rPr>
              <w:t xml:space="preserve">   A work package is a group of related tasks within a project. They can also be referred to as mini- projects </w:t>
            </w:r>
            <w:r w:rsidR="004F1E62" w:rsidRPr="00E022C0">
              <w:rPr>
                <w:rFonts w:ascii="Arial" w:hAnsi="Arial" w:cs="Arial"/>
                <w:sz w:val="24"/>
                <w:szCs w:val="24"/>
              </w:rPr>
              <w:t>or sub</w:t>
            </w:r>
            <w:r w:rsidR="00A52D3A" w:rsidRPr="00E022C0">
              <w:rPr>
                <w:rFonts w:ascii="Arial" w:hAnsi="Arial" w:cs="Arial"/>
                <w:sz w:val="24"/>
                <w:szCs w:val="24"/>
              </w:rPr>
              <w:t xml:space="preserve">-projects within a larger project. </w:t>
            </w:r>
          </w:p>
          <w:p w:rsidR="00A52D3A" w:rsidRPr="00E022C0" w:rsidRDefault="00A52D3A" w:rsidP="005843C2">
            <w:pPr>
              <w:rPr>
                <w:rFonts w:ascii="Arial" w:hAnsi="Arial" w:cs="Arial"/>
                <w:sz w:val="24"/>
                <w:szCs w:val="24"/>
              </w:rPr>
            </w:pPr>
          </w:p>
          <w:p w:rsidR="00862E16" w:rsidRPr="00E022C0" w:rsidRDefault="004F1E62" w:rsidP="004F1E62">
            <w:pPr>
              <w:rPr>
                <w:rFonts w:ascii="Arial" w:hAnsi="Arial" w:cs="Arial"/>
                <w:sz w:val="24"/>
                <w:szCs w:val="24"/>
              </w:rPr>
            </w:pPr>
            <w:r w:rsidRPr="00E022C0">
              <w:rPr>
                <w:rFonts w:ascii="Arial" w:hAnsi="Arial" w:cs="Arial"/>
                <w:sz w:val="24"/>
                <w:szCs w:val="24"/>
              </w:rPr>
              <w:t xml:space="preserve">They </w:t>
            </w:r>
            <w:r w:rsidR="00A52D3A" w:rsidRPr="00E022C0">
              <w:rPr>
                <w:rFonts w:ascii="Arial" w:hAnsi="Arial" w:cs="Arial"/>
                <w:sz w:val="24"/>
                <w:szCs w:val="24"/>
              </w:rPr>
              <w:t>are the smallest unit of work that a project can be b</w:t>
            </w:r>
            <w:r w:rsidRPr="00E022C0">
              <w:rPr>
                <w:rFonts w:ascii="Arial" w:hAnsi="Arial" w:cs="Arial"/>
                <w:sz w:val="24"/>
                <w:szCs w:val="24"/>
              </w:rPr>
              <w:t>roken down to when creating a</w:t>
            </w:r>
            <w:r w:rsidR="00A52D3A" w:rsidRPr="00E022C0">
              <w:rPr>
                <w:rFonts w:ascii="Arial" w:hAnsi="Arial" w:cs="Arial"/>
                <w:sz w:val="24"/>
                <w:szCs w:val="24"/>
              </w:rPr>
              <w:t xml:space="preserve"> Work Breakdown Structure (WBS).</w:t>
            </w:r>
            <w:r w:rsidRPr="00E022C0">
              <w:rPr>
                <w:rFonts w:ascii="Arial" w:hAnsi="Arial" w:cs="Arial"/>
                <w:sz w:val="24"/>
                <w:szCs w:val="24"/>
              </w:rPr>
              <w:t>These are tasks</w:t>
            </w:r>
            <w:r w:rsidRPr="00E022C0">
              <w:rPr>
                <w:rFonts w:ascii="Arial" w:hAnsi="Arial" w:cs="Arial"/>
                <w:sz w:val="24"/>
                <w:szCs w:val="24"/>
              </w:rPr>
              <w:t xml:space="preserve"> that can be easily assigned to one person, or team of people, with clear</w:t>
            </w:r>
            <w:r w:rsidRPr="00E022C0">
              <w:rPr>
                <w:rFonts w:ascii="Arial" w:hAnsi="Arial" w:cs="Arial"/>
                <w:sz w:val="24"/>
                <w:szCs w:val="24"/>
              </w:rPr>
              <w:t xml:space="preserve"> </w:t>
            </w:r>
            <w:r w:rsidRPr="00E022C0">
              <w:rPr>
                <w:rFonts w:ascii="Arial" w:hAnsi="Arial" w:cs="Arial"/>
                <w:sz w:val="24"/>
                <w:szCs w:val="24"/>
              </w:rPr>
              <w:t>accountability and responsibility for completing the assignment</w:t>
            </w:r>
            <w:r w:rsidRPr="00E022C0">
              <w:rPr>
                <w:rFonts w:ascii="Arial" w:hAnsi="Arial" w:cs="Arial"/>
                <w:sz w:val="24"/>
                <w:szCs w:val="24"/>
              </w:rPr>
              <w:t xml:space="preserve"> At this level cost, time and resource estimates are determined. </w:t>
            </w:r>
            <w:r w:rsidR="00AA2FFC" w:rsidRPr="00E022C0">
              <w:rPr>
                <w:rFonts w:ascii="Arial" w:hAnsi="Arial" w:cs="Arial"/>
                <w:sz w:val="24"/>
                <w:szCs w:val="24"/>
              </w:rPr>
              <w:t>T</w:t>
            </w:r>
            <w:r w:rsidRPr="00E022C0">
              <w:rPr>
                <w:rFonts w:ascii="Arial" w:hAnsi="Arial" w:cs="Arial"/>
                <w:sz w:val="24"/>
                <w:szCs w:val="24"/>
              </w:rPr>
              <w:t>hey feed into the sub task, then tasks and ultimately completion of the project.</w:t>
            </w:r>
            <w:r w:rsidR="00DE5BE5" w:rsidRPr="00E022C0">
              <w:rPr>
                <w:rFonts w:ascii="Arial" w:hAnsi="Arial" w:cs="Arial"/>
                <w:sz w:val="24"/>
                <w:szCs w:val="24"/>
              </w:rPr>
              <w:t xml:space="preserve"> </w:t>
            </w:r>
            <w:r w:rsidRPr="00E022C0">
              <w:rPr>
                <w:rFonts w:ascii="Arial" w:hAnsi="Arial" w:cs="Arial"/>
                <w:sz w:val="24"/>
                <w:szCs w:val="24"/>
              </w:rPr>
              <w:t>They are also referred to as</w:t>
            </w:r>
            <w:r w:rsidR="00DE5BE5" w:rsidRPr="00E022C0">
              <w:rPr>
                <w:rFonts w:ascii="Arial" w:hAnsi="Arial" w:cs="Arial"/>
                <w:sz w:val="24"/>
                <w:szCs w:val="24"/>
              </w:rPr>
              <w:t xml:space="preserve"> terminal element of a Work Breakdown Structure.</w:t>
            </w:r>
          </w:p>
          <w:p w:rsidR="002369F3" w:rsidRPr="00E022C0" w:rsidRDefault="002369F3" w:rsidP="00A851DA">
            <w:pPr>
              <w:rPr>
                <w:rFonts w:ascii="Arial" w:hAnsi="Arial" w:cs="Arial"/>
                <w:b/>
                <w:sz w:val="24"/>
                <w:szCs w:val="24"/>
              </w:rPr>
            </w:pPr>
          </w:p>
          <w:p w:rsidR="00B60768" w:rsidRPr="00E022C0" w:rsidRDefault="00E144CE" w:rsidP="00A851DA">
            <w:pPr>
              <w:rPr>
                <w:rFonts w:ascii="Arial" w:hAnsi="Arial" w:cs="Arial"/>
                <w:sz w:val="24"/>
                <w:szCs w:val="24"/>
              </w:rPr>
            </w:pPr>
            <w:r w:rsidRPr="00E022C0">
              <w:rPr>
                <w:rFonts w:ascii="Arial" w:hAnsi="Arial" w:cs="Arial"/>
                <w:b/>
                <w:sz w:val="24"/>
                <w:szCs w:val="24"/>
              </w:rPr>
              <w:t>VII</w:t>
            </w:r>
            <w:r w:rsidR="00E01357" w:rsidRPr="00E022C0">
              <w:rPr>
                <w:rFonts w:ascii="Arial" w:hAnsi="Arial" w:cs="Arial"/>
                <w:b/>
                <w:sz w:val="24"/>
                <w:szCs w:val="24"/>
              </w:rPr>
              <w:t xml:space="preserve">   </w:t>
            </w:r>
            <w:r w:rsidR="00E01357" w:rsidRPr="00E022C0">
              <w:rPr>
                <w:rFonts w:ascii="Arial" w:hAnsi="Arial" w:cs="Arial"/>
                <w:sz w:val="24"/>
                <w:szCs w:val="24"/>
              </w:rPr>
              <w:t>A project Scope Statement is important as it is the blue print of the entire project.</w:t>
            </w:r>
            <w:r w:rsidR="00B60768" w:rsidRPr="00E022C0">
              <w:rPr>
                <w:rFonts w:ascii="Arial" w:hAnsi="Arial" w:cs="Arial"/>
                <w:sz w:val="24"/>
                <w:szCs w:val="24"/>
              </w:rPr>
              <w:t xml:space="preserve"> </w:t>
            </w:r>
            <w:r w:rsidR="00E01357" w:rsidRPr="00E022C0">
              <w:rPr>
                <w:rFonts w:ascii="Arial" w:hAnsi="Arial" w:cs="Arial"/>
                <w:sz w:val="24"/>
                <w:szCs w:val="24"/>
              </w:rPr>
              <w:t>It clearly defines the project,</w:t>
            </w:r>
            <w:r w:rsidR="00B60768" w:rsidRPr="00E022C0">
              <w:rPr>
                <w:rFonts w:ascii="Arial" w:hAnsi="Arial" w:cs="Arial"/>
                <w:sz w:val="24"/>
                <w:szCs w:val="24"/>
              </w:rPr>
              <w:t xml:space="preserve"> </w:t>
            </w:r>
            <w:r w:rsidR="008840BA" w:rsidRPr="00E022C0">
              <w:rPr>
                <w:rFonts w:ascii="Arial" w:hAnsi="Arial" w:cs="Arial"/>
                <w:sz w:val="24"/>
                <w:szCs w:val="24"/>
              </w:rPr>
              <w:t>goals, assumptions</w:t>
            </w:r>
            <w:r w:rsidR="00E01357" w:rsidRPr="00E022C0">
              <w:rPr>
                <w:rFonts w:ascii="Arial" w:hAnsi="Arial" w:cs="Arial"/>
                <w:sz w:val="24"/>
                <w:szCs w:val="24"/>
              </w:rPr>
              <w:t>,</w:t>
            </w:r>
            <w:r w:rsidR="00B60768" w:rsidRPr="00E022C0">
              <w:rPr>
                <w:rFonts w:ascii="Arial" w:hAnsi="Arial" w:cs="Arial"/>
                <w:sz w:val="24"/>
                <w:szCs w:val="24"/>
              </w:rPr>
              <w:t xml:space="preserve"> </w:t>
            </w:r>
            <w:r w:rsidR="00E01357" w:rsidRPr="00E022C0">
              <w:rPr>
                <w:rFonts w:ascii="Arial" w:hAnsi="Arial" w:cs="Arial"/>
                <w:sz w:val="24"/>
                <w:szCs w:val="24"/>
              </w:rPr>
              <w:t>constraints,</w:t>
            </w:r>
            <w:r w:rsidR="00B60768" w:rsidRPr="00E022C0">
              <w:rPr>
                <w:rFonts w:ascii="Arial" w:hAnsi="Arial" w:cs="Arial"/>
                <w:sz w:val="24"/>
                <w:szCs w:val="24"/>
              </w:rPr>
              <w:t xml:space="preserve"> </w:t>
            </w:r>
            <w:r w:rsidR="00E01357" w:rsidRPr="00E022C0">
              <w:rPr>
                <w:rFonts w:ascii="Arial" w:hAnsi="Arial" w:cs="Arial"/>
                <w:sz w:val="24"/>
                <w:szCs w:val="24"/>
              </w:rPr>
              <w:t xml:space="preserve">deliverables and </w:t>
            </w:r>
            <w:r w:rsidR="00B60768" w:rsidRPr="00E022C0">
              <w:rPr>
                <w:rFonts w:ascii="Arial" w:hAnsi="Arial" w:cs="Arial"/>
                <w:sz w:val="24"/>
                <w:szCs w:val="24"/>
              </w:rPr>
              <w:t xml:space="preserve">expectations. It documents what a successful conclusion to the projects looks like. </w:t>
            </w:r>
          </w:p>
          <w:p w:rsidR="00B60768" w:rsidRPr="00E022C0" w:rsidRDefault="00B60768" w:rsidP="00A851DA">
            <w:pPr>
              <w:rPr>
                <w:rFonts w:ascii="Arial" w:hAnsi="Arial" w:cs="Arial"/>
                <w:sz w:val="24"/>
                <w:szCs w:val="24"/>
              </w:rPr>
            </w:pPr>
          </w:p>
          <w:p w:rsidR="002369F3" w:rsidRPr="00E022C0" w:rsidRDefault="00B60768" w:rsidP="00A851DA">
            <w:pPr>
              <w:rPr>
                <w:rFonts w:ascii="Arial" w:hAnsi="Arial" w:cs="Arial"/>
                <w:sz w:val="24"/>
                <w:szCs w:val="24"/>
              </w:rPr>
            </w:pPr>
            <w:r w:rsidRPr="00E022C0">
              <w:rPr>
                <w:rFonts w:ascii="Arial" w:hAnsi="Arial" w:cs="Arial"/>
                <w:sz w:val="24"/>
                <w:szCs w:val="24"/>
              </w:rPr>
              <w:t>It</w:t>
            </w:r>
            <w:r w:rsidR="00E01357" w:rsidRPr="00E022C0">
              <w:rPr>
                <w:rFonts w:ascii="Arial" w:hAnsi="Arial" w:cs="Arial"/>
                <w:sz w:val="24"/>
                <w:szCs w:val="24"/>
              </w:rPr>
              <w:t xml:space="preserve"> can be referred to as the ‘’VISA’’ of the project as when both </w:t>
            </w:r>
            <w:r w:rsidRPr="00E022C0">
              <w:rPr>
                <w:rFonts w:ascii="Arial" w:hAnsi="Arial" w:cs="Arial"/>
                <w:sz w:val="24"/>
                <w:szCs w:val="24"/>
              </w:rPr>
              <w:t>parties [</w:t>
            </w:r>
            <w:r w:rsidR="00E01357" w:rsidRPr="00E022C0">
              <w:rPr>
                <w:rFonts w:ascii="Arial" w:hAnsi="Arial" w:cs="Arial"/>
                <w:sz w:val="24"/>
                <w:szCs w:val="24"/>
              </w:rPr>
              <w:t xml:space="preserve">initiator and project </w:t>
            </w:r>
            <w:r w:rsidRPr="00E022C0">
              <w:rPr>
                <w:rFonts w:ascii="Arial" w:hAnsi="Arial" w:cs="Arial"/>
                <w:sz w:val="24"/>
                <w:szCs w:val="24"/>
              </w:rPr>
              <w:t>team]</w:t>
            </w:r>
            <w:r w:rsidR="00E01357" w:rsidRPr="00E022C0">
              <w:rPr>
                <w:rFonts w:ascii="Arial" w:hAnsi="Arial" w:cs="Arial"/>
                <w:sz w:val="24"/>
                <w:szCs w:val="24"/>
              </w:rPr>
              <w:t xml:space="preserve"> agree- then the project has the green light and </w:t>
            </w:r>
            <w:r w:rsidRPr="00E022C0">
              <w:rPr>
                <w:rFonts w:ascii="Arial" w:hAnsi="Arial" w:cs="Arial"/>
                <w:sz w:val="24"/>
                <w:szCs w:val="24"/>
              </w:rPr>
              <w:t>proceeds. It</w:t>
            </w:r>
            <w:r w:rsidR="008840BA" w:rsidRPr="00E022C0">
              <w:rPr>
                <w:rFonts w:ascii="Arial" w:hAnsi="Arial" w:cs="Arial"/>
                <w:sz w:val="24"/>
                <w:szCs w:val="24"/>
              </w:rPr>
              <w:t xml:space="preserve"> details this agreement as well.</w:t>
            </w:r>
          </w:p>
          <w:p w:rsidR="002369F3" w:rsidRPr="00E022C0" w:rsidRDefault="002369F3" w:rsidP="00A851DA">
            <w:pPr>
              <w:rPr>
                <w:rFonts w:ascii="Arial" w:hAnsi="Arial" w:cs="Arial"/>
                <w:noProof/>
                <w:color w:val="0000FF"/>
                <w:sz w:val="24"/>
                <w:szCs w:val="24"/>
                <w:lang w:val="en-ZW" w:eastAsia="en-ZW"/>
              </w:rPr>
            </w:pPr>
          </w:p>
          <w:p w:rsidR="008840BA" w:rsidRPr="00E022C0" w:rsidRDefault="00B20F22" w:rsidP="00B20F22">
            <w:pPr>
              <w:rPr>
                <w:rFonts w:ascii="Arial" w:hAnsi="Arial" w:cs="Arial"/>
                <w:b/>
                <w:noProof/>
                <w:color w:val="000000" w:themeColor="text1"/>
                <w:sz w:val="24"/>
                <w:szCs w:val="24"/>
                <w:u w:val="single"/>
                <w:lang w:val="en-ZW" w:eastAsia="en-ZW"/>
              </w:rPr>
            </w:pPr>
            <w:r w:rsidRPr="00E022C0">
              <w:rPr>
                <w:rFonts w:ascii="Arial" w:hAnsi="Arial" w:cs="Arial"/>
                <w:b/>
                <w:noProof/>
                <w:color w:val="000000" w:themeColor="text1"/>
                <w:sz w:val="24"/>
                <w:szCs w:val="24"/>
                <w:u w:val="single"/>
                <w:lang w:val="en-ZW" w:eastAsia="en-ZW"/>
              </w:rPr>
              <w:t>3.</w:t>
            </w:r>
          </w:p>
          <w:p w:rsidR="008840BA" w:rsidRPr="00E022C0" w:rsidRDefault="008840BA" w:rsidP="00A851DA">
            <w:pPr>
              <w:rPr>
                <w:rFonts w:ascii="Arial" w:hAnsi="Arial" w:cs="Arial"/>
                <w:noProof/>
                <w:color w:val="000000" w:themeColor="text1"/>
                <w:sz w:val="24"/>
                <w:szCs w:val="24"/>
                <w:lang w:val="en-ZW" w:eastAsia="en-ZW"/>
              </w:rPr>
            </w:pPr>
          </w:p>
          <w:p w:rsidR="00B20F22" w:rsidRPr="00E022C0" w:rsidRDefault="00B20F22" w:rsidP="00B20F22">
            <w:pPr>
              <w:rPr>
                <w:rFonts w:ascii="Arial" w:hAnsi="Arial" w:cs="Arial"/>
                <w:noProof/>
                <w:color w:val="000000" w:themeColor="text1"/>
                <w:sz w:val="24"/>
                <w:szCs w:val="24"/>
                <w:lang w:val="en-ZW" w:eastAsia="en-ZW"/>
              </w:rPr>
            </w:pPr>
            <w:r w:rsidRPr="00E022C0">
              <w:rPr>
                <w:rFonts w:ascii="Arial" w:hAnsi="Arial" w:cs="Arial"/>
                <w:noProof/>
                <w:color w:val="000000" w:themeColor="text1"/>
                <w:sz w:val="24"/>
                <w:szCs w:val="24"/>
                <w:lang w:val="en-ZW" w:eastAsia="en-ZW"/>
              </w:rPr>
              <w:t>‘’</w:t>
            </w:r>
            <w:r w:rsidRPr="00E022C0">
              <w:rPr>
                <w:rFonts w:ascii="Arial" w:hAnsi="Arial" w:cs="Arial"/>
                <w:noProof/>
                <w:color w:val="000000" w:themeColor="text1"/>
                <w:sz w:val="24"/>
                <w:szCs w:val="24"/>
                <w:lang w:val="en-ZW" w:eastAsia="en-ZW"/>
              </w:rPr>
              <w:t>A deliverable-oriented hierarchical decomposition of the work to be executed by the project team to accomplish the project objectives and create the required deliverables.</w:t>
            </w:r>
            <w:r w:rsidRPr="00E022C0">
              <w:rPr>
                <w:rFonts w:ascii="Arial" w:hAnsi="Arial" w:cs="Arial"/>
                <w:noProof/>
                <w:color w:val="000000" w:themeColor="text1"/>
                <w:sz w:val="24"/>
                <w:szCs w:val="24"/>
                <w:lang w:val="en-ZW" w:eastAsia="en-ZW"/>
              </w:rPr>
              <w:t>’’</w:t>
            </w:r>
          </w:p>
          <w:p w:rsidR="00B20F22" w:rsidRPr="00E022C0" w:rsidRDefault="00B20F22" w:rsidP="00B20F22">
            <w:pPr>
              <w:rPr>
                <w:rFonts w:ascii="Arial" w:hAnsi="Arial" w:cs="Arial"/>
                <w:noProof/>
                <w:color w:val="000000" w:themeColor="text1"/>
                <w:sz w:val="24"/>
                <w:szCs w:val="24"/>
                <w:lang w:val="en-ZW" w:eastAsia="en-ZW"/>
              </w:rPr>
            </w:pPr>
          </w:p>
          <w:p w:rsidR="00B20F22" w:rsidRPr="00E022C0" w:rsidRDefault="00B20F22" w:rsidP="00B20F22">
            <w:pPr>
              <w:rPr>
                <w:rFonts w:ascii="Arial" w:hAnsi="Arial" w:cs="Arial"/>
                <w:noProof/>
                <w:color w:val="000000" w:themeColor="text1"/>
                <w:sz w:val="24"/>
                <w:szCs w:val="24"/>
                <w:lang w:val="en-ZW" w:eastAsia="en-ZW"/>
              </w:rPr>
            </w:pPr>
            <w:r w:rsidRPr="00E022C0">
              <w:rPr>
                <w:rFonts w:ascii="Arial" w:hAnsi="Arial" w:cs="Arial"/>
                <w:noProof/>
                <w:color w:val="000000" w:themeColor="text1"/>
                <w:sz w:val="24"/>
                <w:szCs w:val="24"/>
                <w:lang w:val="en-ZW" w:eastAsia="en-ZW"/>
              </w:rPr>
              <w:t>— Project Management Institute (PMI)</w:t>
            </w:r>
          </w:p>
          <w:p w:rsidR="00B20F22" w:rsidRPr="00E022C0" w:rsidRDefault="00B20F22" w:rsidP="00A851DA">
            <w:pPr>
              <w:rPr>
                <w:rFonts w:ascii="Arial" w:hAnsi="Arial" w:cs="Arial"/>
                <w:noProof/>
                <w:color w:val="000000" w:themeColor="text1"/>
                <w:sz w:val="24"/>
                <w:szCs w:val="24"/>
                <w:lang w:val="en-ZW" w:eastAsia="en-ZW"/>
              </w:rPr>
            </w:pPr>
          </w:p>
          <w:p w:rsidR="00B20F22" w:rsidRPr="00E022C0" w:rsidRDefault="00B20F22" w:rsidP="00A851DA">
            <w:pPr>
              <w:rPr>
                <w:rFonts w:ascii="Arial" w:hAnsi="Arial" w:cs="Arial"/>
                <w:noProof/>
                <w:color w:val="000000" w:themeColor="text1"/>
                <w:sz w:val="24"/>
                <w:szCs w:val="24"/>
                <w:lang w:val="en-ZW" w:eastAsia="en-ZW"/>
              </w:rPr>
            </w:pPr>
            <w:r w:rsidRPr="00E022C0">
              <w:rPr>
                <w:rFonts w:ascii="Arial" w:hAnsi="Arial" w:cs="Arial"/>
                <w:noProof/>
                <w:color w:val="000000" w:themeColor="text1"/>
                <w:sz w:val="24"/>
                <w:szCs w:val="24"/>
                <w:lang w:val="en-ZW" w:eastAsia="en-ZW"/>
              </w:rPr>
              <w:t xml:space="preserve">The above is the Work Break Down Structure .It is important to breakdown the </w:t>
            </w:r>
            <w:r w:rsidR="00AA2FFC" w:rsidRPr="00E022C0">
              <w:rPr>
                <w:rFonts w:ascii="Arial" w:hAnsi="Arial" w:cs="Arial"/>
                <w:noProof/>
                <w:color w:val="000000" w:themeColor="text1"/>
                <w:sz w:val="24"/>
                <w:szCs w:val="24"/>
                <w:lang w:val="en-ZW" w:eastAsia="en-ZW"/>
              </w:rPr>
              <w:t>major project outcomes into smaller parts for the following reasons;</w:t>
            </w:r>
          </w:p>
          <w:p w:rsidR="00AA2FFC" w:rsidRPr="00E022C0" w:rsidRDefault="00AA2FFC" w:rsidP="00A851DA">
            <w:pPr>
              <w:rPr>
                <w:rFonts w:ascii="Arial" w:hAnsi="Arial" w:cs="Arial"/>
                <w:noProof/>
                <w:color w:val="000000" w:themeColor="text1"/>
                <w:sz w:val="24"/>
                <w:szCs w:val="24"/>
                <w:lang w:val="en-ZW" w:eastAsia="en-ZW"/>
              </w:rPr>
            </w:pPr>
            <w:r w:rsidRPr="00E022C0">
              <w:rPr>
                <w:rFonts w:ascii="Arial" w:hAnsi="Arial" w:cs="Arial"/>
                <w:noProof/>
                <w:color w:val="000000" w:themeColor="text1"/>
                <w:sz w:val="24"/>
                <w:szCs w:val="24"/>
                <w:lang w:val="en-ZW" w:eastAsia="en-ZW"/>
              </w:rPr>
              <w:t>*</w:t>
            </w:r>
            <w:r w:rsidRPr="00E022C0">
              <w:rPr>
                <w:rFonts w:ascii="Arial" w:hAnsi="Arial" w:cs="Arial"/>
                <w:color w:val="000000" w:themeColor="text1"/>
                <w:sz w:val="24"/>
                <w:szCs w:val="24"/>
              </w:rPr>
              <w:t xml:space="preserve"> </w:t>
            </w:r>
            <w:r w:rsidRPr="00E022C0">
              <w:rPr>
                <w:rFonts w:ascii="Arial" w:hAnsi="Arial" w:cs="Arial"/>
                <w:noProof/>
                <w:color w:val="000000" w:themeColor="text1"/>
                <w:sz w:val="24"/>
                <w:szCs w:val="24"/>
                <w:lang w:val="en-ZW" w:eastAsia="en-ZW"/>
              </w:rPr>
              <w:t>It helps  to more accurately and specifically define and organise the scope of the total project.This is done is by using a hierarchical tree structure ,where each level of  this structure breaks the project deliverables into measurable chunks</w:t>
            </w:r>
          </w:p>
          <w:p w:rsidR="00AA2FFC" w:rsidRPr="00E022C0" w:rsidRDefault="00AA2FFC" w:rsidP="00A851DA">
            <w:pPr>
              <w:rPr>
                <w:rFonts w:ascii="Arial" w:hAnsi="Arial" w:cs="Arial"/>
                <w:noProof/>
                <w:color w:val="000000" w:themeColor="text1"/>
                <w:sz w:val="24"/>
                <w:szCs w:val="24"/>
                <w:lang w:val="en-ZW" w:eastAsia="en-ZW"/>
              </w:rPr>
            </w:pPr>
            <w:r w:rsidRPr="00E022C0">
              <w:rPr>
                <w:rFonts w:ascii="Arial" w:hAnsi="Arial" w:cs="Arial"/>
                <w:noProof/>
                <w:color w:val="000000" w:themeColor="text1"/>
                <w:sz w:val="24"/>
                <w:szCs w:val="24"/>
                <w:lang w:val="en-ZW" w:eastAsia="en-ZW"/>
              </w:rPr>
              <w:t>*</w:t>
            </w:r>
            <w:r w:rsidRPr="00E022C0">
              <w:rPr>
                <w:rFonts w:ascii="Arial" w:hAnsi="Arial" w:cs="Arial"/>
                <w:color w:val="000000" w:themeColor="text1"/>
                <w:sz w:val="24"/>
                <w:szCs w:val="24"/>
              </w:rPr>
              <w:t xml:space="preserve"> </w:t>
            </w:r>
            <w:r w:rsidRPr="00E022C0">
              <w:rPr>
                <w:rFonts w:ascii="Arial" w:hAnsi="Arial" w:cs="Arial"/>
                <w:noProof/>
                <w:color w:val="000000" w:themeColor="text1"/>
                <w:sz w:val="24"/>
                <w:szCs w:val="24"/>
                <w:lang w:val="en-ZW" w:eastAsia="en-ZW"/>
              </w:rPr>
              <w:t>It helps with assigning responsibilities, resource allocation, monitoring and controlling the project.</w:t>
            </w:r>
          </w:p>
          <w:p w:rsidR="00AA2FFC" w:rsidRPr="00E022C0" w:rsidRDefault="00AA2FFC" w:rsidP="00A851DA">
            <w:pPr>
              <w:rPr>
                <w:rFonts w:ascii="Arial" w:hAnsi="Arial" w:cs="Arial"/>
                <w:noProof/>
                <w:color w:val="000000" w:themeColor="text1"/>
                <w:sz w:val="24"/>
                <w:szCs w:val="24"/>
                <w:lang w:val="en-ZW" w:eastAsia="en-ZW"/>
              </w:rPr>
            </w:pPr>
            <w:r w:rsidRPr="00E022C0">
              <w:rPr>
                <w:rFonts w:ascii="Arial" w:hAnsi="Arial" w:cs="Arial"/>
                <w:noProof/>
                <w:color w:val="000000" w:themeColor="text1"/>
                <w:sz w:val="24"/>
                <w:szCs w:val="24"/>
                <w:lang w:val="en-ZW" w:eastAsia="en-ZW"/>
              </w:rPr>
              <w:t>*It is a checking mechanism that allows the project team to  double check all the deliverables' specifics with the stakeholders and make sure that all is in order.</w:t>
            </w:r>
          </w:p>
          <w:p w:rsidR="00AA2FFC" w:rsidRPr="00E022C0" w:rsidRDefault="00AA2FFC" w:rsidP="00A851DA">
            <w:pPr>
              <w:rPr>
                <w:rFonts w:ascii="Arial" w:hAnsi="Arial" w:cs="Arial"/>
                <w:noProof/>
                <w:color w:val="000000" w:themeColor="text1"/>
                <w:sz w:val="24"/>
                <w:szCs w:val="24"/>
                <w:lang w:val="en-ZW" w:eastAsia="en-ZW"/>
              </w:rPr>
            </w:pPr>
          </w:p>
          <w:p w:rsidR="00AA2FFC" w:rsidRPr="00E022C0" w:rsidRDefault="00AA2FFC" w:rsidP="00A851DA">
            <w:pPr>
              <w:rPr>
                <w:rFonts w:ascii="Arial" w:hAnsi="Arial" w:cs="Arial"/>
                <w:noProof/>
                <w:color w:val="000000" w:themeColor="text1"/>
                <w:sz w:val="24"/>
                <w:szCs w:val="24"/>
                <w:lang w:val="en-ZW" w:eastAsia="en-ZW"/>
              </w:rPr>
            </w:pPr>
            <w:r w:rsidRPr="00E022C0">
              <w:rPr>
                <w:rFonts w:ascii="Arial" w:hAnsi="Arial" w:cs="Arial"/>
                <w:noProof/>
                <w:color w:val="000000" w:themeColor="text1"/>
                <w:sz w:val="24"/>
                <w:szCs w:val="24"/>
                <w:lang w:val="en-ZW" w:eastAsia="en-ZW"/>
              </w:rPr>
              <w:t xml:space="preserve">As per the example below,the main project is broken down into tasks,sub-tasks and finally work packages.This decomposition ensures all details are covered,teams assigned </w:t>
            </w:r>
            <w:r w:rsidRPr="00E022C0">
              <w:rPr>
                <w:rFonts w:ascii="Arial" w:hAnsi="Arial" w:cs="Arial"/>
                <w:noProof/>
                <w:color w:val="000000" w:themeColor="text1"/>
                <w:sz w:val="24"/>
                <w:szCs w:val="24"/>
                <w:lang w:val="en-ZW" w:eastAsia="en-ZW"/>
              </w:rPr>
              <w:lastRenderedPageBreak/>
              <w:t>accurately tracked.All taskas are dpenedent on eachother.That is,once the work paskages are compteley they form a sub task which has to be compteled accurately before it becomes a major taask of the finaly project.</w:t>
            </w:r>
          </w:p>
          <w:p w:rsidR="00A63616" w:rsidRPr="00E022C0" w:rsidRDefault="00A63616" w:rsidP="00A851DA">
            <w:pPr>
              <w:rPr>
                <w:rFonts w:ascii="Arial" w:hAnsi="Arial" w:cs="Arial"/>
                <w:noProof/>
                <w:color w:val="000000" w:themeColor="text1"/>
                <w:sz w:val="24"/>
                <w:szCs w:val="24"/>
                <w:lang w:val="en-ZW" w:eastAsia="en-ZW"/>
              </w:rPr>
            </w:pPr>
          </w:p>
          <w:p w:rsidR="00AA2FFC" w:rsidRPr="00E022C0" w:rsidRDefault="00A63616" w:rsidP="00A851DA">
            <w:pPr>
              <w:rPr>
                <w:rFonts w:ascii="Arial" w:hAnsi="Arial" w:cs="Arial"/>
                <w:noProof/>
                <w:color w:val="000000" w:themeColor="text1"/>
                <w:sz w:val="24"/>
                <w:szCs w:val="24"/>
                <w:lang w:val="en-ZW" w:eastAsia="en-ZW"/>
              </w:rPr>
            </w:pPr>
            <w:r w:rsidRPr="00E022C0">
              <w:rPr>
                <w:rFonts w:ascii="Arial" w:hAnsi="Arial" w:cs="Arial"/>
                <w:noProof/>
                <w:color w:val="0000FF"/>
                <w:sz w:val="24"/>
                <w:szCs w:val="24"/>
                <w:lang w:val="en-ZW" w:eastAsia="en-ZW"/>
              </w:rPr>
              <w:drawing>
                <wp:inline distT="0" distB="0" distL="0" distR="0" wp14:anchorId="1287C1FA" wp14:editId="7D295A53">
                  <wp:extent cx="5276850" cy="2154968"/>
                  <wp:effectExtent l="0" t="0" r="0" b="0"/>
                  <wp:docPr id="4" name="irc_mi" descr="Image result">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a:hlinkClick r:id="rId9"/>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32541" cy="2177711"/>
                          </a:xfrm>
                          <a:prstGeom prst="rect">
                            <a:avLst/>
                          </a:prstGeom>
                          <a:noFill/>
                          <a:ln>
                            <a:noFill/>
                          </a:ln>
                        </pic:spPr>
                      </pic:pic>
                    </a:graphicData>
                  </a:graphic>
                </wp:inline>
              </w:drawing>
            </w:r>
          </w:p>
          <w:p w:rsidR="00A63616" w:rsidRPr="00E022C0" w:rsidRDefault="00A63616" w:rsidP="00A851DA">
            <w:pPr>
              <w:rPr>
                <w:rFonts w:ascii="Arial" w:hAnsi="Arial" w:cs="Arial"/>
                <w:noProof/>
                <w:color w:val="000000" w:themeColor="text1"/>
                <w:sz w:val="24"/>
                <w:szCs w:val="24"/>
                <w:lang w:val="en-ZW" w:eastAsia="en-ZW"/>
              </w:rPr>
            </w:pPr>
          </w:p>
          <w:p w:rsidR="00AA2FFC" w:rsidRPr="00E022C0" w:rsidRDefault="00AA2FFC" w:rsidP="00A851DA">
            <w:pPr>
              <w:rPr>
                <w:rFonts w:ascii="Arial" w:hAnsi="Arial" w:cs="Arial"/>
                <w:noProof/>
                <w:color w:val="000000" w:themeColor="text1"/>
                <w:sz w:val="24"/>
                <w:szCs w:val="24"/>
                <w:lang w:val="en-ZW" w:eastAsia="en-ZW"/>
              </w:rPr>
            </w:pPr>
            <w:r w:rsidRPr="00E022C0">
              <w:rPr>
                <w:rFonts w:ascii="Arial" w:hAnsi="Arial" w:cs="Arial"/>
                <w:noProof/>
                <w:color w:val="000000" w:themeColor="text1"/>
                <w:sz w:val="24"/>
                <w:szCs w:val="24"/>
                <w:lang w:val="en-ZW" w:eastAsia="en-ZW"/>
              </w:rPr>
              <w:t>An example ;</w:t>
            </w:r>
          </w:p>
          <w:p w:rsidR="00AA2FFC" w:rsidRPr="00E022C0" w:rsidRDefault="00AA2FFC" w:rsidP="00A851DA">
            <w:pPr>
              <w:rPr>
                <w:rFonts w:ascii="Arial" w:hAnsi="Arial" w:cs="Arial"/>
                <w:noProof/>
                <w:color w:val="000000" w:themeColor="text1"/>
                <w:sz w:val="24"/>
                <w:szCs w:val="24"/>
                <w:lang w:val="en-ZW" w:eastAsia="en-ZW"/>
              </w:rPr>
            </w:pPr>
          </w:p>
          <w:p w:rsidR="00AA2FFC" w:rsidRPr="00E022C0" w:rsidRDefault="00AA2FFC" w:rsidP="00A851DA">
            <w:pPr>
              <w:rPr>
                <w:rFonts w:ascii="Arial" w:hAnsi="Arial" w:cs="Arial"/>
                <w:noProof/>
                <w:color w:val="000000" w:themeColor="text1"/>
                <w:sz w:val="24"/>
                <w:szCs w:val="24"/>
                <w:lang w:val="en-ZW" w:eastAsia="en-ZW"/>
              </w:rPr>
            </w:pPr>
            <w:r w:rsidRPr="00E022C0">
              <w:rPr>
                <w:rFonts w:ascii="Arial" w:hAnsi="Arial" w:cs="Arial"/>
                <w:b/>
                <w:noProof/>
                <w:color w:val="000000" w:themeColor="text1"/>
                <w:sz w:val="24"/>
                <w:szCs w:val="24"/>
                <w:lang w:val="en-ZW" w:eastAsia="en-ZW"/>
              </w:rPr>
              <w:t xml:space="preserve">Project </w:t>
            </w:r>
            <w:r w:rsidRPr="00E022C0">
              <w:rPr>
                <w:rFonts w:ascii="Arial" w:hAnsi="Arial" w:cs="Arial"/>
                <w:noProof/>
                <w:color w:val="000000" w:themeColor="text1"/>
                <w:sz w:val="24"/>
                <w:szCs w:val="24"/>
                <w:lang w:val="en-ZW" w:eastAsia="en-ZW"/>
              </w:rPr>
              <w:t xml:space="preserve">                   </w:t>
            </w:r>
            <w:r w:rsidRPr="00E022C0">
              <w:rPr>
                <w:rFonts w:ascii="Arial" w:hAnsi="Arial" w:cs="Arial"/>
                <w:b/>
                <w:noProof/>
                <w:color w:val="000000" w:themeColor="text1"/>
                <w:sz w:val="24"/>
                <w:szCs w:val="24"/>
                <w:lang w:val="en-ZW" w:eastAsia="en-ZW"/>
              </w:rPr>
              <w:t>Upgrade  Cafeteria</w:t>
            </w:r>
          </w:p>
          <w:p w:rsidR="00AA2FFC" w:rsidRPr="00E022C0" w:rsidRDefault="00AA2FFC" w:rsidP="00A851DA">
            <w:pPr>
              <w:rPr>
                <w:rFonts w:ascii="Arial" w:hAnsi="Arial" w:cs="Arial"/>
                <w:noProof/>
                <w:color w:val="000000" w:themeColor="text1"/>
                <w:sz w:val="24"/>
                <w:szCs w:val="24"/>
                <w:lang w:val="en-ZW" w:eastAsia="en-ZW"/>
              </w:rPr>
            </w:pPr>
          </w:p>
          <w:p w:rsidR="00AA2FFC" w:rsidRPr="00E022C0" w:rsidRDefault="00AA2FFC" w:rsidP="00A851DA">
            <w:pPr>
              <w:rPr>
                <w:rFonts w:ascii="Arial" w:hAnsi="Arial" w:cs="Arial"/>
                <w:noProof/>
                <w:color w:val="000000" w:themeColor="text1"/>
                <w:sz w:val="24"/>
                <w:szCs w:val="24"/>
                <w:lang w:val="en-ZW" w:eastAsia="en-ZW"/>
              </w:rPr>
            </w:pPr>
            <w:r w:rsidRPr="00E022C0">
              <w:rPr>
                <w:rFonts w:ascii="Arial" w:hAnsi="Arial" w:cs="Arial"/>
                <w:b/>
                <w:noProof/>
                <w:color w:val="000000" w:themeColor="text1"/>
                <w:sz w:val="24"/>
                <w:szCs w:val="24"/>
                <w:lang w:val="en-ZW" w:eastAsia="en-ZW"/>
              </w:rPr>
              <w:t xml:space="preserve">Tasks </w:t>
            </w:r>
            <w:r w:rsidRPr="00E022C0">
              <w:rPr>
                <w:rFonts w:ascii="Arial" w:hAnsi="Arial" w:cs="Arial"/>
                <w:noProof/>
                <w:color w:val="000000" w:themeColor="text1"/>
                <w:sz w:val="24"/>
                <w:szCs w:val="24"/>
                <w:lang w:val="en-ZW" w:eastAsia="en-ZW"/>
              </w:rPr>
              <w:t xml:space="preserve">                     </w:t>
            </w:r>
            <w:r w:rsidR="005D7490" w:rsidRPr="00E022C0">
              <w:rPr>
                <w:rFonts w:ascii="Arial" w:hAnsi="Arial" w:cs="Arial"/>
                <w:noProof/>
                <w:color w:val="000000" w:themeColor="text1"/>
                <w:sz w:val="24"/>
                <w:szCs w:val="24"/>
                <w:lang w:val="en-ZW" w:eastAsia="en-ZW"/>
              </w:rPr>
              <w:t>Kitchen to be fully equippped</w:t>
            </w:r>
          </w:p>
          <w:p w:rsidR="005D7490" w:rsidRPr="00E022C0" w:rsidRDefault="005D7490" w:rsidP="00A851DA">
            <w:pPr>
              <w:rPr>
                <w:rFonts w:ascii="Arial" w:hAnsi="Arial" w:cs="Arial"/>
                <w:noProof/>
                <w:color w:val="000000" w:themeColor="text1"/>
                <w:sz w:val="24"/>
                <w:szCs w:val="24"/>
                <w:lang w:val="en-ZW" w:eastAsia="en-ZW"/>
              </w:rPr>
            </w:pPr>
          </w:p>
          <w:p w:rsidR="005D7490" w:rsidRPr="00E022C0" w:rsidRDefault="005D7490" w:rsidP="00A851DA">
            <w:pPr>
              <w:rPr>
                <w:rFonts w:ascii="Arial" w:hAnsi="Arial" w:cs="Arial"/>
                <w:noProof/>
                <w:color w:val="000000" w:themeColor="text1"/>
                <w:sz w:val="24"/>
                <w:szCs w:val="24"/>
                <w:lang w:val="en-ZW" w:eastAsia="en-ZW"/>
              </w:rPr>
            </w:pPr>
            <w:r w:rsidRPr="00E022C0">
              <w:rPr>
                <w:rFonts w:ascii="Arial" w:hAnsi="Arial" w:cs="Arial"/>
                <w:noProof/>
                <w:color w:val="000000" w:themeColor="text1"/>
                <w:sz w:val="24"/>
                <w:szCs w:val="24"/>
                <w:lang w:val="en-ZW" w:eastAsia="en-ZW"/>
              </w:rPr>
              <w:t xml:space="preserve">                                Increase seating area for diners</w:t>
            </w:r>
          </w:p>
          <w:p w:rsidR="005D7490" w:rsidRPr="00E022C0" w:rsidRDefault="005D7490" w:rsidP="00A851DA">
            <w:pPr>
              <w:rPr>
                <w:rFonts w:ascii="Arial" w:hAnsi="Arial" w:cs="Arial"/>
                <w:noProof/>
                <w:color w:val="000000" w:themeColor="text1"/>
                <w:sz w:val="24"/>
                <w:szCs w:val="24"/>
                <w:lang w:val="en-ZW" w:eastAsia="en-ZW"/>
              </w:rPr>
            </w:pPr>
          </w:p>
          <w:p w:rsidR="005D7490" w:rsidRPr="00E022C0" w:rsidRDefault="005D7490" w:rsidP="00A851DA">
            <w:pPr>
              <w:rPr>
                <w:rFonts w:ascii="Arial" w:hAnsi="Arial" w:cs="Arial"/>
                <w:noProof/>
                <w:color w:val="000000" w:themeColor="text1"/>
                <w:sz w:val="24"/>
                <w:szCs w:val="24"/>
                <w:lang w:val="en-ZW" w:eastAsia="en-ZW"/>
              </w:rPr>
            </w:pPr>
            <w:r w:rsidRPr="00E022C0">
              <w:rPr>
                <w:rFonts w:ascii="Arial" w:hAnsi="Arial" w:cs="Arial"/>
                <w:b/>
                <w:noProof/>
                <w:color w:val="000000" w:themeColor="text1"/>
                <w:sz w:val="24"/>
                <w:szCs w:val="24"/>
                <w:lang w:val="en-ZW" w:eastAsia="en-ZW"/>
              </w:rPr>
              <w:t>Sub tasks</w:t>
            </w:r>
            <w:r w:rsidRPr="00E022C0">
              <w:rPr>
                <w:rFonts w:ascii="Arial" w:hAnsi="Arial" w:cs="Arial"/>
                <w:noProof/>
                <w:color w:val="000000" w:themeColor="text1"/>
                <w:sz w:val="24"/>
                <w:szCs w:val="24"/>
                <w:lang w:val="en-ZW" w:eastAsia="en-ZW"/>
              </w:rPr>
              <w:t xml:space="preserve">                Extend the kitchen</w:t>
            </w:r>
          </w:p>
          <w:p w:rsidR="005D7490" w:rsidRPr="00E022C0" w:rsidRDefault="005D7490" w:rsidP="00A851DA">
            <w:pPr>
              <w:rPr>
                <w:rFonts w:ascii="Arial" w:hAnsi="Arial" w:cs="Arial"/>
                <w:noProof/>
                <w:color w:val="000000" w:themeColor="text1"/>
                <w:sz w:val="24"/>
                <w:szCs w:val="24"/>
                <w:lang w:val="en-ZW" w:eastAsia="en-ZW"/>
              </w:rPr>
            </w:pPr>
            <w:r w:rsidRPr="00E022C0">
              <w:rPr>
                <w:rFonts w:ascii="Arial" w:hAnsi="Arial" w:cs="Arial"/>
                <w:noProof/>
                <w:color w:val="000000" w:themeColor="text1"/>
                <w:sz w:val="24"/>
                <w:szCs w:val="24"/>
                <w:lang w:val="en-ZW" w:eastAsia="en-ZW"/>
              </w:rPr>
              <w:t xml:space="preserve">                                </w:t>
            </w:r>
          </w:p>
          <w:p w:rsidR="005D7490" w:rsidRPr="00E022C0" w:rsidRDefault="005D7490" w:rsidP="00A851DA">
            <w:pPr>
              <w:rPr>
                <w:rFonts w:ascii="Arial" w:hAnsi="Arial" w:cs="Arial"/>
                <w:noProof/>
                <w:color w:val="000000" w:themeColor="text1"/>
                <w:sz w:val="24"/>
                <w:szCs w:val="24"/>
                <w:lang w:val="en-ZW" w:eastAsia="en-ZW"/>
              </w:rPr>
            </w:pPr>
            <w:r w:rsidRPr="00E022C0">
              <w:rPr>
                <w:rFonts w:ascii="Arial" w:hAnsi="Arial" w:cs="Arial"/>
                <w:noProof/>
                <w:color w:val="000000" w:themeColor="text1"/>
                <w:sz w:val="24"/>
                <w:szCs w:val="24"/>
                <w:lang w:val="en-ZW" w:eastAsia="en-ZW"/>
              </w:rPr>
              <w:t xml:space="preserve">                               </w:t>
            </w:r>
            <w:r w:rsidR="00A63616" w:rsidRPr="00E022C0">
              <w:rPr>
                <w:rFonts w:ascii="Arial" w:hAnsi="Arial" w:cs="Arial"/>
                <w:noProof/>
                <w:color w:val="000000" w:themeColor="text1"/>
                <w:sz w:val="24"/>
                <w:szCs w:val="24"/>
                <w:lang w:val="en-ZW" w:eastAsia="en-ZW"/>
              </w:rPr>
              <w:t xml:space="preserve"> </w:t>
            </w:r>
            <w:r w:rsidRPr="00E022C0">
              <w:rPr>
                <w:rFonts w:ascii="Arial" w:hAnsi="Arial" w:cs="Arial"/>
                <w:noProof/>
                <w:color w:val="000000" w:themeColor="text1"/>
                <w:sz w:val="24"/>
                <w:szCs w:val="24"/>
                <w:lang w:val="en-ZW" w:eastAsia="en-ZW"/>
              </w:rPr>
              <w:t xml:space="preserve"> Purchase and install kitchen equipment</w:t>
            </w:r>
          </w:p>
          <w:p w:rsidR="005D7490" w:rsidRPr="00E022C0" w:rsidRDefault="005D7490" w:rsidP="00A851DA">
            <w:pPr>
              <w:rPr>
                <w:rFonts w:ascii="Arial" w:hAnsi="Arial" w:cs="Arial"/>
                <w:noProof/>
                <w:color w:val="000000" w:themeColor="text1"/>
                <w:sz w:val="24"/>
                <w:szCs w:val="24"/>
                <w:lang w:val="en-ZW" w:eastAsia="en-ZW"/>
              </w:rPr>
            </w:pPr>
          </w:p>
          <w:p w:rsidR="005D7490" w:rsidRPr="00E022C0" w:rsidRDefault="005D7490" w:rsidP="00A851DA">
            <w:pPr>
              <w:rPr>
                <w:rFonts w:ascii="Arial" w:hAnsi="Arial" w:cs="Arial"/>
                <w:noProof/>
                <w:color w:val="000000" w:themeColor="text1"/>
                <w:sz w:val="24"/>
                <w:szCs w:val="24"/>
                <w:lang w:val="en-ZW" w:eastAsia="en-ZW"/>
              </w:rPr>
            </w:pPr>
            <w:r w:rsidRPr="00E022C0">
              <w:rPr>
                <w:rFonts w:ascii="Arial" w:hAnsi="Arial" w:cs="Arial"/>
                <w:noProof/>
                <w:color w:val="000000" w:themeColor="text1"/>
                <w:sz w:val="24"/>
                <w:szCs w:val="24"/>
                <w:lang w:val="en-ZW" w:eastAsia="en-ZW"/>
              </w:rPr>
              <w:t xml:space="preserve">                                </w:t>
            </w:r>
            <w:r w:rsidR="00A63616" w:rsidRPr="00E022C0">
              <w:rPr>
                <w:rFonts w:ascii="Arial" w:hAnsi="Arial" w:cs="Arial"/>
                <w:noProof/>
                <w:color w:val="000000" w:themeColor="text1"/>
                <w:sz w:val="24"/>
                <w:szCs w:val="24"/>
                <w:lang w:val="en-ZW" w:eastAsia="en-ZW"/>
              </w:rPr>
              <w:t xml:space="preserve"> </w:t>
            </w:r>
            <w:r w:rsidRPr="00E022C0">
              <w:rPr>
                <w:rFonts w:ascii="Arial" w:hAnsi="Arial" w:cs="Arial"/>
                <w:noProof/>
                <w:color w:val="000000" w:themeColor="text1"/>
                <w:sz w:val="24"/>
                <w:szCs w:val="24"/>
                <w:lang w:val="en-ZW" w:eastAsia="en-ZW"/>
              </w:rPr>
              <w:t>Extend the verandah</w:t>
            </w:r>
          </w:p>
          <w:p w:rsidR="005D7490" w:rsidRPr="00E022C0" w:rsidRDefault="005D7490" w:rsidP="00A851DA">
            <w:pPr>
              <w:rPr>
                <w:rFonts w:ascii="Arial" w:hAnsi="Arial" w:cs="Arial"/>
                <w:noProof/>
                <w:color w:val="000000" w:themeColor="text1"/>
                <w:sz w:val="24"/>
                <w:szCs w:val="24"/>
                <w:lang w:val="en-ZW" w:eastAsia="en-ZW"/>
              </w:rPr>
            </w:pPr>
            <w:r w:rsidRPr="00E022C0">
              <w:rPr>
                <w:rFonts w:ascii="Arial" w:hAnsi="Arial" w:cs="Arial"/>
                <w:noProof/>
                <w:color w:val="000000" w:themeColor="text1"/>
                <w:sz w:val="24"/>
                <w:szCs w:val="24"/>
                <w:lang w:val="en-ZW" w:eastAsia="en-ZW"/>
              </w:rPr>
              <w:t xml:space="preserve">                           </w:t>
            </w:r>
          </w:p>
          <w:p w:rsidR="005D7490" w:rsidRPr="00E022C0" w:rsidRDefault="005D7490" w:rsidP="00A851DA">
            <w:pPr>
              <w:rPr>
                <w:rFonts w:ascii="Arial" w:hAnsi="Arial" w:cs="Arial"/>
                <w:noProof/>
                <w:color w:val="000000" w:themeColor="text1"/>
                <w:sz w:val="24"/>
                <w:szCs w:val="24"/>
                <w:lang w:val="en-ZW" w:eastAsia="en-ZW"/>
              </w:rPr>
            </w:pPr>
            <w:r w:rsidRPr="00E022C0">
              <w:rPr>
                <w:rFonts w:ascii="Arial" w:hAnsi="Arial" w:cs="Arial"/>
                <w:noProof/>
                <w:color w:val="000000" w:themeColor="text1"/>
                <w:sz w:val="24"/>
                <w:szCs w:val="24"/>
                <w:lang w:val="en-ZW" w:eastAsia="en-ZW"/>
              </w:rPr>
              <w:t xml:space="preserve">                                </w:t>
            </w:r>
            <w:r w:rsidR="00A63616" w:rsidRPr="00E022C0">
              <w:rPr>
                <w:rFonts w:ascii="Arial" w:hAnsi="Arial" w:cs="Arial"/>
                <w:noProof/>
                <w:color w:val="000000" w:themeColor="text1"/>
                <w:sz w:val="24"/>
                <w:szCs w:val="24"/>
                <w:lang w:val="en-ZW" w:eastAsia="en-ZW"/>
              </w:rPr>
              <w:t xml:space="preserve"> </w:t>
            </w:r>
            <w:r w:rsidRPr="00E022C0">
              <w:rPr>
                <w:rFonts w:ascii="Arial" w:hAnsi="Arial" w:cs="Arial"/>
                <w:noProof/>
                <w:color w:val="000000" w:themeColor="text1"/>
                <w:sz w:val="24"/>
                <w:szCs w:val="24"/>
                <w:lang w:val="en-ZW" w:eastAsia="en-ZW"/>
              </w:rPr>
              <w:t>Purchase and install tables,chairs</w:t>
            </w:r>
          </w:p>
          <w:p w:rsidR="005D7490" w:rsidRPr="00E022C0" w:rsidRDefault="005D7490" w:rsidP="00A851DA">
            <w:pPr>
              <w:rPr>
                <w:rFonts w:ascii="Arial" w:hAnsi="Arial" w:cs="Arial"/>
                <w:noProof/>
                <w:color w:val="000000" w:themeColor="text1"/>
                <w:sz w:val="24"/>
                <w:szCs w:val="24"/>
                <w:lang w:val="en-ZW" w:eastAsia="en-ZW"/>
              </w:rPr>
            </w:pPr>
            <w:r w:rsidRPr="00E022C0">
              <w:rPr>
                <w:rFonts w:ascii="Arial" w:hAnsi="Arial" w:cs="Arial"/>
                <w:noProof/>
                <w:color w:val="000000" w:themeColor="text1"/>
                <w:sz w:val="24"/>
                <w:szCs w:val="24"/>
                <w:lang w:val="en-ZW" w:eastAsia="en-ZW"/>
              </w:rPr>
              <w:t xml:space="preserve">                                  </w:t>
            </w:r>
          </w:p>
          <w:p w:rsidR="005D7490" w:rsidRPr="00E022C0" w:rsidRDefault="005D7490" w:rsidP="00A851DA">
            <w:pPr>
              <w:rPr>
                <w:rFonts w:ascii="Arial" w:hAnsi="Arial" w:cs="Arial"/>
                <w:noProof/>
                <w:color w:val="000000" w:themeColor="text1"/>
                <w:sz w:val="24"/>
                <w:szCs w:val="24"/>
                <w:lang w:val="en-ZW" w:eastAsia="en-ZW"/>
              </w:rPr>
            </w:pPr>
          </w:p>
          <w:p w:rsidR="005D7490" w:rsidRPr="00E022C0" w:rsidRDefault="005D7490" w:rsidP="00A851DA">
            <w:pPr>
              <w:rPr>
                <w:rFonts w:ascii="Arial" w:hAnsi="Arial" w:cs="Arial"/>
                <w:noProof/>
                <w:color w:val="000000" w:themeColor="text1"/>
                <w:sz w:val="24"/>
                <w:szCs w:val="24"/>
                <w:lang w:val="en-ZW" w:eastAsia="en-ZW"/>
              </w:rPr>
            </w:pPr>
            <w:r w:rsidRPr="00E022C0">
              <w:rPr>
                <w:rFonts w:ascii="Arial" w:hAnsi="Arial" w:cs="Arial"/>
                <w:b/>
                <w:noProof/>
                <w:color w:val="000000" w:themeColor="text1"/>
                <w:sz w:val="24"/>
                <w:szCs w:val="24"/>
                <w:lang w:val="en-ZW" w:eastAsia="en-ZW"/>
              </w:rPr>
              <w:t>Work Packages</w:t>
            </w:r>
            <w:r w:rsidRPr="00E022C0">
              <w:rPr>
                <w:rFonts w:ascii="Arial" w:hAnsi="Arial" w:cs="Arial"/>
                <w:noProof/>
                <w:color w:val="000000" w:themeColor="text1"/>
                <w:sz w:val="24"/>
                <w:szCs w:val="24"/>
                <w:lang w:val="en-ZW" w:eastAsia="en-ZW"/>
              </w:rPr>
              <w:t xml:space="preserve">      Architect to design the new kitchen</w:t>
            </w:r>
          </w:p>
          <w:p w:rsidR="005D7490" w:rsidRPr="00E022C0" w:rsidRDefault="005D7490" w:rsidP="00A851DA">
            <w:pPr>
              <w:rPr>
                <w:rFonts w:ascii="Arial" w:hAnsi="Arial" w:cs="Arial"/>
                <w:noProof/>
                <w:color w:val="000000" w:themeColor="text1"/>
                <w:sz w:val="24"/>
                <w:szCs w:val="24"/>
                <w:lang w:val="en-ZW" w:eastAsia="en-ZW"/>
              </w:rPr>
            </w:pPr>
            <w:r w:rsidRPr="00E022C0">
              <w:rPr>
                <w:rFonts w:ascii="Arial" w:hAnsi="Arial" w:cs="Arial"/>
                <w:noProof/>
                <w:color w:val="000000" w:themeColor="text1"/>
                <w:sz w:val="24"/>
                <w:szCs w:val="24"/>
                <w:lang w:val="en-ZW" w:eastAsia="en-ZW"/>
              </w:rPr>
              <w:t xml:space="preserve">                                </w:t>
            </w:r>
          </w:p>
          <w:p w:rsidR="005D7490" w:rsidRPr="00E022C0" w:rsidRDefault="005D7490" w:rsidP="00A851DA">
            <w:pPr>
              <w:rPr>
                <w:rFonts w:ascii="Arial" w:hAnsi="Arial" w:cs="Arial"/>
                <w:noProof/>
                <w:color w:val="000000" w:themeColor="text1"/>
                <w:sz w:val="24"/>
                <w:szCs w:val="24"/>
                <w:lang w:val="en-ZW" w:eastAsia="en-ZW"/>
              </w:rPr>
            </w:pPr>
            <w:r w:rsidRPr="00E022C0">
              <w:rPr>
                <w:rFonts w:ascii="Arial" w:hAnsi="Arial" w:cs="Arial"/>
                <w:noProof/>
                <w:color w:val="000000" w:themeColor="text1"/>
                <w:sz w:val="24"/>
                <w:szCs w:val="24"/>
                <w:lang w:val="en-ZW" w:eastAsia="en-ZW"/>
              </w:rPr>
              <w:t xml:space="preserve">                            </w:t>
            </w:r>
            <w:r w:rsidR="00A63616" w:rsidRPr="00E022C0">
              <w:rPr>
                <w:rFonts w:ascii="Arial" w:hAnsi="Arial" w:cs="Arial"/>
                <w:noProof/>
                <w:color w:val="000000" w:themeColor="text1"/>
                <w:sz w:val="24"/>
                <w:szCs w:val="24"/>
                <w:lang w:val="en-ZW" w:eastAsia="en-ZW"/>
              </w:rPr>
              <w:t xml:space="preserve"> </w:t>
            </w:r>
            <w:r w:rsidRPr="00E022C0">
              <w:rPr>
                <w:rFonts w:ascii="Arial" w:hAnsi="Arial" w:cs="Arial"/>
                <w:noProof/>
                <w:color w:val="000000" w:themeColor="text1"/>
                <w:sz w:val="24"/>
                <w:szCs w:val="24"/>
                <w:lang w:val="en-ZW" w:eastAsia="en-ZW"/>
              </w:rPr>
              <w:t xml:space="preserve">   Architect to design the extended verandah</w:t>
            </w:r>
          </w:p>
          <w:p w:rsidR="005D7490" w:rsidRPr="00E022C0" w:rsidRDefault="005D7490" w:rsidP="00A851DA">
            <w:pPr>
              <w:rPr>
                <w:rFonts w:ascii="Arial" w:hAnsi="Arial" w:cs="Arial"/>
                <w:noProof/>
                <w:color w:val="000000" w:themeColor="text1"/>
                <w:sz w:val="24"/>
                <w:szCs w:val="24"/>
                <w:lang w:val="en-ZW" w:eastAsia="en-ZW"/>
              </w:rPr>
            </w:pPr>
            <w:r w:rsidRPr="00E022C0">
              <w:rPr>
                <w:rFonts w:ascii="Arial" w:hAnsi="Arial" w:cs="Arial"/>
                <w:noProof/>
                <w:color w:val="000000" w:themeColor="text1"/>
                <w:sz w:val="24"/>
                <w:szCs w:val="24"/>
                <w:lang w:val="en-ZW" w:eastAsia="en-ZW"/>
              </w:rPr>
              <w:t xml:space="preserve">                              </w:t>
            </w:r>
          </w:p>
          <w:p w:rsidR="005D7490" w:rsidRPr="00E022C0" w:rsidRDefault="005D7490" w:rsidP="00A851DA">
            <w:pPr>
              <w:rPr>
                <w:rFonts w:ascii="Arial" w:hAnsi="Arial" w:cs="Arial"/>
                <w:noProof/>
                <w:color w:val="000000" w:themeColor="text1"/>
                <w:sz w:val="24"/>
                <w:szCs w:val="24"/>
                <w:lang w:val="en-ZW" w:eastAsia="en-ZW"/>
              </w:rPr>
            </w:pPr>
            <w:r w:rsidRPr="00E022C0">
              <w:rPr>
                <w:rFonts w:ascii="Arial" w:hAnsi="Arial" w:cs="Arial"/>
                <w:noProof/>
                <w:color w:val="000000" w:themeColor="text1"/>
                <w:sz w:val="24"/>
                <w:szCs w:val="24"/>
                <w:lang w:val="en-ZW" w:eastAsia="en-ZW"/>
              </w:rPr>
              <w:t xml:space="preserve">                               </w:t>
            </w:r>
            <w:r w:rsidR="00A63616" w:rsidRPr="00E022C0">
              <w:rPr>
                <w:rFonts w:ascii="Arial" w:hAnsi="Arial" w:cs="Arial"/>
                <w:noProof/>
                <w:color w:val="000000" w:themeColor="text1"/>
                <w:sz w:val="24"/>
                <w:szCs w:val="24"/>
                <w:lang w:val="en-ZW" w:eastAsia="en-ZW"/>
              </w:rPr>
              <w:t xml:space="preserve">  </w:t>
            </w:r>
            <w:r w:rsidRPr="00E022C0">
              <w:rPr>
                <w:rFonts w:ascii="Arial" w:hAnsi="Arial" w:cs="Arial"/>
                <w:noProof/>
                <w:color w:val="000000" w:themeColor="text1"/>
                <w:sz w:val="24"/>
                <w:szCs w:val="24"/>
                <w:lang w:val="en-ZW" w:eastAsia="en-ZW"/>
              </w:rPr>
              <w:t xml:space="preserve">Source for quotations equipment </w:t>
            </w:r>
          </w:p>
          <w:p w:rsidR="00A63616" w:rsidRPr="00E022C0" w:rsidRDefault="00A63616" w:rsidP="00A851DA">
            <w:pPr>
              <w:rPr>
                <w:rFonts w:ascii="Arial" w:hAnsi="Arial" w:cs="Arial"/>
                <w:noProof/>
                <w:color w:val="000000" w:themeColor="text1"/>
                <w:sz w:val="24"/>
                <w:szCs w:val="24"/>
                <w:lang w:val="en-ZW" w:eastAsia="en-ZW"/>
              </w:rPr>
            </w:pPr>
            <w:r w:rsidRPr="00E022C0">
              <w:rPr>
                <w:rFonts w:ascii="Arial" w:hAnsi="Arial" w:cs="Arial"/>
                <w:noProof/>
                <w:color w:val="000000" w:themeColor="text1"/>
                <w:sz w:val="24"/>
                <w:szCs w:val="24"/>
                <w:lang w:val="en-ZW" w:eastAsia="en-ZW"/>
              </w:rPr>
              <w:t xml:space="preserve">                               </w:t>
            </w:r>
          </w:p>
          <w:p w:rsidR="00A63616" w:rsidRPr="00E022C0" w:rsidRDefault="00A63616" w:rsidP="00A851DA">
            <w:pPr>
              <w:rPr>
                <w:rFonts w:ascii="Arial" w:hAnsi="Arial" w:cs="Arial"/>
                <w:noProof/>
                <w:color w:val="000000" w:themeColor="text1"/>
                <w:sz w:val="24"/>
                <w:szCs w:val="24"/>
                <w:lang w:val="en-ZW" w:eastAsia="en-ZW"/>
              </w:rPr>
            </w:pPr>
            <w:r w:rsidRPr="00E022C0">
              <w:rPr>
                <w:rFonts w:ascii="Arial" w:hAnsi="Arial" w:cs="Arial"/>
                <w:noProof/>
                <w:color w:val="000000" w:themeColor="text1"/>
                <w:sz w:val="24"/>
                <w:szCs w:val="24"/>
                <w:lang w:val="en-ZW" w:eastAsia="en-ZW"/>
              </w:rPr>
              <w:t xml:space="preserve">                                 Concepts developed for the kitchen and restaurant</w:t>
            </w:r>
          </w:p>
          <w:p w:rsidR="00A63616" w:rsidRPr="00E022C0" w:rsidRDefault="00A63616" w:rsidP="00A851DA">
            <w:pPr>
              <w:rPr>
                <w:rFonts w:ascii="Arial" w:hAnsi="Arial" w:cs="Arial"/>
                <w:noProof/>
                <w:color w:val="000000" w:themeColor="text1"/>
                <w:sz w:val="24"/>
                <w:szCs w:val="24"/>
                <w:lang w:val="en-ZW" w:eastAsia="en-ZW"/>
              </w:rPr>
            </w:pPr>
            <w:r w:rsidRPr="00E022C0">
              <w:rPr>
                <w:rFonts w:ascii="Arial" w:hAnsi="Arial" w:cs="Arial"/>
                <w:noProof/>
                <w:color w:val="000000" w:themeColor="text1"/>
                <w:sz w:val="24"/>
                <w:szCs w:val="24"/>
                <w:lang w:val="en-ZW" w:eastAsia="en-ZW"/>
              </w:rPr>
              <w:t xml:space="preserve">                               </w:t>
            </w:r>
          </w:p>
          <w:p w:rsidR="00A63616" w:rsidRPr="00E022C0" w:rsidRDefault="00A63616" w:rsidP="00A851DA">
            <w:pPr>
              <w:rPr>
                <w:rFonts w:ascii="Arial" w:hAnsi="Arial" w:cs="Arial"/>
                <w:noProof/>
                <w:color w:val="000000" w:themeColor="text1"/>
                <w:sz w:val="24"/>
                <w:szCs w:val="24"/>
                <w:lang w:val="en-ZW" w:eastAsia="en-ZW"/>
              </w:rPr>
            </w:pPr>
            <w:r w:rsidRPr="00E022C0">
              <w:rPr>
                <w:rFonts w:ascii="Arial" w:hAnsi="Arial" w:cs="Arial"/>
                <w:noProof/>
                <w:color w:val="000000" w:themeColor="text1"/>
                <w:sz w:val="24"/>
                <w:szCs w:val="24"/>
                <w:lang w:val="en-ZW" w:eastAsia="en-ZW"/>
              </w:rPr>
              <w:t xml:space="preserve">                                 Kitchen and Restaurant construction  teams established</w:t>
            </w:r>
          </w:p>
          <w:p w:rsidR="00B20F22" w:rsidRDefault="00B20F22" w:rsidP="00A851DA">
            <w:pPr>
              <w:rPr>
                <w:rFonts w:ascii="Arial" w:hAnsi="Arial" w:cs="Arial"/>
                <w:noProof/>
                <w:color w:val="0000FF"/>
                <w:sz w:val="24"/>
                <w:szCs w:val="24"/>
                <w:lang w:val="en-ZW" w:eastAsia="en-ZW"/>
              </w:rPr>
            </w:pPr>
          </w:p>
          <w:p w:rsidR="00E022C0" w:rsidRDefault="00E022C0" w:rsidP="00A851DA">
            <w:pPr>
              <w:rPr>
                <w:rFonts w:ascii="Arial" w:hAnsi="Arial" w:cs="Arial"/>
                <w:noProof/>
                <w:color w:val="0000FF"/>
                <w:sz w:val="24"/>
                <w:szCs w:val="24"/>
                <w:lang w:val="en-ZW" w:eastAsia="en-ZW"/>
              </w:rPr>
            </w:pPr>
          </w:p>
          <w:p w:rsidR="00E022C0" w:rsidRDefault="00E022C0" w:rsidP="00A851DA">
            <w:pPr>
              <w:rPr>
                <w:rFonts w:ascii="Arial" w:hAnsi="Arial" w:cs="Arial"/>
                <w:noProof/>
                <w:color w:val="0000FF"/>
                <w:sz w:val="24"/>
                <w:szCs w:val="24"/>
                <w:lang w:val="en-ZW" w:eastAsia="en-ZW"/>
              </w:rPr>
            </w:pPr>
          </w:p>
          <w:p w:rsidR="00E022C0" w:rsidRDefault="00E022C0" w:rsidP="00A851DA">
            <w:pPr>
              <w:rPr>
                <w:rFonts w:ascii="Arial" w:hAnsi="Arial" w:cs="Arial"/>
                <w:noProof/>
                <w:color w:val="0000FF"/>
                <w:sz w:val="24"/>
                <w:szCs w:val="24"/>
                <w:lang w:val="en-ZW" w:eastAsia="en-ZW"/>
              </w:rPr>
            </w:pPr>
          </w:p>
          <w:p w:rsidR="00E022C0" w:rsidRDefault="00E022C0" w:rsidP="00A851DA">
            <w:pPr>
              <w:rPr>
                <w:rFonts w:ascii="Arial" w:hAnsi="Arial" w:cs="Arial"/>
                <w:noProof/>
                <w:color w:val="0000FF"/>
                <w:sz w:val="24"/>
                <w:szCs w:val="24"/>
                <w:lang w:val="en-ZW" w:eastAsia="en-ZW"/>
              </w:rPr>
            </w:pPr>
          </w:p>
          <w:p w:rsidR="00E022C0" w:rsidRDefault="00E022C0" w:rsidP="00A851DA">
            <w:pPr>
              <w:rPr>
                <w:rFonts w:ascii="Arial" w:hAnsi="Arial" w:cs="Arial"/>
                <w:noProof/>
                <w:color w:val="0000FF"/>
                <w:sz w:val="24"/>
                <w:szCs w:val="24"/>
                <w:lang w:val="en-ZW" w:eastAsia="en-ZW"/>
              </w:rPr>
            </w:pPr>
          </w:p>
          <w:p w:rsidR="00E022C0" w:rsidRPr="00E022C0" w:rsidRDefault="00E022C0" w:rsidP="00A851DA">
            <w:pPr>
              <w:rPr>
                <w:rFonts w:ascii="Arial" w:hAnsi="Arial" w:cs="Arial"/>
                <w:noProof/>
                <w:color w:val="0000FF"/>
                <w:sz w:val="24"/>
                <w:szCs w:val="24"/>
                <w:lang w:val="en-ZW" w:eastAsia="en-ZW"/>
              </w:rPr>
            </w:pPr>
          </w:p>
          <w:p w:rsidR="00E022C0" w:rsidRDefault="00E022C0" w:rsidP="00B60768">
            <w:pPr>
              <w:rPr>
                <w:rFonts w:ascii="Arial" w:hAnsi="Arial" w:cs="Arial"/>
                <w:b/>
                <w:sz w:val="24"/>
                <w:szCs w:val="24"/>
              </w:rPr>
            </w:pPr>
          </w:p>
          <w:p w:rsidR="00E022C0" w:rsidRDefault="00E022C0" w:rsidP="00B60768">
            <w:pPr>
              <w:rPr>
                <w:rFonts w:ascii="Arial" w:hAnsi="Arial" w:cs="Arial"/>
                <w:b/>
                <w:sz w:val="24"/>
                <w:szCs w:val="24"/>
              </w:rPr>
            </w:pPr>
          </w:p>
          <w:p w:rsidR="00B60768" w:rsidRDefault="00B60768" w:rsidP="00B60768">
            <w:pPr>
              <w:rPr>
                <w:rFonts w:ascii="Arial" w:hAnsi="Arial" w:cs="Arial"/>
                <w:b/>
                <w:sz w:val="24"/>
                <w:szCs w:val="24"/>
              </w:rPr>
            </w:pPr>
            <w:r w:rsidRPr="00E022C0">
              <w:rPr>
                <w:rFonts w:ascii="Arial" w:hAnsi="Arial" w:cs="Arial"/>
                <w:b/>
                <w:sz w:val="24"/>
                <w:szCs w:val="24"/>
              </w:rPr>
              <w:t xml:space="preserve">The Importance Of The Project Scope Statement </w:t>
            </w:r>
          </w:p>
          <w:p w:rsidR="00E022C0" w:rsidRPr="00E022C0" w:rsidRDefault="00E022C0" w:rsidP="00B60768">
            <w:pPr>
              <w:rPr>
                <w:rFonts w:ascii="Arial" w:hAnsi="Arial" w:cs="Arial"/>
                <w:b/>
                <w:sz w:val="24"/>
                <w:szCs w:val="24"/>
              </w:rPr>
            </w:pPr>
          </w:p>
          <w:p w:rsidR="00E330AA" w:rsidRDefault="00B60768" w:rsidP="00B60768">
            <w:pPr>
              <w:rPr>
                <w:rFonts w:ascii="Arial" w:hAnsi="Arial" w:cs="Arial"/>
                <w:b/>
                <w:sz w:val="24"/>
                <w:szCs w:val="24"/>
              </w:rPr>
            </w:pPr>
            <w:r w:rsidRPr="00E022C0">
              <w:rPr>
                <w:rFonts w:ascii="Arial" w:hAnsi="Arial" w:cs="Arial"/>
                <w:b/>
                <w:sz w:val="24"/>
                <w:szCs w:val="24"/>
              </w:rPr>
              <w:t>Kim Heldman, PMP Lakewood, Colorado, USA</w:t>
            </w:r>
          </w:p>
          <w:p w:rsidR="00E022C0" w:rsidRPr="00E022C0" w:rsidRDefault="00E022C0" w:rsidP="00B60768">
            <w:pPr>
              <w:rPr>
                <w:rFonts w:ascii="Arial" w:hAnsi="Arial" w:cs="Arial"/>
                <w:b/>
                <w:sz w:val="24"/>
                <w:szCs w:val="24"/>
              </w:rPr>
            </w:pPr>
          </w:p>
          <w:p w:rsidR="00E330AA" w:rsidRDefault="00E01357" w:rsidP="00ED7869">
            <w:pPr>
              <w:rPr>
                <w:rFonts w:ascii="Arial" w:hAnsi="Arial" w:cs="Arial"/>
                <w:b/>
                <w:sz w:val="24"/>
                <w:szCs w:val="24"/>
              </w:rPr>
            </w:pPr>
            <w:r w:rsidRPr="00E022C0">
              <w:rPr>
                <w:rFonts w:ascii="Arial" w:hAnsi="Arial" w:cs="Arial"/>
                <w:b/>
                <w:sz w:val="24"/>
                <w:szCs w:val="24"/>
              </w:rPr>
              <w:t>pm.97things.oreilly.com</w:t>
            </w:r>
          </w:p>
          <w:p w:rsidR="00E022C0" w:rsidRPr="00E022C0" w:rsidRDefault="00E022C0" w:rsidP="00ED7869">
            <w:pPr>
              <w:rPr>
                <w:rFonts w:ascii="Arial" w:hAnsi="Arial" w:cs="Arial"/>
                <w:b/>
                <w:sz w:val="24"/>
                <w:szCs w:val="24"/>
              </w:rPr>
            </w:pPr>
          </w:p>
          <w:p w:rsidR="00E330AA" w:rsidRDefault="00E022C0" w:rsidP="00ED7869">
            <w:pPr>
              <w:rPr>
                <w:rFonts w:ascii="Arial" w:hAnsi="Arial" w:cs="Arial"/>
                <w:b/>
                <w:sz w:val="24"/>
                <w:szCs w:val="24"/>
              </w:rPr>
            </w:pPr>
            <w:hyperlink r:id="rId11" w:history="1">
              <w:r w:rsidRPr="00740E0A">
                <w:rPr>
                  <w:rStyle w:val="Hyperlink"/>
                  <w:rFonts w:ascii="Arial" w:hAnsi="Arial" w:cs="Arial"/>
                  <w:b/>
                  <w:sz w:val="24"/>
                  <w:szCs w:val="24"/>
                </w:rPr>
                <w:t>www.wrike.com/project</w:t>
              </w:r>
            </w:hyperlink>
          </w:p>
          <w:p w:rsidR="00E022C0" w:rsidRPr="00E022C0" w:rsidRDefault="00E022C0" w:rsidP="00ED7869">
            <w:pPr>
              <w:rPr>
                <w:rFonts w:ascii="Arial" w:hAnsi="Arial" w:cs="Arial"/>
                <w:b/>
                <w:sz w:val="24"/>
                <w:szCs w:val="24"/>
              </w:rPr>
            </w:pPr>
          </w:p>
          <w:p w:rsidR="00CC2FB3" w:rsidRPr="00BF515D" w:rsidRDefault="00704EFA" w:rsidP="00704EFA">
            <w:pPr>
              <w:rPr>
                <w:rFonts w:ascii="Arial" w:hAnsi="Arial" w:cs="Arial"/>
                <w:b/>
                <w:sz w:val="24"/>
                <w:szCs w:val="24"/>
              </w:rPr>
            </w:pPr>
            <w:r w:rsidRPr="00E022C0">
              <w:rPr>
                <w:rFonts w:ascii="Arial" w:hAnsi="Arial" w:cs="Arial"/>
                <w:b/>
                <w:sz w:val="24"/>
                <w:szCs w:val="24"/>
              </w:rPr>
              <w:t>pmstudycircle.com/2012/01</w:t>
            </w:r>
          </w:p>
        </w:tc>
      </w:tr>
      <w:tr w:rsidR="00AA2FFC" w:rsidRPr="00BF515D" w:rsidTr="002369F3">
        <w:tc>
          <w:tcPr>
            <w:tcW w:w="10060" w:type="dxa"/>
          </w:tcPr>
          <w:p w:rsidR="00AA2FFC" w:rsidRPr="00F4773A" w:rsidRDefault="00AA2FFC" w:rsidP="0024613D">
            <w:pPr>
              <w:rPr>
                <w:rFonts w:ascii="Arial" w:hAnsi="Arial" w:cs="Arial"/>
                <w:sz w:val="24"/>
                <w:szCs w:val="24"/>
                <w:u w:val="single"/>
              </w:rPr>
            </w:pPr>
          </w:p>
        </w:tc>
      </w:tr>
    </w:tbl>
    <w:p w:rsidR="007C19FE" w:rsidRPr="00BF515D" w:rsidRDefault="007C19FE" w:rsidP="00A851DA">
      <w:pPr>
        <w:autoSpaceDE w:val="0"/>
        <w:autoSpaceDN w:val="0"/>
        <w:adjustRightInd w:val="0"/>
        <w:spacing w:after="0" w:line="240" w:lineRule="auto"/>
        <w:rPr>
          <w:rFonts w:ascii="Arial" w:hAnsi="Arial" w:cs="Arial"/>
          <w:b/>
          <w:bCs/>
          <w:color w:val="002060"/>
          <w:sz w:val="24"/>
          <w:szCs w:val="24"/>
          <w:lang w:val="en-US"/>
        </w:rPr>
      </w:pPr>
    </w:p>
    <w:p w:rsidR="007C19FE" w:rsidRDefault="007C19FE" w:rsidP="00A851DA">
      <w:pPr>
        <w:autoSpaceDE w:val="0"/>
        <w:autoSpaceDN w:val="0"/>
        <w:adjustRightInd w:val="0"/>
        <w:spacing w:after="0" w:line="240" w:lineRule="auto"/>
        <w:rPr>
          <w:rFonts w:ascii="Arial" w:hAnsi="Arial" w:cs="Arial"/>
          <w:b/>
          <w:bCs/>
          <w:color w:val="002060"/>
          <w:sz w:val="24"/>
          <w:szCs w:val="24"/>
          <w:lang w:val="en-US"/>
        </w:rPr>
      </w:pPr>
    </w:p>
    <w:p w:rsidR="00704EFA" w:rsidRDefault="00704EFA" w:rsidP="00A851DA">
      <w:pPr>
        <w:autoSpaceDE w:val="0"/>
        <w:autoSpaceDN w:val="0"/>
        <w:adjustRightInd w:val="0"/>
        <w:spacing w:after="0" w:line="240" w:lineRule="auto"/>
        <w:rPr>
          <w:rFonts w:ascii="Arial" w:hAnsi="Arial" w:cs="Arial"/>
          <w:b/>
          <w:bCs/>
          <w:color w:val="002060"/>
          <w:sz w:val="24"/>
          <w:szCs w:val="24"/>
          <w:lang w:val="en-US"/>
        </w:rPr>
      </w:pPr>
    </w:p>
    <w:p w:rsidR="00704EFA" w:rsidRPr="00BF515D" w:rsidRDefault="00704EFA" w:rsidP="00A851DA">
      <w:pPr>
        <w:autoSpaceDE w:val="0"/>
        <w:autoSpaceDN w:val="0"/>
        <w:adjustRightInd w:val="0"/>
        <w:spacing w:after="0" w:line="240" w:lineRule="auto"/>
        <w:rPr>
          <w:rFonts w:ascii="Arial" w:hAnsi="Arial" w:cs="Arial"/>
          <w:b/>
          <w:bCs/>
          <w:color w:val="002060"/>
          <w:sz w:val="24"/>
          <w:szCs w:val="24"/>
          <w:lang w:val="en-US"/>
        </w:rPr>
      </w:pPr>
    </w:p>
    <w:p w:rsidR="00A851DA" w:rsidRPr="00BF515D" w:rsidRDefault="00AE1481" w:rsidP="00A851DA">
      <w:pPr>
        <w:autoSpaceDE w:val="0"/>
        <w:autoSpaceDN w:val="0"/>
        <w:adjustRightInd w:val="0"/>
        <w:spacing w:after="0" w:line="240" w:lineRule="auto"/>
        <w:rPr>
          <w:rFonts w:ascii="Arial" w:hAnsi="Arial" w:cs="Arial"/>
          <w:b/>
          <w:bCs/>
          <w:color w:val="002060"/>
          <w:sz w:val="24"/>
          <w:szCs w:val="24"/>
          <w:lang w:val="en-US"/>
        </w:rPr>
      </w:pPr>
      <w:r w:rsidRPr="00BF515D">
        <w:rPr>
          <w:rFonts w:ascii="Arial" w:hAnsi="Arial" w:cs="Arial"/>
          <w:b/>
          <w:bCs/>
          <w:color w:val="002060"/>
          <w:sz w:val="24"/>
          <w:szCs w:val="24"/>
          <w:lang w:val="en-US"/>
        </w:rPr>
        <w:t>Student</w:t>
      </w:r>
      <w:r w:rsidR="00A851DA" w:rsidRPr="00BF515D">
        <w:rPr>
          <w:rFonts w:ascii="Arial" w:hAnsi="Arial" w:cs="Arial"/>
          <w:b/>
          <w:bCs/>
          <w:color w:val="002060"/>
          <w:sz w:val="24"/>
          <w:szCs w:val="24"/>
          <w:lang w:val="en-US"/>
        </w:rPr>
        <w:t xml:space="preserve"> Statement:</w:t>
      </w:r>
    </w:p>
    <w:p w:rsidR="00A851DA" w:rsidRPr="00BF515D" w:rsidRDefault="00A851DA" w:rsidP="00A851DA">
      <w:pPr>
        <w:autoSpaceDE w:val="0"/>
        <w:autoSpaceDN w:val="0"/>
        <w:adjustRightInd w:val="0"/>
        <w:spacing w:after="0" w:line="240" w:lineRule="auto"/>
        <w:rPr>
          <w:rFonts w:ascii="Arial" w:hAnsi="Arial" w:cs="Arial"/>
          <w:b/>
          <w:bCs/>
          <w:color w:val="001AE6"/>
          <w:sz w:val="24"/>
          <w:szCs w:val="24"/>
          <w:lang w:val="en-US"/>
        </w:rPr>
      </w:pPr>
    </w:p>
    <w:p w:rsidR="00A851DA" w:rsidRPr="00BF515D" w:rsidRDefault="00405895" w:rsidP="00A851DA">
      <w:pPr>
        <w:autoSpaceDE w:val="0"/>
        <w:autoSpaceDN w:val="0"/>
        <w:adjustRightInd w:val="0"/>
        <w:spacing w:after="0" w:line="240" w:lineRule="auto"/>
        <w:rPr>
          <w:rFonts w:ascii="Arial" w:hAnsi="Arial" w:cs="Arial"/>
          <w:color w:val="000000"/>
          <w:sz w:val="24"/>
          <w:szCs w:val="24"/>
          <w:lang w:val="en-US"/>
        </w:rPr>
      </w:pPr>
      <w:r w:rsidRPr="00BF515D">
        <w:rPr>
          <w:rFonts w:ascii="Arial" w:hAnsi="Arial" w:cs="Arial"/>
          <w:color w:val="000000"/>
          <w:sz w:val="24"/>
          <w:szCs w:val="24"/>
          <w:lang w:val="en-US"/>
        </w:rPr>
        <w:t>By submitting this assignment, I confirm that this is my own work.</w:t>
      </w:r>
    </w:p>
    <w:p w:rsidR="00503D7E" w:rsidRPr="00BF515D" w:rsidRDefault="00503D7E" w:rsidP="00A851DA">
      <w:pPr>
        <w:autoSpaceDE w:val="0"/>
        <w:autoSpaceDN w:val="0"/>
        <w:adjustRightInd w:val="0"/>
        <w:spacing w:after="0" w:line="240" w:lineRule="auto"/>
        <w:rPr>
          <w:rFonts w:ascii="Arial" w:hAnsi="Arial" w:cs="Arial"/>
          <w:color w:val="000000"/>
          <w:sz w:val="24"/>
          <w:szCs w:val="24"/>
          <w:lang w:val="en-US"/>
        </w:rPr>
      </w:pPr>
    </w:p>
    <w:p w:rsidR="007C19FE" w:rsidRPr="00BF515D" w:rsidRDefault="007C19FE" w:rsidP="00A851DA">
      <w:pPr>
        <w:autoSpaceDE w:val="0"/>
        <w:autoSpaceDN w:val="0"/>
        <w:adjustRightInd w:val="0"/>
        <w:spacing w:after="0" w:line="240" w:lineRule="auto"/>
        <w:rPr>
          <w:rFonts w:ascii="Arial" w:hAnsi="Arial" w:cs="Arial"/>
          <w:color w:val="000000"/>
          <w:sz w:val="24"/>
          <w:szCs w:val="24"/>
          <w:lang w:val="en-US"/>
        </w:rPr>
      </w:pPr>
    </w:p>
    <w:tbl>
      <w:tblPr>
        <w:tblStyle w:val="TableGrid"/>
        <w:tblW w:w="0" w:type="auto"/>
        <w:tblLook w:val="04A0" w:firstRow="1" w:lastRow="0" w:firstColumn="1" w:lastColumn="0" w:noHBand="0" w:noVBand="1"/>
      </w:tblPr>
      <w:tblGrid>
        <w:gridCol w:w="2259"/>
        <w:gridCol w:w="3910"/>
        <w:gridCol w:w="1249"/>
        <w:gridCol w:w="1598"/>
      </w:tblGrid>
      <w:tr w:rsidR="00405895" w:rsidRPr="00BF515D" w:rsidTr="00405895">
        <w:tc>
          <w:tcPr>
            <w:tcW w:w="2310" w:type="dxa"/>
            <w:shd w:val="clear" w:color="auto" w:fill="D9D9D9" w:themeFill="background1" w:themeFillShade="D9"/>
          </w:tcPr>
          <w:p w:rsidR="00405895" w:rsidRPr="00BF515D" w:rsidRDefault="00405895" w:rsidP="00A851DA">
            <w:pPr>
              <w:rPr>
                <w:rFonts w:ascii="Arial" w:hAnsi="Arial" w:cs="Arial"/>
                <w:color w:val="000000"/>
                <w:sz w:val="24"/>
                <w:szCs w:val="24"/>
              </w:rPr>
            </w:pPr>
            <w:r w:rsidRPr="00BF515D">
              <w:rPr>
                <w:rFonts w:ascii="Arial" w:hAnsi="Arial" w:cs="Arial"/>
                <w:color w:val="000000"/>
                <w:sz w:val="24"/>
                <w:szCs w:val="24"/>
              </w:rPr>
              <w:t>Student Signature</w:t>
            </w:r>
          </w:p>
        </w:tc>
        <w:tc>
          <w:tcPr>
            <w:tcW w:w="4035" w:type="dxa"/>
          </w:tcPr>
          <w:p w:rsidR="00405895" w:rsidRPr="00BF515D" w:rsidRDefault="0024613D" w:rsidP="00A851DA">
            <w:pPr>
              <w:rPr>
                <w:rFonts w:ascii="Arial" w:hAnsi="Arial" w:cs="Arial"/>
                <w:color w:val="000000"/>
                <w:sz w:val="24"/>
                <w:szCs w:val="24"/>
              </w:rPr>
            </w:pPr>
            <w:r w:rsidRPr="00BF515D">
              <w:rPr>
                <w:rFonts w:ascii="Arial" w:hAnsi="Arial" w:cs="Arial"/>
                <w:color w:val="000000"/>
                <w:sz w:val="24"/>
                <w:szCs w:val="24"/>
              </w:rPr>
              <w:t>LOUISA CONRAD CHORUMA</w:t>
            </w:r>
          </w:p>
        </w:tc>
        <w:tc>
          <w:tcPr>
            <w:tcW w:w="1276" w:type="dxa"/>
            <w:shd w:val="clear" w:color="auto" w:fill="D9D9D9" w:themeFill="background1" w:themeFillShade="D9"/>
          </w:tcPr>
          <w:p w:rsidR="00405895" w:rsidRPr="00BF515D" w:rsidRDefault="00405895" w:rsidP="00A851DA">
            <w:pPr>
              <w:rPr>
                <w:rFonts w:ascii="Arial" w:hAnsi="Arial" w:cs="Arial"/>
                <w:color w:val="000000"/>
                <w:sz w:val="24"/>
                <w:szCs w:val="24"/>
              </w:rPr>
            </w:pPr>
            <w:r w:rsidRPr="00BF515D">
              <w:rPr>
                <w:rFonts w:ascii="Arial" w:hAnsi="Arial" w:cs="Arial"/>
                <w:color w:val="000000"/>
                <w:sz w:val="24"/>
                <w:szCs w:val="24"/>
              </w:rPr>
              <w:t>Date</w:t>
            </w:r>
          </w:p>
        </w:tc>
        <w:tc>
          <w:tcPr>
            <w:tcW w:w="1621" w:type="dxa"/>
          </w:tcPr>
          <w:p w:rsidR="00405895" w:rsidRPr="00BF515D" w:rsidRDefault="000A2DCC" w:rsidP="00A851DA">
            <w:pPr>
              <w:rPr>
                <w:rFonts w:ascii="Arial" w:hAnsi="Arial" w:cs="Arial"/>
                <w:color w:val="000000"/>
                <w:sz w:val="24"/>
                <w:szCs w:val="24"/>
              </w:rPr>
            </w:pPr>
            <w:r>
              <w:rPr>
                <w:rFonts w:ascii="Arial" w:hAnsi="Arial" w:cs="Arial"/>
                <w:color w:val="000000"/>
                <w:sz w:val="24"/>
                <w:szCs w:val="24"/>
              </w:rPr>
              <w:t>02/04</w:t>
            </w:r>
            <w:r w:rsidR="007F1B5A">
              <w:rPr>
                <w:rFonts w:ascii="Arial" w:hAnsi="Arial" w:cs="Arial"/>
                <w:color w:val="000000"/>
                <w:sz w:val="24"/>
                <w:szCs w:val="24"/>
              </w:rPr>
              <w:t>/18</w:t>
            </w:r>
          </w:p>
        </w:tc>
      </w:tr>
    </w:tbl>
    <w:p w:rsidR="00A851DA" w:rsidRPr="00BF515D" w:rsidRDefault="00A851DA" w:rsidP="00A851DA">
      <w:pPr>
        <w:rPr>
          <w:rFonts w:ascii="Arial" w:hAnsi="Arial" w:cs="Arial"/>
          <w:color w:val="000000"/>
          <w:sz w:val="24"/>
          <w:szCs w:val="24"/>
          <w:lang w:val="en-US"/>
        </w:rPr>
      </w:pPr>
    </w:p>
    <w:p w:rsidR="00A851DA" w:rsidRPr="00BF515D" w:rsidRDefault="00503D7E" w:rsidP="00503D7E">
      <w:pPr>
        <w:shd w:val="clear" w:color="auto" w:fill="D9D9D9" w:themeFill="background1" w:themeFillShade="D9"/>
        <w:rPr>
          <w:rFonts w:ascii="Arial" w:hAnsi="Arial" w:cs="Arial"/>
          <w:b/>
          <w:sz w:val="24"/>
          <w:szCs w:val="24"/>
          <w:lang w:val="en-US"/>
        </w:rPr>
      </w:pPr>
      <w:r w:rsidRPr="00BF515D">
        <w:rPr>
          <w:rFonts w:ascii="Arial" w:hAnsi="Arial" w:cs="Arial"/>
          <w:b/>
          <w:sz w:val="24"/>
          <w:szCs w:val="24"/>
          <w:lang w:val="en-US"/>
        </w:rPr>
        <w:t>For Tutor / Assessor Use Only</w:t>
      </w:r>
    </w:p>
    <w:tbl>
      <w:tblPr>
        <w:tblStyle w:val="TableGrid"/>
        <w:tblW w:w="0" w:type="auto"/>
        <w:tblLook w:val="04A0" w:firstRow="1" w:lastRow="0" w:firstColumn="1" w:lastColumn="0" w:noHBand="0" w:noVBand="1"/>
      </w:tblPr>
      <w:tblGrid>
        <w:gridCol w:w="4527"/>
        <w:gridCol w:w="4489"/>
      </w:tblGrid>
      <w:tr w:rsidR="00503D7E" w:rsidRPr="00BF515D" w:rsidTr="00B0415E">
        <w:trPr>
          <w:trHeight w:val="249"/>
        </w:trPr>
        <w:tc>
          <w:tcPr>
            <w:tcW w:w="4621" w:type="dxa"/>
            <w:shd w:val="clear" w:color="auto" w:fill="D9D9D9" w:themeFill="background1" w:themeFillShade="D9"/>
          </w:tcPr>
          <w:p w:rsidR="00503D7E" w:rsidRPr="00BF515D" w:rsidRDefault="00503D7E" w:rsidP="00503D7E">
            <w:pPr>
              <w:rPr>
                <w:rFonts w:ascii="Arial" w:hAnsi="Arial" w:cs="Arial"/>
                <w:b/>
                <w:color w:val="002060"/>
                <w:sz w:val="24"/>
                <w:szCs w:val="24"/>
              </w:rPr>
            </w:pPr>
            <w:r w:rsidRPr="00BF515D">
              <w:rPr>
                <w:rFonts w:ascii="Arial" w:hAnsi="Arial" w:cs="Arial"/>
                <w:b/>
                <w:color w:val="002060"/>
                <w:sz w:val="24"/>
                <w:szCs w:val="24"/>
              </w:rPr>
              <w:t>Total Marks</w:t>
            </w:r>
          </w:p>
        </w:tc>
        <w:tc>
          <w:tcPr>
            <w:tcW w:w="4621" w:type="dxa"/>
          </w:tcPr>
          <w:p w:rsidR="00503D7E" w:rsidRPr="00BF515D" w:rsidRDefault="00503D7E" w:rsidP="00503D7E">
            <w:pPr>
              <w:rPr>
                <w:rFonts w:ascii="Arial" w:hAnsi="Arial" w:cs="Arial"/>
                <w:sz w:val="24"/>
                <w:szCs w:val="24"/>
              </w:rPr>
            </w:pPr>
          </w:p>
        </w:tc>
      </w:tr>
      <w:tr w:rsidR="00503D7E" w:rsidRPr="00BF515D" w:rsidTr="00B0415E">
        <w:tc>
          <w:tcPr>
            <w:tcW w:w="4621" w:type="dxa"/>
            <w:shd w:val="clear" w:color="auto" w:fill="D9D9D9" w:themeFill="background1" w:themeFillShade="D9"/>
          </w:tcPr>
          <w:p w:rsidR="00503D7E" w:rsidRPr="00BF515D" w:rsidRDefault="00503D7E" w:rsidP="00503D7E">
            <w:pPr>
              <w:rPr>
                <w:rFonts w:ascii="Arial" w:hAnsi="Arial" w:cs="Arial"/>
                <w:b/>
                <w:color w:val="002060"/>
                <w:sz w:val="24"/>
                <w:szCs w:val="24"/>
              </w:rPr>
            </w:pPr>
            <w:r w:rsidRPr="00BF515D">
              <w:rPr>
                <w:rFonts w:ascii="Arial" w:hAnsi="Arial" w:cs="Arial"/>
                <w:b/>
                <w:color w:val="002060"/>
                <w:sz w:val="24"/>
                <w:szCs w:val="24"/>
              </w:rPr>
              <w:t>Marks Obtained</w:t>
            </w:r>
          </w:p>
        </w:tc>
        <w:tc>
          <w:tcPr>
            <w:tcW w:w="4621" w:type="dxa"/>
          </w:tcPr>
          <w:p w:rsidR="00503D7E" w:rsidRPr="00BF515D" w:rsidRDefault="00503D7E" w:rsidP="00503D7E">
            <w:pPr>
              <w:rPr>
                <w:rFonts w:ascii="Arial" w:hAnsi="Arial" w:cs="Arial"/>
                <w:sz w:val="24"/>
                <w:szCs w:val="24"/>
              </w:rPr>
            </w:pPr>
          </w:p>
        </w:tc>
      </w:tr>
      <w:tr w:rsidR="00503D7E" w:rsidRPr="00BF515D" w:rsidTr="00B0415E">
        <w:tc>
          <w:tcPr>
            <w:tcW w:w="4621" w:type="dxa"/>
            <w:shd w:val="clear" w:color="auto" w:fill="D9D9D9" w:themeFill="background1" w:themeFillShade="D9"/>
          </w:tcPr>
          <w:p w:rsidR="00503D7E" w:rsidRPr="00BF515D" w:rsidRDefault="00B0415E" w:rsidP="00503D7E">
            <w:pPr>
              <w:rPr>
                <w:rFonts w:ascii="Arial" w:hAnsi="Arial" w:cs="Arial"/>
                <w:b/>
                <w:color w:val="002060"/>
                <w:sz w:val="24"/>
                <w:szCs w:val="24"/>
              </w:rPr>
            </w:pPr>
            <w:r w:rsidRPr="00BF515D">
              <w:rPr>
                <w:rFonts w:ascii="Arial" w:hAnsi="Arial" w:cs="Arial"/>
                <w:b/>
                <w:color w:val="002060"/>
                <w:sz w:val="24"/>
                <w:szCs w:val="24"/>
              </w:rPr>
              <w:t>Percentage / Grade</w:t>
            </w:r>
          </w:p>
        </w:tc>
        <w:tc>
          <w:tcPr>
            <w:tcW w:w="4621" w:type="dxa"/>
          </w:tcPr>
          <w:p w:rsidR="00503D7E" w:rsidRPr="00BF515D" w:rsidRDefault="00503D7E" w:rsidP="00503D7E">
            <w:pPr>
              <w:rPr>
                <w:rFonts w:ascii="Arial" w:hAnsi="Arial" w:cs="Arial"/>
                <w:sz w:val="24"/>
                <w:szCs w:val="24"/>
              </w:rPr>
            </w:pPr>
          </w:p>
        </w:tc>
      </w:tr>
    </w:tbl>
    <w:p w:rsidR="00A851DA" w:rsidRPr="00BF515D" w:rsidRDefault="00A851DA" w:rsidP="00503D7E">
      <w:pPr>
        <w:rPr>
          <w:rFonts w:ascii="Arial" w:hAnsi="Arial" w:cs="Arial"/>
          <w:sz w:val="24"/>
          <w:szCs w:val="24"/>
        </w:rPr>
      </w:pPr>
    </w:p>
    <w:p w:rsidR="00607874" w:rsidRPr="00BF515D" w:rsidRDefault="00607874" w:rsidP="00503D7E">
      <w:pPr>
        <w:rPr>
          <w:rFonts w:ascii="Arial" w:hAnsi="Arial" w:cs="Arial"/>
          <w:sz w:val="24"/>
          <w:szCs w:val="24"/>
        </w:rPr>
      </w:pPr>
    </w:p>
    <w:p w:rsidR="00607874" w:rsidRPr="00BF515D" w:rsidRDefault="00607874" w:rsidP="00503D7E">
      <w:pPr>
        <w:rPr>
          <w:rFonts w:ascii="Arial" w:hAnsi="Arial" w:cs="Arial"/>
          <w:sz w:val="24"/>
          <w:szCs w:val="24"/>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80A51" w:rsidRDefault="00980A51" w:rsidP="00CB4D0A">
      <w:pPr>
        <w:spacing w:after="0" w:line="240" w:lineRule="auto"/>
      </w:pPr>
      <w:r>
        <w:separator/>
      </w:r>
    </w:p>
  </w:endnote>
  <w:endnote w:type="continuationSeparator" w:id="0">
    <w:p w:rsidR="00980A51" w:rsidRDefault="00980A51"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80A51" w:rsidRDefault="00980A51" w:rsidP="00CB4D0A">
      <w:pPr>
        <w:spacing w:after="0" w:line="240" w:lineRule="auto"/>
      </w:pPr>
      <w:r>
        <w:separator/>
      </w:r>
    </w:p>
  </w:footnote>
  <w:footnote w:type="continuationSeparator" w:id="0">
    <w:p w:rsidR="00980A51" w:rsidRDefault="00980A51"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797595"/>
    <w:multiLevelType w:val="hybridMultilevel"/>
    <w:tmpl w:val="631C9AE4"/>
    <w:lvl w:ilvl="0" w:tplc="30090001">
      <w:start w:val="1"/>
      <w:numFmt w:val="bullet"/>
      <w:lvlText w:val=""/>
      <w:lvlJc w:val="left"/>
      <w:pPr>
        <w:ind w:left="720" w:hanging="360"/>
      </w:pPr>
      <w:rPr>
        <w:rFonts w:ascii="Symbol" w:hAnsi="Symbol" w:hint="default"/>
      </w:rPr>
    </w:lvl>
    <w:lvl w:ilvl="1" w:tplc="30090003" w:tentative="1">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1" w15:restartNumberingAfterBreak="0">
    <w:nsid w:val="08E31A81"/>
    <w:multiLevelType w:val="hybridMultilevel"/>
    <w:tmpl w:val="D90C467C"/>
    <w:lvl w:ilvl="0" w:tplc="30090001">
      <w:start w:val="1"/>
      <w:numFmt w:val="bullet"/>
      <w:lvlText w:val=""/>
      <w:lvlJc w:val="left"/>
      <w:pPr>
        <w:ind w:left="720" w:hanging="360"/>
      </w:pPr>
      <w:rPr>
        <w:rFonts w:ascii="Symbol" w:hAnsi="Symbol" w:hint="default"/>
      </w:rPr>
    </w:lvl>
    <w:lvl w:ilvl="1" w:tplc="30090003" w:tentative="1">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2" w15:restartNumberingAfterBreak="0">
    <w:nsid w:val="12E21CC3"/>
    <w:multiLevelType w:val="hybridMultilevel"/>
    <w:tmpl w:val="EE109B58"/>
    <w:lvl w:ilvl="0" w:tplc="30090013">
      <w:start w:val="1"/>
      <w:numFmt w:val="upperRoman"/>
      <w:lvlText w:val="%1."/>
      <w:lvlJc w:val="right"/>
      <w:pPr>
        <w:ind w:left="720" w:hanging="360"/>
      </w:p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3" w15:restartNumberingAfterBreak="0">
    <w:nsid w:val="23C15437"/>
    <w:multiLevelType w:val="hybridMultilevel"/>
    <w:tmpl w:val="F4CAA96C"/>
    <w:lvl w:ilvl="0" w:tplc="30090001">
      <w:start w:val="1"/>
      <w:numFmt w:val="bullet"/>
      <w:lvlText w:val=""/>
      <w:lvlJc w:val="left"/>
      <w:pPr>
        <w:ind w:left="720" w:hanging="360"/>
      </w:pPr>
      <w:rPr>
        <w:rFonts w:ascii="Symbol" w:hAnsi="Symbol" w:hint="default"/>
      </w:rPr>
    </w:lvl>
    <w:lvl w:ilvl="1" w:tplc="30090003" w:tentative="1">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4" w15:restartNumberingAfterBreak="0">
    <w:nsid w:val="245D4855"/>
    <w:multiLevelType w:val="hybridMultilevel"/>
    <w:tmpl w:val="38626B32"/>
    <w:lvl w:ilvl="0" w:tplc="30090001">
      <w:start w:val="1"/>
      <w:numFmt w:val="bullet"/>
      <w:lvlText w:val=""/>
      <w:lvlJc w:val="left"/>
      <w:pPr>
        <w:ind w:left="720" w:hanging="360"/>
      </w:pPr>
      <w:rPr>
        <w:rFonts w:ascii="Symbol" w:hAnsi="Symbol" w:hint="default"/>
      </w:rPr>
    </w:lvl>
    <w:lvl w:ilvl="1" w:tplc="30090003" w:tentative="1">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5" w15:restartNumberingAfterBreak="0">
    <w:nsid w:val="34416E21"/>
    <w:multiLevelType w:val="hybridMultilevel"/>
    <w:tmpl w:val="79205FE8"/>
    <w:lvl w:ilvl="0" w:tplc="30090001">
      <w:start w:val="1"/>
      <w:numFmt w:val="bullet"/>
      <w:lvlText w:val=""/>
      <w:lvlJc w:val="left"/>
      <w:pPr>
        <w:ind w:left="720" w:hanging="360"/>
      </w:pPr>
      <w:rPr>
        <w:rFonts w:ascii="Symbol" w:hAnsi="Symbol" w:hint="default"/>
      </w:rPr>
    </w:lvl>
    <w:lvl w:ilvl="1" w:tplc="30090003" w:tentative="1">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6" w15:restartNumberingAfterBreak="0">
    <w:nsid w:val="3CCB7E1F"/>
    <w:multiLevelType w:val="hybridMultilevel"/>
    <w:tmpl w:val="6B7CCDC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D1E3997"/>
    <w:multiLevelType w:val="hybridMultilevel"/>
    <w:tmpl w:val="8848B8F8"/>
    <w:lvl w:ilvl="0" w:tplc="7834CC06">
      <w:start w:val="1"/>
      <w:numFmt w:val="upperRoman"/>
      <w:lvlText w:val="%1."/>
      <w:lvlJc w:val="left"/>
      <w:pPr>
        <w:ind w:left="855" w:hanging="720"/>
      </w:pPr>
      <w:rPr>
        <w:rFonts w:hint="default"/>
        <w:b/>
      </w:rPr>
    </w:lvl>
    <w:lvl w:ilvl="1" w:tplc="30090019" w:tentative="1">
      <w:start w:val="1"/>
      <w:numFmt w:val="lowerLetter"/>
      <w:lvlText w:val="%2."/>
      <w:lvlJc w:val="left"/>
      <w:pPr>
        <w:ind w:left="1215" w:hanging="360"/>
      </w:pPr>
    </w:lvl>
    <w:lvl w:ilvl="2" w:tplc="3009001B" w:tentative="1">
      <w:start w:val="1"/>
      <w:numFmt w:val="lowerRoman"/>
      <w:lvlText w:val="%3."/>
      <w:lvlJc w:val="right"/>
      <w:pPr>
        <w:ind w:left="1935" w:hanging="180"/>
      </w:pPr>
    </w:lvl>
    <w:lvl w:ilvl="3" w:tplc="3009000F" w:tentative="1">
      <w:start w:val="1"/>
      <w:numFmt w:val="decimal"/>
      <w:lvlText w:val="%4."/>
      <w:lvlJc w:val="left"/>
      <w:pPr>
        <w:ind w:left="2655" w:hanging="360"/>
      </w:pPr>
    </w:lvl>
    <w:lvl w:ilvl="4" w:tplc="30090019" w:tentative="1">
      <w:start w:val="1"/>
      <w:numFmt w:val="lowerLetter"/>
      <w:lvlText w:val="%5."/>
      <w:lvlJc w:val="left"/>
      <w:pPr>
        <w:ind w:left="3375" w:hanging="360"/>
      </w:pPr>
    </w:lvl>
    <w:lvl w:ilvl="5" w:tplc="3009001B" w:tentative="1">
      <w:start w:val="1"/>
      <w:numFmt w:val="lowerRoman"/>
      <w:lvlText w:val="%6."/>
      <w:lvlJc w:val="right"/>
      <w:pPr>
        <w:ind w:left="4095" w:hanging="180"/>
      </w:pPr>
    </w:lvl>
    <w:lvl w:ilvl="6" w:tplc="3009000F" w:tentative="1">
      <w:start w:val="1"/>
      <w:numFmt w:val="decimal"/>
      <w:lvlText w:val="%7."/>
      <w:lvlJc w:val="left"/>
      <w:pPr>
        <w:ind w:left="4815" w:hanging="360"/>
      </w:pPr>
    </w:lvl>
    <w:lvl w:ilvl="7" w:tplc="30090019" w:tentative="1">
      <w:start w:val="1"/>
      <w:numFmt w:val="lowerLetter"/>
      <w:lvlText w:val="%8."/>
      <w:lvlJc w:val="left"/>
      <w:pPr>
        <w:ind w:left="5535" w:hanging="360"/>
      </w:pPr>
    </w:lvl>
    <w:lvl w:ilvl="8" w:tplc="3009001B" w:tentative="1">
      <w:start w:val="1"/>
      <w:numFmt w:val="lowerRoman"/>
      <w:lvlText w:val="%9."/>
      <w:lvlJc w:val="right"/>
      <w:pPr>
        <w:ind w:left="6255" w:hanging="180"/>
      </w:pPr>
    </w:lvl>
  </w:abstractNum>
  <w:abstractNum w:abstractNumId="8"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DF717DB"/>
    <w:multiLevelType w:val="hybridMultilevel"/>
    <w:tmpl w:val="07A47726"/>
    <w:lvl w:ilvl="0" w:tplc="30090013">
      <w:start w:val="1"/>
      <w:numFmt w:val="upperRoman"/>
      <w:lvlText w:val="%1."/>
      <w:lvlJc w:val="right"/>
      <w:pPr>
        <w:ind w:left="720" w:hanging="360"/>
      </w:p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0" w15:restartNumberingAfterBreak="0">
    <w:nsid w:val="67F85177"/>
    <w:multiLevelType w:val="hybridMultilevel"/>
    <w:tmpl w:val="A6524446"/>
    <w:lvl w:ilvl="0" w:tplc="30090001">
      <w:start w:val="1"/>
      <w:numFmt w:val="bullet"/>
      <w:lvlText w:val=""/>
      <w:lvlJc w:val="left"/>
      <w:pPr>
        <w:ind w:left="720" w:hanging="360"/>
      </w:pPr>
      <w:rPr>
        <w:rFonts w:ascii="Symbol" w:hAnsi="Symbol" w:hint="default"/>
      </w:rPr>
    </w:lvl>
    <w:lvl w:ilvl="1" w:tplc="C09CD7A2">
      <w:numFmt w:val="bullet"/>
      <w:lvlText w:val="•"/>
      <w:lvlJc w:val="left"/>
      <w:pPr>
        <w:ind w:left="1800" w:hanging="720"/>
      </w:pPr>
      <w:rPr>
        <w:rFonts w:ascii="Arial" w:eastAsiaTheme="minorHAnsi" w:hAnsi="Arial" w:cs="Arial"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11" w15:restartNumberingAfterBreak="0">
    <w:nsid w:val="68F541EA"/>
    <w:multiLevelType w:val="hybridMultilevel"/>
    <w:tmpl w:val="EFECF28E"/>
    <w:lvl w:ilvl="0" w:tplc="30090013">
      <w:start w:val="1"/>
      <w:numFmt w:val="upperRoman"/>
      <w:lvlText w:val="%1."/>
      <w:lvlJc w:val="right"/>
      <w:pPr>
        <w:ind w:left="720" w:hanging="360"/>
      </w:p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2" w15:restartNumberingAfterBreak="0">
    <w:nsid w:val="73B94143"/>
    <w:multiLevelType w:val="hybridMultilevel"/>
    <w:tmpl w:val="AD60AADC"/>
    <w:lvl w:ilvl="0" w:tplc="30090013">
      <w:start w:val="1"/>
      <w:numFmt w:val="upperRoman"/>
      <w:lvlText w:val="%1."/>
      <w:lvlJc w:val="right"/>
      <w:pPr>
        <w:ind w:left="720" w:hanging="360"/>
      </w:p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3" w15:restartNumberingAfterBreak="0">
    <w:nsid w:val="75ED4AA7"/>
    <w:multiLevelType w:val="hybridMultilevel"/>
    <w:tmpl w:val="3E4C7BAA"/>
    <w:lvl w:ilvl="0" w:tplc="30090001">
      <w:start w:val="1"/>
      <w:numFmt w:val="bullet"/>
      <w:lvlText w:val=""/>
      <w:lvlJc w:val="left"/>
      <w:pPr>
        <w:ind w:left="720" w:hanging="360"/>
      </w:pPr>
      <w:rPr>
        <w:rFonts w:ascii="Symbol" w:hAnsi="Symbol" w:hint="default"/>
      </w:rPr>
    </w:lvl>
    <w:lvl w:ilvl="1" w:tplc="30090003" w:tentative="1">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14" w15:restartNumberingAfterBreak="0">
    <w:nsid w:val="79CE1FD2"/>
    <w:multiLevelType w:val="hybridMultilevel"/>
    <w:tmpl w:val="06C64CE0"/>
    <w:lvl w:ilvl="0" w:tplc="30090013">
      <w:start w:val="1"/>
      <w:numFmt w:val="upperRoman"/>
      <w:lvlText w:val="%1."/>
      <w:lvlJc w:val="right"/>
      <w:pPr>
        <w:ind w:left="720" w:hanging="360"/>
      </w:p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5" w15:restartNumberingAfterBreak="0">
    <w:nsid w:val="7BC514EA"/>
    <w:multiLevelType w:val="hybridMultilevel"/>
    <w:tmpl w:val="F22E730C"/>
    <w:lvl w:ilvl="0" w:tplc="937C836A">
      <w:start w:val="1"/>
      <w:numFmt w:val="upperRoman"/>
      <w:lvlText w:val="%1."/>
      <w:lvlJc w:val="left"/>
      <w:pPr>
        <w:ind w:left="915" w:hanging="720"/>
      </w:pPr>
      <w:rPr>
        <w:rFonts w:hint="default"/>
      </w:rPr>
    </w:lvl>
    <w:lvl w:ilvl="1" w:tplc="30090019" w:tentative="1">
      <w:start w:val="1"/>
      <w:numFmt w:val="lowerLetter"/>
      <w:lvlText w:val="%2."/>
      <w:lvlJc w:val="left"/>
      <w:pPr>
        <w:ind w:left="1275" w:hanging="360"/>
      </w:pPr>
    </w:lvl>
    <w:lvl w:ilvl="2" w:tplc="3009001B" w:tentative="1">
      <w:start w:val="1"/>
      <w:numFmt w:val="lowerRoman"/>
      <w:lvlText w:val="%3."/>
      <w:lvlJc w:val="right"/>
      <w:pPr>
        <w:ind w:left="1995" w:hanging="180"/>
      </w:pPr>
    </w:lvl>
    <w:lvl w:ilvl="3" w:tplc="3009000F" w:tentative="1">
      <w:start w:val="1"/>
      <w:numFmt w:val="decimal"/>
      <w:lvlText w:val="%4."/>
      <w:lvlJc w:val="left"/>
      <w:pPr>
        <w:ind w:left="2715" w:hanging="360"/>
      </w:pPr>
    </w:lvl>
    <w:lvl w:ilvl="4" w:tplc="30090019" w:tentative="1">
      <w:start w:val="1"/>
      <w:numFmt w:val="lowerLetter"/>
      <w:lvlText w:val="%5."/>
      <w:lvlJc w:val="left"/>
      <w:pPr>
        <w:ind w:left="3435" w:hanging="360"/>
      </w:pPr>
    </w:lvl>
    <w:lvl w:ilvl="5" w:tplc="3009001B" w:tentative="1">
      <w:start w:val="1"/>
      <w:numFmt w:val="lowerRoman"/>
      <w:lvlText w:val="%6."/>
      <w:lvlJc w:val="right"/>
      <w:pPr>
        <w:ind w:left="4155" w:hanging="180"/>
      </w:pPr>
    </w:lvl>
    <w:lvl w:ilvl="6" w:tplc="3009000F" w:tentative="1">
      <w:start w:val="1"/>
      <w:numFmt w:val="decimal"/>
      <w:lvlText w:val="%7."/>
      <w:lvlJc w:val="left"/>
      <w:pPr>
        <w:ind w:left="4875" w:hanging="360"/>
      </w:pPr>
    </w:lvl>
    <w:lvl w:ilvl="7" w:tplc="30090019" w:tentative="1">
      <w:start w:val="1"/>
      <w:numFmt w:val="lowerLetter"/>
      <w:lvlText w:val="%8."/>
      <w:lvlJc w:val="left"/>
      <w:pPr>
        <w:ind w:left="5595" w:hanging="360"/>
      </w:pPr>
    </w:lvl>
    <w:lvl w:ilvl="8" w:tplc="3009001B" w:tentative="1">
      <w:start w:val="1"/>
      <w:numFmt w:val="lowerRoman"/>
      <w:lvlText w:val="%9."/>
      <w:lvlJc w:val="right"/>
      <w:pPr>
        <w:ind w:left="6315" w:hanging="180"/>
      </w:pPr>
    </w:lvl>
  </w:abstractNum>
  <w:num w:numId="1">
    <w:abstractNumId w:val="8"/>
  </w:num>
  <w:num w:numId="2">
    <w:abstractNumId w:val="14"/>
  </w:num>
  <w:num w:numId="3">
    <w:abstractNumId w:val="11"/>
  </w:num>
  <w:num w:numId="4">
    <w:abstractNumId w:val="12"/>
  </w:num>
  <w:num w:numId="5">
    <w:abstractNumId w:val="2"/>
  </w:num>
  <w:num w:numId="6">
    <w:abstractNumId w:val="9"/>
  </w:num>
  <w:num w:numId="7">
    <w:abstractNumId w:val="13"/>
  </w:num>
  <w:num w:numId="8">
    <w:abstractNumId w:val="1"/>
  </w:num>
  <w:num w:numId="9">
    <w:abstractNumId w:val="3"/>
  </w:num>
  <w:num w:numId="10">
    <w:abstractNumId w:val="5"/>
  </w:num>
  <w:num w:numId="11">
    <w:abstractNumId w:val="0"/>
  </w:num>
  <w:num w:numId="12">
    <w:abstractNumId w:val="6"/>
  </w:num>
  <w:num w:numId="13">
    <w:abstractNumId w:val="4"/>
  </w:num>
  <w:num w:numId="14">
    <w:abstractNumId w:val="10"/>
  </w:num>
  <w:num w:numId="15">
    <w:abstractNumId w:val="15"/>
  </w:num>
  <w:num w:numId="1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05B48"/>
    <w:rsid w:val="000158F9"/>
    <w:rsid w:val="000326D1"/>
    <w:rsid w:val="00032B1D"/>
    <w:rsid w:val="0003428A"/>
    <w:rsid w:val="00035CDD"/>
    <w:rsid w:val="00040083"/>
    <w:rsid w:val="000455DF"/>
    <w:rsid w:val="00055992"/>
    <w:rsid w:val="00057AEB"/>
    <w:rsid w:val="000820E8"/>
    <w:rsid w:val="00090435"/>
    <w:rsid w:val="0009509F"/>
    <w:rsid w:val="000A2DCC"/>
    <w:rsid w:val="000C4954"/>
    <w:rsid w:val="000F5CD8"/>
    <w:rsid w:val="001023AC"/>
    <w:rsid w:val="00105DB9"/>
    <w:rsid w:val="001175EE"/>
    <w:rsid w:val="001315DF"/>
    <w:rsid w:val="00132CF7"/>
    <w:rsid w:val="00155980"/>
    <w:rsid w:val="00157CF6"/>
    <w:rsid w:val="001734D7"/>
    <w:rsid w:val="00182416"/>
    <w:rsid w:val="00187EB4"/>
    <w:rsid w:val="001B0787"/>
    <w:rsid w:val="001D468C"/>
    <w:rsid w:val="001E1595"/>
    <w:rsid w:val="001F0481"/>
    <w:rsid w:val="00200C92"/>
    <w:rsid w:val="0020451E"/>
    <w:rsid w:val="00206B9D"/>
    <w:rsid w:val="00222048"/>
    <w:rsid w:val="00223957"/>
    <w:rsid w:val="0023259C"/>
    <w:rsid w:val="002369F3"/>
    <w:rsid w:val="0024613D"/>
    <w:rsid w:val="002513AC"/>
    <w:rsid w:val="00261879"/>
    <w:rsid w:val="00262B99"/>
    <w:rsid w:val="002769C8"/>
    <w:rsid w:val="002A0ED1"/>
    <w:rsid w:val="002B0BD7"/>
    <w:rsid w:val="002B28C7"/>
    <w:rsid w:val="002B2C99"/>
    <w:rsid w:val="002B573D"/>
    <w:rsid w:val="002C5CB2"/>
    <w:rsid w:val="002D2224"/>
    <w:rsid w:val="002F779F"/>
    <w:rsid w:val="002F7C58"/>
    <w:rsid w:val="00311CA1"/>
    <w:rsid w:val="00316ACD"/>
    <w:rsid w:val="00353181"/>
    <w:rsid w:val="00363F58"/>
    <w:rsid w:val="00371885"/>
    <w:rsid w:val="003809BC"/>
    <w:rsid w:val="00390CC4"/>
    <w:rsid w:val="003B1858"/>
    <w:rsid w:val="003D2C9D"/>
    <w:rsid w:val="003E2B87"/>
    <w:rsid w:val="003E35C2"/>
    <w:rsid w:val="003F453E"/>
    <w:rsid w:val="00402786"/>
    <w:rsid w:val="00405895"/>
    <w:rsid w:val="004058DF"/>
    <w:rsid w:val="00417A3A"/>
    <w:rsid w:val="00426E5F"/>
    <w:rsid w:val="00437279"/>
    <w:rsid w:val="00443E6F"/>
    <w:rsid w:val="00444D89"/>
    <w:rsid w:val="004459BC"/>
    <w:rsid w:val="004607A4"/>
    <w:rsid w:val="00486F1A"/>
    <w:rsid w:val="00490CB9"/>
    <w:rsid w:val="00494E5A"/>
    <w:rsid w:val="004A2CE2"/>
    <w:rsid w:val="004B3664"/>
    <w:rsid w:val="004E3CDA"/>
    <w:rsid w:val="004F1E62"/>
    <w:rsid w:val="004F4AE2"/>
    <w:rsid w:val="004F4B4D"/>
    <w:rsid w:val="00500379"/>
    <w:rsid w:val="0050216D"/>
    <w:rsid w:val="00503D7E"/>
    <w:rsid w:val="0050778F"/>
    <w:rsid w:val="005238F7"/>
    <w:rsid w:val="00527C11"/>
    <w:rsid w:val="00532041"/>
    <w:rsid w:val="00535F31"/>
    <w:rsid w:val="00540B65"/>
    <w:rsid w:val="00566A62"/>
    <w:rsid w:val="00573CF2"/>
    <w:rsid w:val="00574D64"/>
    <w:rsid w:val="0057653D"/>
    <w:rsid w:val="00581DAF"/>
    <w:rsid w:val="005843C2"/>
    <w:rsid w:val="00591365"/>
    <w:rsid w:val="0059172C"/>
    <w:rsid w:val="005B31E4"/>
    <w:rsid w:val="005C069D"/>
    <w:rsid w:val="005D73B6"/>
    <w:rsid w:val="005D7490"/>
    <w:rsid w:val="005E29B3"/>
    <w:rsid w:val="005E4AC9"/>
    <w:rsid w:val="005F0DA4"/>
    <w:rsid w:val="005F3EA8"/>
    <w:rsid w:val="005F76CB"/>
    <w:rsid w:val="006034F6"/>
    <w:rsid w:val="00607874"/>
    <w:rsid w:val="00607E77"/>
    <w:rsid w:val="00615DC4"/>
    <w:rsid w:val="00617BB3"/>
    <w:rsid w:val="00645CDD"/>
    <w:rsid w:val="006823A7"/>
    <w:rsid w:val="006851AE"/>
    <w:rsid w:val="00687EE8"/>
    <w:rsid w:val="0070347F"/>
    <w:rsid w:val="00704EFA"/>
    <w:rsid w:val="0070678E"/>
    <w:rsid w:val="00717606"/>
    <w:rsid w:val="007230B0"/>
    <w:rsid w:val="00725EC6"/>
    <w:rsid w:val="00730866"/>
    <w:rsid w:val="0075290D"/>
    <w:rsid w:val="00760F9C"/>
    <w:rsid w:val="007648C1"/>
    <w:rsid w:val="00765E2B"/>
    <w:rsid w:val="007667B4"/>
    <w:rsid w:val="0077154A"/>
    <w:rsid w:val="00773673"/>
    <w:rsid w:val="007C19FE"/>
    <w:rsid w:val="007D1326"/>
    <w:rsid w:val="007F1B5A"/>
    <w:rsid w:val="008221DF"/>
    <w:rsid w:val="00825C05"/>
    <w:rsid w:val="0082672E"/>
    <w:rsid w:val="00830D37"/>
    <w:rsid w:val="00831C11"/>
    <w:rsid w:val="00847B68"/>
    <w:rsid w:val="00862E16"/>
    <w:rsid w:val="0086423F"/>
    <w:rsid w:val="008840BA"/>
    <w:rsid w:val="008A06CD"/>
    <w:rsid w:val="008A60B4"/>
    <w:rsid w:val="008B3C31"/>
    <w:rsid w:val="008B64FE"/>
    <w:rsid w:val="008C7AD4"/>
    <w:rsid w:val="008F3B0D"/>
    <w:rsid w:val="008F5E96"/>
    <w:rsid w:val="00923D7C"/>
    <w:rsid w:val="00935BF7"/>
    <w:rsid w:val="00943575"/>
    <w:rsid w:val="0095442C"/>
    <w:rsid w:val="00971D1C"/>
    <w:rsid w:val="009808C7"/>
    <w:rsid w:val="00980A51"/>
    <w:rsid w:val="00980BCC"/>
    <w:rsid w:val="00983942"/>
    <w:rsid w:val="00997218"/>
    <w:rsid w:val="009B3AA8"/>
    <w:rsid w:val="009C37E0"/>
    <w:rsid w:val="009C6F92"/>
    <w:rsid w:val="009E41F4"/>
    <w:rsid w:val="009F2DBD"/>
    <w:rsid w:val="009F57C5"/>
    <w:rsid w:val="00A07F44"/>
    <w:rsid w:val="00A14B66"/>
    <w:rsid w:val="00A154E9"/>
    <w:rsid w:val="00A45352"/>
    <w:rsid w:val="00A52D3A"/>
    <w:rsid w:val="00A63616"/>
    <w:rsid w:val="00A64AF6"/>
    <w:rsid w:val="00A65CF7"/>
    <w:rsid w:val="00A758DD"/>
    <w:rsid w:val="00A81AB4"/>
    <w:rsid w:val="00A851DA"/>
    <w:rsid w:val="00A85C25"/>
    <w:rsid w:val="00AA07C7"/>
    <w:rsid w:val="00AA2FFC"/>
    <w:rsid w:val="00AB4C5A"/>
    <w:rsid w:val="00AC7D5B"/>
    <w:rsid w:val="00AE0FAE"/>
    <w:rsid w:val="00AE1481"/>
    <w:rsid w:val="00AF00EA"/>
    <w:rsid w:val="00B0415E"/>
    <w:rsid w:val="00B04678"/>
    <w:rsid w:val="00B20F22"/>
    <w:rsid w:val="00B60768"/>
    <w:rsid w:val="00B61CE4"/>
    <w:rsid w:val="00B814F8"/>
    <w:rsid w:val="00BB3A0C"/>
    <w:rsid w:val="00BB7AD9"/>
    <w:rsid w:val="00BC46DF"/>
    <w:rsid w:val="00BE49EB"/>
    <w:rsid w:val="00BF515D"/>
    <w:rsid w:val="00C03577"/>
    <w:rsid w:val="00C21C46"/>
    <w:rsid w:val="00C2333A"/>
    <w:rsid w:val="00C31CFE"/>
    <w:rsid w:val="00C43016"/>
    <w:rsid w:val="00C521ED"/>
    <w:rsid w:val="00C53029"/>
    <w:rsid w:val="00C62D87"/>
    <w:rsid w:val="00C64CD6"/>
    <w:rsid w:val="00C65FEA"/>
    <w:rsid w:val="00C81E59"/>
    <w:rsid w:val="00CA0AC2"/>
    <w:rsid w:val="00CA74BD"/>
    <w:rsid w:val="00CB4D0A"/>
    <w:rsid w:val="00CC2FB3"/>
    <w:rsid w:val="00CC575A"/>
    <w:rsid w:val="00CD6F76"/>
    <w:rsid w:val="00CE152D"/>
    <w:rsid w:val="00CE7EAB"/>
    <w:rsid w:val="00CF123B"/>
    <w:rsid w:val="00D039AC"/>
    <w:rsid w:val="00D131A8"/>
    <w:rsid w:val="00D427DE"/>
    <w:rsid w:val="00D466DB"/>
    <w:rsid w:val="00D5587D"/>
    <w:rsid w:val="00D707CC"/>
    <w:rsid w:val="00D821FE"/>
    <w:rsid w:val="00D858AF"/>
    <w:rsid w:val="00D86E93"/>
    <w:rsid w:val="00DB0793"/>
    <w:rsid w:val="00DB5935"/>
    <w:rsid w:val="00DD531B"/>
    <w:rsid w:val="00DE5BE5"/>
    <w:rsid w:val="00E00821"/>
    <w:rsid w:val="00E01357"/>
    <w:rsid w:val="00E022C0"/>
    <w:rsid w:val="00E04DB4"/>
    <w:rsid w:val="00E144CE"/>
    <w:rsid w:val="00E30679"/>
    <w:rsid w:val="00E3094B"/>
    <w:rsid w:val="00E330AA"/>
    <w:rsid w:val="00E4597D"/>
    <w:rsid w:val="00E50C1C"/>
    <w:rsid w:val="00E53566"/>
    <w:rsid w:val="00E54832"/>
    <w:rsid w:val="00E56A90"/>
    <w:rsid w:val="00E641CC"/>
    <w:rsid w:val="00E95CB8"/>
    <w:rsid w:val="00EA1355"/>
    <w:rsid w:val="00EA30AB"/>
    <w:rsid w:val="00EA488D"/>
    <w:rsid w:val="00EB06CA"/>
    <w:rsid w:val="00EB3925"/>
    <w:rsid w:val="00EC1A83"/>
    <w:rsid w:val="00ED7869"/>
    <w:rsid w:val="00EE434F"/>
    <w:rsid w:val="00EE78DB"/>
    <w:rsid w:val="00EF0198"/>
    <w:rsid w:val="00F04CA3"/>
    <w:rsid w:val="00F07DB1"/>
    <w:rsid w:val="00F43BA7"/>
    <w:rsid w:val="00F4587E"/>
    <w:rsid w:val="00F4773A"/>
    <w:rsid w:val="00F536A3"/>
    <w:rsid w:val="00F54F0E"/>
    <w:rsid w:val="00F82B99"/>
    <w:rsid w:val="00F908A0"/>
    <w:rsid w:val="00F96EB3"/>
    <w:rsid w:val="00FA7F92"/>
    <w:rsid w:val="00FB35E8"/>
    <w:rsid w:val="00FE0E71"/>
    <w:rsid w:val="00FE2126"/>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DC07117-0073-4642-BC3A-F59084C124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E152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ED7869"/>
    <w:pPr>
      <w:spacing w:after="0" w:line="240" w:lineRule="auto"/>
    </w:pPr>
  </w:style>
  <w:style w:type="character" w:styleId="SubtleEmphasis">
    <w:name w:val="Subtle Emphasis"/>
    <w:basedOn w:val="DefaultParagraphFont"/>
    <w:uiPriority w:val="19"/>
    <w:qFormat/>
    <w:rsid w:val="00426E5F"/>
    <w:rPr>
      <w:i/>
      <w:iCs/>
      <w:color w:val="404040" w:themeColor="text1" w:themeTint="BF"/>
    </w:rPr>
  </w:style>
  <w:style w:type="character" w:styleId="Hyperlink">
    <w:name w:val="Hyperlink"/>
    <w:basedOn w:val="DefaultParagraphFont"/>
    <w:uiPriority w:val="99"/>
    <w:unhideWhenUsed/>
    <w:rsid w:val="00E022C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wrike.com/project" TargetMode="Externa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https://www.google.co.zw/url?sa=i&amp;rct=j&amp;q=&amp;esrc=s&amp;source=imgres&amp;cd=&amp;cad=rja&amp;uact=8&amp;ved=2ahUKEwjtyvyor5vaAhUEvxQKHdwhBxoQjRx6BAgAEAU&amp;url=https://www.smartsheet.com/make-work-packages-work-you&amp;psig=AOvVaw33qtHBStPXCsl2aEAEqhaE&amp;ust=152275090683663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23D32C-BC2F-4981-878C-0E2AE6151C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279</TotalTime>
  <Pages>4</Pages>
  <Words>928</Words>
  <Characters>5291</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Louisa Choruma</cp:lastModifiedBy>
  <cp:revision>23</cp:revision>
  <dcterms:created xsi:type="dcterms:W3CDTF">2018-02-26T22:35:00Z</dcterms:created>
  <dcterms:modified xsi:type="dcterms:W3CDTF">2018-04-02T11:41:00Z</dcterms:modified>
</cp:coreProperties>
</file>