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172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pPr>
              <w:pStyle w:val="Default"/>
              <w:rPr>
                <w:rFonts w:asciiTheme="minorHAnsi" w:hAnsiTheme="minorHAnsi"/>
              </w:rPr>
            </w:pPr>
            <w:r>
              <w:rPr>
                <w:rFonts w:asciiTheme="minorHAnsi" w:hAnsiTheme="minorHAnsi"/>
              </w:rPr>
              <w:t>Cleo Basiga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4FBF">
            <w:pPr>
              <w:pStyle w:val="Default"/>
              <w:rPr>
                <w:rFonts w:asciiTheme="minorHAnsi" w:hAnsiTheme="minorHAnsi"/>
              </w:rPr>
            </w:pPr>
            <w:r>
              <w:rPr>
                <w:rFonts w:asciiTheme="minorHAnsi" w:hAnsiTheme="minorHAnsi"/>
              </w:rPr>
              <w:t>2881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pPr>
              <w:pStyle w:val="Default"/>
              <w:rPr>
                <w:rFonts w:asciiTheme="minorHAnsi" w:hAnsiTheme="minorHAnsi"/>
              </w:rPr>
            </w:pPr>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604FBF" w:rsidRPr="00604FBF" w:rsidRDefault="00604FBF" w:rsidP="00604FBF">
            <w:pPr>
              <w:spacing w:line="360" w:lineRule="auto"/>
              <w:jc w:val="right"/>
              <w:rPr>
                <w:rFonts w:ascii="Arial" w:hAnsi="Arial" w:cs="Arial"/>
                <w:sz w:val="24"/>
                <w:szCs w:val="24"/>
              </w:rPr>
            </w:pPr>
            <w:r w:rsidRPr="00604FBF">
              <w:rPr>
                <w:rFonts w:ascii="Arial" w:hAnsi="Arial" w:cs="Arial"/>
                <w:sz w:val="24"/>
                <w:szCs w:val="24"/>
              </w:rPr>
              <w:t>Cleo Gonzales Basiga</w:t>
            </w:r>
            <w:r w:rsidRPr="00604FBF">
              <w:rPr>
                <w:rFonts w:ascii="Arial" w:hAnsi="Arial" w:cs="Arial"/>
                <w:sz w:val="24"/>
                <w:szCs w:val="24"/>
              </w:rPr>
              <w:br/>
              <w:t>Student No.2881</w:t>
            </w:r>
          </w:p>
          <w:p w:rsidR="00604FBF" w:rsidRPr="00604FBF" w:rsidRDefault="00604FBF" w:rsidP="00604FBF">
            <w:pPr>
              <w:spacing w:line="360" w:lineRule="auto"/>
              <w:jc w:val="right"/>
              <w:rPr>
                <w:rFonts w:ascii="Arial" w:hAnsi="Arial" w:cs="Arial"/>
                <w:sz w:val="24"/>
                <w:szCs w:val="24"/>
              </w:rPr>
            </w:pPr>
            <w:r w:rsidRPr="00604FBF">
              <w:rPr>
                <w:rFonts w:ascii="Arial" w:hAnsi="Arial" w:cs="Arial"/>
                <w:sz w:val="24"/>
                <w:szCs w:val="24"/>
              </w:rPr>
              <w:t>Assessment #1</w:t>
            </w:r>
          </w:p>
          <w:p w:rsidR="00604FBF" w:rsidRPr="00604FBF" w:rsidRDefault="00604FBF" w:rsidP="00604FBF">
            <w:pPr>
              <w:spacing w:before="30" w:after="30" w:line="360" w:lineRule="auto"/>
              <w:jc w:val="right"/>
              <w:rPr>
                <w:rFonts w:ascii="Arial" w:hAnsi="Arial" w:cs="Arial"/>
                <w:sz w:val="24"/>
                <w:szCs w:val="24"/>
              </w:rPr>
            </w:pPr>
            <w:r w:rsidRPr="00604FBF">
              <w:rPr>
                <w:rFonts w:ascii="Arial" w:hAnsi="Arial" w:cs="Arial"/>
                <w:sz w:val="24"/>
                <w:szCs w:val="24"/>
              </w:rPr>
              <w:t>Child Psychology Level 4</w:t>
            </w:r>
          </w:p>
          <w:p w:rsidR="00604FBF" w:rsidRPr="00604FBF" w:rsidRDefault="00604FBF" w:rsidP="00604FBF">
            <w:pPr>
              <w:spacing w:line="360" w:lineRule="auto"/>
              <w:jc w:val="right"/>
              <w:rPr>
                <w:rFonts w:ascii="Arial" w:hAnsi="Arial" w:cs="Arial"/>
                <w:sz w:val="24"/>
                <w:szCs w:val="24"/>
              </w:rPr>
            </w:pP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1.</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Every child is unique individuals with different interest and learns; develop various skills and abilities at a different pace. Social background, Cultural background and socioeconomic backgrounds plays important roles that can contribute in shaping and developing each child’s uniqueness.</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Growth refers to the changes of the body such as height, weight and bone structure. While development refers to the continuum changes from simple to complex in a person’s knowledge, skills and behavior.</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 xml:space="preserve"> The various stages of development in humans are infancy, childhood, adolescence and adulthood.</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 xml:space="preserve">The different areas of development throughout an individual life are physical development, motor development, social development, emotional </w:t>
            </w:r>
            <w:r w:rsidRPr="00604FBF">
              <w:rPr>
                <w:rFonts w:ascii="Arial" w:hAnsi="Arial" w:cs="Arial"/>
                <w:sz w:val="24"/>
                <w:szCs w:val="24"/>
              </w:rPr>
              <w:lastRenderedPageBreak/>
              <w:t>development, cognitive development and language development.</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The relationship between different areas of development in a child is that they are essentially interdependent to each other.  As a development in one area affects or is necessary for overall developmental process.</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Cognitive development refers to the child’s mental development on how the children learn such as making good judgements, imagination, memory, perception, understanding rules, concept and solving problems.</w:t>
            </w:r>
          </w:p>
          <w:p w:rsidR="00604FBF" w:rsidRPr="00604FBF" w:rsidRDefault="00604FBF" w:rsidP="00604FBF">
            <w:pPr>
              <w:pStyle w:val="ListParagraph"/>
              <w:numPr>
                <w:ilvl w:val="0"/>
                <w:numId w:val="2"/>
              </w:numPr>
              <w:spacing w:line="360" w:lineRule="auto"/>
              <w:rPr>
                <w:rFonts w:ascii="Arial" w:hAnsi="Arial" w:cs="Arial"/>
                <w:sz w:val="24"/>
                <w:szCs w:val="24"/>
              </w:rPr>
            </w:pPr>
            <w:r w:rsidRPr="00604FBF">
              <w:rPr>
                <w:rFonts w:ascii="Arial" w:hAnsi="Arial" w:cs="Arial"/>
                <w:sz w:val="24"/>
                <w:szCs w:val="24"/>
              </w:rPr>
              <w:t xml:space="preserve">The five stages of development in children according to Erikson’s Theory of Psychological Development are Psychosocial Stage 1- Trust vs. Mistrust, Psychosocial Stage 2- Autonomy vs. Shame and Doubt, Psychosocial Stage 3- Initiative vs. Guilt, Psychosocial Stage 4- Industry vs. Inferiority and Psychosocial Stage 5- Identity vs. Confusion. </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2.  Social development is about how the child feels about itself; it is learning how to control their emotions in resolving conflicts with the other children, to have self-awareness and empathize with other children. It’s learning how to be a part of a small or a big group and to express and behave themselves in an appropriate way.</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Activity 1</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 xml:space="preserve">Hoi Bok (5 years old) </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 xml:space="preserve"> 1.Very intelligent his the only one in the class who can read difficult words and has a wide vocabulary, He loves math works and his able to do 2 digits in addition and had memorize the multiplication table from 1 to 10. </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2. He prefers to play alone and he usually stays with the teachers. He keeps on talking at home of having one good friend at school but they don’t usually play or talk.</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3. His very keen to the routine and order.</w:t>
            </w:r>
          </w:p>
          <w:p w:rsidR="00604FBF" w:rsidRPr="00604FBF" w:rsidRDefault="00604FBF" w:rsidP="00604FBF">
            <w:pPr>
              <w:spacing w:line="360" w:lineRule="auto"/>
              <w:rPr>
                <w:rFonts w:ascii="Arial" w:hAnsi="Arial" w:cs="Arial"/>
                <w:sz w:val="24"/>
                <w:szCs w:val="24"/>
              </w:rPr>
            </w:pPr>
            <w:r w:rsidRPr="00604FBF">
              <w:rPr>
                <w:rFonts w:ascii="Arial" w:hAnsi="Arial" w:cs="Arial"/>
                <w:sz w:val="24"/>
                <w:szCs w:val="24"/>
              </w:rPr>
              <w:t>Julian (5 years Old)</w:t>
            </w:r>
          </w:p>
          <w:p w:rsidR="00604FBF" w:rsidRPr="00604FBF" w:rsidRDefault="00604FBF" w:rsidP="00604FBF">
            <w:pPr>
              <w:pStyle w:val="ListParagraph"/>
              <w:numPr>
                <w:ilvl w:val="0"/>
                <w:numId w:val="3"/>
              </w:numPr>
              <w:spacing w:line="360" w:lineRule="auto"/>
              <w:rPr>
                <w:rFonts w:ascii="Arial" w:hAnsi="Arial" w:cs="Arial"/>
                <w:sz w:val="24"/>
                <w:szCs w:val="24"/>
              </w:rPr>
            </w:pPr>
            <w:r w:rsidRPr="00604FBF">
              <w:rPr>
                <w:rFonts w:ascii="Arial" w:hAnsi="Arial" w:cs="Arial"/>
                <w:sz w:val="24"/>
                <w:szCs w:val="24"/>
              </w:rPr>
              <w:t>When asked to do seat work, he usually stay sitting and do fantasy play or daydreaming.</w:t>
            </w:r>
          </w:p>
          <w:p w:rsidR="00604FBF" w:rsidRPr="00604FBF" w:rsidRDefault="00604FBF" w:rsidP="00604FBF">
            <w:pPr>
              <w:pStyle w:val="ListParagraph"/>
              <w:numPr>
                <w:ilvl w:val="0"/>
                <w:numId w:val="3"/>
              </w:numPr>
              <w:spacing w:line="360" w:lineRule="auto"/>
              <w:rPr>
                <w:rFonts w:ascii="Arial" w:hAnsi="Arial" w:cs="Arial"/>
                <w:sz w:val="24"/>
                <w:szCs w:val="24"/>
              </w:rPr>
            </w:pPr>
            <w:r w:rsidRPr="00604FBF">
              <w:rPr>
                <w:rFonts w:ascii="Arial" w:hAnsi="Arial" w:cs="Arial"/>
                <w:sz w:val="24"/>
                <w:szCs w:val="24"/>
              </w:rPr>
              <w:t>His very curious to other people and to his environment he often asked what they are doing and why they are doing it, what’s their name.</w:t>
            </w:r>
          </w:p>
          <w:p w:rsidR="00604FBF" w:rsidRPr="00604FBF" w:rsidRDefault="00604FBF" w:rsidP="00604FBF">
            <w:pPr>
              <w:pStyle w:val="ListParagraph"/>
              <w:numPr>
                <w:ilvl w:val="0"/>
                <w:numId w:val="3"/>
              </w:numPr>
              <w:spacing w:line="360" w:lineRule="auto"/>
              <w:rPr>
                <w:rFonts w:ascii="Arial" w:hAnsi="Arial" w:cs="Arial"/>
                <w:sz w:val="24"/>
                <w:szCs w:val="24"/>
              </w:rPr>
            </w:pPr>
            <w:r w:rsidRPr="00604FBF">
              <w:rPr>
                <w:rFonts w:ascii="Arial" w:hAnsi="Arial" w:cs="Arial"/>
                <w:sz w:val="24"/>
                <w:szCs w:val="24"/>
              </w:rPr>
              <w:t>He usually does the opposite thing you asked him to do and when being told he always asked to go to the toilet.</w:t>
            </w:r>
          </w:p>
          <w:p w:rsidR="00604FBF" w:rsidRPr="00604FBF" w:rsidRDefault="00604FBF" w:rsidP="00604FBF">
            <w:pPr>
              <w:pStyle w:val="ListParagraph"/>
              <w:spacing w:line="360" w:lineRule="auto"/>
              <w:rPr>
                <w:rFonts w:ascii="Arial" w:hAnsi="Arial" w:cs="Arial"/>
                <w:sz w:val="24"/>
                <w:szCs w:val="24"/>
              </w:rPr>
            </w:pPr>
          </w:p>
          <w:p w:rsidR="00604FBF" w:rsidRPr="00604FBF" w:rsidRDefault="00604FBF" w:rsidP="00604FBF">
            <w:pPr>
              <w:pStyle w:val="ListParagraph"/>
              <w:spacing w:line="360" w:lineRule="auto"/>
              <w:rPr>
                <w:rFonts w:ascii="Arial" w:hAnsi="Arial" w:cs="Arial"/>
                <w:sz w:val="24"/>
                <w:szCs w:val="24"/>
              </w:rPr>
            </w:pPr>
            <w:r w:rsidRPr="00604FBF">
              <w:rPr>
                <w:rFonts w:ascii="Arial" w:hAnsi="Arial" w:cs="Arial"/>
                <w:sz w:val="24"/>
                <w:szCs w:val="24"/>
              </w:rPr>
              <w:lastRenderedPageBreak/>
              <w:t>Case Study</w:t>
            </w:r>
          </w:p>
          <w:p w:rsidR="00604FBF" w:rsidRPr="00604FBF" w:rsidRDefault="00604FBF" w:rsidP="00604FBF">
            <w:pPr>
              <w:pStyle w:val="ListParagraph"/>
              <w:numPr>
                <w:ilvl w:val="0"/>
                <w:numId w:val="4"/>
              </w:numPr>
              <w:spacing w:line="360" w:lineRule="auto"/>
              <w:rPr>
                <w:rFonts w:ascii="Arial" w:hAnsi="Arial" w:cs="Arial"/>
                <w:sz w:val="24"/>
                <w:szCs w:val="24"/>
              </w:rPr>
            </w:pPr>
            <w:r w:rsidRPr="00604FBF">
              <w:rPr>
                <w:rFonts w:ascii="Arial" w:hAnsi="Arial" w:cs="Arial"/>
                <w:sz w:val="24"/>
                <w:szCs w:val="24"/>
              </w:rPr>
              <w:t>The problem exists in Dave’s mum language of choice.</w:t>
            </w:r>
          </w:p>
          <w:p w:rsidR="00604FBF" w:rsidRPr="00604FBF" w:rsidRDefault="00604FBF" w:rsidP="00604FBF">
            <w:pPr>
              <w:pStyle w:val="ListParagraph"/>
              <w:numPr>
                <w:ilvl w:val="0"/>
                <w:numId w:val="4"/>
              </w:numPr>
              <w:tabs>
                <w:tab w:val="left" w:pos="90"/>
              </w:tabs>
              <w:spacing w:before="30" w:after="100" w:afterAutospacing="1" w:line="360" w:lineRule="auto"/>
              <w:rPr>
                <w:rFonts w:ascii="Arial" w:hAnsi="Arial" w:cs="Arial"/>
                <w:sz w:val="24"/>
                <w:szCs w:val="24"/>
              </w:rPr>
            </w:pPr>
            <w:r w:rsidRPr="00604FBF">
              <w:rPr>
                <w:rFonts w:ascii="Arial" w:hAnsi="Arial" w:cs="Arial"/>
                <w:sz w:val="24"/>
                <w:szCs w:val="24"/>
              </w:rPr>
              <w:t>I think ther</w:t>
            </w:r>
            <w:r>
              <w:rPr>
                <w:rFonts w:ascii="Arial" w:hAnsi="Arial" w:cs="Arial"/>
                <w:sz w:val="24"/>
                <w:szCs w:val="24"/>
              </w:rPr>
              <w:t>e is a Social Development issue involved.</w:t>
            </w:r>
            <w:bookmarkStart w:id="0" w:name="_GoBack"/>
            <w:bookmarkEnd w:id="0"/>
          </w:p>
          <w:p w:rsidR="00604FBF" w:rsidRPr="00604FBF" w:rsidRDefault="00604FBF" w:rsidP="00604FBF">
            <w:pPr>
              <w:pStyle w:val="ListParagraph"/>
              <w:numPr>
                <w:ilvl w:val="0"/>
                <w:numId w:val="4"/>
              </w:numPr>
              <w:spacing w:line="360" w:lineRule="auto"/>
              <w:rPr>
                <w:rFonts w:ascii="Arial" w:hAnsi="Arial" w:cs="Arial"/>
                <w:sz w:val="24"/>
                <w:szCs w:val="24"/>
              </w:rPr>
            </w:pPr>
            <w:r w:rsidRPr="00604FBF">
              <w:rPr>
                <w:rFonts w:ascii="Arial" w:hAnsi="Arial" w:cs="Arial"/>
                <w:sz w:val="24"/>
                <w:szCs w:val="24"/>
              </w:rPr>
              <w:t>The teacher can help Dave improved his behavior by explaining to the Mum that a child is really observant and it imitate everything the adult say and do. So she must provide positive language and encouraging words to reinforce good behavior and the teacher will do the same at school. But everything needs to start at home.</w:t>
            </w:r>
          </w:p>
          <w:p w:rsidR="00604FBF" w:rsidRPr="00E67382" w:rsidRDefault="00604FBF" w:rsidP="00604FBF">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4FBF" w:rsidP="00A851DA">
            <w:pPr>
              <w:rPr>
                <w:rFonts w:cs="Bliss-Regular"/>
                <w:color w:val="000000"/>
              </w:rPr>
            </w:pPr>
            <w:r>
              <w:rPr>
                <w:rFonts w:cs="Bliss-Regular"/>
                <w:color w:val="000000"/>
              </w:rPr>
              <w:t>Cleo Basiga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4FBF" w:rsidP="00A851DA">
            <w:pPr>
              <w:rPr>
                <w:rFonts w:cs="Bliss-Regular"/>
                <w:color w:val="000000"/>
              </w:rPr>
            </w:pPr>
            <w:r>
              <w:rPr>
                <w:rFonts w:cs="Bliss-Regular"/>
                <w:color w:val="000000"/>
              </w:rPr>
              <w:t>March 08,2017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04F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332" w:rsidRDefault="00266332" w:rsidP="00CB4D0A">
      <w:pPr>
        <w:spacing w:after="0" w:line="240" w:lineRule="auto"/>
      </w:pPr>
      <w:r>
        <w:separator/>
      </w:r>
    </w:p>
  </w:endnote>
  <w:endnote w:type="continuationSeparator" w:id="0">
    <w:p w:rsidR="00266332" w:rsidRDefault="002663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332" w:rsidRDefault="00266332" w:rsidP="00CB4D0A">
      <w:pPr>
        <w:spacing w:after="0" w:line="240" w:lineRule="auto"/>
      </w:pPr>
      <w:r>
        <w:separator/>
      </w:r>
    </w:p>
  </w:footnote>
  <w:footnote w:type="continuationSeparator" w:id="0">
    <w:p w:rsidR="00266332" w:rsidRDefault="002663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F26B16"/>
    <w:multiLevelType w:val="hybridMultilevel"/>
    <w:tmpl w:val="875C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B71C12"/>
    <w:multiLevelType w:val="hybridMultilevel"/>
    <w:tmpl w:val="2E98F788"/>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60D64285"/>
    <w:multiLevelType w:val="hybridMultilevel"/>
    <w:tmpl w:val="6DC0CB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727"/>
    <w:rsid w:val="000820E8"/>
    <w:rsid w:val="001175EE"/>
    <w:rsid w:val="00157CF6"/>
    <w:rsid w:val="00182416"/>
    <w:rsid w:val="00187EB4"/>
    <w:rsid w:val="001F0481"/>
    <w:rsid w:val="00200C92"/>
    <w:rsid w:val="0020451E"/>
    <w:rsid w:val="00206B9D"/>
    <w:rsid w:val="0023259C"/>
    <w:rsid w:val="0026633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4FBF"/>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94C57-57EF-4069-9235-585541408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Cleo</cp:lastModifiedBy>
  <cp:revision>2</cp:revision>
  <dcterms:created xsi:type="dcterms:W3CDTF">2017-03-08T13:50:00Z</dcterms:created>
  <dcterms:modified xsi:type="dcterms:W3CDTF">2017-03-08T13:50:00Z</dcterms:modified>
</cp:coreProperties>
</file>