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0434" w:rsidRDefault="00B00434" w:rsidP="00B00434">
            <w:pPr>
              <w:pStyle w:val="Header"/>
              <w:rPr>
                <w:color w:val="000000" w:themeColor="text1"/>
                <w:sz w:val="24"/>
                <w:szCs w:val="24"/>
              </w:rPr>
            </w:pPr>
            <w:r>
              <w:rPr>
                <w:color w:val="000000" w:themeColor="text1"/>
                <w:sz w:val="24"/>
                <w:szCs w:val="24"/>
              </w:rPr>
              <w:t>Katherine Kane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1CB1">
            <w:pPr>
              <w:pStyle w:val="Default"/>
              <w:rPr>
                <w:rFonts w:asciiTheme="minorHAnsi" w:hAnsiTheme="minorHAnsi"/>
              </w:rPr>
            </w:pPr>
            <w:r>
              <w:rPr>
                <w:rFonts w:asciiTheme="minorHAnsi" w:hAnsiTheme="minorHAnsi"/>
              </w:rPr>
              <w:t>22444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434" w:rsidP="00B00434">
            <w:pPr>
              <w:pStyle w:val="Header"/>
              <w:spacing w:line="360" w:lineRule="auto"/>
            </w:pPr>
            <w:r>
              <w:t>Diploma in Risk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F01">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1A484D" w:rsidTr="00CC2FB3">
        <w:tc>
          <w:tcPr>
            <w:tcW w:w="9242" w:type="dxa"/>
          </w:tcPr>
          <w:p w:rsidR="003F507B" w:rsidRPr="001A484D" w:rsidRDefault="003F507B" w:rsidP="003F507B">
            <w:pPr>
              <w:rPr>
                <w:rFonts w:ascii="Arial" w:hAnsi="Arial" w:cs="Arial"/>
                <w:sz w:val="24"/>
                <w:szCs w:val="24"/>
              </w:rPr>
            </w:pPr>
            <w:r w:rsidRPr="001A484D">
              <w:rPr>
                <w:rFonts w:ascii="Arial" w:hAnsi="Arial" w:cs="Arial"/>
                <w:sz w:val="24"/>
                <w:szCs w:val="24"/>
              </w:rPr>
              <w:t>1. Give short answers for the following questions: (15)</w:t>
            </w:r>
          </w:p>
          <w:p w:rsidR="003F507B" w:rsidRPr="001A484D" w:rsidRDefault="003F507B" w:rsidP="003F507B">
            <w:pPr>
              <w:rPr>
                <w:rFonts w:ascii="Arial" w:hAnsi="Arial" w:cs="Arial"/>
                <w:sz w:val="24"/>
                <w:szCs w:val="24"/>
              </w:rPr>
            </w:pPr>
            <w:r w:rsidRPr="001A484D">
              <w:rPr>
                <w:rFonts w:ascii="Arial" w:hAnsi="Arial" w:cs="Arial"/>
                <w:sz w:val="24"/>
                <w:szCs w:val="24"/>
              </w:rPr>
              <w:t>I. What is technology risk?</w:t>
            </w:r>
          </w:p>
          <w:p w:rsidR="00EE421A" w:rsidRPr="001A484D" w:rsidRDefault="00EE421A" w:rsidP="003F507B">
            <w:pPr>
              <w:rPr>
                <w:rFonts w:ascii="Arial" w:hAnsi="Arial" w:cs="Arial"/>
                <w:sz w:val="24"/>
                <w:szCs w:val="24"/>
              </w:rPr>
            </w:pPr>
          </w:p>
          <w:p w:rsidR="00A15279" w:rsidRPr="001A484D" w:rsidRDefault="009936D6" w:rsidP="003F507B">
            <w:pPr>
              <w:rPr>
                <w:rFonts w:ascii="Arial" w:hAnsi="Arial" w:cs="Arial"/>
                <w:sz w:val="24"/>
                <w:szCs w:val="24"/>
              </w:rPr>
            </w:pPr>
            <w:r w:rsidRPr="001A484D">
              <w:rPr>
                <w:rFonts w:ascii="Arial" w:hAnsi="Arial" w:cs="Arial"/>
                <w:sz w:val="24"/>
                <w:szCs w:val="24"/>
              </w:rPr>
              <w:t>The development of tec</w:t>
            </w:r>
            <w:r w:rsidR="00A15279" w:rsidRPr="001A484D">
              <w:rPr>
                <w:rFonts w:ascii="Arial" w:hAnsi="Arial" w:cs="Arial"/>
                <w:sz w:val="24"/>
                <w:szCs w:val="24"/>
              </w:rPr>
              <w:t xml:space="preserve">hnology presents many positive opportunities for </w:t>
            </w:r>
            <w:proofErr w:type="spellStart"/>
            <w:r w:rsidR="00A15279" w:rsidRPr="001A484D">
              <w:rPr>
                <w:rFonts w:ascii="Arial" w:hAnsi="Arial" w:cs="Arial"/>
                <w:sz w:val="24"/>
                <w:szCs w:val="24"/>
              </w:rPr>
              <w:t>organisations</w:t>
            </w:r>
            <w:proofErr w:type="spellEnd"/>
            <w:r w:rsidR="00A15279" w:rsidRPr="001A484D">
              <w:rPr>
                <w:rFonts w:ascii="Arial" w:hAnsi="Arial" w:cs="Arial"/>
                <w:sz w:val="24"/>
                <w:szCs w:val="24"/>
              </w:rPr>
              <w:t xml:space="preserve">, however </w:t>
            </w:r>
            <w:r w:rsidR="000F1FD0" w:rsidRPr="001A484D">
              <w:rPr>
                <w:rFonts w:ascii="Arial" w:hAnsi="Arial" w:cs="Arial"/>
                <w:sz w:val="24"/>
                <w:szCs w:val="24"/>
              </w:rPr>
              <w:t>it also presents potential for serious harm</w:t>
            </w:r>
            <w:r w:rsidR="003D345C" w:rsidRPr="001A484D">
              <w:rPr>
                <w:rFonts w:ascii="Arial" w:hAnsi="Arial" w:cs="Arial"/>
                <w:sz w:val="24"/>
                <w:szCs w:val="24"/>
              </w:rPr>
              <w:t xml:space="preserve"> up to and including the failure of the business</w:t>
            </w:r>
            <w:r w:rsidR="000F1FD0" w:rsidRPr="001A484D">
              <w:rPr>
                <w:rFonts w:ascii="Arial" w:hAnsi="Arial" w:cs="Arial"/>
                <w:sz w:val="24"/>
                <w:szCs w:val="24"/>
              </w:rPr>
              <w:t xml:space="preserve"> </w:t>
            </w:r>
            <w:r w:rsidRPr="001A484D">
              <w:rPr>
                <w:rFonts w:ascii="Arial" w:hAnsi="Arial" w:cs="Arial"/>
                <w:sz w:val="24"/>
                <w:szCs w:val="24"/>
              </w:rPr>
              <w:t>(BOLC, 2918, p.</w:t>
            </w:r>
            <w:r w:rsidR="003D345C" w:rsidRPr="001A484D">
              <w:rPr>
                <w:rFonts w:ascii="Arial" w:hAnsi="Arial" w:cs="Arial"/>
                <w:sz w:val="24"/>
                <w:szCs w:val="24"/>
              </w:rPr>
              <w:t>2). T</w:t>
            </w:r>
            <w:r w:rsidR="0012245A" w:rsidRPr="001A484D">
              <w:rPr>
                <w:rFonts w:ascii="Arial" w:hAnsi="Arial" w:cs="Arial"/>
                <w:sz w:val="24"/>
                <w:szCs w:val="24"/>
              </w:rPr>
              <w:t>echnology covers a broad spectrum of equipment, operations etc including machines, computers, communication technology that can impact positively and negatively on productivity (BOLC, 2018</w:t>
            </w:r>
            <w:r w:rsidR="00BB2998" w:rsidRPr="001A484D">
              <w:rPr>
                <w:rFonts w:ascii="Arial" w:hAnsi="Arial" w:cs="Arial"/>
                <w:sz w:val="24"/>
                <w:szCs w:val="24"/>
              </w:rPr>
              <w:t>,</w:t>
            </w:r>
            <w:r w:rsidR="0012245A" w:rsidRPr="001A484D">
              <w:rPr>
                <w:rFonts w:ascii="Arial" w:hAnsi="Arial" w:cs="Arial"/>
                <w:sz w:val="24"/>
                <w:szCs w:val="24"/>
              </w:rPr>
              <w:t xml:space="preserve"> pp.2-3)</w:t>
            </w:r>
            <w:r w:rsidR="00BB2998" w:rsidRPr="001A484D">
              <w:rPr>
                <w:rFonts w:ascii="Arial" w:hAnsi="Arial" w:cs="Arial"/>
                <w:sz w:val="24"/>
                <w:szCs w:val="24"/>
              </w:rPr>
              <w:t>. Those negative impacts, chiefly:</w:t>
            </w:r>
          </w:p>
          <w:p w:rsidR="00BB2998" w:rsidRPr="001A484D" w:rsidRDefault="00D51EEE" w:rsidP="00BB2998">
            <w:pPr>
              <w:pStyle w:val="ListParagraph"/>
              <w:numPr>
                <w:ilvl w:val="0"/>
                <w:numId w:val="11"/>
              </w:numPr>
              <w:rPr>
                <w:rFonts w:ascii="Arial" w:hAnsi="Arial" w:cs="Arial"/>
                <w:sz w:val="24"/>
                <w:szCs w:val="24"/>
              </w:rPr>
            </w:pPr>
            <w:r w:rsidRPr="001A484D">
              <w:rPr>
                <w:rFonts w:ascii="Arial" w:hAnsi="Arial" w:cs="Arial"/>
                <w:sz w:val="24"/>
                <w:szCs w:val="24"/>
              </w:rPr>
              <w:t>Loss of ability to operate</w:t>
            </w:r>
            <w:r w:rsidR="00B5420E" w:rsidRPr="001A484D">
              <w:rPr>
                <w:rFonts w:ascii="Arial" w:hAnsi="Arial" w:cs="Arial"/>
                <w:sz w:val="24"/>
                <w:szCs w:val="24"/>
              </w:rPr>
              <w:t xml:space="preserve"> (BOLC, 2018, p.</w:t>
            </w:r>
            <w:r w:rsidR="00715E13" w:rsidRPr="001A484D">
              <w:rPr>
                <w:rFonts w:ascii="Arial" w:hAnsi="Arial" w:cs="Arial"/>
                <w:sz w:val="24"/>
                <w:szCs w:val="24"/>
              </w:rPr>
              <w:t>3)</w:t>
            </w:r>
          </w:p>
          <w:p w:rsidR="00D51EEE" w:rsidRPr="001A484D" w:rsidRDefault="00D51EEE" w:rsidP="00D51EEE">
            <w:pPr>
              <w:pStyle w:val="ListParagraph"/>
              <w:numPr>
                <w:ilvl w:val="0"/>
                <w:numId w:val="11"/>
              </w:numPr>
              <w:rPr>
                <w:rFonts w:ascii="Arial" w:hAnsi="Arial" w:cs="Arial"/>
                <w:sz w:val="24"/>
                <w:szCs w:val="24"/>
              </w:rPr>
            </w:pPr>
            <w:r w:rsidRPr="001A484D">
              <w:rPr>
                <w:rFonts w:ascii="Arial" w:hAnsi="Arial" w:cs="Arial"/>
                <w:sz w:val="24"/>
                <w:szCs w:val="24"/>
              </w:rPr>
              <w:t>Security breaches</w:t>
            </w:r>
            <w:r w:rsidR="00F95638" w:rsidRPr="001A484D">
              <w:rPr>
                <w:rFonts w:ascii="Arial" w:hAnsi="Arial" w:cs="Arial"/>
                <w:sz w:val="24"/>
                <w:szCs w:val="24"/>
              </w:rPr>
              <w:t xml:space="preserve"> resulting in </w:t>
            </w:r>
            <w:proofErr w:type="spellStart"/>
            <w:r w:rsidR="00F95638" w:rsidRPr="001A484D">
              <w:rPr>
                <w:rFonts w:ascii="Arial" w:hAnsi="Arial" w:cs="Arial"/>
                <w:sz w:val="24"/>
                <w:szCs w:val="24"/>
              </w:rPr>
              <w:t>unauthorised</w:t>
            </w:r>
            <w:proofErr w:type="spellEnd"/>
            <w:r w:rsidR="00F95638" w:rsidRPr="001A484D">
              <w:rPr>
                <w:rFonts w:ascii="Arial" w:hAnsi="Arial" w:cs="Arial"/>
                <w:sz w:val="24"/>
                <w:szCs w:val="24"/>
              </w:rPr>
              <w:t xml:space="preserve"> access to systems, loss or corruption of data</w:t>
            </w:r>
            <w:r w:rsidR="0088607B" w:rsidRPr="001A484D">
              <w:rPr>
                <w:rFonts w:ascii="Arial" w:hAnsi="Arial" w:cs="Arial"/>
                <w:sz w:val="24"/>
                <w:szCs w:val="24"/>
              </w:rPr>
              <w:t xml:space="preserve">  (BOLC, 2018, p.3), </w:t>
            </w:r>
            <w:r w:rsidR="00922509" w:rsidRPr="001A484D">
              <w:rPr>
                <w:rFonts w:ascii="Arial" w:hAnsi="Arial" w:cs="Arial"/>
                <w:sz w:val="24"/>
                <w:szCs w:val="24"/>
              </w:rPr>
              <w:t xml:space="preserve">all of which are likely to result in legal/regulatory risk, and </w:t>
            </w:r>
            <w:proofErr w:type="spellStart"/>
            <w:r w:rsidR="00922509" w:rsidRPr="001A484D">
              <w:rPr>
                <w:rFonts w:ascii="Arial" w:hAnsi="Arial" w:cs="Arial"/>
                <w:sz w:val="24"/>
                <w:szCs w:val="24"/>
              </w:rPr>
              <w:t>reputational</w:t>
            </w:r>
            <w:proofErr w:type="spellEnd"/>
            <w:r w:rsidR="00922509" w:rsidRPr="001A484D">
              <w:rPr>
                <w:rFonts w:ascii="Arial" w:hAnsi="Arial" w:cs="Arial"/>
                <w:sz w:val="24"/>
                <w:szCs w:val="24"/>
              </w:rPr>
              <w:t xml:space="preserve"> damage/loss of consumer trust</w:t>
            </w:r>
          </w:p>
          <w:p w:rsidR="00F95638" w:rsidRPr="001A484D" w:rsidRDefault="00F95638" w:rsidP="00F95638">
            <w:pPr>
              <w:pStyle w:val="ListParagraph"/>
              <w:numPr>
                <w:ilvl w:val="0"/>
                <w:numId w:val="11"/>
              </w:numPr>
              <w:rPr>
                <w:rFonts w:ascii="Arial" w:hAnsi="Arial" w:cs="Arial"/>
                <w:sz w:val="24"/>
                <w:szCs w:val="24"/>
              </w:rPr>
            </w:pPr>
            <w:r w:rsidRPr="001A484D">
              <w:rPr>
                <w:rFonts w:ascii="Arial" w:hAnsi="Arial" w:cs="Arial"/>
                <w:sz w:val="24"/>
                <w:szCs w:val="24"/>
              </w:rPr>
              <w:t>Customer dissatisfaction due to poor quality or delays</w:t>
            </w:r>
          </w:p>
          <w:p w:rsidR="00F95638" w:rsidRPr="001A484D" w:rsidRDefault="00922509" w:rsidP="00F95638">
            <w:pPr>
              <w:pStyle w:val="ListParagraph"/>
              <w:numPr>
                <w:ilvl w:val="0"/>
                <w:numId w:val="11"/>
              </w:numPr>
              <w:rPr>
                <w:rFonts w:ascii="Arial" w:hAnsi="Arial" w:cs="Arial"/>
                <w:sz w:val="24"/>
                <w:szCs w:val="24"/>
              </w:rPr>
            </w:pPr>
            <w:r w:rsidRPr="001A484D">
              <w:rPr>
                <w:rFonts w:ascii="Arial" w:hAnsi="Arial" w:cs="Arial"/>
                <w:sz w:val="24"/>
                <w:szCs w:val="24"/>
              </w:rPr>
              <w:t xml:space="preserve">Lack of investment leading to difficulty keeping up with competitors </w:t>
            </w:r>
            <w:r w:rsidR="00715E13" w:rsidRPr="001A484D">
              <w:rPr>
                <w:rFonts w:ascii="Arial" w:hAnsi="Arial" w:cs="Arial"/>
                <w:sz w:val="24"/>
                <w:szCs w:val="24"/>
              </w:rPr>
              <w:t xml:space="preserve"> (BOLC, 2018, p.3)</w:t>
            </w:r>
          </w:p>
          <w:p w:rsidR="00AF35B8" w:rsidRPr="001A484D" w:rsidRDefault="00A67FBA" w:rsidP="003F507B">
            <w:pPr>
              <w:rPr>
                <w:rFonts w:ascii="Arial" w:hAnsi="Arial" w:cs="Arial"/>
                <w:sz w:val="24"/>
                <w:szCs w:val="24"/>
              </w:rPr>
            </w:pPr>
            <w:r w:rsidRPr="001A484D">
              <w:rPr>
                <w:rFonts w:ascii="Arial" w:hAnsi="Arial" w:cs="Arial"/>
                <w:sz w:val="24"/>
                <w:szCs w:val="24"/>
              </w:rPr>
              <w:t xml:space="preserve">all </w:t>
            </w:r>
            <w:r w:rsidR="0088607B" w:rsidRPr="001A484D">
              <w:rPr>
                <w:rFonts w:ascii="Arial" w:hAnsi="Arial" w:cs="Arial"/>
                <w:sz w:val="24"/>
                <w:szCs w:val="24"/>
              </w:rPr>
              <w:t xml:space="preserve">have the potential to </w:t>
            </w:r>
            <w:r w:rsidR="007B4499" w:rsidRPr="001A484D">
              <w:rPr>
                <w:rFonts w:ascii="Arial" w:hAnsi="Arial" w:cs="Arial"/>
                <w:sz w:val="24"/>
                <w:szCs w:val="24"/>
              </w:rPr>
              <w:t xml:space="preserve">incapacitate a business. </w:t>
            </w:r>
            <w:r w:rsidR="00B829AF" w:rsidRPr="001A484D">
              <w:rPr>
                <w:rFonts w:ascii="Arial" w:hAnsi="Arial" w:cs="Arial"/>
                <w:sz w:val="24"/>
                <w:szCs w:val="24"/>
              </w:rPr>
              <w:t xml:space="preserve">Unfortunately, some technology risks are high in likelihood, for example an employee falling for a phishing attack, and the consequences can be serious. </w:t>
            </w:r>
          </w:p>
          <w:p w:rsidR="00AF35B8" w:rsidRPr="001A484D" w:rsidRDefault="00AF35B8" w:rsidP="003F507B">
            <w:pPr>
              <w:rPr>
                <w:rFonts w:ascii="Arial" w:hAnsi="Arial" w:cs="Arial"/>
                <w:sz w:val="24"/>
                <w:szCs w:val="24"/>
              </w:rPr>
            </w:pPr>
          </w:p>
          <w:p w:rsidR="00EE421A" w:rsidRPr="001A484D" w:rsidRDefault="00B829AF" w:rsidP="003F507B">
            <w:pPr>
              <w:rPr>
                <w:rFonts w:ascii="Arial" w:hAnsi="Arial" w:cs="Arial"/>
                <w:sz w:val="24"/>
                <w:szCs w:val="24"/>
              </w:rPr>
            </w:pPr>
            <w:r w:rsidRPr="001A484D">
              <w:rPr>
                <w:rFonts w:ascii="Arial" w:hAnsi="Arial" w:cs="Arial"/>
                <w:sz w:val="24"/>
                <w:szCs w:val="24"/>
              </w:rPr>
              <w:t xml:space="preserve">The WannaCry attack </w:t>
            </w:r>
            <w:r w:rsidR="00966823" w:rsidRPr="001A484D">
              <w:rPr>
                <w:rFonts w:ascii="Arial" w:hAnsi="Arial" w:cs="Arial"/>
                <w:sz w:val="24"/>
                <w:szCs w:val="24"/>
              </w:rPr>
              <w:t xml:space="preserve">of 2017, which </w:t>
            </w:r>
            <w:r w:rsidR="00882701" w:rsidRPr="001A484D">
              <w:rPr>
                <w:rFonts w:ascii="Arial" w:hAnsi="Arial" w:cs="Arial"/>
                <w:sz w:val="24"/>
                <w:szCs w:val="24"/>
              </w:rPr>
              <w:t xml:space="preserve">blocked access to essential systems </w:t>
            </w:r>
            <w:r w:rsidRPr="001A484D">
              <w:rPr>
                <w:rFonts w:ascii="Arial" w:hAnsi="Arial" w:cs="Arial"/>
                <w:sz w:val="24"/>
                <w:szCs w:val="24"/>
              </w:rPr>
              <w:t>devastated the NHS</w:t>
            </w:r>
            <w:r w:rsidR="00966823" w:rsidRPr="001A484D">
              <w:rPr>
                <w:rFonts w:ascii="Arial" w:hAnsi="Arial" w:cs="Arial"/>
                <w:sz w:val="24"/>
                <w:szCs w:val="24"/>
              </w:rPr>
              <w:t>,</w:t>
            </w:r>
            <w:r w:rsidRPr="001A484D">
              <w:rPr>
                <w:rFonts w:ascii="Arial" w:hAnsi="Arial" w:cs="Arial"/>
                <w:sz w:val="24"/>
                <w:szCs w:val="24"/>
              </w:rPr>
              <w:t xml:space="preserve"> demonstrated the </w:t>
            </w:r>
            <w:r w:rsidR="00FD5F64" w:rsidRPr="001A484D">
              <w:rPr>
                <w:rFonts w:ascii="Arial" w:hAnsi="Arial" w:cs="Arial"/>
                <w:sz w:val="24"/>
                <w:szCs w:val="24"/>
              </w:rPr>
              <w:t>danger of</w:t>
            </w:r>
            <w:r w:rsidR="00C83034" w:rsidRPr="001A484D">
              <w:rPr>
                <w:rFonts w:ascii="Arial" w:hAnsi="Arial" w:cs="Arial"/>
                <w:sz w:val="24"/>
                <w:szCs w:val="24"/>
              </w:rPr>
              <w:t xml:space="preserve"> poorly managed technology risk, as outdated systems was thought to be a factor</w:t>
            </w:r>
            <w:r w:rsidR="002E46EC" w:rsidRPr="001A484D">
              <w:rPr>
                <w:rFonts w:ascii="Arial" w:hAnsi="Arial" w:cs="Arial"/>
                <w:sz w:val="24"/>
                <w:szCs w:val="24"/>
              </w:rPr>
              <w:t xml:space="preserve"> in </w:t>
            </w:r>
            <w:r w:rsidR="000C270B" w:rsidRPr="001A484D">
              <w:rPr>
                <w:rFonts w:ascii="Arial" w:hAnsi="Arial" w:cs="Arial"/>
                <w:sz w:val="24"/>
                <w:szCs w:val="24"/>
              </w:rPr>
              <w:t xml:space="preserve">why these </w:t>
            </w:r>
            <w:proofErr w:type="spellStart"/>
            <w:r w:rsidR="000C270B" w:rsidRPr="001A484D">
              <w:rPr>
                <w:rFonts w:ascii="Arial" w:hAnsi="Arial" w:cs="Arial"/>
                <w:sz w:val="24"/>
                <w:szCs w:val="24"/>
              </w:rPr>
              <w:t>organisations</w:t>
            </w:r>
            <w:proofErr w:type="spellEnd"/>
            <w:r w:rsidR="000C270B" w:rsidRPr="001A484D">
              <w:rPr>
                <w:rFonts w:ascii="Arial" w:hAnsi="Arial" w:cs="Arial"/>
                <w:sz w:val="24"/>
                <w:szCs w:val="24"/>
              </w:rPr>
              <w:t xml:space="preserve"> were affected (Wikipedia).</w:t>
            </w:r>
            <w:r w:rsidR="00C06D97" w:rsidRPr="001A484D">
              <w:rPr>
                <w:rFonts w:ascii="Arial" w:hAnsi="Arial" w:cs="Arial"/>
                <w:sz w:val="24"/>
                <w:szCs w:val="24"/>
              </w:rPr>
              <w:t xml:space="preserve"> Ensuring technology used </w:t>
            </w:r>
            <w:r w:rsidR="00E43033" w:rsidRPr="001A484D">
              <w:rPr>
                <w:rFonts w:ascii="Arial" w:hAnsi="Arial" w:cs="Arial"/>
                <w:sz w:val="24"/>
                <w:szCs w:val="24"/>
              </w:rPr>
              <w:t xml:space="preserve">continues to be </w:t>
            </w:r>
            <w:r w:rsidR="00C06D97" w:rsidRPr="001A484D">
              <w:rPr>
                <w:rFonts w:ascii="Arial" w:hAnsi="Arial" w:cs="Arial"/>
                <w:sz w:val="24"/>
                <w:szCs w:val="24"/>
              </w:rPr>
              <w:t xml:space="preserve">appropriate and safe </w:t>
            </w:r>
            <w:r w:rsidR="00E43033" w:rsidRPr="001A484D">
              <w:rPr>
                <w:rFonts w:ascii="Arial" w:hAnsi="Arial" w:cs="Arial"/>
                <w:sz w:val="24"/>
                <w:szCs w:val="24"/>
              </w:rPr>
              <w:t>is a constant in technology risk management</w:t>
            </w:r>
            <w:r w:rsidR="00376033">
              <w:rPr>
                <w:rFonts w:ascii="Arial" w:hAnsi="Arial" w:cs="Arial"/>
                <w:sz w:val="24"/>
                <w:szCs w:val="24"/>
              </w:rPr>
              <w:t xml:space="preserve"> (BOLC, 2018, p</w:t>
            </w:r>
            <w:r w:rsidR="006B68A9">
              <w:rPr>
                <w:rFonts w:ascii="Arial" w:hAnsi="Arial" w:cs="Arial"/>
                <w:sz w:val="24"/>
                <w:szCs w:val="24"/>
              </w:rPr>
              <w:t xml:space="preserve">.3), </w:t>
            </w:r>
            <w:r w:rsidR="003B36FF" w:rsidRPr="001A484D">
              <w:rPr>
                <w:rFonts w:ascii="Arial" w:hAnsi="Arial" w:cs="Arial"/>
                <w:sz w:val="24"/>
                <w:szCs w:val="24"/>
              </w:rPr>
              <w:t xml:space="preserve">especially as </w:t>
            </w:r>
            <w:proofErr w:type="spellStart"/>
            <w:r w:rsidR="003B36FF" w:rsidRPr="001A484D">
              <w:rPr>
                <w:rFonts w:ascii="Arial" w:hAnsi="Arial" w:cs="Arial"/>
                <w:sz w:val="24"/>
                <w:szCs w:val="24"/>
              </w:rPr>
              <w:t>organisations</w:t>
            </w:r>
            <w:proofErr w:type="spellEnd"/>
            <w:r w:rsidR="007B4499" w:rsidRPr="001A484D">
              <w:rPr>
                <w:rFonts w:ascii="Arial" w:hAnsi="Arial" w:cs="Arial"/>
                <w:sz w:val="24"/>
                <w:szCs w:val="24"/>
              </w:rPr>
              <w:t xml:space="preserve"> become increasingly paperless in </w:t>
            </w:r>
            <w:proofErr w:type="spellStart"/>
            <w:r w:rsidR="007B4499" w:rsidRPr="001A484D">
              <w:rPr>
                <w:rFonts w:ascii="Arial" w:hAnsi="Arial" w:cs="Arial"/>
                <w:sz w:val="24"/>
                <w:szCs w:val="24"/>
              </w:rPr>
              <w:t>favour</w:t>
            </w:r>
            <w:proofErr w:type="spellEnd"/>
            <w:r w:rsidR="007B4499" w:rsidRPr="001A484D">
              <w:rPr>
                <w:rFonts w:ascii="Arial" w:hAnsi="Arial" w:cs="Arial"/>
                <w:sz w:val="24"/>
                <w:szCs w:val="24"/>
              </w:rPr>
              <w:t xml:space="preserve"> of </w:t>
            </w:r>
            <w:r w:rsidR="003345AF">
              <w:rPr>
                <w:rFonts w:ascii="Arial" w:hAnsi="Arial" w:cs="Arial"/>
                <w:sz w:val="24"/>
                <w:szCs w:val="24"/>
              </w:rPr>
              <w:t xml:space="preserve">going fully </w:t>
            </w:r>
            <w:r w:rsidR="007B4499" w:rsidRPr="001A484D">
              <w:rPr>
                <w:rFonts w:ascii="Arial" w:hAnsi="Arial" w:cs="Arial"/>
                <w:sz w:val="24"/>
                <w:szCs w:val="24"/>
              </w:rPr>
              <w:t>digital</w:t>
            </w:r>
            <w:r w:rsidR="00C71A86" w:rsidRPr="001A484D">
              <w:rPr>
                <w:rFonts w:ascii="Arial" w:hAnsi="Arial" w:cs="Arial"/>
                <w:sz w:val="24"/>
                <w:szCs w:val="24"/>
              </w:rPr>
              <w:t>. Whilst this has obvious benefits, it increases the</w:t>
            </w:r>
            <w:r w:rsidR="007B4499" w:rsidRPr="001A484D">
              <w:rPr>
                <w:rFonts w:ascii="Arial" w:hAnsi="Arial" w:cs="Arial"/>
                <w:sz w:val="24"/>
                <w:szCs w:val="24"/>
              </w:rPr>
              <w:t xml:space="preserve"> vulnerability of </w:t>
            </w:r>
            <w:proofErr w:type="spellStart"/>
            <w:r w:rsidR="007B4499" w:rsidRPr="001A484D">
              <w:rPr>
                <w:rFonts w:ascii="Arial" w:hAnsi="Arial" w:cs="Arial"/>
                <w:sz w:val="24"/>
                <w:szCs w:val="24"/>
              </w:rPr>
              <w:t>organisations</w:t>
            </w:r>
            <w:proofErr w:type="spellEnd"/>
            <w:r w:rsidR="007B4499" w:rsidRPr="001A484D">
              <w:rPr>
                <w:rFonts w:ascii="Arial" w:hAnsi="Arial" w:cs="Arial"/>
                <w:sz w:val="24"/>
                <w:szCs w:val="24"/>
              </w:rPr>
              <w:t xml:space="preserve"> to </w:t>
            </w:r>
            <w:r w:rsidR="007B4499" w:rsidRPr="001A484D">
              <w:rPr>
                <w:rFonts w:ascii="Arial" w:hAnsi="Arial" w:cs="Arial"/>
                <w:sz w:val="24"/>
                <w:szCs w:val="24"/>
              </w:rPr>
              <w:lastRenderedPageBreak/>
              <w:t>technological risk</w:t>
            </w:r>
            <w:r w:rsidR="00C71A86" w:rsidRPr="001A484D">
              <w:rPr>
                <w:rFonts w:ascii="Arial" w:hAnsi="Arial" w:cs="Arial"/>
                <w:sz w:val="24"/>
                <w:szCs w:val="24"/>
              </w:rPr>
              <w:t xml:space="preserve"> as th</w:t>
            </w:r>
            <w:r w:rsidR="00C71242" w:rsidRPr="001A484D">
              <w:rPr>
                <w:rFonts w:ascii="Arial" w:hAnsi="Arial" w:cs="Arial"/>
                <w:sz w:val="24"/>
                <w:szCs w:val="24"/>
              </w:rPr>
              <w:t>e absence of a</w:t>
            </w:r>
            <w:r w:rsidR="00C71A86" w:rsidRPr="001A484D">
              <w:rPr>
                <w:rFonts w:ascii="Arial" w:hAnsi="Arial" w:cs="Arial"/>
                <w:sz w:val="24"/>
                <w:szCs w:val="24"/>
              </w:rPr>
              <w:t xml:space="preserve"> </w:t>
            </w:r>
            <w:r w:rsidR="00C71242" w:rsidRPr="001A484D">
              <w:rPr>
                <w:rFonts w:ascii="Arial" w:hAnsi="Arial" w:cs="Arial"/>
                <w:sz w:val="24"/>
                <w:szCs w:val="24"/>
              </w:rPr>
              <w:t xml:space="preserve">plan B in the event of system failure etc could leave the </w:t>
            </w:r>
            <w:proofErr w:type="spellStart"/>
            <w:r w:rsidR="00C71242" w:rsidRPr="001A484D">
              <w:rPr>
                <w:rFonts w:ascii="Arial" w:hAnsi="Arial" w:cs="Arial"/>
                <w:sz w:val="24"/>
                <w:szCs w:val="24"/>
              </w:rPr>
              <w:t>organisation</w:t>
            </w:r>
            <w:proofErr w:type="spellEnd"/>
            <w:r w:rsidR="00C71242" w:rsidRPr="001A484D">
              <w:rPr>
                <w:rFonts w:ascii="Arial" w:hAnsi="Arial" w:cs="Arial"/>
                <w:sz w:val="24"/>
                <w:szCs w:val="24"/>
              </w:rPr>
              <w:t xml:space="preserve"> in a state of paralysis</w:t>
            </w:r>
            <w:r w:rsidR="007B4499" w:rsidRPr="001A484D">
              <w:rPr>
                <w:rFonts w:ascii="Arial" w:hAnsi="Arial" w:cs="Arial"/>
                <w:sz w:val="24"/>
                <w:szCs w:val="24"/>
              </w:rPr>
              <w:t>.</w:t>
            </w:r>
          </w:p>
          <w:p w:rsidR="007B4499" w:rsidRPr="001A484D" w:rsidRDefault="007B4499" w:rsidP="003F507B">
            <w:pPr>
              <w:rPr>
                <w:rFonts w:ascii="Arial" w:hAnsi="Arial" w:cs="Arial"/>
                <w:sz w:val="24"/>
                <w:szCs w:val="24"/>
              </w:rPr>
            </w:pPr>
          </w:p>
          <w:p w:rsidR="003F507B" w:rsidRPr="001A484D" w:rsidRDefault="003F507B" w:rsidP="003F507B">
            <w:pPr>
              <w:rPr>
                <w:rFonts w:ascii="Arial" w:hAnsi="Arial" w:cs="Arial"/>
                <w:sz w:val="24"/>
                <w:szCs w:val="24"/>
              </w:rPr>
            </w:pPr>
            <w:r w:rsidRPr="001A484D">
              <w:rPr>
                <w:rFonts w:ascii="Arial" w:hAnsi="Arial" w:cs="Arial"/>
                <w:sz w:val="24"/>
                <w:szCs w:val="24"/>
              </w:rPr>
              <w:t>II. Outline the benefits of technology risk management.</w:t>
            </w:r>
          </w:p>
          <w:p w:rsidR="00385C58" w:rsidRPr="001A484D" w:rsidRDefault="00385C58" w:rsidP="003F507B">
            <w:pPr>
              <w:rPr>
                <w:rFonts w:ascii="Arial" w:hAnsi="Arial" w:cs="Arial"/>
                <w:sz w:val="24"/>
                <w:szCs w:val="24"/>
              </w:rPr>
            </w:pPr>
          </w:p>
          <w:p w:rsidR="00F51A5E" w:rsidRPr="001A484D" w:rsidRDefault="00385C58" w:rsidP="003F507B">
            <w:pPr>
              <w:rPr>
                <w:rFonts w:ascii="Arial" w:hAnsi="Arial" w:cs="Arial"/>
                <w:sz w:val="24"/>
                <w:szCs w:val="24"/>
              </w:rPr>
            </w:pPr>
            <w:r w:rsidRPr="001A484D">
              <w:rPr>
                <w:rFonts w:ascii="Arial" w:hAnsi="Arial" w:cs="Arial"/>
                <w:sz w:val="24"/>
                <w:szCs w:val="24"/>
              </w:rPr>
              <w:t xml:space="preserve">The most obvious benefit of technology risk management is preservation of functionality and the business surviving. </w:t>
            </w:r>
            <w:r w:rsidR="00237531" w:rsidRPr="001A484D">
              <w:rPr>
                <w:rFonts w:ascii="Arial" w:hAnsi="Arial" w:cs="Arial"/>
                <w:sz w:val="24"/>
                <w:szCs w:val="24"/>
              </w:rPr>
              <w:t xml:space="preserve">Loss of access and/or functionality has the potential to leave an </w:t>
            </w:r>
            <w:proofErr w:type="spellStart"/>
            <w:r w:rsidR="00237531" w:rsidRPr="001A484D">
              <w:rPr>
                <w:rFonts w:ascii="Arial" w:hAnsi="Arial" w:cs="Arial"/>
                <w:sz w:val="24"/>
                <w:szCs w:val="24"/>
              </w:rPr>
              <w:t>organisation</w:t>
            </w:r>
            <w:proofErr w:type="spellEnd"/>
            <w:r w:rsidR="00237531" w:rsidRPr="001A484D">
              <w:rPr>
                <w:rFonts w:ascii="Arial" w:hAnsi="Arial" w:cs="Arial"/>
                <w:sz w:val="24"/>
                <w:szCs w:val="24"/>
              </w:rPr>
              <w:t xml:space="preserve"> in a state of paralysis that </w:t>
            </w:r>
            <w:r w:rsidR="0047301E" w:rsidRPr="001A484D">
              <w:rPr>
                <w:rFonts w:ascii="Arial" w:hAnsi="Arial" w:cs="Arial"/>
                <w:sz w:val="24"/>
                <w:szCs w:val="24"/>
              </w:rPr>
              <w:t>removes ability to achieve required objectives, potentially for a long period of time, and introduces multiple significant risks.</w:t>
            </w:r>
            <w:r w:rsidR="00F51A5E" w:rsidRPr="001A484D">
              <w:rPr>
                <w:rFonts w:ascii="Arial" w:hAnsi="Arial" w:cs="Arial"/>
                <w:sz w:val="24"/>
                <w:szCs w:val="24"/>
              </w:rPr>
              <w:t xml:space="preserve"> Managing technology risk therefore creates a higher chance of the business being able to function and meet objectives.</w:t>
            </w:r>
            <w:r w:rsidR="005377A2" w:rsidRPr="001A484D">
              <w:rPr>
                <w:rFonts w:ascii="Arial" w:hAnsi="Arial" w:cs="Arial"/>
                <w:sz w:val="24"/>
                <w:szCs w:val="24"/>
              </w:rPr>
              <w:t xml:space="preserve"> This is particularly true in understanding competitors’ use of technology and ensuring it does not result in loss of market share</w:t>
            </w:r>
            <w:r w:rsidR="00015CAF">
              <w:rPr>
                <w:rFonts w:ascii="Arial" w:hAnsi="Arial" w:cs="Arial"/>
                <w:sz w:val="24"/>
                <w:szCs w:val="24"/>
              </w:rPr>
              <w:t xml:space="preserve"> </w:t>
            </w:r>
            <w:r w:rsidR="00F90A5F">
              <w:rPr>
                <w:rFonts w:ascii="Arial" w:hAnsi="Arial" w:cs="Arial"/>
                <w:sz w:val="24"/>
                <w:szCs w:val="24"/>
              </w:rPr>
              <w:t>(BOLC, 2018, p.3)</w:t>
            </w:r>
            <w:bookmarkStart w:id="0" w:name="_GoBack"/>
            <w:bookmarkEnd w:id="0"/>
            <w:r w:rsidR="005377A2" w:rsidRPr="001A484D">
              <w:rPr>
                <w:rFonts w:ascii="Arial" w:hAnsi="Arial" w:cs="Arial"/>
                <w:sz w:val="24"/>
                <w:szCs w:val="24"/>
              </w:rPr>
              <w:t>.</w:t>
            </w:r>
          </w:p>
          <w:p w:rsidR="00237531" w:rsidRPr="001A484D" w:rsidRDefault="00237531" w:rsidP="003F507B">
            <w:pPr>
              <w:rPr>
                <w:rFonts w:ascii="Arial" w:hAnsi="Arial" w:cs="Arial"/>
                <w:sz w:val="24"/>
                <w:szCs w:val="24"/>
              </w:rPr>
            </w:pPr>
          </w:p>
          <w:p w:rsidR="00F51A5E" w:rsidRPr="001A484D" w:rsidRDefault="00F51A5E" w:rsidP="003F507B">
            <w:pPr>
              <w:rPr>
                <w:rFonts w:ascii="Arial" w:hAnsi="Arial" w:cs="Arial"/>
                <w:sz w:val="24"/>
                <w:szCs w:val="24"/>
              </w:rPr>
            </w:pPr>
            <w:r w:rsidRPr="001A484D">
              <w:rPr>
                <w:rFonts w:ascii="Arial" w:hAnsi="Arial" w:cs="Arial"/>
                <w:sz w:val="24"/>
                <w:szCs w:val="24"/>
              </w:rPr>
              <w:t>Besides managing critical threat, effective technology risk management allows for opportunities to be grasped, such as improved speed and efficiency</w:t>
            </w:r>
            <w:r w:rsidR="00353D56" w:rsidRPr="001A484D">
              <w:rPr>
                <w:rFonts w:ascii="Arial" w:hAnsi="Arial" w:cs="Arial"/>
                <w:sz w:val="24"/>
                <w:szCs w:val="24"/>
              </w:rPr>
              <w:t>, as there will be scrutiny of how technology is developing and how to leverage the benefits of this</w:t>
            </w:r>
            <w:r w:rsidRPr="001A484D">
              <w:rPr>
                <w:rFonts w:ascii="Arial" w:hAnsi="Arial" w:cs="Arial"/>
                <w:sz w:val="24"/>
                <w:szCs w:val="24"/>
              </w:rPr>
              <w:t xml:space="preserve"> (BOLC, 2018, p.4). </w:t>
            </w:r>
          </w:p>
          <w:p w:rsidR="00353D56" w:rsidRPr="001A484D" w:rsidRDefault="00353D56" w:rsidP="003F507B">
            <w:pPr>
              <w:rPr>
                <w:rFonts w:ascii="Arial" w:hAnsi="Arial" w:cs="Arial"/>
                <w:sz w:val="24"/>
                <w:szCs w:val="24"/>
              </w:rPr>
            </w:pPr>
          </w:p>
          <w:p w:rsidR="00353D56" w:rsidRPr="001A484D" w:rsidRDefault="00353D56" w:rsidP="003F507B">
            <w:pPr>
              <w:rPr>
                <w:rFonts w:ascii="Arial" w:hAnsi="Arial" w:cs="Arial"/>
                <w:sz w:val="24"/>
                <w:szCs w:val="24"/>
              </w:rPr>
            </w:pPr>
            <w:r w:rsidRPr="001A484D">
              <w:rPr>
                <w:rFonts w:ascii="Arial" w:hAnsi="Arial" w:cs="Arial"/>
                <w:sz w:val="24"/>
                <w:szCs w:val="24"/>
              </w:rPr>
              <w:t xml:space="preserve">Technology risk management can also contribute to strategy and decision making, especially in understanding how technology can improve (or obstruct) relationships with customers (BOLC, 2018, p.3). </w:t>
            </w:r>
          </w:p>
          <w:p w:rsidR="00EE421A" w:rsidRPr="001A484D" w:rsidRDefault="00EE421A" w:rsidP="003F507B">
            <w:pPr>
              <w:rPr>
                <w:rFonts w:ascii="Arial" w:hAnsi="Arial" w:cs="Arial"/>
                <w:sz w:val="24"/>
                <w:szCs w:val="24"/>
              </w:rPr>
            </w:pPr>
          </w:p>
          <w:p w:rsidR="003F507B" w:rsidRPr="001A484D" w:rsidRDefault="003F507B" w:rsidP="003F507B">
            <w:pPr>
              <w:rPr>
                <w:rFonts w:ascii="Arial" w:hAnsi="Arial" w:cs="Arial"/>
                <w:sz w:val="24"/>
                <w:szCs w:val="24"/>
              </w:rPr>
            </w:pPr>
            <w:r w:rsidRPr="001A484D">
              <w:rPr>
                <w:rFonts w:ascii="Arial" w:hAnsi="Arial" w:cs="Arial"/>
                <w:sz w:val="24"/>
                <w:szCs w:val="24"/>
              </w:rPr>
              <w:t>III. What is ‘intranet’?</w:t>
            </w:r>
          </w:p>
          <w:p w:rsidR="005377A2" w:rsidRPr="001A484D" w:rsidRDefault="005377A2" w:rsidP="003F507B">
            <w:pPr>
              <w:rPr>
                <w:rFonts w:ascii="Arial" w:hAnsi="Arial" w:cs="Arial"/>
                <w:sz w:val="24"/>
                <w:szCs w:val="24"/>
              </w:rPr>
            </w:pPr>
          </w:p>
          <w:p w:rsidR="005377A2" w:rsidRPr="001A484D" w:rsidRDefault="002D5600" w:rsidP="003F507B">
            <w:pPr>
              <w:rPr>
                <w:rFonts w:ascii="Arial" w:hAnsi="Arial" w:cs="Arial"/>
                <w:sz w:val="24"/>
                <w:szCs w:val="24"/>
              </w:rPr>
            </w:pPr>
            <w:r w:rsidRPr="001A484D">
              <w:rPr>
                <w:rFonts w:ascii="Arial" w:hAnsi="Arial" w:cs="Arial"/>
                <w:sz w:val="24"/>
                <w:szCs w:val="24"/>
              </w:rPr>
              <w:t xml:space="preserve">Intranets are internal </w:t>
            </w:r>
            <w:r w:rsidR="0043202D" w:rsidRPr="001A484D">
              <w:rPr>
                <w:rFonts w:ascii="Arial" w:hAnsi="Arial" w:cs="Arial"/>
                <w:sz w:val="24"/>
                <w:szCs w:val="24"/>
              </w:rPr>
              <w:t xml:space="preserve">networks used by many </w:t>
            </w:r>
            <w:proofErr w:type="spellStart"/>
            <w:r w:rsidR="0043202D" w:rsidRPr="001A484D">
              <w:rPr>
                <w:rFonts w:ascii="Arial" w:hAnsi="Arial" w:cs="Arial"/>
                <w:sz w:val="24"/>
                <w:szCs w:val="24"/>
              </w:rPr>
              <w:t>organisations</w:t>
            </w:r>
            <w:proofErr w:type="spellEnd"/>
            <w:r w:rsidR="0043202D" w:rsidRPr="001A484D">
              <w:rPr>
                <w:rFonts w:ascii="Arial" w:hAnsi="Arial" w:cs="Arial"/>
                <w:sz w:val="24"/>
                <w:szCs w:val="24"/>
              </w:rPr>
              <w:t xml:space="preserve"> including businesses and public authorities, schools etc. They have the advantage of enabling employees etc to access networks, files etc remotely (BOLC, 2018, p.6). However, loss of access is a risk that has to be managed as loss of access results in lost productivity (BOLC, 2018, p.6). </w:t>
            </w:r>
          </w:p>
          <w:p w:rsidR="00EE421A" w:rsidRPr="001A484D" w:rsidRDefault="00EE421A" w:rsidP="003F507B">
            <w:pPr>
              <w:rPr>
                <w:rFonts w:ascii="Arial" w:hAnsi="Arial" w:cs="Arial"/>
                <w:sz w:val="24"/>
                <w:szCs w:val="24"/>
              </w:rPr>
            </w:pPr>
          </w:p>
          <w:p w:rsidR="00EE421A" w:rsidRPr="001A484D" w:rsidRDefault="00EE421A" w:rsidP="003F507B">
            <w:pPr>
              <w:rPr>
                <w:rFonts w:ascii="Arial" w:hAnsi="Arial" w:cs="Arial"/>
                <w:sz w:val="24"/>
                <w:szCs w:val="24"/>
              </w:rPr>
            </w:pPr>
          </w:p>
          <w:p w:rsidR="003F507B" w:rsidRPr="001A484D" w:rsidRDefault="003F507B" w:rsidP="003F507B">
            <w:pPr>
              <w:rPr>
                <w:rFonts w:ascii="Arial" w:hAnsi="Arial" w:cs="Arial"/>
                <w:sz w:val="24"/>
                <w:szCs w:val="24"/>
              </w:rPr>
            </w:pPr>
            <w:r w:rsidRPr="001A484D">
              <w:rPr>
                <w:rFonts w:ascii="Arial" w:hAnsi="Arial" w:cs="Arial"/>
                <w:sz w:val="24"/>
                <w:szCs w:val="24"/>
              </w:rPr>
              <w:t>IV. Define e-commerce.</w:t>
            </w:r>
          </w:p>
          <w:p w:rsidR="00B42712" w:rsidRPr="001A484D" w:rsidRDefault="00B42712" w:rsidP="003F507B">
            <w:pPr>
              <w:rPr>
                <w:rFonts w:ascii="Arial" w:hAnsi="Arial" w:cs="Arial"/>
                <w:sz w:val="24"/>
                <w:szCs w:val="24"/>
              </w:rPr>
            </w:pPr>
          </w:p>
          <w:p w:rsidR="00B42712" w:rsidRPr="001A484D" w:rsidRDefault="00B42712" w:rsidP="003F507B">
            <w:pPr>
              <w:rPr>
                <w:rFonts w:ascii="Arial" w:hAnsi="Arial" w:cs="Arial"/>
                <w:sz w:val="24"/>
                <w:szCs w:val="24"/>
              </w:rPr>
            </w:pPr>
            <w:r w:rsidRPr="001A484D">
              <w:rPr>
                <w:rFonts w:ascii="Arial" w:hAnsi="Arial" w:cs="Arial"/>
                <w:sz w:val="24"/>
                <w:szCs w:val="24"/>
              </w:rPr>
              <w:t xml:space="preserve">E-Commerce is retail that is conducted online as opposed to </w:t>
            </w:r>
            <w:r w:rsidR="00D55D0B" w:rsidRPr="001A484D">
              <w:rPr>
                <w:rFonts w:ascii="Arial" w:hAnsi="Arial" w:cs="Arial"/>
                <w:sz w:val="24"/>
                <w:szCs w:val="24"/>
              </w:rPr>
              <w:t>in a shop, for example Amazon.co.uk, eBay.co.uk etc (BOLC, 2018, p.8). The</w:t>
            </w:r>
            <w:r w:rsidR="00353135" w:rsidRPr="001A484D">
              <w:rPr>
                <w:rFonts w:ascii="Arial" w:hAnsi="Arial" w:cs="Arial"/>
                <w:sz w:val="24"/>
                <w:szCs w:val="24"/>
              </w:rPr>
              <w:t xml:space="preserve"> </w:t>
            </w:r>
            <w:r w:rsidR="00D55D0B" w:rsidRPr="001A484D">
              <w:rPr>
                <w:rFonts w:ascii="Arial" w:hAnsi="Arial" w:cs="Arial"/>
                <w:sz w:val="24"/>
                <w:szCs w:val="24"/>
              </w:rPr>
              <w:t>c</w:t>
            </w:r>
            <w:r w:rsidR="00EB45DE" w:rsidRPr="001A484D">
              <w:rPr>
                <w:rFonts w:ascii="Arial" w:hAnsi="Arial" w:cs="Arial"/>
                <w:sz w:val="24"/>
                <w:szCs w:val="24"/>
              </w:rPr>
              <w:t>ustomer</w:t>
            </w:r>
            <w:r w:rsidR="00D55D0B" w:rsidRPr="001A484D">
              <w:rPr>
                <w:rFonts w:ascii="Arial" w:hAnsi="Arial" w:cs="Arial"/>
                <w:sz w:val="24"/>
                <w:szCs w:val="24"/>
              </w:rPr>
              <w:t xml:space="preserve"> could be a domestic c</w:t>
            </w:r>
            <w:r w:rsidR="00EB45DE" w:rsidRPr="001A484D">
              <w:rPr>
                <w:rFonts w:ascii="Arial" w:hAnsi="Arial" w:cs="Arial"/>
                <w:sz w:val="24"/>
                <w:szCs w:val="24"/>
              </w:rPr>
              <w:t>onsumer</w:t>
            </w:r>
            <w:r w:rsidR="00D55D0B" w:rsidRPr="001A484D">
              <w:rPr>
                <w:rFonts w:ascii="Arial" w:hAnsi="Arial" w:cs="Arial"/>
                <w:sz w:val="24"/>
                <w:szCs w:val="24"/>
              </w:rPr>
              <w:t xml:space="preserve"> (B2C) or another business (B2B) </w:t>
            </w:r>
            <w:r w:rsidR="00EB45DE" w:rsidRPr="001A484D">
              <w:rPr>
                <w:rFonts w:ascii="Arial" w:hAnsi="Arial" w:cs="Arial"/>
                <w:sz w:val="24"/>
                <w:szCs w:val="24"/>
              </w:rPr>
              <w:t>and could be based in different countrie</w:t>
            </w:r>
            <w:r w:rsidR="00353135" w:rsidRPr="001A484D">
              <w:rPr>
                <w:rFonts w:ascii="Arial" w:hAnsi="Arial" w:cs="Arial"/>
                <w:sz w:val="24"/>
                <w:szCs w:val="24"/>
              </w:rPr>
              <w:t>s (BOLC, 2018, p.</w:t>
            </w:r>
            <w:r w:rsidR="00FF0457" w:rsidRPr="001A484D">
              <w:rPr>
                <w:rFonts w:ascii="Arial" w:hAnsi="Arial" w:cs="Arial"/>
                <w:sz w:val="24"/>
                <w:szCs w:val="24"/>
              </w:rPr>
              <w:t>8)</w:t>
            </w:r>
            <w:r w:rsidR="00353135" w:rsidRPr="001A484D">
              <w:rPr>
                <w:rFonts w:ascii="Arial" w:hAnsi="Arial" w:cs="Arial"/>
                <w:sz w:val="24"/>
                <w:szCs w:val="24"/>
              </w:rPr>
              <w:t xml:space="preserve">, therefore e-Commerce could be described as </w:t>
            </w:r>
            <w:proofErr w:type="spellStart"/>
            <w:r w:rsidR="00353135" w:rsidRPr="001A484D">
              <w:rPr>
                <w:rFonts w:ascii="Arial" w:hAnsi="Arial" w:cs="Arial"/>
                <w:sz w:val="24"/>
                <w:szCs w:val="24"/>
              </w:rPr>
              <w:t>global</w:t>
            </w:r>
            <w:r w:rsidR="00FF0457" w:rsidRPr="001A484D">
              <w:rPr>
                <w:rFonts w:ascii="Arial" w:hAnsi="Arial" w:cs="Arial"/>
                <w:sz w:val="24"/>
                <w:szCs w:val="24"/>
              </w:rPr>
              <w:t>ised</w:t>
            </w:r>
            <w:proofErr w:type="spellEnd"/>
            <w:r w:rsidR="00353135" w:rsidRPr="001A484D">
              <w:rPr>
                <w:rFonts w:ascii="Arial" w:hAnsi="Arial" w:cs="Arial"/>
                <w:sz w:val="24"/>
                <w:szCs w:val="24"/>
              </w:rPr>
              <w:t xml:space="preserve"> trading</w:t>
            </w:r>
            <w:r w:rsidR="00FF0457" w:rsidRPr="001A484D">
              <w:rPr>
                <w:rFonts w:ascii="Arial" w:hAnsi="Arial" w:cs="Arial"/>
                <w:sz w:val="24"/>
                <w:szCs w:val="24"/>
              </w:rPr>
              <w:t xml:space="preserve">, as opposed to the traditional high street. </w:t>
            </w:r>
          </w:p>
          <w:p w:rsidR="00EE421A" w:rsidRPr="001A484D" w:rsidRDefault="00EE421A" w:rsidP="003F507B">
            <w:pPr>
              <w:rPr>
                <w:rFonts w:ascii="Arial" w:hAnsi="Arial" w:cs="Arial"/>
                <w:sz w:val="24"/>
                <w:szCs w:val="24"/>
              </w:rPr>
            </w:pPr>
          </w:p>
          <w:p w:rsidR="00EE421A" w:rsidRPr="001A484D" w:rsidRDefault="00EE421A" w:rsidP="003F507B">
            <w:pPr>
              <w:rPr>
                <w:rFonts w:ascii="Arial" w:hAnsi="Arial" w:cs="Arial"/>
                <w:sz w:val="24"/>
                <w:szCs w:val="24"/>
              </w:rPr>
            </w:pPr>
          </w:p>
          <w:p w:rsidR="00B42712" w:rsidRPr="001A484D" w:rsidRDefault="00B42712" w:rsidP="003F507B">
            <w:pPr>
              <w:rPr>
                <w:rFonts w:ascii="Arial" w:hAnsi="Arial" w:cs="Arial"/>
                <w:sz w:val="24"/>
                <w:szCs w:val="24"/>
              </w:rPr>
            </w:pPr>
          </w:p>
          <w:p w:rsidR="003F507B" w:rsidRPr="001A484D" w:rsidRDefault="003F507B" w:rsidP="003F507B">
            <w:pPr>
              <w:rPr>
                <w:rFonts w:ascii="Arial" w:hAnsi="Arial" w:cs="Arial"/>
                <w:sz w:val="24"/>
                <w:szCs w:val="24"/>
              </w:rPr>
            </w:pPr>
            <w:r w:rsidRPr="001A484D">
              <w:rPr>
                <w:rFonts w:ascii="Arial" w:hAnsi="Arial" w:cs="Arial"/>
                <w:sz w:val="24"/>
                <w:szCs w:val="24"/>
              </w:rPr>
              <w:t>V. What is ROI? How it is calculated?</w:t>
            </w:r>
          </w:p>
          <w:p w:rsidR="003F507B" w:rsidRPr="001A484D" w:rsidRDefault="003F507B" w:rsidP="00753BD7">
            <w:pPr>
              <w:rPr>
                <w:rFonts w:ascii="Arial" w:hAnsi="Arial" w:cs="Arial"/>
                <w:sz w:val="24"/>
                <w:szCs w:val="24"/>
              </w:rPr>
            </w:pPr>
          </w:p>
          <w:p w:rsidR="00AC1CA1" w:rsidRPr="001A484D" w:rsidRDefault="00AC1CA1" w:rsidP="00753BD7">
            <w:pPr>
              <w:rPr>
                <w:rFonts w:ascii="Arial" w:hAnsi="Arial" w:cs="Arial"/>
                <w:sz w:val="24"/>
                <w:szCs w:val="24"/>
              </w:rPr>
            </w:pPr>
            <w:r w:rsidRPr="001A484D">
              <w:rPr>
                <w:rFonts w:ascii="Arial" w:hAnsi="Arial" w:cs="Arial"/>
                <w:sz w:val="24"/>
                <w:szCs w:val="24"/>
              </w:rPr>
              <w:t xml:space="preserve">ROI stands for “return on investment” (BOLC, 2018, p.14). The percentage ROI is calculated as follows: </w:t>
            </w:r>
          </w:p>
          <w:p w:rsidR="00AC1CA1" w:rsidRPr="001A484D" w:rsidRDefault="00AC1CA1" w:rsidP="00753BD7">
            <w:pPr>
              <w:rPr>
                <w:rFonts w:ascii="Arial" w:hAnsi="Arial" w:cs="Arial"/>
                <w:sz w:val="24"/>
                <w:szCs w:val="24"/>
              </w:rPr>
            </w:pPr>
          </w:p>
          <w:p w:rsidR="003F507B" w:rsidRPr="001A484D" w:rsidRDefault="00AC1CA1" w:rsidP="00753BD7">
            <w:pPr>
              <w:rPr>
                <w:rFonts w:ascii="Arial" w:hAnsi="Arial" w:cs="Arial"/>
                <w:sz w:val="24"/>
                <w:szCs w:val="24"/>
              </w:rPr>
            </w:pPr>
            <w:r w:rsidRPr="001A484D">
              <w:rPr>
                <w:rFonts w:ascii="Arial" w:hAnsi="Arial" w:cs="Arial"/>
                <w:sz w:val="24"/>
                <w:szCs w:val="24"/>
              </w:rPr>
              <w:t xml:space="preserve">%ROI = benefits/costs x 100 (BOLC, 2018, p.14). </w:t>
            </w:r>
          </w:p>
          <w:p w:rsidR="00E112B5" w:rsidRPr="001A484D" w:rsidRDefault="00E112B5" w:rsidP="00753BD7">
            <w:pPr>
              <w:rPr>
                <w:rFonts w:ascii="Arial" w:hAnsi="Arial" w:cs="Arial"/>
                <w:sz w:val="24"/>
                <w:szCs w:val="24"/>
              </w:rPr>
            </w:pPr>
          </w:p>
          <w:p w:rsidR="00AC1CA1" w:rsidRPr="001A484D" w:rsidRDefault="00E112B5" w:rsidP="00753BD7">
            <w:pPr>
              <w:rPr>
                <w:rFonts w:ascii="Arial" w:hAnsi="Arial" w:cs="Arial"/>
                <w:sz w:val="24"/>
                <w:szCs w:val="24"/>
              </w:rPr>
            </w:pPr>
            <w:r w:rsidRPr="001A484D">
              <w:rPr>
                <w:rFonts w:ascii="Arial" w:hAnsi="Arial" w:cs="Arial"/>
                <w:sz w:val="24"/>
                <w:szCs w:val="24"/>
              </w:rPr>
              <w:lastRenderedPageBreak/>
              <w:t>It is a widely accepted fact that all</w:t>
            </w:r>
            <w:r w:rsidR="00B97EEC" w:rsidRPr="001A484D">
              <w:rPr>
                <w:rFonts w:ascii="Arial" w:hAnsi="Arial" w:cs="Arial"/>
                <w:sz w:val="24"/>
                <w:szCs w:val="24"/>
              </w:rPr>
              <w:t xml:space="preserve"> investment carries risk</w:t>
            </w:r>
            <w:r w:rsidR="00F91CFD" w:rsidRPr="001A484D">
              <w:rPr>
                <w:rFonts w:ascii="Arial" w:hAnsi="Arial" w:cs="Arial"/>
                <w:sz w:val="24"/>
                <w:szCs w:val="24"/>
              </w:rPr>
              <w:t xml:space="preserve">. With </w:t>
            </w:r>
            <w:r w:rsidR="00EC2313" w:rsidRPr="001A484D">
              <w:rPr>
                <w:rFonts w:ascii="Arial" w:hAnsi="Arial" w:cs="Arial"/>
                <w:sz w:val="24"/>
                <w:szCs w:val="24"/>
              </w:rPr>
              <w:t>large-scale</w:t>
            </w:r>
            <w:r w:rsidR="00B97EEC" w:rsidRPr="001A484D">
              <w:rPr>
                <w:rFonts w:ascii="Arial" w:hAnsi="Arial" w:cs="Arial"/>
                <w:sz w:val="24"/>
                <w:szCs w:val="24"/>
              </w:rPr>
              <w:t xml:space="preserve"> IT </w:t>
            </w:r>
            <w:r w:rsidR="00EC2313" w:rsidRPr="001A484D">
              <w:rPr>
                <w:rFonts w:ascii="Arial" w:hAnsi="Arial" w:cs="Arial"/>
                <w:sz w:val="24"/>
                <w:szCs w:val="24"/>
              </w:rPr>
              <w:t>investments</w:t>
            </w:r>
            <w:r w:rsidR="00F91CFD" w:rsidRPr="001A484D">
              <w:rPr>
                <w:rFonts w:ascii="Arial" w:hAnsi="Arial" w:cs="Arial"/>
                <w:sz w:val="24"/>
                <w:szCs w:val="24"/>
              </w:rPr>
              <w:t>,</w:t>
            </w:r>
            <w:r w:rsidR="00EC2313" w:rsidRPr="001A484D">
              <w:rPr>
                <w:rFonts w:ascii="Arial" w:hAnsi="Arial" w:cs="Arial"/>
                <w:sz w:val="24"/>
                <w:szCs w:val="24"/>
              </w:rPr>
              <w:t xml:space="preserve"> </w:t>
            </w:r>
            <w:r w:rsidR="00B97EEC" w:rsidRPr="001A484D">
              <w:rPr>
                <w:rFonts w:ascii="Arial" w:hAnsi="Arial" w:cs="Arial"/>
                <w:sz w:val="24"/>
                <w:szCs w:val="24"/>
              </w:rPr>
              <w:t xml:space="preserve">the cost, and therefore the magnitude of the risk, are considerable: it is therefore important to ensure that prior to investing, there is a realistic prospect of </w:t>
            </w:r>
            <w:r w:rsidRPr="001A484D">
              <w:rPr>
                <w:rFonts w:ascii="Arial" w:hAnsi="Arial" w:cs="Arial"/>
                <w:sz w:val="24"/>
                <w:szCs w:val="24"/>
              </w:rPr>
              <w:t xml:space="preserve">cost </w:t>
            </w:r>
            <w:r w:rsidR="00B97EEC" w:rsidRPr="001A484D">
              <w:rPr>
                <w:rFonts w:ascii="Arial" w:hAnsi="Arial" w:cs="Arial"/>
                <w:sz w:val="24"/>
                <w:szCs w:val="24"/>
              </w:rPr>
              <w:t xml:space="preserve">benefit to the company, ROI’s </w:t>
            </w:r>
            <w:r w:rsidR="00AC1CA1" w:rsidRPr="001A484D">
              <w:rPr>
                <w:rFonts w:ascii="Arial" w:hAnsi="Arial" w:cs="Arial"/>
                <w:sz w:val="24"/>
                <w:szCs w:val="24"/>
              </w:rPr>
              <w:t xml:space="preserve">purpose is to help companies understand the benefits versus the costs of an investment and </w:t>
            </w:r>
            <w:r w:rsidR="00B97EEC" w:rsidRPr="001A484D">
              <w:rPr>
                <w:rFonts w:ascii="Arial" w:hAnsi="Arial" w:cs="Arial"/>
                <w:sz w:val="24"/>
                <w:szCs w:val="24"/>
              </w:rPr>
              <w:t xml:space="preserve">assist in that decision-making process. </w:t>
            </w:r>
          </w:p>
          <w:p w:rsidR="00EE421A" w:rsidRPr="001A484D" w:rsidRDefault="00EE421A" w:rsidP="00753BD7">
            <w:pPr>
              <w:rPr>
                <w:rFonts w:ascii="Arial" w:hAnsi="Arial" w:cs="Arial"/>
                <w:sz w:val="24"/>
                <w:szCs w:val="24"/>
              </w:rPr>
            </w:pPr>
          </w:p>
          <w:p w:rsidR="00EE421A" w:rsidRPr="001A484D" w:rsidRDefault="00EE421A" w:rsidP="00753BD7">
            <w:pPr>
              <w:rPr>
                <w:rFonts w:ascii="Arial" w:hAnsi="Arial" w:cs="Arial"/>
                <w:sz w:val="24"/>
                <w:szCs w:val="24"/>
              </w:rPr>
            </w:pPr>
          </w:p>
          <w:p w:rsidR="00753BD7" w:rsidRPr="001A484D" w:rsidRDefault="003F507B" w:rsidP="00753BD7">
            <w:pPr>
              <w:rPr>
                <w:rFonts w:ascii="Arial" w:hAnsi="Arial" w:cs="Arial"/>
                <w:sz w:val="24"/>
                <w:szCs w:val="24"/>
              </w:rPr>
            </w:pPr>
            <w:r w:rsidRPr="001A484D">
              <w:rPr>
                <w:rFonts w:ascii="Arial" w:hAnsi="Arial" w:cs="Arial"/>
                <w:sz w:val="24"/>
                <w:szCs w:val="24"/>
              </w:rPr>
              <w:t>2. Prepare a technology risk management plan for a business. (15)</w:t>
            </w:r>
          </w:p>
          <w:p w:rsidR="008A54E2" w:rsidRPr="001A484D" w:rsidRDefault="008A54E2" w:rsidP="00753BD7">
            <w:pPr>
              <w:rPr>
                <w:rFonts w:ascii="Arial" w:hAnsi="Arial" w:cs="Arial"/>
                <w:sz w:val="24"/>
                <w:szCs w:val="24"/>
              </w:rPr>
            </w:pPr>
          </w:p>
          <w:p w:rsidR="008A54E2" w:rsidRPr="001A484D" w:rsidRDefault="00F4401A" w:rsidP="00753BD7">
            <w:pPr>
              <w:rPr>
                <w:rFonts w:ascii="Arial" w:hAnsi="Arial" w:cs="Arial"/>
                <w:sz w:val="24"/>
                <w:szCs w:val="24"/>
              </w:rPr>
            </w:pPr>
            <w:r w:rsidRPr="001A484D">
              <w:rPr>
                <w:rFonts w:ascii="Arial" w:hAnsi="Arial" w:cs="Arial"/>
                <w:sz w:val="24"/>
                <w:szCs w:val="24"/>
              </w:rPr>
              <w:t>BOLC (2018, p.</w:t>
            </w:r>
            <w:r w:rsidR="008B2780" w:rsidRPr="001A484D">
              <w:rPr>
                <w:rFonts w:ascii="Arial" w:hAnsi="Arial" w:cs="Arial"/>
                <w:sz w:val="24"/>
                <w:szCs w:val="24"/>
              </w:rPr>
              <w:t>3</w:t>
            </w:r>
            <w:r w:rsidR="002D4CF2" w:rsidRPr="001A484D">
              <w:rPr>
                <w:rFonts w:ascii="Arial" w:hAnsi="Arial" w:cs="Arial"/>
                <w:sz w:val="24"/>
                <w:szCs w:val="24"/>
              </w:rPr>
              <w:t xml:space="preserve">) </w:t>
            </w:r>
            <w:r w:rsidR="00AB597F" w:rsidRPr="001A484D">
              <w:rPr>
                <w:rFonts w:ascii="Arial" w:hAnsi="Arial" w:cs="Arial"/>
                <w:sz w:val="24"/>
                <w:szCs w:val="24"/>
              </w:rPr>
              <w:t>describes the following elements required for effective technology risk management</w:t>
            </w:r>
            <w:r w:rsidR="009C2A42" w:rsidRPr="001A484D">
              <w:rPr>
                <w:rFonts w:ascii="Arial" w:hAnsi="Arial" w:cs="Arial"/>
                <w:sz w:val="24"/>
                <w:szCs w:val="24"/>
              </w:rPr>
              <w:t>, each requiring its own risk management plan</w:t>
            </w:r>
            <w:r w:rsidR="00AB597F" w:rsidRPr="001A484D">
              <w:rPr>
                <w:rFonts w:ascii="Arial" w:hAnsi="Arial" w:cs="Arial"/>
                <w:sz w:val="24"/>
                <w:szCs w:val="24"/>
              </w:rPr>
              <w:t>:</w:t>
            </w:r>
          </w:p>
          <w:p w:rsidR="00AB597F" w:rsidRPr="001A484D" w:rsidRDefault="00AB597F" w:rsidP="00753BD7">
            <w:pPr>
              <w:rPr>
                <w:rFonts w:ascii="Arial" w:hAnsi="Arial" w:cs="Arial"/>
                <w:sz w:val="24"/>
                <w:szCs w:val="24"/>
              </w:rPr>
            </w:pPr>
          </w:p>
          <w:p w:rsidR="00AB597F" w:rsidRPr="001A484D" w:rsidRDefault="001E0BFD" w:rsidP="00AB597F">
            <w:pPr>
              <w:pStyle w:val="ListParagraph"/>
              <w:numPr>
                <w:ilvl w:val="0"/>
                <w:numId w:val="12"/>
              </w:numPr>
              <w:rPr>
                <w:rFonts w:ascii="Arial" w:hAnsi="Arial" w:cs="Arial"/>
                <w:sz w:val="24"/>
                <w:szCs w:val="24"/>
              </w:rPr>
            </w:pPr>
            <w:r w:rsidRPr="001A484D">
              <w:rPr>
                <w:rFonts w:ascii="Arial" w:hAnsi="Arial" w:cs="Arial"/>
                <w:sz w:val="24"/>
                <w:szCs w:val="24"/>
              </w:rPr>
              <w:t>“Implement information security”</w:t>
            </w:r>
          </w:p>
          <w:p w:rsidR="001E0BFD" w:rsidRPr="001A484D" w:rsidRDefault="001E0BFD" w:rsidP="00AB597F">
            <w:pPr>
              <w:pStyle w:val="ListParagraph"/>
              <w:numPr>
                <w:ilvl w:val="0"/>
                <w:numId w:val="12"/>
              </w:numPr>
              <w:rPr>
                <w:rFonts w:ascii="Arial" w:hAnsi="Arial" w:cs="Arial"/>
                <w:sz w:val="24"/>
                <w:szCs w:val="24"/>
              </w:rPr>
            </w:pPr>
            <w:r w:rsidRPr="001A484D">
              <w:rPr>
                <w:rFonts w:ascii="Arial" w:hAnsi="Arial" w:cs="Arial"/>
                <w:sz w:val="24"/>
                <w:szCs w:val="24"/>
              </w:rPr>
              <w:t>“Manage technology investment…”</w:t>
            </w:r>
          </w:p>
          <w:p w:rsidR="001E0BFD" w:rsidRPr="001A484D" w:rsidRDefault="001E0BFD" w:rsidP="00AB597F">
            <w:pPr>
              <w:pStyle w:val="ListParagraph"/>
              <w:numPr>
                <w:ilvl w:val="0"/>
                <w:numId w:val="12"/>
              </w:numPr>
              <w:rPr>
                <w:rFonts w:ascii="Arial" w:hAnsi="Arial" w:cs="Arial"/>
                <w:sz w:val="24"/>
                <w:szCs w:val="24"/>
              </w:rPr>
            </w:pPr>
            <w:r w:rsidRPr="001A484D">
              <w:rPr>
                <w:rFonts w:ascii="Arial" w:hAnsi="Arial" w:cs="Arial"/>
                <w:sz w:val="24"/>
                <w:szCs w:val="24"/>
              </w:rPr>
              <w:t>“Embrace new e-Commerce developments”</w:t>
            </w:r>
          </w:p>
          <w:p w:rsidR="001E0BFD" w:rsidRPr="001A484D" w:rsidRDefault="001E0BFD" w:rsidP="00AB597F">
            <w:pPr>
              <w:pStyle w:val="ListParagraph"/>
              <w:numPr>
                <w:ilvl w:val="0"/>
                <w:numId w:val="12"/>
              </w:numPr>
              <w:rPr>
                <w:rFonts w:ascii="Arial" w:hAnsi="Arial" w:cs="Arial"/>
                <w:sz w:val="24"/>
                <w:szCs w:val="24"/>
              </w:rPr>
            </w:pPr>
            <w:r w:rsidRPr="001A484D">
              <w:rPr>
                <w:rFonts w:ascii="Arial" w:hAnsi="Arial" w:cs="Arial"/>
                <w:sz w:val="24"/>
                <w:szCs w:val="24"/>
              </w:rPr>
              <w:t xml:space="preserve">“Monitor rivals to avoid being </w:t>
            </w:r>
            <w:proofErr w:type="spellStart"/>
            <w:r w:rsidRPr="001A484D">
              <w:rPr>
                <w:rFonts w:ascii="Arial" w:hAnsi="Arial" w:cs="Arial"/>
                <w:sz w:val="24"/>
                <w:szCs w:val="24"/>
              </w:rPr>
              <w:t>outmanoeuvred</w:t>
            </w:r>
            <w:proofErr w:type="spellEnd"/>
            <w:r w:rsidRPr="001A484D">
              <w:rPr>
                <w:rFonts w:ascii="Arial" w:hAnsi="Arial" w:cs="Arial"/>
                <w:sz w:val="24"/>
                <w:szCs w:val="24"/>
              </w:rPr>
              <w:t>…”</w:t>
            </w:r>
          </w:p>
          <w:p w:rsidR="001E0BFD" w:rsidRPr="001A484D" w:rsidRDefault="001E0BFD" w:rsidP="001E0BFD">
            <w:pPr>
              <w:pStyle w:val="ListParagraph"/>
              <w:numPr>
                <w:ilvl w:val="0"/>
                <w:numId w:val="12"/>
              </w:numPr>
              <w:rPr>
                <w:rFonts w:ascii="Arial" w:hAnsi="Arial" w:cs="Arial"/>
                <w:sz w:val="24"/>
                <w:szCs w:val="24"/>
              </w:rPr>
            </w:pPr>
            <w:r w:rsidRPr="001A484D">
              <w:rPr>
                <w:rFonts w:ascii="Arial" w:hAnsi="Arial" w:cs="Arial"/>
                <w:sz w:val="24"/>
                <w:szCs w:val="24"/>
              </w:rPr>
              <w:t>“Ensure that the correct information reaches the correct people at the correct time by means of email, intranet and management information systems”</w:t>
            </w:r>
          </w:p>
          <w:p w:rsidR="001E0BFD" w:rsidRPr="001A484D" w:rsidRDefault="001E0BFD" w:rsidP="001E0BFD">
            <w:pPr>
              <w:pStyle w:val="ListParagraph"/>
              <w:numPr>
                <w:ilvl w:val="0"/>
                <w:numId w:val="12"/>
              </w:numPr>
              <w:rPr>
                <w:rFonts w:ascii="Arial" w:hAnsi="Arial" w:cs="Arial"/>
                <w:sz w:val="24"/>
                <w:szCs w:val="24"/>
              </w:rPr>
            </w:pPr>
            <w:r w:rsidRPr="001A484D">
              <w:rPr>
                <w:rFonts w:ascii="Arial" w:hAnsi="Arial" w:cs="Arial"/>
                <w:sz w:val="24"/>
                <w:szCs w:val="24"/>
              </w:rPr>
              <w:t>“Understand the risks of outsourcing and how to control them”</w:t>
            </w:r>
          </w:p>
          <w:p w:rsidR="001E0BFD" w:rsidRPr="001A484D" w:rsidRDefault="001E0BFD" w:rsidP="001E0BFD">
            <w:pPr>
              <w:rPr>
                <w:rFonts w:ascii="Arial" w:hAnsi="Arial" w:cs="Arial"/>
                <w:sz w:val="24"/>
                <w:szCs w:val="24"/>
              </w:rPr>
            </w:pPr>
            <w:r w:rsidRPr="001A484D">
              <w:rPr>
                <w:rFonts w:ascii="Arial" w:hAnsi="Arial" w:cs="Arial"/>
                <w:sz w:val="24"/>
                <w:szCs w:val="24"/>
              </w:rPr>
              <w:t>(BOLC, 2018, p.3)</w:t>
            </w:r>
          </w:p>
          <w:p w:rsidR="001E0BFD" w:rsidRPr="001A484D" w:rsidRDefault="001E0BFD" w:rsidP="001E0BFD">
            <w:pPr>
              <w:rPr>
                <w:rFonts w:ascii="Arial" w:hAnsi="Arial" w:cs="Arial"/>
                <w:sz w:val="24"/>
                <w:szCs w:val="24"/>
              </w:rPr>
            </w:pPr>
          </w:p>
          <w:p w:rsidR="00FE2AEC" w:rsidRPr="001A484D" w:rsidRDefault="00FE2AEC" w:rsidP="001E0BFD">
            <w:pPr>
              <w:rPr>
                <w:rFonts w:ascii="Arial" w:hAnsi="Arial" w:cs="Arial"/>
                <w:sz w:val="24"/>
                <w:szCs w:val="24"/>
              </w:rPr>
            </w:pPr>
            <w:r w:rsidRPr="001A484D">
              <w:rPr>
                <w:rFonts w:ascii="Arial" w:hAnsi="Arial" w:cs="Arial"/>
                <w:sz w:val="24"/>
                <w:szCs w:val="24"/>
              </w:rPr>
              <w:t>BOLC, (2018</w:t>
            </w:r>
            <w:r w:rsidR="000E5955" w:rsidRPr="001A484D">
              <w:rPr>
                <w:rFonts w:ascii="Arial" w:hAnsi="Arial" w:cs="Arial"/>
                <w:sz w:val="24"/>
                <w:szCs w:val="24"/>
              </w:rPr>
              <w:t xml:space="preserve">a, p.7) sets out a </w:t>
            </w:r>
            <w:r w:rsidR="00847409" w:rsidRPr="001A484D">
              <w:rPr>
                <w:rFonts w:ascii="Arial" w:hAnsi="Arial" w:cs="Arial"/>
                <w:sz w:val="24"/>
                <w:szCs w:val="24"/>
              </w:rPr>
              <w:t>process of risk management as follows:</w:t>
            </w:r>
          </w:p>
          <w:p w:rsidR="00847409" w:rsidRPr="001A484D" w:rsidRDefault="009B38BC" w:rsidP="00847409">
            <w:pPr>
              <w:pStyle w:val="ListParagraph"/>
              <w:numPr>
                <w:ilvl w:val="0"/>
                <w:numId w:val="14"/>
              </w:numPr>
              <w:rPr>
                <w:rFonts w:ascii="Arial" w:hAnsi="Arial" w:cs="Arial"/>
                <w:sz w:val="24"/>
                <w:szCs w:val="24"/>
              </w:rPr>
            </w:pPr>
            <w:r w:rsidRPr="001A484D">
              <w:rPr>
                <w:rFonts w:ascii="Arial" w:hAnsi="Arial" w:cs="Arial"/>
                <w:sz w:val="24"/>
                <w:szCs w:val="24"/>
              </w:rPr>
              <w:t>Risk awareness (identification)</w:t>
            </w:r>
          </w:p>
          <w:p w:rsidR="009B38BC" w:rsidRPr="001A484D" w:rsidRDefault="009B38BC" w:rsidP="00847409">
            <w:pPr>
              <w:pStyle w:val="ListParagraph"/>
              <w:numPr>
                <w:ilvl w:val="0"/>
                <w:numId w:val="14"/>
              </w:numPr>
              <w:rPr>
                <w:rFonts w:ascii="Arial" w:hAnsi="Arial" w:cs="Arial"/>
                <w:sz w:val="24"/>
                <w:szCs w:val="24"/>
              </w:rPr>
            </w:pPr>
            <w:r w:rsidRPr="001A484D">
              <w:rPr>
                <w:rFonts w:ascii="Arial" w:hAnsi="Arial" w:cs="Arial"/>
                <w:sz w:val="24"/>
                <w:szCs w:val="24"/>
              </w:rPr>
              <w:t>Risk assessment</w:t>
            </w:r>
          </w:p>
          <w:p w:rsidR="009B38BC" w:rsidRPr="001A484D" w:rsidRDefault="009B38BC" w:rsidP="00847409">
            <w:pPr>
              <w:pStyle w:val="ListParagraph"/>
              <w:numPr>
                <w:ilvl w:val="0"/>
                <w:numId w:val="14"/>
              </w:numPr>
              <w:rPr>
                <w:rFonts w:ascii="Arial" w:hAnsi="Arial" w:cs="Arial"/>
                <w:sz w:val="24"/>
                <w:szCs w:val="24"/>
              </w:rPr>
            </w:pPr>
            <w:r w:rsidRPr="001A484D">
              <w:rPr>
                <w:rFonts w:ascii="Arial" w:hAnsi="Arial" w:cs="Arial"/>
                <w:sz w:val="24"/>
                <w:szCs w:val="24"/>
              </w:rPr>
              <w:t>Risk control</w:t>
            </w:r>
          </w:p>
          <w:p w:rsidR="009B38BC" w:rsidRPr="001A484D" w:rsidRDefault="009B38BC" w:rsidP="009B38BC">
            <w:pPr>
              <w:rPr>
                <w:rFonts w:ascii="Arial" w:hAnsi="Arial" w:cs="Arial"/>
                <w:sz w:val="24"/>
                <w:szCs w:val="24"/>
              </w:rPr>
            </w:pPr>
          </w:p>
          <w:p w:rsidR="009B38BC" w:rsidRPr="001A484D" w:rsidRDefault="009B38BC" w:rsidP="009B38BC">
            <w:pPr>
              <w:rPr>
                <w:rFonts w:ascii="Arial" w:hAnsi="Arial" w:cs="Arial"/>
                <w:sz w:val="24"/>
                <w:szCs w:val="24"/>
              </w:rPr>
            </w:pPr>
            <w:r w:rsidRPr="001A484D">
              <w:rPr>
                <w:rFonts w:ascii="Arial" w:hAnsi="Arial" w:cs="Arial"/>
                <w:sz w:val="24"/>
                <w:szCs w:val="24"/>
              </w:rPr>
              <w:t>This process will now be applied to each of the areas identified above.</w:t>
            </w:r>
          </w:p>
          <w:p w:rsidR="002A07FA" w:rsidRPr="001A484D" w:rsidRDefault="002A07FA" w:rsidP="009B38BC">
            <w:pPr>
              <w:rPr>
                <w:rFonts w:ascii="Arial" w:hAnsi="Arial" w:cs="Arial"/>
                <w:sz w:val="24"/>
                <w:szCs w:val="24"/>
              </w:rPr>
            </w:pPr>
          </w:p>
          <w:p w:rsidR="001E0BFD" w:rsidRPr="001A484D" w:rsidRDefault="009C2A42" w:rsidP="009C2A42">
            <w:pPr>
              <w:pStyle w:val="ListParagraph"/>
              <w:numPr>
                <w:ilvl w:val="0"/>
                <w:numId w:val="13"/>
              </w:numPr>
              <w:rPr>
                <w:rFonts w:ascii="Arial" w:hAnsi="Arial" w:cs="Arial"/>
                <w:sz w:val="24"/>
                <w:szCs w:val="24"/>
              </w:rPr>
            </w:pPr>
            <w:r w:rsidRPr="001A484D">
              <w:rPr>
                <w:rFonts w:ascii="Arial" w:hAnsi="Arial" w:cs="Arial"/>
                <w:sz w:val="24"/>
                <w:szCs w:val="24"/>
              </w:rPr>
              <w:t>Implement information security</w:t>
            </w:r>
          </w:p>
          <w:p w:rsidR="00275858" w:rsidRPr="001A484D" w:rsidRDefault="00275858" w:rsidP="00275858">
            <w:pPr>
              <w:ind w:left="360"/>
              <w:rPr>
                <w:rFonts w:ascii="Arial" w:hAnsi="Arial" w:cs="Arial"/>
                <w:sz w:val="24"/>
                <w:szCs w:val="24"/>
              </w:rPr>
            </w:pPr>
          </w:p>
          <w:tbl>
            <w:tblPr>
              <w:tblStyle w:val="TableGrid"/>
              <w:tblW w:w="0" w:type="auto"/>
              <w:tblLook w:val="04A0" w:firstRow="1" w:lastRow="0" w:firstColumn="1" w:lastColumn="0" w:noHBand="0" w:noVBand="1"/>
            </w:tblPr>
            <w:tblGrid>
              <w:gridCol w:w="3278"/>
              <w:gridCol w:w="3278"/>
            </w:tblGrid>
            <w:tr w:rsidR="003E3D74" w:rsidRPr="001A484D" w:rsidTr="00174B5E">
              <w:trPr>
                <w:trHeight w:val="261"/>
              </w:trPr>
              <w:tc>
                <w:tcPr>
                  <w:tcW w:w="3278" w:type="dxa"/>
                </w:tcPr>
                <w:p w:rsidR="003E3D74" w:rsidRPr="001A484D" w:rsidRDefault="00E3499B" w:rsidP="00275858">
                  <w:pPr>
                    <w:rPr>
                      <w:rFonts w:ascii="Arial" w:hAnsi="Arial" w:cs="Arial"/>
                      <w:b/>
                      <w:sz w:val="24"/>
                      <w:szCs w:val="24"/>
                    </w:rPr>
                  </w:pPr>
                  <w:r w:rsidRPr="001A484D">
                    <w:rPr>
                      <w:rFonts w:ascii="Arial" w:hAnsi="Arial" w:cs="Arial"/>
                      <w:b/>
                      <w:sz w:val="24"/>
                      <w:szCs w:val="24"/>
                    </w:rPr>
                    <w:t>Stage</w:t>
                  </w:r>
                </w:p>
              </w:tc>
              <w:tc>
                <w:tcPr>
                  <w:tcW w:w="3278" w:type="dxa"/>
                </w:tcPr>
                <w:p w:rsidR="003E3D74" w:rsidRPr="001A484D" w:rsidRDefault="00E3499B" w:rsidP="00275858">
                  <w:pPr>
                    <w:rPr>
                      <w:rFonts w:ascii="Arial" w:hAnsi="Arial" w:cs="Arial"/>
                      <w:b/>
                      <w:sz w:val="24"/>
                      <w:szCs w:val="24"/>
                    </w:rPr>
                  </w:pPr>
                  <w:r w:rsidRPr="001A484D">
                    <w:rPr>
                      <w:rFonts w:ascii="Arial" w:hAnsi="Arial" w:cs="Arial"/>
                      <w:b/>
                      <w:sz w:val="24"/>
                      <w:szCs w:val="24"/>
                    </w:rPr>
                    <w:t>Action</w:t>
                  </w:r>
                </w:p>
              </w:tc>
            </w:tr>
            <w:tr w:rsidR="00126731" w:rsidRPr="001A484D" w:rsidTr="00174B5E">
              <w:trPr>
                <w:trHeight w:val="3325"/>
              </w:trPr>
              <w:tc>
                <w:tcPr>
                  <w:tcW w:w="3278" w:type="dxa"/>
                </w:tcPr>
                <w:p w:rsidR="00126731" w:rsidRPr="001A484D" w:rsidRDefault="00B76D1F" w:rsidP="00275858">
                  <w:pPr>
                    <w:rPr>
                      <w:rFonts w:ascii="Arial" w:hAnsi="Arial" w:cs="Arial"/>
                      <w:sz w:val="24"/>
                      <w:szCs w:val="24"/>
                    </w:rPr>
                  </w:pPr>
                  <w:r w:rsidRPr="001A484D">
                    <w:rPr>
                      <w:rFonts w:ascii="Arial" w:hAnsi="Arial" w:cs="Arial"/>
                      <w:sz w:val="24"/>
                      <w:szCs w:val="24"/>
                    </w:rPr>
                    <w:t xml:space="preserve">Identification </w:t>
                  </w:r>
                </w:p>
              </w:tc>
              <w:tc>
                <w:tcPr>
                  <w:tcW w:w="3278" w:type="dxa"/>
                </w:tcPr>
                <w:p w:rsidR="0049697E" w:rsidRPr="001A484D" w:rsidRDefault="0049697E" w:rsidP="0083170C">
                  <w:pPr>
                    <w:pStyle w:val="ListParagraph"/>
                    <w:numPr>
                      <w:ilvl w:val="0"/>
                      <w:numId w:val="16"/>
                    </w:numPr>
                    <w:rPr>
                      <w:rFonts w:ascii="Arial" w:hAnsi="Arial" w:cs="Arial"/>
                      <w:sz w:val="24"/>
                      <w:szCs w:val="24"/>
                    </w:rPr>
                  </w:pPr>
                  <w:r w:rsidRPr="001A484D">
                    <w:rPr>
                      <w:rFonts w:ascii="Arial" w:hAnsi="Arial" w:cs="Arial"/>
                      <w:sz w:val="24"/>
                      <w:szCs w:val="24"/>
                    </w:rPr>
                    <w:t>Identify possible</w:t>
                  </w:r>
                  <w:r w:rsidR="0075356D" w:rsidRPr="001A484D">
                    <w:rPr>
                      <w:rFonts w:ascii="Arial" w:hAnsi="Arial" w:cs="Arial"/>
                      <w:sz w:val="24"/>
                      <w:szCs w:val="24"/>
                    </w:rPr>
                    <w:t xml:space="preserve"> internal and external</w:t>
                  </w:r>
                  <w:r w:rsidRPr="001A484D">
                    <w:rPr>
                      <w:rFonts w:ascii="Arial" w:hAnsi="Arial" w:cs="Arial"/>
                      <w:sz w:val="24"/>
                      <w:szCs w:val="24"/>
                    </w:rPr>
                    <w:t xml:space="preserve"> sources of thr</w:t>
                  </w:r>
                  <w:r w:rsidR="0075356D" w:rsidRPr="001A484D">
                    <w:rPr>
                      <w:rFonts w:ascii="Arial" w:hAnsi="Arial" w:cs="Arial"/>
                      <w:sz w:val="24"/>
                      <w:szCs w:val="24"/>
                    </w:rPr>
                    <w:t>e</w:t>
                  </w:r>
                  <w:r w:rsidR="0083170C" w:rsidRPr="001A484D">
                    <w:rPr>
                      <w:rFonts w:ascii="Arial" w:hAnsi="Arial" w:cs="Arial"/>
                      <w:sz w:val="24"/>
                      <w:szCs w:val="24"/>
                    </w:rPr>
                    <w:t>at</w:t>
                  </w:r>
                </w:p>
                <w:p w:rsidR="0028275D" w:rsidRPr="001A484D" w:rsidRDefault="0083170C" w:rsidP="0028275D">
                  <w:pPr>
                    <w:pStyle w:val="ListParagraph"/>
                    <w:numPr>
                      <w:ilvl w:val="0"/>
                      <w:numId w:val="16"/>
                    </w:numPr>
                    <w:rPr>
                      <w:rFonts w:ascii="Arial" w:hAnsi="Arial" w:cs="Arial"/>
                      <w:sz w:val="24"/>
                      <w:szCs w:val="24"/>
                    </w:rPr>
                  </w:pPr>
                  <w:r w:rsidRPr="001A484D">
                    <w:rPr>
                      <w:rFonts w:ascii="Arial" w:hAnsi="Arial" w:cs="Arial"/>
                      <w:sz w:val="24"/>
                      <w:szCs w:val="24"/>
                    </w:rPr>
                    <w:t xml:space="preserve">Identity potentially high risk activities undertaken </w:t>
                  </w:r>
                  <w:r w:rsidR="0028275D" w:rsidRPr="001A484D">
                    <w:rPr>
                      <w:rFonts w:ascii="Arial" w:hAnsi="Arial" w:cs="Arial"/>
                      <w:sz w:val="24"/>
                      <w:szCs w:val="24"/>
                    </w:rPr>
                    <w:t>involving technology,</w:t>
                  </w:r>
                  <w:r w:rsidRPr="001A484D">
                    <w:rPr>
                      <w:rFonts w:ascii="Arial" w:hAnsi="Arial" w:cs="Arial"/>
                      <w:sz w:val="24"/>
                      <w:szCs w:val="24"/>
                    </w:rPr>
                    <w:t xml:space="preserve"> e.g. those involving transfer of sensitive data</w:t>
                  </w:r>
                </w:p>
              </w:tc>
            </w:tr>
            <w:tr w:rsidR="003E3D74" w:rsidRPr="001A484D" w:rsidTr="00174B5E">
              <w:trPr>
                <w:trHeight w:val="1108"/>
              </w:trPr>
              <w:tc>
                <w:tcPr>
                  <w:tcW w:w="3278" w:type="dxa"/>
                </w:tcPr>
                <w:p w:rsidR="003E3D74" w:rsidRPr="001A484D" w:rsidRDefault="00B76D1F" w:rsidP="00275858">
                  <w:pPr>
                    <w:rPr>
                      <w:rFonts w:ascii="Arial" w:hAnsi="Arial" w:cs="Arial"/>
                      <w:sz w:val="24"/>
                      <w:szCs w:val="24"/>
                    </w:rPr>
                  </w:pPr>
                  <w:r w:rsidRPr="001A484D">
                    <w:rPr>
                      <w:rFonts w:ascii="Arial" w:hAnsi="Arial" w:cs="Arial"/>
                      <w:sz w:val="24"/>
                      <w:szCs w:val="24"/>
                    </w:rPr>
                    <w:t>Assessment</w:t>
                  </w:r>
                </w:p>
              </w:tc>
              <w:tc>
                <w:tcPr>
                  <w:tcW w:w="3278" w:type="dxa"/>
                </w:tcPr>
                <w:p w:rsidR="003E3D74" w:rsidRPr="001A484D" w:rsidRDefault="00514A4E" w:rsidP="00514A4E">
                  <w:pPr>
                    <w:pStyle w:val="ListParagraph"/>
                    <w:numPr>
                      <w:ilvl w:val="0"/>
                      <w:numId w:val="17"/>
                    </w:numPr>
                    <w:rPr>
                      <w:rFonts w:ascii="Arial" w:hAnsi="Arial" w:cs="Arial"/>
                      <w:sz w:val="24"/>
                      <w:szCs w:val="24"/>
                    </w:rPr>
                  </w:pPr>
                  <w:r w:rsidRPr="001A484D">
                    <w:rPr>
                      <w:rFonts w:ascii="Arial" w:hAnsi="Arial" w:cs="Arial"/>
                      <w:sz w:val="24"/>
                      <w:szCs w:val="24"/>
                    </w:rPr>
                    <w:t xml:space="preserve">Being aware of high profile cases, e.g. WannaCry cyberattack </w:t>
                  </w:r>
                  <w:r w:rsidRPr="001A484D">
                    <w:rPr>
                      <w:rFonts w:ascii="Arial" w:hAnsi="Arial" w:cs="Arial"/>
                      <w:sz w:val="24"/>
                      <w:szCs w:val="24"/>
                    </w:rPr>
                    <w:lastRenderedPageBreak/>
                    <w:t>(Wikipedia), the mechanisms of those attacks and look at our vulnerabilities</w:t>
                  </w:r>
                </w:p>
                <w:p w:rsidR="00623377" w:rsidRPr="001A484D" w:rsidRDefault="00623377" w:rsidP="00514A4E">
                  <w:pPr>
                    <w:pStyle w:val="ListParagraph"/>
                    <w:numPr>
                      <w:ilvl w:val="0"/>
                      <w:numId w:val="17"/>
                    </w:numPr>
                    <w:rPr>
                      <w:rFonts w:ascii="Arial" w:hAnsi="Arial" w:cs="Arial"/>
                      <w:sz w:val="24"/>
                      <w:szCs w:val="24"/>
                    </w:rPr>
                  </w:pPr>
                  <w:r w:rsidRPr="001A484D">
                    <w:rPr>
                      <w:rFonts w:ascii="Arial" w:hAnsi="Arial" w:cs="Arial"/>
                      <w:sz w:val="24"/>
                      <w:szCs w:val="24"/>
                    </w:rPr>
                    <w:t>Work with colleagues across specialisms, such as IT, Data Protection etc</w:t>
                  </w:r>
                </w:p>
              </w:tc>
            </w:tr>
            <w:tr w:rsidR="003E3D74" w:rsidRPr="001A484D" w:rsidTr="00174B5E">
              <w:trPr>
                <w:trHeight w:val="2771"/>
              </w:trPr>
              <w:tc>
                <w:tcPr>
                  <w:tcW w:w="3278" w:type="dxa"/>
                </w:tcPr>
                <w:p w:rsidR="003E3D74" w:rsidRPr="001A484D" w:rsidRDefault="00B76D1F" w:rsidP="00275858">
                  <w:pPr>
                    <w:rPr>
                      <w:rFonts w:ascii="Arial" w:hAnsi="Arial" w:cs="Arial"/>
                      <w:sz w:val="24"/>
                      <w:szCs w:val="24"/>
                    </w:rPr>
                  </w:pPr>
                  <w:r w:rsidRPr="001A484D">
                    <w:rPr>
                      <w:rFonts w:ascii="Arial" w:hAnsi="Arial" w:cs="Arial"/>
                      <w:sz w:val="24"/>
                      <w:szCs w:val="24"/>
                    </w:rPr>
                    <w:lastRenderedPageBreak/>
                    <w:t xml:space="preserve">Controls </w:t>
                  </w:r>
                </w:p>
              </w:tc>
              <w:tc>
                <w:tcPr>
                  <w:tcW w:w="3278" w:type="dxa"/>
                </w:tcPr>
                <w:p w:rsidR="003E3D74" w:rsidRPr="001A484D" w:rsidRDefault="000A71D5" w:rsidP="000A71D5">
                  <w:pPr>
                    <w:pStyle w:val="ListParagraph"/>
                    <w:numPr>
                      <w:ilvl w:val="0"/>
                      <w:numId w:val="17"/>
                    </w:numPr>
                    <w:rPr>
                      <w:rFonts w:ascii="Arial" w:hAnsi="Arial" w:cs="Arial"/>
                      <w:sz w:val="24"/>
                      <w:szCs w:val="24"/>
                    </w:rPr>
                  </w:pPr>
                  <w:r w:rsidRPr="001A484D">
                    <w:rPr>
                      <w:rFonts w:ascii="Arial" w:hAnsi="Arial" w:cs="Arial"/>
                      <w:sz w:val="24"/>
                      <w:szCs w:val="24"/>
                    </w:rPr>
                    <w:t xml:space="preserve">Ensure suitable protections are in place </w:t>
                  </w:r>
                  <w:r w:rsidR="00623377" w:rsidRPr="001A484D">
                    <w:rPr>
                      <w:rFonts w:ascii="Arial" w:hAnsi="Arial" w:cs="Arial"/>
                      <w:sz w:val="24"/>
                      <w:szCs w:val="24"/>
                    </w:rPr>
                    <w:t>such as firewall</w:t>
                  </w:r>
                </w:p>
                <w:p w:rsidR="00623377" w:rsidRDefault="00623377" w:rsidP="000A71D5">
                  <w:pPr>
                    <w:pStyle w:val="ListParagraph"/>
                    <w:numPr>
                      <w:ilvl w:val="0"/>
                      <w:numId w:val="17"/>
                    </w:numPr>
                    <w:rPr>
                      <w:rFonts w:ascii="Arial" w:hAnsi="Arial" w:cs="Arial"/>
                      <w:sz w:val="24"/>
                      <w:szCs w:val="24"/>
                    </w:rPr>
                  </w:pPr>
                  <w:r w:rsidRPr="001A484D">
                    <w:rPr>
                      <w:rFonts w:ascii="Arial" w:hAnsi="Arial" w:cs="Arial"/>
                      <w:sz w:val="24"/>
                      <w:szCs w:val="24"/>
                    </w:rPr>
                    <w:t>Ensure regular updates and if appropriate penetration testing etc to check security is sound</w:t>
                  </w:r>
                </w:p>
                <w:p w:rsidR="00FB1A61" w:rsidRDefault="00FB1A61" w:rsidP="000A71D5">
                  <w:pPr>
                    <w:pStyle w:val="ListParagraph"/>
                    <w:numPr>
                      <w:ilvl w:val="0"/>
                      <w:numId w:val="17"/>
                    </w:numPr>
                    <w:rPr>
                      <w:rFonts w:ascii="Arial" w:hAnsi="Arial" w:cs="Arial"/>
                      <w:sz w:val="24"/>
                      <w:szCs w:val="24"/>
                    </w:rPr>
                  </w:pPr>
                  <w:r>
                    <w:rPr>
                      <w:rFonts w:ascii="Arial" w:hAnsi="Arial" w:cs="Arial"/>
                      <w:sz w:val="24"/>
                      <w:szCs w:val="24"/>
                    </w:rPr>
                    <w:t>Regular staff training</w:t>
                  </w:r>
                </w:p>
                <w:p w:rsidR="00FB1A61" w:rsidRDefault="00FB1A61" w:rsidP="000A71D5">
                  <w:pPr>
                    <w:pStyle w:val="ListParagraph"/>
                    <w:numPr>
                      <w:ilvl w:val="0"/>
                      <w:numId w:val="17"/>
                    </w:numPr>
                    <w:rPr>
                      <w:rFonts w:ascii="Arial" w:hAnsi="Arial" w:cs="Arial"/>
                      <w:sz w:val="24"/>
                      <w:szCs w:val="24"/>
                    </w:rPr>
                  </w:pPr>
                  <w:r>
                    <w:rPr>
                      <w:rFonts w:ascii="Arial" w:hAnsi="Arial" w:cs="Arial"/>
                      <w:sz w:val="24"/>
                      <w:szCs w:val="24"/>
                    </w:rPr>
                    <w:t>Have policies in place to govern usage, such as acceptable use policy.</w:t>
                  </w:r>
                </w:p>
                <w:p w:rsidR="00FB1A61" w:rsidRPr="001A484D" w:rsidRDefault="00FB1A61" w:rsidP="000A71D5">
                  <w:pPr>
                    <w:pStyle w:val="ListParagraph"/>
                    <w:numPr>
                      <w:ilvl w:val="0"/>
                      <w:numId w:val="17"/>
                    </w:numPr>
                    <w:rPr>
                      <w:rFonts w:ascii="Arial" w:hAnsi="Arial" w:cs="Arial"/>
                      <w:sz w:val="24"/>
                      <w:szCs w:val="24"/>
                    </w:rPr>
                  </w:pPr>
                  <w:r>
                    <w:rPr>
                      <w:rFonts w:ascii="Arial" w:hAnsi="Arial" w:cs="Arial"/>
                      <w:sz w:val="24"/>
                      <w:szCs w:val="24"/>
                    </w:rPr>
                    <w:t xml:space="preserve">Implement passwords, encryption and other layers of protection </w:t>
                  </w:r>
                </w:p>
              </w:tc>
            </w:tr>
          </w:tbl>
          <w:p w:rsidR="00275858" w:rsidRPr="001A484D" w:rsidRDefault="00275858" w:rsidP="00275858">
            <w:pPr>
              <w:ind w:left="360"/>
              <w:rPr>
                <w:rFonts w:ascii="Arial" w:hAnsi="Arial" w:cs="Arial"/>
                <w:sz w:val="24"/>
                <w:szCs w:val="24"/>
              </w:rPr>
            </w:pPr>
          </w:p>
          <w:p w:rsidR="008C2C55" w:rsidRPr="001A484D" w:rsidRDefault="008C2C55" w:rsidP="009C2A42">
            <w:pPr>
              <w:pStyle w:val="ListParagraph"/>
              <w:numPr>
                <w:ilvl w:val="0"/>
                <w:numId w:val="13"/>
              </w:numPr>
              <w:rPr>
                <w:rFonts w:ascii="Arial" w:hAnsi="Arial" w:cs="Arial"/>
                <w:sz w:val="24"/>
                <w:szCs w:val="24"/>
              </w:rPr>
            </w:pPr>
            <w:r w:rsidRPr="001A484D">
              <w:rPr>
                <w:rFonts w:ascii="Arial" w:hAnsi="Arial" w:cs="Arial"/>
                <w:sz w:val="24"/>
                <w:szCs w:val="24"/>
              </w:rPr>
              <w:t>Manage technology investment</w:t>
            </w:r>
          </w:p>
          <w:p w:rsidR="005B0E50" w:rsidRPr="001A484D" w:rsidRDefault="005B0E50" w:rsidP="005B0E50">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3294"/>
              <w:gridCol w:w="3294"/>
            </w:tblGrid>
            <w:tr w:rsidR="005B0E50" w:rsidRPr="001A484D" w:rsidTr="00174B5E">
              <w:trPr>
                <w:trHeight w:val="264"/>
              </w:trPr>
              <w:tc>
                <w:tcPr>
                  <w:tcW w:w="3294" w:type="dxa"/>
                </w:tcPr>
                <w:p w:rsidR="005B0E50" w:rsidRPr="001A484D" w:rsidRDefault="005B0E50" w:rsidP="00AE1792">
                  <w:pPr>
                    <w:rPr>
                      <w:rFonts w:ascii="Arial" w:hAnsi="Arial" w:cs="Arial"/>
                      <w:b/>
                      <w:sz w:val="24"/>
                      <w:szCs w:val="24"/>
                    </w:rPr>
                  </w:pPr>
                  <w:r w:rsidRPr="001A484D">
                    <w:rPr>
                      <w:rFonts w:ascii="Arial" w:hAnsi="Arial" w:cs="Arial"/>
                      <w:b/>
                      <w:sz w:val="24"/>
                      <w:szCs w:val="24"/>
                    </w:rPr>
                    <w:t>Stage</w:t>
                  </w:r>
                </w:p>
              </w:tc>
              <w:tc>
                <w:tcPr>
                  <w:tcW w:w="3294" w:type="dxa"/>
                </w:tcPr>
                <w:p w:rsidR="005B0E50" w:rsidRPr="001A484D" w:rsidRDefault="005B0E50" w:rsidP="00AE1792">
                  <w:pPr>
                    <w:rPr>
                      <w:rFonts w:ascii="Arial" w:hAnsi="Arial" w:cs="Arial"/>
                      <w:b/>
                      <w:sz w:val="24"/>
                      <w:szCs w:val="24"/>
                    </w:rPr>
                  </w:pPr>
                  <w:r w:rsidRPr="001A484D">
                    <w:rPr>
                      <w:rFonts w:ascii="Arial" w:hAnsi="Arial" w:cs="Arial"/>
                      <w:b/>
                      <w:sz w:val="24"/>
                      <w:szCs w:val="24"/>
                    </w:rPr>
                    <w:t>Action</w:t>
                  </w:r>
                </w:p>
              </w:tc>
            </w:tr>
            <w:tr w:rsidR="005B0E50" w:rsidRPr="001A484D" w:rsidTr="00174B5E">
              <w:trPr>
                <w:trHeight w:val="4202"/>
              </w:trPr>
              <w:tc>
                <w:tcPr>
                  <w:tcW w:w="3294" w:type="dxa"/>
                </w:tcPr>
                <w:p w:rsidR="005B0E50" w:rsidRPr="001A484D" w:rsidRDefault="00B76D1F" w:rsidP="00AE1792">
                  <w:pPr>
                    <w:rPr>
                      <w:rFonts w:ascii="Arial" w:hAnsi="Arial" w:cs="Arial"/>
                      <w:sz w:val="24"/>
                      <w:szCs w:val="24"/>
                    </w:rPr>
                  </w:pPr>
                  <w:r w:rsidRPr="001A484D">
                    <w:rPr>
                      <w:rFonts w:ascii="Arial" w:hAnsi="Arial" w:cs="Arial"/>
                      <w:sz w:val="24"/>
                      <w:szCs w:val="24"/>
                    </w:rPr>
                    <w:t>Identification</w:t>
                  </w:r>
                </w:p>
              </w:tc>
              <w:tc>
                <w:tcPr>
                  <w:tcW w:w="3294" w:type="dxa"/>
                </w:tcPr>
                <w:p w:rsidR="003107D1" w:rsidRPr="001A484D" w:rsidRDefault="002A2897" w:rsidP="00C94EF6">
                  <w:pPr>
                    <w:pStyle w:val="ListParagraph"/>
                    <w:numPr>
                      <w:ilvl w:val="0"/>
                      <w:numId w:val="18"/>
                    </w:numPr>
                    <w:rPr>
                      <w:rFonts w:ascii="Arial" w:hAnsi="Arial" w:cs="Arial"/>
                      <w:sz w:val="24"/>
                      <w:szCs w:val="24"/>
                    </w:rPr>
                  </w:pPr>
                  <w:r w:rsidRPr="001A484D">
                    <w:rPr>
                      <w:rFonts w:ascii="Arial" w:hAnsi="Arial" w:cs="Arial"/>
                      <w:sz w:val="24"/>
                      <w:szCs w:val="24"/>
                    </w:rPr>
                    <w:t xml:space="preserve">Keep a record of what has been updated and when, so that we can identify </w:t>
                  </w:r>
                  <w:r w:rsidR="003107D1" w:rsidRPr="001A484D">
                    <w:rPr>
                      <w:rFonts w:ascii="Arial" w:hAnsi="Arial" w:cs="Arial"/>
                      <w:sz w:val="24"/>
                      <w:szCs w:val="24"/>
                    </w:rPr>
                    <w:t>what systems are likely to need to be replaced.</w:t>
                  </w:r>
                </w:p>
                <w:p w:rsidR="00E16ED2" w:rsidRPr="001A484D" w:rsidRDefault="00C94EF6" w:rsidP="00E16ED2">
                  <w:pPr>
                    <w:pStyle w:val="ListParagraph"/>
                    <w:numPr>
                      <w:ilvl w:val="0"/>
                      <w:numId w:val="18"/>
                    </w:numPr>
                    <w:rPr>
                      <w:rFonts w:ascii="Arial" w:hAnsi="Arial" w:cs="Arial"/>
                      <w:sz w:val="24"/>
                      <w:szCs w:val="24"/>
                    </w:rPr>
                  </w:pPr>
                  <w:r w:rsidRPr="001A484D">
                    <w:rPr>
                      <w:rFonts w:ascii="Arial" w:hAnsi="Arial" w:cs="Arial"/>
                      <w:sz w:val="24"/>
                      <w:szCs w:val="24"/>
                    </w:rPr>
                    <w:t>Identify new or changing business activities, objectives, etc. as these may require adaptations to systems</w:t>
                  </w:r>
                  <w:r w:rsidR="00E16ED2" w:rsidRPr="001A484D">
                    <w:rPr>
                      <w:rFonts w:ascii="Arial" w:hAnsi="Arial" w:cs="Arial"/>
                      <w:sz w:val="24"/>
                      <w:szCs w:val="24"/>
                    </w:rPr>
                    <w:t>.</w:t>
                  </w:r>
                </w:p>
              </w:tc>
            </w:tr>
            <w:tr w:rsidR="005B0E50" w:rsidRPr="001A484D" w:rsidTr="00174B5E">
              <w:trPr>
                <w:trHeight w:val="2786"/>
              </w:trPr>
              <w:tc>
                <w:tcPr>
                  <w:tcW w:w="3294" w:type="dxa"/>
                </w:tcPr>
                <w:p w:rsidR="005B0E50" w:rsidRPr="001A484D" w:rsidRDefault="00B76D1F" w:rsidP="00AE1792">
                  <w:pPr>
                    <w:rPr>
                      <w:rFonts w:ascii="Arial" w:hAnsi="Arial" w:cs="Arial"/>
                      <w:sz w:val="24"/>
                      <w:szCs w:val="24"/>
                    </w:rPr>
                  </w:pPr>
                  <w:r w:rsidRPr="001A484D">
                    <w:rPr>
                      <w:rFonts w:ascii="Arial" w:hAnsi="Arial" w:cs="Arial"/>
                      <w:sz w:val="24"/>
                      <w:szCs w:val="24"/>
                    </w:rPr>
                    <w:lastRenderedPageBreak/>
                    <w:t>Assessment</w:t>
                  </w:r>
                </w:p>
              </w:tc>
              <w:tc>
                <w:tcPr>
                  <w:tcW w:w="3294" w:type="dxa"/>
                </w:tcPr>
                <w:p w:rsidR="005B0E50" w:rsidRPr="001A484D" w:rsidRDefault="000F69EB" w:rsidP="00E16ED2">
                  <w:pPr>
                    <w:pStyle w:val="ListParagraph"/>
                    <w:numPr>
                      <w:ilvl w:val="0"/>
                      <w:numId w:val="19"/>
                    </w:numPr>
                    <w:rPr>
                      <w:rFonts w:ascii="Arial" w:hAnsi="Arial" w:cs="Arial"/>
                      <w:sz w:val="24"/>
                      <w:szCs w:val="24"/>
                    </w:rPr>
                  </w:pPr>
                  <w:r w:rsidRPr="001A484D">
                    <w:rPr>
                      <w:rFonts w:ascii="Arial" w:hAnsi="Arial" w:cs="Arial"/>
                      <w:sz w:val="24"/>
                      <w:szCs w:val="24"/>
                    </w:rPr>
                    <w:t xml:space="preserve">Undertake research regularly to understand what developments are taking place </w:t>
                  </w:r>
                </w:p>
                <w:p w:rsidR="006F1BD5" w:rsidRPr="001A484D" w:rsidRDefault="007D3942" w:rsidP="00E16ED2">
                  <w:pPr>
                    <w:pStyle w:val="ListParagraph"/>
                    <w:numPr>
                      <w:ilvl w:val="0"/>
                      <w:numId w:val="19"/>
                    </w:numPr>
                    <w:rPr>
                      <w:rFonts w:ascii="Arial" w:hAnsi="Arial" w:cs="Arial"/>
                      <w:sz w:val="24"/>
                      <w:szCs w:val="24"/>
                    </w:rPr>
                  </w:pPr>
                  <w:r w:rsidRPr="001A484D">
                    <w:rPr>
                      <w:rFonts w:ascii="Arial" w:hAnsi="Arial" w:cs="Arial"/>
                      <w:sz w:val="24"/>
                      <w:szCs w:val="24"/>
                    </w:rPr>
                    <w:t xml:space="preserve">Consult with senior colleagues </w:t>
                  </w:r>
                  <w:r w:rsidR="005D7FF1" w:rsidRPr="001A484D">
                    <w:rPr>
                      <w:rFonts w:ascii="Arial" w:hAnsi="Arial" w:cs="Arial"/>
                      <w:sz w:val="24"/>
                      <w:szCs w:val="24"/>
                    </w:rPr>
                    <w:t xml:space="preserve">on current business needs and problems that have been identified. </w:t>
                  </w:r>
                </w:p>
                <w:p w:rsidR="000F69EB" w:rsidRPr="001A484D" w:rsidRDefault="005D7FF1" w:rsidP="00E16ED2">
                  <w:pPr>
                    <w:pStyle w:val="ListParagraph"/>
                    <w:numPr>
                      <w:ilvl w:val="0"/>
                      <w:numId w:val="19"/>
                    </w:numPr>
                    <w:rPr>
                      <w:rFonts w:ascii="Arial" w:hAnsi="Arial" w:cs="Arial"/>
                      <w:sz w:val="24"/>
                      <w:szCs w:val="24"/>
                    </w:rPr>
                  </w:pPr>
                  <w:r w:rsidRPr="001A484D">
                    <w:rPr>
                      <w:rFonts w:ascii="Arial" w:hAnsi="Arial" w:cs="Arial"/>
                      <w:sz w:val="24"/>
                      <w:szCs w:val="24"/>
                    </w:rPr>
                    <w:t>Decide whether these problems are significant enough to warrant investment in new or improved technology and assess whether such investment will provide enough of a return to justify it. Also,</w:t>
                  </w:r>
                  <w:r w:rsidR="00EF1EF8" w:rsidRPr="001A484D">
                    <w:rPr>
                      <w:rFonts w:ascii="Arial" w:hAnsi="Arial" w:cs="Arial"/>
                      <w:sz w:val="24"/>
                      <w:szCs w:val="24"/>
                    </w:rPr>
                    <w:t xml:space="preserve"> consider:</w:t>
                  </w:r>
                  <w:r w:rsidRPr="001A484D">
                    <w:rPr>
                      <w:rFonts w:ascii="Arial" w:hAnsi="Arial" w:cs="Arial"/>
                      <w:sz w:val="24"/>
                      <w:szCs w:val="24"/>
                    </w:rPr>
                    <w:t xml:space="preserve"> would investment</w:t>
                  </w:r>
                  <w:r w:rsidR="002924A0" w:rsidRPr="001A484D">
                    <w:rPr>
                      <w:rFonts w:ascii="Arial" w:hAnsi="Arial" w:cs="Arial"/>
                      <w:sz w:val="24"/>
                      <w:szCs w:val="24"/>
                    </w:rPr>
                    <w:t xml:space="preserve"> provide sufficient </w:t>
                  </w:r>
                  <w:r w:rsidRPr="001A484D">
                    <w:rPr>
                      <w:rFonts w:ascii="Arial" w:hAnsi="Arial" w:cs="Arial"/>
                      <w:sz w:val="24"/>
                      <w:szCs w:val="24"/>
                    </w:rPr>
                    <w:t xml:space="preserve"> prevent</w:t>
                  </w:r>
                  <w:r w:rsidR="002924A0" w:rsidRPr="001A484D">
                    <w:rPr>
                      <w:rFonts w:ascii="Arial" w:hAnsi="Arial" w:cs="Arial"/>
                      <w:sz w:val="24"/>
                      <w:szCs w:val="24"/>
                    </w:rPr>
                    <w:t>ion</w:t>
                  </w:r>
                  <w:r w:rsidRPr="001A484D">
                    <w:rPr>
                      <w:rFonts w:ascii="Arial" w:hAnsi="Arial" w:cs="Arial"/>
                      <w:sz w:val="24"/>
                      <w:szCs w:val="24"/>
                    </w:rPr>
                    <w:t xml:space="preserve"> or mitigat</w:t>
                  </w:r>
                  <w:r w:rsidR="002924A0" w:rsidRPr="001A484D">
                    <w:rPr>
                      <w:rFonts w:ascii="Arial" w:hAnsi="Arial" w:cs="Arial"/>
                      <w:sz w:val="24"/>
                      <w:szCs w:val="24"/>
                    </w:rPr>
                    <w:t xml:space="preserve">ion to make it worthwhile? One example of </w:t>
                  </w:r>
                  <w:r w:rsidR="00CA3D27" w:rsidRPr="001A484D">
                    <w:rPr>
                      <w:rFonts w:ascii="Arial" w:hAnsi="Arial" w:cs="Arial"/>
                      <w:sz w:val="24"/>
                      <w:szCs w:val="24"/>
                    </w:rPr>
                    <w:t xml:space="preserve">relatively low cost but effective prevention measure is staff training </w:t>
                  </w:r>
                  <w:r w:rsidR="006F1BD5" w:rsidRPr="001A484D">
                    <w:rPr>
                      <w:rFonts w:ascii="Arial" w:hAnsi="Arial" w:cs="Arial"/>
                      <w:sz w:val="24"/>
                      <w:szCs w:val="24"/>
                    </w:rPr>
                    <w:t xml:space="preserve">in cyber safety. </w:t>
                  </w:r>
                </w:p>
              </w:tc>
            </w:tr>
            <w:tr w:rsidR="005B0E50" w:rsidRPr="001A484D" w:rsidTr="00174B5E">
              <w:trPr>
                <w:trHeight w:val="2521"/>
              </w:trPr>
              <w:tc>
                <w:tcPr>
                  <w:tcW w:w="3294" w:type="dxa"/>
                </w:tcPr>
                <w:p w:rsidR="005B0E50" w:rsidRPr="001A484D" w:rsidRDefault="00B76D1F" w:rsidP="00AE1792">
                  <w:pPr>
                    <w:rPr>
                      <w:rFonts w:ascii="Arial" w:hAnsi="Arial" w:cs="Arial"/>
                      <w:sz w:val="24"/>
                      <w:szCs w:val="24"/>
                    </w:rPr>
                  </w:pPr>
                  <w:r w:rsidRPr="001A484D">
                    <w:rPr>
                      <w:rFonts w:ascii="Arial" w:hAnsi="Arial" w:cs="Arial"/>
                      <w:sz w:val="24"/>
                      <w:szCs w:val="24"/>
                    </w:rPr>
                    <w:t>Controls</w:t>
                  </w:r>
                </w:p>
              </w:tc>
              <w:tc>
                <w:tcPr>
                  <w:tcW w:w="3294" w:type="dxa"/>
                </w:tcPr>
                <w:p w:rsidR="001C25BF" w:rsidRPr="001A484D" w:rsidRDefault="00EF1EF8" w:rsidP="00EF1EF8">
                  <w:pPr>
                    <w:pStyle w:val="ListParagraph"/>
                    <w:numPr>
                      <w:ilvl w:val="0"/>
                      <w:numId w:val="20"/>
                    </w:numPr>
                    <w:rPr>
                      <w:rFonts w:ascii="Arial" w:hAnsi="Arial" w:cs="Arial"/>
                      <w:sz w:val="24"/>
                      <w:szCs w:val="24"/>
                    </w:rPr>
                  </w:pPr>
                  <w:r w:rsidRPr="001A484D">
                    <w:rPr>
                      <w:rFonts w:ascii="Arial" w:hAnsi="Arial" w:cs="Arial"/>
                      <w:sz w:val="24"/>
                      <w:szCs w:val="24"/>
                    </w:rPr>
                    <w:t xml:space="preserve">Monitor impact on </w:t>
                  </w:r>
                  <w:r w:rsidR="001C25BF" w:rsidRPr="001A484D">
                    <w:rPr>
                      <w:rFonts w:ascii="Arial" w:hAnsi="Arial" w:cs="Arial"/>
                      <w:sz w:val="24"/>
                      <w:szCs w:val="24"/>
                    </w:rPr>
                    <w:t>delivery of KPIs, meeting targets, number of data security incidents etc</w:t>
                  </w:r>
                </w:p>
                <w:p w:rsidR="005B0E50" w:rsidRPr="001A484D" w:rsidRDefault="001C25BF" w:rsidP="00EF1EF8">
                  <w:pPr>
                    <w:pStyle w:val="ListParagraph"/>
                    <w:numPr>
                      <w:ilvl w:val="0"/>
                      <w:numId w:val="20"/>
                    </w:numPr>
                    <w:rPr>
                      <w:rFonts w:ascii="Arial" w:hAnsi="Arial" w:cs="Arial"/>
                      <w:sz w:val="24"/>
                      <w:szCs w:val="24"/>
                    </w:rPr>
                  </w:pPr>
                  <w:r w:rsidRPr="001A484D">
                    <w:rPr>
                      <w:rFonts w:ascii="Arial" w:hAnsi="Arial" w:cs="Arial"/>
                      <w:sz w:val="24"/>
                      <w:szCs w:val="24"/>
                    </w:rPr>
                    <w:t xml:space="preserve">Continue to monitor for emerging risks </w:t>
                  </w:r>
                </w:p>
              </w:tc>
            </w:tr>
          </w:tbl>
          <w:p w:rsidR="005B0E50" w:rsidRPr="001A484D" w:rsidRDefault="005B0E50" w:rsidP="005B0E50">
            <w:pPr>
              <w:pStyle w:val="ListParagraph"/>
              <w:rPr>
                <w:rFonts w:ascii="Arial" w:hAnsi="Arial" w:cs="Arial"/>
                <w:sz w:val="24"/>
                <w:szCs w:val="24"/>
              </w:rPr>
            </w:pPr>
          </w:p>
          <w:p w:rsidR="008C2C55" w:rsidRPr="001A484D" w:rsidRDefault="008C2C55" w:rsidP="009C2A42">
            <w:pPr>
              <w:pStyle w:val="ListParagraph"/>
              <w:numPr>
                <w:ilvl w:val="0"/>
                <w:numId w:val="13"/>
              </w:numPr>
              <w:rPr>
                <w:rFonts w:ascii="Arial" w:hAnsi="Arial" w:cs="Arial"/>
                <w:sz w:val="24"/>
                <w:szCs w:val="24"/>
              </w:rPr>
            </w:pPr>
            <w:r w:rsidRPr="001A484D">
              <w:rPr>
                <w:rFonts w:ascii="Arial" w:hAnsi="Arial" w:cs="Arial"/>
                <w:sz w:val="24"/>
                <w:szCs w:val="24"/>
              </w:rPr>
              <w:t>Embrace new e-Commerce developments</w:t>
            </w:r>
          </w:p>
          <w:p w:rsidR="005B0E50" w:rsidRPr="001A484D" w:rsidRDefault="005B0E50" w:rsidP="005B0E50">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2930"/>
              <w:gridCol w:w="3711"/>
            </w:tblGrid>
            <w:tr w:rsidR="005B0E50" w:rsidRPr="001A484D" w:rsidTr="00AE1792">
              <w:tc>
                <w:tcPr>
                  <w:tcW w:w="2930" w:type="dxa"/>
                </w:tcPr>
                <w:p w:rsidR="005B0E50" w:rsidRPr="001A484D" w:rsidRDefault="005B0E50" w:rsidP="00AE1792">
                  <w:pPr>
                    <w:rPr>
                      <w:rFonts w:ascii="Arial" w:hAnsi="Arial" w:cs="Arial"/>
                      <w:b/>
                      <w:sz w:val="24"/>
                      <w:szCs w:val="24"/>
                    </w:rPr>
                  </w:pPr>
                  <w:r w:rsidRPr="001A484D">
                    <w:rPr>
                      <w:rFonts w:ascii="Arial" w:hAnsi="Arial" w:cs="Arial"/>
                      <w:b/>
                      <w:sz w:val="24"/>
                      <w:szCs w:val="24"/>
                    </w:rPr>
                    <w:t>Stage</w:t>
                  </w:r>
                </w:p>
              </w:tc>
              <w:tc>
                <w:tcPr>
                  <w:tcW w:w="2930" w:type="dxa"/>
                </w:tcPr>
                <w:p w:rsidR="005B0E50" w:rsidRPr="001A484D" w:rsidRDefault="005B0E50" w:rsidP="00AE1792">
                  <w:pPr>
                    <w:rPr>
                      <w:rFonts w:ascii="Arial" w:hAnsi="Arial" w:cs="Arial"/>
                      <w:b/>
                      <w:sz w:val="24"/>
                      <w:szCs w:val="24"/>
                    </w:rPr>
                  </w:pPr>
                  <w:r w:rsidRPr="001A484D">
                    <w:rPr>
                      <w:rFonts w:ascii="Arial" w:hAnsi="Arial" w:cs="Arial"/>
                      <w:b/>
                      <w:sz w:val="24"/>
                      <w:szCs w:val="24"/>
                    </w:rPr>
                    <w:t>Action</w:t>
                  </w:r>
                </w:p>
              </w:tc>
            </w:tr>
            <w:tr w:rsidR="005B0E50" w:rsidRPr="001A484D" w:rsidTr="00AE1792">
              <w:tc>
                <w:tcPr>
                  <w:tcW w:w="2930" w:type="dxa"/>
                </w:tcPr>
                <w:p w:rsidR="005B0E50" w:rsidRPr="001A484D" w:rsidRDefault="00B76D1F" w:rsidP="00AE1792">
                  <w:pPr>
                    <w:rPr>
                      <w:rFonts w:ascii="Arial" w:hAnsi="Arial" w:cs="Arial"/>
                      <w:sz w:val="24"/>
                      <w:szCs w:val="24"/>
                    </w:rPr>
                  </w:pPr>
                  <w:r w:rsidRPr="001A484D">
                    <w:rPr>
                      <w:rFonts w:ascii="Arial" w:hAnsi="Arial" w:cs="Arial"/>
                      <w:sz w:val="24"/>
                      <w:szCs w:val="24"/>
                    </w:rPr>
                    <w:t>Identification</w:t>
                  </w:r>
                </w:p>
              </w:tc>
              <w:tc>
                <w:tcPr>
                  <w:tcW w:w="2930" w:type="dxa"/>
                </w:tcPr>
                <w:p w:rsidR="0000370C" w:rsidRPr="001A484D" w:rsidRDefault="001C25BF" w:rsidP="0000370C">
                  <w:pPr>
                    <w:pStyle w:val="ListParagraph"/>
                    <w:numPr>
                      <w:ilvl w:val="0"/>
                      <w:numId w:val="21"/>
                    </w:numPr>
                    <w:rPr>
                      <w:rFonts w:ascii="Arial" w:hAnsi="Arial" w:cs="Arial"/>
                      <w:sz w:val="24"/>
                      <w:szCs w:val="24"/>
                    </w:rPr>
                  </w:pPr>
                  <w:r w:rsidRPr="001A484D">
                    <w:rPr>
                      <w:rFonts w:ascii="Arial" w:hAnsi="Arial" w:cs="Arial"/>
                      <w:sz w:val="24"/>
                      <w:szCs w:val="24"/>
                    </w:rPr>
                    <w:t>What kinds of technology would be needed and risks associated</w:t>
                  </w:r>
                </w:p>
                <w:p w:rsidR="005B0E50" w:rsidRPr="001A484D" w:rsidRDefault="0000370C" w:rsidP="0000370C">
                  <w:pPr>
                    <w:pStyle w:val="ListParagraph"/>
                    <w:numPr>
                      <w:ilvl w:val="0"/>
                      <w:numId w:val="21"/>
                    </w:numPr>
                    <w:rPr>
                      <w:rFonts w:ascii="Arial" w:hAnsi="Arial" w:cs="Arial"/>
                      <w:sz w:val="24"/>
                      <w:szCs w:val="24"/>
                    </w:rPr>
                  </w:pPr>
                  <w:proofErr w:type="spellStart"/>
                  <w:r w:rsidRPr="001A484D">
                    <w:rPr>
                      <w:rFonts w:ascii="Arial" w:hAnsi="Arial" w:cs="Arial"/>
                      <w:sz w:val="24"/>
                      <w:szCs w:val="24"/>
                    </w:rPr>
                    <w:t>Hve</w:t>
                  </w:r>
                  <w:proofErr w:type="spellEnd"/>
                  <w:r w:rsidRPr="001A484D">
                    <w:rPr>
                      <w:rFonts w:ascii="Arial" w:hAnsi="Arial" w:cs="Arial"/>
                      <w:sz w:val="24"/>
                      <w:szCs w:val="24"/>
                    </w:rPr>
                    <w:t xml:space="preserve"> advances in technology opened up new areas the business</w:t>
                  </w:r>
                  <w:r w:rsidR="00394164" w:rsidRPr="001A484D">
                    <w:rPr>
                      <w:rFonts w:ascii="Arial" w:hAnsi="Arial" w:cs="Arial"/>
                      <w:sz w:val="24"/>
                      <w:szCs w:val="24"/>
                    </w:rPr>
                    <w:t xml:space="preserve"> </w:t>
                  </w:r>
                  <w:r w:rsidR="00394164" w:rsidRPr="001A484D">
                    <w:rPr>
                      <w:rFonts w:ascii="Arial" w:hAnsi="Arial" w:cs="Arial"/>
                      <w:sz w:val="24"/>
                      <w:szCs w:val="24"/>
                    </w:rPr>
                    <w:lastRenderedPageBreak/>
                    <w:t xml:space="preserve">could </w:t>
                  </w:r>
                  <w:r w:rsidRPr="001A484D">
                    <w:rPr>
                      <w:rFonts w:ascii="Arial" w:hAnsi="Arial" w:cs="Arial"/>
                      <w:sz w:val="24"/>
                      <w:szCs w:val="24"/>
                    </w:rPr>
                    <w:t xml:space="preserve">go into, in terms of new markets, diversification, </w:t>
                  </w:r>
                  <w:r w:rsidR="00394164" w:rsidRPr="001A484D">
                    <w:rPr>
                      <w:rFonts w:ascii="Arial" w:hAnsi="Arial" w:cs="Arial"/>
                      <w:sz w:val="24"/>
                      <w:szCs w:val="24"/>
                    </w:rPr>
                    <w:t>areas served etc</w:t>
                  </w:r>
                </w:p>
                <w:p w:rsidR="00394164" w:rsidRPr="001A484D" w:rsidRDefault="00394164" w:rsidP="0000370C">
                  <w:pPr>
                    <w:pStyle w:val="ListParagraph"/>
                    <w:numPr>
                      <w:ilvl w:val="0"/>
                      <w:numId w:val="21"/>
                    </w:numPr>
                    <w:rPr>
                      <w:rFonts w:ascii="Arial" w:hAnsi="Arial" w:cs="Arial"/>
                      <w:sz w:val="24"/>
                      <w:szCs w:val="24"/>
                    </w:rPr>
                  </w:pPr>
                  <w:r w:rsidRPr="001A484D">
                    <w:rPr>
                      <w:rFonts w:ascii="Arial" w:hAnsi="Arial" w:cs="Arial"/>
                      <w:sz w:val="24"/>
                      <w:szCs w:val="24"/>
                    </w:rPr>
                    <w:t>How are advances in technology redefining customer experiences/expectations, and what opportunities/challenges does this create?</w:t>
                  </w:r>
                </w:p>
              </w:tc>
            </w:tr>
            <w:tr w:rsidR="005B0E50" w:rsidRPr="001A484D" w:rsidTr="00AE1792">
              <w:tc>
                <w:tcPr>
                  <w:tcW w:w="2930" w:type="dxa"/>
                </w:tcPr>
                <w:p w:rsidR="005B0E50" w:rsidRPr="001A484D" w:rsidRDefault="00B76D1F" w:rsidP="00AE1792">
                  <w:pPr>
                    <w:rPr>
                      <w:rFonts w:ascii="Arial" w:hAnsi="Arial" w:cs="Arial"/>
                      <w:sz w:val="24"/>
                      <w:szCs w:val="24"/>
                    </w:rPr>
                  </w:pPr>
                  <w:r w:rsidRPr="001A484D">
                    <w:rPr>
                      <w:rFonts w:ascii="Arial" w:hAnsi="Arial" w:cs="Arial"/>
                      <w:sz w:val="24"/>
                      <w:szCs w:val="24"/>
                    </w:rPr>
                    <w:lastRenderedPageBreak/>
                    <w:t>Assessment</w:t>
                  </w:r>
                </w:p>
              </w:tc>
              <w:tc>
                <w:tcPr>
                  <w:tcW w:w="2930" w:type="dxa"/>
                </w:tcPr>
                <w:p w:rsidR="005B0E50" w:rsidRPr="001A484D" w:rsidRDefault="00394164" w:rsidP="00AE27BB">
                  <w:pPr>
                    <w:pStyle w:val="ListParagraph"/>
                    <w:numPr>
                      <w:ilvl w:val="0"/>
                      <w:numId w:val="21"/>
                    </w:numPr>
                    <w:rPr>
                      <w:rFonts w:ascii="Arial" w:hAnsi="Arial" w:cs="Arial"/>
                      <w:sz w:val="24"/>
                      <w:szCs w:val="24"/>
                    </w:rPr>
                  </w:pPr>
                  <w:r w:rsidRPr="001A484D">
                    <w:rPr>
                      <w:rFonts w:ascii="Arial" w:hAnsi="Arial" w:cs="Arial"/>
                      <w:sz w:val="24"/>
                      <w:szCs w:val="24"/>
                    </w:rPr>
                    <w:t>What do we already offer: what works well and what doesn’t?</w:t>
                  </w:r>
                </w:p>
                <w:p w:rsidR="00394164" w:rsidRPr="001A484D" w:rsidRDefault="00394164" w:rsidP="00AE27BB">
                  <w:pPr>
                    <w:pStyle w:val="ListParagraph"/>
                    <w:numPr>
                      <w:ilvl w:val="0"/>
                      <w:numId w:val="21"/>
                    </w:numPr>
                    <w:rPr>
                      <w:rFonts w:ascii="Arial" w:hAnsi="Arial" w:cs="Arial"/>
                      <w:sz w:val="24"/>
                      <w:szCs w:val="24"/>
                    </w:rPr>
                  </w:pPr>
                  <w:r w:rsidRPr="001A484D">
                    <w:rPr>
                      <w:rFonts w:ascii="Arial" w:hAnsi="Arial" w:cs="Arial"/>
                      <w:sz w:val="24"/>
                      <w:szCs w:val="24"/>
                    </w:rPr>
                    <w:t xml:space="preserve">Assess new/emerging technologies to decide which ones are likely to be beneficial </w:t>
                  </w:r>
                </w:p>
              </w:tc>
            </w:tr>
            <w:tr w:rsidR="005B0E50" w:rsidRPr="001A484D" w:rsidTr="00AE1792">
              <w:tc>
                <w:tcPr>
                  <w:tcW w:w="2930" w:type="dxa"/>
                </w:tcPr>
                <w:p w:rsidR="005B0E50" w:rsidRPr="001A484D" w:rsidRDefault="00103046" w:rsidP="00AE1792">
                  <w:pPr>
                    <w:rPr>
                      <w:rFonts w:ascii="Arial" w:hAnsi="Arial" w:cs="Arial"/>
                      <w:sz w:val="24"/>
                      <w:szCs w:val="24"/>
                    </w:rPr>
                  </w:pPr>
                  <w:r w:rsidRPr="001A484D">
                    <w:rPr>
                      <w:rFonts w:ascii="Arial" w:hAnsi="Arial" w:cs="Arial"/>
                      <w:sz w:val="24"/>
                      <w:szCs w:val="24"/>
                    </w:rPr>
                    <w:t>Controls</w:t>
                  </w:r>
                </w:p>
              </w:tc>
              <w:tc>
                <w:tcPr>
                  <w:tcW w:w="2930" w:type="dxa"/>
                </w:tcPr>
                <w:p w:rsidR="005B0E50" w:rsidRPr="001A484D" w:rsidRDefault="00787927" w:rsidP="00787927">
                  <w:pPr>
                    <w:pStyle w:val="ListParagraph"/>
                    <w:numPr>
                      <w:ilvl w:val="0"/>
                      <w:numId w:val="22"/>
                    </w:numPr>
                    <w:rPr>
                      <w:rFonts w:ascii="Arial" w:hAnsi="Arial" w:cs="Arial"/>
                      <w:sz w:val="24"/>
                      <w:szCs w:val="24"/>
                    </w:rPr>
                  </w:pPr>
                  <w:r w:rsidRPr="001A484D">
                    <w:rPr>
                      <w:rFonts w:ascii="Arial" w:hAnsi="Arial" w:cs="Arial"/>
                      <w:sz w:val="24"/>
                      <w:szCs w:val="24"/>
                    </w:rPr>
                    <w:t>Monitor impact of new technologies to see whether it is having a positive impact</w:t>
                  </w:r>
                </w:p>
                <w:p w:rsidR="00787927" w:rsidRPr="001A484D" w:rsidRDefault="00787927" w:rsidP="00787927">
                  <w:pPr>
                    <w:pStyle w:val="ListParagraph"/>
                    <w:numPr>
                      <w:ilvl w:val="0"/>
                      <w:numId w:val="22"/>
                    </w:numPr>
                    <w:rPr>
                      <w:rFonts w:ascii="Arial" w:hAnsi="Arial" w:cs="Arial"/>
                      <w:sz w:val="24"/>
                      <w:szCs w:val="24"/>
                    </w:rPr>
                  </w:pPr>
                  <w:r w:rsidRPr="001A484D">
                    <w:rPr>
                      <w:rFonts w:ascii="Arial" w:hAnsi="Arial" w:cs="Arial"/>
                      <w:sz w:val="24"/>
                      <w:szCs w:val="24"/>
                    </w:rPr>
                    <w:t>Monitor metrics such as customer feedback</w:t>
                  </w:r>
                </w:p>
              </w:tc>
            </w:tr>
          </w:tbl>
          <w:p w:rsidR="005B0E50" w:rsidRPr="001A484D" w:rsidRDefault="005B0E50" w:rsidP="005B0E50">
            <w:pPr>
              <w:pStyle w:val="ListParagraph"/>
              <w:rPr>
                <w:rFonts w:ascii="Arial" w:hAnsi="Arial" w:cs="Arial"/>
                <w:sz w:val="24"/>
                <w:szCs w:val="24"/>
              </w:rPr>
            </w:pPr>
          </w:p>
          <w:p w:rsidR="008C2C55" w:rsidRPr="001A484D" w:rsidRDefault="008C2C55" w:rsidP="009C2A42">
            <w:pPr>
              <w:pStyle w:val="ListParagraph"/>
              <w:numPr>
                <w:ilvl w:val="0"/>
                <w:numId w:val="13"/>
              </w:numPr>
              <w:rPr>
                <w:rFonts w:ascii="Arial" w:hAnsi="Arial" w:cs="Arial"/>
                <w:sz w:val="24"/>
                <w:szCs w:val="24"/>
              </w:rPr>
            </w:pPr>
            <w:r w:rsidRPr="001A484D">
              <w:rPr>
                <w:rFonts w:ascii="Arial" w:hAnsi="Arial" w:cs="Arial"/>
                <w:sz w:val="24"/>
                <w:szCs w:val="24"/>
              </w:rPr>
              <w:t xml:space="preserve">Monitor rivals </w:t>
            </w:r>
          </w:p>
          <w:p w:rsidR="005B0E50" w:rsidRPr="001A484D" w:rsidRDefault="005B0E50" w:rsidP="005B0E50">
            <w:pPr>
              <w:rPr>
                <w:rFonts w:ascii="Arial" w:hAnsi="Arial" w:cs="Arial"/>
                <w:sz w:val="24"/>
                <w:szCs w:val="24"/>
              </w:rPr>
            </w:pPr>
          </w:p>
          <w:tbl>
            <w:tblPr>
              <w:tblStyle w:val="TableGrid"/>
              <w:tblW w:w="0" w:type="auto"/>
              <w:tblLook w:val="04A0" w:firstRow="1" w:lastRow="0" w:firstColumn="1" w:lastColumn="0" w:noHBand="0" w:noVBand="1"/>
            </w:tblPr>
            <w:tblGrid>
              <w:gridCol w:w="3325"/>
              <w:gridCol w:w="3325"/>
            </w:tblGrid>
            <w:tr w:rsidR="005B0E50" w:rsidRPr="001A484D" w:rsidTr="009C2A1A">
              <w:trPr>
                <w:trHeight w:val="258"/>
              </w:trPr>
              <w:tc>
                <w:tcPr>
                  <w:tcW w:w="3325" w:type="dxa"/>
                </w:tcPr>
                <w:p w:rsidR="005B0E50" w:rsidRPr="001A484D" w:rsidRDefault="005B0E50" w:rsidP="00AE1792">
                  <w:pPr>
                    <w:rPr>
                      <w:rFonts w:ascii="Arial" w:hAnsi="Arial" w:cs="Arial"/>
                      <w:b/>
                      <w:sz w:val="24"/>
                      <w:szCs w:val="24"/>
                    </w:rPr>
                  </w:pPr>
                  <w:r w:rsidRPr="001A484D">
                    <w:rPr>
                      <w:rFonts w:ascii="Arial" w:hAnsi="Arial" w:cs="Arial"/>
                      <w:b/>
                      <w:sz w:val="24"/>
                      <w:szCs w:val="24"/>
                    </w:rPr>
                    <w:t>Stage</w:t>
                  </w:r>
                </w:p>
              </w:tc>
              <w:tc>
                <w:tcPr>
                  <w:tcW w:w="3325" w:type="dxa"/>
                </w:tcPr>
                <w:p w:rsidR="005B0E50" w:rsidRPr="001A484D" w:rsidRDefault="005B0E50" w:rsidP="00AE1792">
                  <w:pPr>
                    <w:rPr>
                      <w:rFonts w:ascii="Arial" w:hAnsi="Arial" w:cs="Arial"/>
                      <w:b/>
                      <w:sz w:val="24"/>
                      <w:szCs w:val="24"/>
                    </w:rPr>
                  </w:pPr>
                  <w:r w:rsidRPr="001A484D">
                    <w:rPr>
                      <w:rFonts w:ascii="Arial" w:hAnsi="Arial" w:cs="Arial"/>
                      <w:b/>
                      <w:sz w:val="24"/>
                      <w:szCs w:val="24"/>
                    </w:rPr>
                    <w:t>Action</w:t>
                  </w:r>
                </w:p>
              </w:tc>
            </w:tr>
            <w:tr w:rsidR="005B0E50" w:rsidRPr="001A484D" w:rsidTr="009C2A1A">
              <w:trPr>
                <w:trHeight w:val="836"/>
              </w:trPr>
              <w:tc>
                <w:tcPr>
                  <w:tcW w:w="3325" w:type="dxa"/>
                </w:tcPr>
                <w:p w:rsidR="005B0E50" w:rsidRPr="001A484D" w:rsidRDefault="00103046" w:rsidP="00AE1792">
                  <w:pPr>
                    <w:rPr>
                      <w:rFonts w:ascii="Arial" w:hAnsi="Arial" w:cs="Arial"/>
                      <w:sz w:val="24"/>
                      <w:szCs w:val="24"/>
                    </w:rPr>
                  </w:pPr>
                  <w:r w:rsidRPr="001A484D">
                    <w:rPr>
                      <w:rFonts w:ascii="Arial" w:hAnsi="Arial" w:cs="Arial"/>
                      <w:sz w:val="24"/>
                      <w:szCs w:val="24"/>
                    </w:rPr>
                    <w:t>Identification</w:t>
                  </w:r>
                </w:p>
              </w:tc>
              <w:tc>
                <w:tcPr>
                  <w:tcW w:w="3325" w:type="dxa"/>
                </w:tcPr>
                <w:p w:rsidR="005B0E50" w:rsidRPr="001A484D" w:rsidRDefault="009C2A1A" w:rsidP="009C2A1A">
                  <w:pPr>
                    <w:pStyle w:val="ListParagraph"/>
                    <w:numPr>
                      <w:ilvl w:val="0"/>
                      <w:numId w:val="25"/>
                    </w:numPr>
                    <w:rPr>
                      <w:rFonts w:ascii="Arial" w:hAnsi="Arial" w:cs="Arial"/>
                      <w:sz w:val="24"/>
                      <w:szCs w:val="24"/>
                    </w:rPr>
                  </w:pPr>
                  <w:r w:rsidRPr="001A484D">
                    <w:rPr>
                      <w:rFonts w:ascii="Arial" w:hAnsi="Arial" w:cs="Arial"/>
                      <w:sz w:val="24"/>
                      <w:szCs w:val="24"/>
                    </w:rPr>
                    <w:t xml:space="preserve">Be alert to customer comments that might suggest </w:t>
                  </w:r>
                  <w:r w:rsidR="008F1DF9" w:rsidRPr="001A484D">
                    <w:rPr>
                      <w:rFonts w:ascii="Arial" w:hAnsi="Arial" w:cs="Arial"/>
                      <w:sz w:val="24"/>
                      <w:szCs w:val="24"/>
                    </w:rPr>
                    <w:t>what competitors are doing better than us, but also what customers dislike eg over complicated or prescriptive systems that don’t meet their needs</w:t>
                  </w:r>
                </w:p>
                <w:p w:rsidR="00D40201" w:rsidRPr="001A484D" w:rsidRDefault="00D40201" w:rsidP="009C2A1A">
                  <w:pPr>
                    <w:pStyle w:val="ListParagraph"/>
                    <w:numPr>
                      <w:ilvl w:val="0"/>
                      <w:numId w:val="25"/>
                    </w:numPr>
                    <w:rPr>
                      <w:rFonts w:ascii="Arial" w:hAnsi="Arial" w:cs="Arial"/>
                      <w:sz w:val="24"/>
                      <w:szCs w:val="24"/>
                    </w:rPr>
                  </w:pPr>
                  <w:r w:rsidRPr="001A484D">
                    <w:rPr>
                      <w:rFonts w:ascii="Arial" w:hAnsi="Arial" w:cs="Arial"/>
                      <w:sz w:val="24"/>
                      <w:szCs w:val="24"/>
                    </w:rPr>
                    <w:t xml:space="preserve">Be on the lookout for new technologies that are likely to give us an edge and bring them into play before our rivals if possible, at worst soon after. But not too long or our rivals could have built up an advantage. </w:t>
                  </w:r>
                </w:p>
                <w:p w:rsidR="008F1DF9" w:rsidRPr="001A484D" w:rsidRDefault="00D40201" w:rsidP="00D40201">
                  <w:pPr>
                    <w:pStyle w:val="ListParagraph"/>
                    <w:numPr>
                      <w:ilvl w:val="0"/>
                      <w:numId w:val="25"/>
                    </w:numPr>
                    <w:rPr>
                      <w:rFonts w:ascii="Arial" w:hAnsi="Arial" w:cs="Arial"/>
                      <w:sz w:val="24"/>
                      <w:szCs w:val="24"/>
                    </w:rPr>
                  </w:pPr>
                  <w:r w:rsidRPr="001A484D">
                    <w:rPr>
                      <w:rFonts w:ascii="Arial" w:hAnsi="Arial" w:cs="Arial"/>
                      <w:sz w:val="24"/>
                      <w:szCs w:val="24"/>
                    </w:rPr>
                    <w:lastRenderedPageBreak/>
                    <w:t xml:space="preserve">Be aware of what our rivals are doing and any new technologies they are introducing. </w:t>
                  </w:r>
                </w:p>
              </w:tc>
            </w:tr>
            <w:tr w:rsidR="005B0E50" w:rsidRPr="001A484D" w:rsidTr="009C2A1A">
              <w:trPr>
                <w:trHeight w:val="258"/>
              </w:trPr>
              <w:tc>
                <w:tcPr>
                  <w:tcW w:w="3325" w:type="dxa"/>
                </w:tcPr>
                <w:p w:rsidR="005B0E50" w:rsidRPr="001A484D" w:rsidRDefault="00103046" w:rsidP="00AE1792">
                  <w:pPr>
                    <w:rPr>
                      <w:rFonts w:ascii="Arial" w:hAnsi="Arial" w:cs="Arial"/>
                      <w:sz w:val="24"/>
                      <w:szCs w:val="24"/>
                    </w:rPr>
                  </w:pPr>
                  <w:r w:rsidRPr="001A484D">
                    <w:rPr>
                      <w:rFonts w:ascii="Arial" w:hAnsi="Arial" w:cs="Arial"/>
                      <w:sz w:val="24"/>
                      <w:szCs w:val="24"/>
                    </w:rPr>
                    <w:lastRenderedPageBreak/>
                    <w:t>A</w:t>
                  </w:r>
                  <w:r w:rsidR="00854D82" w:rsidRPr="001A484D">
                    <w:rPr>
                      <w:rFonts w:ascii="Arial" w:hAnsi="Arial" w:cs="Arial"/>
                      <w:sz w:val="24"/>
                      <w:szCs w:val="24"/>
                    </w:rPr>
                    <w:t>ssessment</w:t>
                  </w:r>
                </w:p>
              </w:tc>
              <w:tc>
                <w:tcPr>
                  <w:tcW w:w="3325" w:type="dxa"/>
                </w:tcPr>
                <w:p w:rsidR="00C042BB" w:rsidRPr="001A484D" w:rsidRDefault="00151637" w:rsidP="00C042BB">
                  <w:pPr>
                    <w:pStyle w:val="ListParagraph"/>
                    <w:numPr>
                      <w:ilvl w:val="0"/>
                      <w:numId w:val="25"/>
                    </w:numPr>
                    <w:rPr>
                      <w:rFonts w:ascii="Arial" w:hAnsi="Arial" w:cs="Arial"/>
                      <w:sz w:val="24"/>
                      <w:szCs w:val="24"/>
                    </w:rPr>
                  </w:pPr>
                  <w:r w:rsidRPr="001A484D">
                    <w:rPr>
                      <w:rFonts w:ascii="Arial" w:hAnsi="Arial" w:cs="Arial"/>
                      <w:sz w:val="24"/>
                      <w:szCs w:val="24"/>
                    </w:rPr>
                    <w:t xml:space="preserve">Assess trends in the industry eg </w:t>
                  </w:r>
                  <w:r w:rsidR="00C042BB" w:rsidRPr="001A484D">
                    <w:rPr>
                      <w:rFonts w:ascii="Arial" w:hAnsi="Arial" w:cs="Arial"/>
                      <w:sz w:val="24"/>
                      <w:szCs w:val="24"/>
                    </w:rPr>
                    <w:t>steady increase in contactless payments versus a steady decline in other methods et. This would help establish where investment needs to be. This will ensure we do not get “left behind”</w:t>
                  </w:r>
                </w:p>
                <w:p w:rsidR="00C042BB" w:rsidRPr="001A484D" w:rsidRDefault="0074289C" w:rsidP="00C042BB">
                  <w:pPr>
                    <w:pStyle w:val="ListParagraph"/>
                    <w:numPr>
                      <w:ilvl w:val="0"/>
                      <w:numId w:val="25"/>
                    </w:numPr>
                    <w:rPr>
                      <w:rFonts w:ascii="Arial" w:hAnsi="Arial" w:cs="Arial"/>
                      <w:sz w:val="24"/>
                      <w:szCs w:val="24"/>
                    </w:rPr>
                  </w:pPr>
                  <w:r w:rsidRPr="001A484D">
                    <w:rPr>
                      <w:rFonts w:ascii="Arial" w:hAnsi="Arial" w:cs="Arial"/>
                      <w:sz w:val="24"/>
                      <w:szCs w:val="24"/>
                    </w:rPr>
                    <w:t xml:space="preserve">Ensure our technology is fit for purpose </w:t>
                  </w:r>
                </w:p>
              </w:tc>
            </w:tr>
            <w:tr w:rsidR="005B0E50" w:rsidRPr="001A484D" w:rsidTr="009C2A1A">
              <w:trPr>
                <w:trHeight w:val="258"/>
              </w:trPr>
              <w:tc>
                <w:tcPr>
                  <w:tcW w:w="3325" w:type="dxa"/>
                </w:tcPr>
                <w:p w:rsidR="005B0E50" w:rsidRPr="001A484D" w:rsidRDefault="00854D82" w:rsidP="00AE1792">
                  <w:pPr>
                    <w:rPr>
                      <w:rFonts w:ascii="Arial" w:hAnsi="Arial" w:cs="Arial"/>
                      <w:sz w:val="24"/>
                      <w:szCs w:val="24"/>
                    </w:rPr>
                  </w:pPr>
                  <w:r w:rsidRPr="001A484D">
                    <w:rPr>
                      <w:rFonts w:ascii="Arial" w:hAnsi="Arial" w:cs="Arial"/>
                      <w:sz w:val="24"/>
                      <w:szCs w:val="24"/>
                    </w:rPr>
                    <w:t>Control</w:t>
                  </w:r>
                </w:p>
              </w:tc>
              <w:tc>
                <w:tcPr>
                  <w:tcW w:w="3325" w:type="dxa"/>
                </w:tcPr>
                <w:p w:rsidR="005B0E50" w:rsidRDefault="0074289C" w:rsidP="0074289C">
                  <w:pPr>
                    <w:pStyle w:val="ListParagraph"/>
                    <w:numPr>
                      <w:ilvl w:val="0"/>
                      <w:numId w:val="26"/>
                    </w:numPr>
                    <w:rPr>
                      <w:rFonts w:ascii="Arial" w:hAnsi="Arial" w:cs="Arial"/>
                      <w:sz w:val="24"/>
                      <w:szCs w:val="24"/>
                    </w:rPr>
                  </w:pPr>
                  <w:r w:rsidRPr="001A484D">
                    <w:rPr>
                      <w:rFonts w:ascii="Arial" w:hAnsi="Arial" w:cs="Arial"/>
                      <w:sz w:val="24"/>
                      <w:szCs w:val="24"/>
                    </w:rPr>
                    <w:t xml:space="preserve">Compare our performance with that of rivals to </w:t>
                  </w:r>
                  <w:r w:rsidR="00F3521E" w:rsidRPr="001A484D">
                    <w:rPr>
                      <w:rFonts w:ascii="Arial" w:hAnsi="Arial" w:cs="Arial"/>
                      <w:sz w:val="24"/>
                      <w:szCs w:val="24"/>
                    </w:rPr>
                    <w:t>ensure we are not being left behind.</w:t>
                  </w:r>
                </w:p>
                <w:p w:rsidR="00115FD9" w:rsidRDefault="00115FD9" w:rsidP="0074289C">
                  <w:pPr>
                    <w:pStyle w:val="ListParagraph"/>
                    <w:numPr>
                      <w:ilvl w:val="0"/>
                      <w:numId w:val="26"/>
                    </w:numPr>
                    <w:rPr>
                      <w:rFonts w:ascii="Arial" w:hAnsi="Arial" w:cs="Arial"/>
                      <w:sz w:val="24"/>
                      <w:szCs w:val="24"/>
                    </w:rPr>
                  </w:pPr>
                  <w:r>
                    <w:rPr>
                      <w:rFonts w:ascii="Arial" w:hAnsi="Arial" w:cs="Arial"/>
                      <w:sz w:val="24"/>
                      <w:szCs w:val="24"/>
                    </w:rPr>
                    <w:t xml:space="preserve">Ensure sufficient budget to be able to </w:t>
                  </w:r>
                  <w:r w:rsidR="006B122C">
                    <w:rPr>
                      <w:rFonts w:ascii="Arial" w:hAnsi="Arial" w:cs="Arial"/>
                      <w:sz w:val="24"/>
                      <w:szCs w:val="24"/>
                    </w:rPr>
                    <w:t xml:space="preserve">afford expenditure to keep technology fit for purpose </w:t>
                  </w:r>
                </w:p>
                <w:p w:rsidR="006B122C" w:rsidRPr="001A484D" w:rsidRDefault="006B122C" w:rsidP="0074289C">
                  <w:pPr>
                    <w:pStyle w:val="ListParagraph"/>
                    <w:numPr>
                      <w:ilvl w:val="0"/>
                      <w:numId w:val="26"/>
                    </w:numPr>
                    <w:rPr>
                      <w:rFonts w:ascii="Arial" w:hAnsi="Arial" w:cs="Arial"/>
                      <w:sz w:val="24"/>
                      <w:szCs w:val="24"/>
                    </w:rPr>
                  </w:pPr>
                  <w:r>
                    <w:rPr>
                      <w:rFonts w:ascii="Arial" w:hAnsi="Arial" w:cs="Arial"/>
                      <w:sz w:val="24"/>
                      <w:szCs w:val="24"/>
                    </w:rPr>
                    <w:t xml:space="preserve">Have some kind of fallback option to protect functionality in the event of technology failure </w:t>
                  </w:r>
                </w:p>
              </w:tc>
            </w:tr>
          </w:tbl>
          <w:p w:rsidR="005B0E50" w:rsidRPr="001A484D" w:rsidRDefault="005B0E50" w:rsidP="005B0E50">
            <w:pPr>
              <w:rPr>
                <w:rFonts w:ascii="Arial" w:hAnsi="Arial" w:cs="Arial"/>
                <w:sz w:val="24"/>
                <w:szCs w:val="24"/>
              </w:rPr>
            </w:pPr>
          </w:p>
          <w:p w:rsidR="008C2C55" w:rsidRPr="001A484D" w:rsidRDefault="008C2C55" w:rsidP="009C2A42">
            <w:pPr>
              <w:pStyle w:val="ListParagraph"/>
              <w:numPr>
                <w:ilvl w:val="0"/>
                <w:numId w:val="13"/>
              </w:numPr>
              <w:rPr>
                <w:rFonts w:ascii="Arial" w:hAnsi="Arial" w:cs="Arial"/>
                <w:sz w:val="24"/>
                <w:szCs w:val="24"/>
              </w:rPr>
            </w:pPr>
            <w:r w:rsidRPr="001A484D">
              <w:rPr>
                <w:rFonts w:ascii="Arial" w:hAnsi="Arial" w:cs="Arial"/>
                <w:sz w:val="24"/>
                <w:szCs w:val="24"/>
              </w:rPr>
              <w:t>Ensure correct information etc. (Keeping systems fit for purpose)</w:t>
            </w:r>
          </w:p>
          <w:p w:rsidR="005B0E50" w:rsidRPr="001A484D" w:rsidRDefault="005B0E50" w:rsidP="005B0E50">
            <w:pPr>
              <w:pStyle w:val="ListParagraph"/>
              <w:rPr>
                <w:rFonts w:ascii="Arial" w:hAnsi="Arial" w:cs="Arial"/>
                <w:sz w:val="24"/>
                <w:szCs w:val="24"/>
              </w:rPr>
            </w:pPr>
          </w:p>
          <w:tbl>
            <w:tblPr>
              <w:tblStyle w:val="TableGrid"/>
              <w:tblW w:w="0" w:type="auto"/>
              <w:tblLook w:val="04A0" w:firstRow="1" w:lastRow="0" w:firstColumn="1" w:lastColumn="0" w:noHBand="0" w:noVBand="1"/>
            </w:tblPr>
            <w:tblGrid>
              <w:gridCol w:w="3379"/>
              <w:gridCol w:w="3379"/>
            </w:tblGrid>
            <w:tr w:rsidR="005B0E50" w:rsidRPr="001A484D" w:rsidTr="009A5D98">
              <w:trPr>
                <w:trHeight w:val="276"/>
              </w:trPr>
              <w:tc>
                <w:tcPr>
                  <w:tcW w:w="3379" w:type="dxa"/>
                </w:tcPr>
                <w:p w:rsidR="005B0E50" w:rsidRPr="001A484D" w:rsidRDefault="005B0E50" w:rsidP="00AE1792">
                  <w:pPr>
                    <w:rPr>
                      <w:rFonts w:ascii="Arial" w:hAnsi="Arial" w:cs="Arial"/>
                      <w:b/>
                      <w:sz w:val="24"/>
                      <w:szCs w:val="24"/>
                    </w:rPr>
                  </w:pPr>
                  <w:r w:rsidRPr="001A484D">
                    <w:rPr>
                      <w:rFonts w:ascii="Arial" w:hAnsi="Arial" w:cs="Arial"/>
                      <w:b/>
                      <w:sz w:val="24"/>
                      <w:szCs w:val="24"/>
                    </w:rPr>
                    <w:t>Stage</w:t>
                  </w:r>
                </w:p>
              </w:tc>
              <w:tc>
                <w:tcPr>
                  <w:tcW w:w="3379" w:type="dxa"/>
                </w:tcPr>
                <w:p w:rsidR="005B0E50" w:rsidRPr="001A484D" w:rsidRDefault="005B0E50" w:rsidP="00AE1792">
                  <w:pPr>
                    <w:rPr>
                      <w:rFonts w:ascii="Arial" w:hAnsi="Arial" w:cs="Arial"/>
                      <w:b/>
                      <w:sz w:val="24"/>
                      <w:szCs w:val="24"/>
                    </w:rPr>
                  </w:pPr>
                  <w:r w:rsidRPr="001A484D">
                    <w:rPr>
                      <w:rFonts w:ascii="Arial" w:hAnsi="Arial" w:cs="Arial"/>
                      <w:b/>
                      <w:sz w:val="24"/>
                      <w:szCs w:val="24"/>
                    </w:rPr>
                    <w:t>Action</w:t>
                  </w:r>
                </w:p>
              </w:tc>
            </w:tr>
            <w:tr w:rsidR="005B0E50" w:rsidRPr="001A484D" w:rsidTr="009A5D98">
              <w:trPr>
                <w:trHeight w:val="293"/>
              </w:trPr>
              <w:tc>
                <w:tcPr>
                  <w:tcW w:w="3379" w:type="dxa"/>
                </w:tcPr>
                <w:p w:rsidR="005B0E50" w:rsidRPr="001A484D" w:rsidRDefault="00854D82" w:rsidP="00AE1792">
                  <w:pPr>
                    <w:rPr>
                      <w:rFonts w:ascii="Arial" w:hAnsi="Arial" w:cs="Arial"/>
                      <w:sz w:val="24"/>
                      <w:szCs w:val="24"/>
                    </w:rPr>
                  </w:pPr>
                  <w:r w:rsidRPr="001A484D">
                    <w:rPr>
                      <w:rFonts w:ascii="Arial" w:hAnsi="Arial" w:cs="Arial"/>
                      <w:sz w:val="24"/>
                      <w:szCs w:val="24"/>
                    </w:rPr>
                    <w:t>Identification</w:t>
                  </w:r>
                </w:p>
              </w:tc>
              <w:tc>
                <w:tcPr>
                  <w:tcW w:w="3379" w:type="dxa"/>
                </w:tcPr>
                <w:p w:rsidR="005B0E50" w:rsidRPr="001A484D" w:rsidRDefault="006D49CE" w:rsidP="009A5D98">
                  <w:pPr>
                    <w:pStyle w:val="ListParagraph"/>
                    <w:numPr>
                      <w:ilvl w:val="0"/>
                      <w:numId w:val="26"/>
                    </w:numPr>
                    <w:rPr>
                      <w:rFonts w:ascii="Arial" w:hAnsi="Arial" w:cs="Arial"/>
                      <w:sz w:val="24"/>
                      <w:szCs w:val="24"/>
                    </w:rPr>
                  </w:pPr>
                  <w:r w:rsidRPr="001A484D">
                    <w:rPr>
                      <w:rFonts w:ascii="Arial" w:hAnsi="Arial" w:cs="Arial"/>
                      <w:sz w:val="24"/>
                      <w:szCs w:val="24"/>
                    </w:rPr>
                    <w:t>Full assessment of business needs: are technological needs being met?</w:t>
                  </w:r>
                </w:p>
                <w:p w:rsidR="006D49CE" w:rsidRPr="001A484D" w:rsidRDefault="006D49CE" w:rsidP="009A5D98">
                  <w:pPr>
                    <w:pStyle w:val="ListParagraph"/>
                    <w:numPr>
                      <w:ilvl w:val="0"/>
                      <w:numId w:val="26"/>
                    </w:numPr>
                    <w:rPr>
                      <w:rFonts w:ascii="Arial" w:hAnsi="Arial" w:cs="Arial"/>
                      <w:sz w:val="24"/>
                      <w:szCs w:val="24"/>
                    </w:rPr>
                  </w:pPr>
                  <w:r w:rsidRPr="001A484D">
                    <w:rPr>
                      <w:rFonts w:ascii="Arial" w:hAnsi="Arial" w:cs="Arial"/>
                      <w:sz w:val="24"/>
                      <w:szCs w:val="24"/>
                    </w:rPr>
                    <w:t xml:space="preserve">Look at emerging needs and challenges: what technological risks might develop in  </w:t>
                  </w:r>
                </w:p>
              </w:tc>
            </w:tr>
            <w:tr w:rsidR="005B0E50" w:rsidRPr="001A484D" w:rsidTr="009A5D98">
              <w:trPr>
                <w:trHeight w:val="276"/>
              </w:trPr>
              <w:tc>
                <w:tcPr>
                  <w:tcW w:w="3379" w:type="dxa"/>
                </w:tcPr>
                <w:p w:rsidR="005B0E50" w:rsidRPr="001A484D" w:rsidRDefault="00854D82" w:rsidP="00AE1792">
                  <w:pPr>
                    <w:rPr>
                      <w:rFonts w:ascii="Arial" w:hAnsi="Arial" w:cs="Arial"/>
                      <w:sz w:val="24"/>
                      <w:szCs w:val="24"/>
                    </w:rPr>
                  </w:pPr>
                  <w:r w:rsidRPr="001A484D">
                    <w:rPr>
                      <w:rFonts w:ascii="Arial" w:hAnsi="Arial" w:cs="Arial"/>
                      <w:sz w:val="24"/>
                      <w:szCs w:val="24"/>
                    </w:rPr>
                    <w:t>Assessment</w:t>
                  </w:r>
                </w:p>
              </w:tc>
              <w:tc>
                <w:tcPr>
                  <w:tcW w:w="3379" w:type="dxa"/>
                </w:tcPr>
                <w:p w:rsidR="005B0E50" w:rsidRDefault="00AC646D" w:rsidP="00260664">
                  <w:pPr>
                    <w:pStyle w:val="ListParagraph"/>
                    <w:numPr>
                      <w:ilvl w:val="0"/>
                      <w:numId w:val="28"/>
                    </w:numPr>
                    <w:rPr>
                      <w:rFonts w:ascii="Arial" w:hAnsi="Arial" w:cs="Arial"/>
                      <w:sz w:val="24"/>
                      <w:szCs w:val="24"/>
                    </w:rPr>
                  </w:pPr>
                  <w:r>
                    <w:rPr>
                      <w:rFonts w:ascii="Arial" w:hAnsi="Arial" w:cs="Arial"/>
                      <w:sz w:val="24"/>
                      <w:szCs w:val="24"/>
                    </w:rPr>
                    <w:t xml:space="preserve">Work with colleagues to </w:t>
                  </w:r>
                  <w:r w:rsidR="00B53EC5">
                    <w:rPr>
                      <w:rFonts w:ascii="Arial" w:hAnsi="Arial" w:cs="Arial"/>
                      <w:sz w:val="24"/>
                      <w:szCs w:val="24"/>
                    </w:rPr>
                    <w:t xml:space="preserve">determine approach to risks identified and </w:t>
                  </w:r>
                  <w:r w:rsidR="00B53EC5">
                    <w:rPr>
                      <w:rFonts w:ascii="Arial" w:hAnsi="Arial" w:cs="Arial"/>
                      <w:sz w:val="24"/>
                      <w:szCs w:val="24"/>
                    </w:rPr>
                    <w:lastRenderedPageBreak/>
                    <w:t xml:space="preserve">communicate to the </w:t>
                  </w:r>
                  <w:proofErr w:type="spellStart"/>
                  <w:r w:rsidR="00B53EC5">
                    <w:rPr>
                      <w:rFonts w:ascii="Arial" w:hAnsi="Arial" w:cs="Arial"/>
                      <w:sz w:val="24"/>
                      <w:szCs w:val="24"/>
                    </w:rPr>
                    <w:t>organisation</w:t>
                  </w:r>
                  <w:proofErr w:type="spellEnd"/>
                  <w:r w:rsidR="00B53EC5">
                    <w:rPr>
                      <w:rFonts w:ascii="Arial" w:hAnsi="Arial" w:cs="Arial"/>
                      <w:sz w:val="24"/>
                      <w:szCs w:val="24"/>
                    </w:rPr>
                    <w:t xml:space="preserve">. </w:t>
                  </w:r>
                </w:p>
                <w:p w:rsidR="00EA2AB2" w:rsidRPr="00260664" w:rsidRDefault="00EA2AB2" w:rsidP="00260664">
                  <w:pPr>
                    <w:pStyle w:val="ListParagraph"/>
                    <w:numPr>
                      <w:ilvl w:val="0"/>
                      <w:numId w:val="28"/>
                    </w:numPr>
                    <w:rPr>
                      <w:rFonts w:ascii="Arial" w:hAnsi="Arial" w:cs="Arial"/>
                      <w:sz w:val="24"/>
                      <w:szCs w:val="24"/>
                    </w:rPr>
                  </w:pPr>
                  <w:r>
                    <w:rPr>
                      <w:rFonts w:ascii="Arial" w:hAnsi="Arial" w:cs="Arial"/>
                      <w:sz w:val="24"/>
                      <w:szCs w:val="24"/>
                    </w:rPr>
                    <w:t>Consider specific scenarios such as working remotely and potential risks such as loss of access, security etc</w:t>
                  </w:r>
                </w:p>
              </w:tc>
            </w:tr>
            <w:tr w:rsidR="005B0E50" w:rsidRPr="001A484D" w:rsidTr="009A5D98">
              <w:trPr>
                <w:trHeight w:val="293"/>
              </w:trPr>
              <w:tc>
                <w:tcPr>
                  <w:tcW w:w="3379" w:type="dxa"/>
                </w:tcPr>
                <w:p w:rsidR="005B0E50" w:rsidRPr="001A484D" w:rsidRDefault="0085715D" w:rsidP="00AE1792">
                  <w:pPr>
                    <w:rPr>
                      <w:rFonts w:ascii="Arial" w:hAnsi="Arial" w:cs="Arial"/>
                      <w:sz w:val="24"/>
                      <w:szCs w:val="24"/>
                    </w:rPr>
                  </w:pPr>
                  <w:r w:rsidRPr="001A484D">
                    <w:rPr>
                      <w:rFonts w:ascii="Arial" w:hAnsi="Arial" w:cs="Arial"/>
                      <w:sz w:val="24"/>
                      <w:szCs w:val="24"/>
                    </w:rPr>
                    <w:lastRenderedPageBreak/>
                    <w:t>Control</w:t>
                  </w:r>
                </w:p>
              </w:tc>
              <w:tc>
                <w:tcPr>
                  <w:tcW w:w="3379" w:type="dxa"/>
                </w:tcPr>
                <w:p w:rsidR="005B0E50" w:rsidRDefault="0053185B" w:rsidP="0053185B">
                  <w:pPr>
                    <w:pStyle w:val="ListParagraph"/>
                    <w:numPr>
                      <w:ilvl w:val="0"/>
                      <w:numId w:val="27"/>
                    </w:numPr>
                    <w:rPr>
                      <w:rFonts w:ascii="Arial" w:hAnsi="Arial" w:cs="Arial"/>
                      <w:sz w:val="24"/>
                      <w:szCs w:val="24"/>
                    </w:rPr>
                  </w:pPr>
                  <w:r w:rsidRPr="001A484D">
                    <w:rPr>
                      <w:rFonts w:ascii="Arial" w:hAnsi="Arial" w:cs="Arial"/>
                      <w:sz w:val="24"/>
                      <w:szCs w:val="24"/>
                    </w:rPr>
                    <w:t xml:space="preserve">Monitor </w:t>
                  </w:r>
                  <w:r w:rsidR="00C2450E" w:rsidRPr="001A484D">
                    <w:rPr>
                      <w:rFonts w:ascii="Arial" w:hAnsi="Arial" w:cs="Arial"/>
                      <w:sz w:val="24"/>
                      <w:szCs w:val="24"/>
                    </w:rPr>
                    <w:t xml:space="preserve">the number of </w:t>
                  </w:r>
                  <w:r w:rsidR="001A484D" w:rsidRPr="001A484D">
                    <w:rPr>
                      <w:rFonts w:ascii="Arial" w:hAnsi="Arial" w:cs="Arial"/>
                      <w:sz w:val="24"/>
                      <w:szCs w:val="24"/>
                    </w:rPr>
                    <w:t xml:space="preserve">outages, incidents etc and their impact. </w:t>
                  </w:r>
                </w:p>
                <w:p w:rsidR="00B53EC5" w:rsidRDefault="00B53EC5" w:rsidP="0053185B">
                  <w:pPr>
                    <w:pStyle w:val="ListParagraph"/>
                    <w:numPr>
                      <w:ilvl w:val="0"/>
                      <w:numId w:val="27"/>
                    </w:numPr>
                    <w:rPr>
                      <w:rFonts w:ascii="Arial" w:hAnsi="Arial" w:cs="Arial"/>
                      <w:sz w:val="24"/>
                      <w:szCs w:val="24"/>
                    </w:rPr>
                  </w:pPr>
                  <w:r>
                    <w:rPr>
                      <w:rFonts w:ascii="Arial" w:hAnsi="Arial" w:cs="Arial"/>
                      <w:sz w:val="24"/>
                      <w:szCs w:val="24"/>
                    </w:rPr>
                    <w:t xml:space="preserve">Implement a staff training program to </w:t>
                  </w:r>
                  <w:proofErr w:type="spellStart"/>
                  <w:r w:rsidR="00EA2AB2">
                    <w:rPr>
                      <w:rFonts w:ascii="Arial" w:hAnsi="Arial" w:cs="Arial"/>
                      <w:sz w:val="24"/>
                      <w:szCs w:val="24"/>
                    </w:rPr>
                    <w:t>minimise</w:t>
                  </w:r>
                  <w:proofErr w:type="spellEnd"/>
                  <w:r w:rsidR="00EA2AB2">
                    <w:rPr>
                      <w:rFonts w:ascii="Arial" w:hAnsi="Arial" w:cs="Arial"/>
                      <w:sz w:val="24"/>
                      <w:szCs w:val="24"/>
                    </w:rPr>
                    <w:t xml:space="preserve"> risk of incidents caused by human error etc.</w:t>
                  </w:r>
                </w:p>
                <w:p w:rsidR="00EA2AB2" w:rsidRDefault="00115FD9" w:rsidP="00115FD9">
                  <w:pPr>
                    <w:pStyle w:val="ListParagraph"/>
                    <w:numPr>
                      <w:ilvl w:val="0"/>
                      <w:numId w:val="27"/>
                    </w:numPr>
                    <w:rPr>
                      <w:rFonts w:ascii="Arial" w:hAnsi="Arial" w:cs="Arial"/>
                      <w:sz w:val="24"/>
                      <w:szCs w:val="24"/>
                    </w:rPr>
                  </w:pPr>
                  <w:r w:rsidRPr="00115FD9">
                    <w:rPr>
                      <w:rFonts w:ascii="Arial" w:hAnsi="Arial" w:cs="Arial"/>
                      <w:sz w:val="24"/>
                      <w:szCs w:val="24"/>
                    </w:rPr>
                    <w:t xml:space="preserve">Implement policies to govern usage, such as acceptable  usage policies etc., </w:t>
                  </w:r>
                </w:p>
                <w:p w:rsidR="00FB1A61" w:rsidRPr="00115FD9" w:rsidRDefault="00E9783E" w:rsidP="00115FD9">
                  <w:pPr>
                    <w:pStyle w:val="ListParagraph"/>
                    <w:numPr>
                      <w:ilvl w:val="0"/>
                      <w:numId w:val="27"/>
                    </w:numPr>
                    <w:rPr>
                      <w:rFonts w:ascii="Arial" w:hAnsi="Arial" w:cs="Arial"/>
                      <w:sz w:val="24"/>
                      <w:szCs w:val="24"/>
                    </w:rPr>
                  </w:pPr>
                  <w:r>
                    <w:rPr>
                      <w:rFonts w:ascii="Arial" w:hAnsi="Arial" w:cs="Arial"/>
                      <w:sz w:val="24"/>
                      <w:szCs w:val="24"/>
                    </w:rPr>
                    <w:t xml:space="preserve">Have an agreed </w:t>
                  </w:r>
                  <w:r w:rsidR="0006343C">
                    <w:rPr>
                      <w:rFonts w:ascii="Arial" w:hAnsi="Arial" w:cs="Arial"/>
                      <w:sz w:val="24"/>
                      <w:szCs w:val="24"/>
                    </w:rPr>
                    <w:t xml:space="preserve">system for storing documents </w:t>
                  </w:r>
                  <w:r w:rsidR="0076032A">
                    <w:rPr>
                      <w:rFonts w:ascii="Arial" w:hAnsi="Arial" w:cs="Arial"/>
                      <w:sz w:val="24"/>
                      <w:szCs w:val="24"/>
                    </w:rPr>
                    <w:t xml:space="preserve">with appropriate access controls and safe channels to share information internally. </w:t>
                  </w:r>
                </w:p>
              </w:tc>
            </w:tr>
          </w:tbl>
          <w:p w:rsidR="005B0E50" w:rsidRPr="001A484D" w:rsidRDefault="005B0E50" w:rsidP="005B0E50">
            <w:pPr>
              <w:pStyle w:val="ListParagraph"/>
              <w:rPr>
                <w:rFonts w:ascii="Arial" w:hAnsi="Arial" w:cs="Arial"/>
                <w:sz w:val="24"/>
                <w:szCs w:val="24"/>
              </w:rPr>
            </w:pPr>
          </w:p>
          <w:p w:rsidR="00CC2FB3" w:rsidRPr="001A484D" w:rsidRDefault="00CC2FB3" w:rsidP="00A851DA">
            <w:pPr>
              <w:rPr>
                <w:b/>
              </w:rPr>
            </w:pPr>
          </w:p>
          <w:p w:rsidR="00CC2FB3" w:rsidRPr="001A484D" w:rsidRDefault="00751195" w:rsidP="00A851DA">
            <w:pPr>
              <w:rPr>
                <w:b/>
              </w:rPr>
            </w:pPr>
            <w:r w:rsidRPr="001A484D">
              <w:rPr>
                <w:b/>
              </w:rPr>
              <w:t>Bibliography</w:t>
            </w:r>
          </w:p>
          <w:p w:rsidR="00751195" w:rsidRPr="001A484D" w:rsidRDefault="00751195" w:rsidP="00A851DA">
            <w:pPr>
              <w:rPr>
                <w:b/>
              </w:rPr>
            </w:pPr>
          </w:p>
          <w:p w:rsidR="00751195" w:rsidRPr="001A484D" w:rsidRDefault="00751195" w:rsidP="00A851DA">
            <w:pPr>
              <w:rPr>
                <w:b/>
              </w:rPr>
            </w:pPr>
            <w:r w:rsidRPr="001A484D">
              <w:rPr>
                <w:b/>
              </w:rPr>
              <w:t>Unit 3</w:t>
            </w:r>
            <w:r w:rsidR="00BD56CF">
              <w:rPr>
                <w:b/>
              </w:rPr>
              <w:t xml:space="preserve"> </w:t>
            </w:r>
            <w:r w:rsidR="00BD56CF" w:rsidRPr="00BD56CF">
              <w:rPr>
                <w:b/>
              </w:rPr>
              <w:t>BOLC (2018</w:t>
            </w:r>
            <w:r w:rsidR="00505073">
              <w:rPr>
                <w:b/>
              </w:rPr>
              <w:t>a)</w:t>
            </w:r>
            <w:r w:rsidR="00BD56CF" w:rsidRPr="00BD56CF">
              <w:rPr>
                <w:b/>
              </w:rPr>
              <w:t xml:space="preserve"> Unit 3; What is Enterprise Risk Management Accessed 1</w:t>
            </w:r>
            <w:r w:rsidR="00505073">
              <w:rPr>
                <w:b/>
              </w:rPr>
              <w:t>1</w:t>
            </w:r>
            <w:r w:rsidR="00BD56CF" w:rsidRPr="00BD56CF">
              <w:rPr>
                <w:b/>
              </w:rPr>
              <w:t>/0</w:t>
            </w:r>
            <w:r w:rsidR="00505073">
              <w:rPr>
                <w:b/>
              </w:rPr>
              <w:t>4</w:t>
            </w:r>
            <w:r w:rsidR="00BD56CF" w:rsidRPr="00BD56CF">
              <w:rPr>
                <w:b/>
              </w:rPr>
              <w:t>/201</w:t>
            </w:r>
            <w:r w:rsidR="00505073">
              <w:rPr>
                <w:b/>
              </w:rPr>
              <w:t>9</w:t>
            </w:r>
          </w:p>
          <w:p w:rsidR="00751195" w:rsidRPr="001A484D" w:rsidRDefault="00751195" w:rsidP="00A851DA">
            <w:pPr>
              <w:rPr>
                <w:b/>
              </w:rPr>
            </w:pPr>
            <w:r w:rsidRPr="001A484D">
              <w:rPr>
                <w:b/>
              </w:rPr>
              <w:t>Unit 9</w:t>
            </w:r>
            <w:r w:rsidR="00BD56CF">
              <w:rPr>
                <w:b/>
              </w:rPr>
              <w:t xml:space="preserve"> </w:t>
            </w:r>
            <w:r w:rsidR="00BD56CF" w:rsidRPr="00BD56CF">
              <w:rPr>
                <w:b/>
              </w:rPr>
              <w:t xml:space="preserve">BOLC (2018) Unit </w:t>
            </w:r>
            <w:r w:rsidR="00FE367A">
              <w:rPr>
                <w:b/>
              </w:rPr>
              <w:t xml:space="preserve">9: </w:t>
            </w:r>
            <w:r w:rsidR="00F43003">
              <w:rPr>
                <w:b/>
              </w:rPr>
              <w:t>Technological Risk Management</w:t>
            </w:r>
            <w:r w:rsidR="00BD56CF" w:rsidRPr="00BD56CF">
              <w:rPr>
                <w:b/>
              </w:rPr>
              <w:t xml:space="preserve"> Accessed 1</w:t>
            </w:r>
            <w:r w:rsidR="00505073">
              <w:rPr>
                <w:b/>
              </w:rPr>
              <w:t>1</w:t>
            </w:r>
            <w:r w:rsidR="00BD56CF" w:rsidRPr="00BD56CF">
              <w:rPr>
                <w:b/>
              </w:rPr>
              <w:t>/0</w:t>
            </w:r>
            <w:r w:rsidR="00505073">
              <w:rPr>
                <w:b/>
              </w:rPr>
              <w:t>4</w:t>
            </w:r>
            <w:r w:rsidR="00BD56CF" w:rsidRPr="00BD56CF">
              <w:rPr>
                <w:b/>
              </w:rPr>
              <w:t>/201</w:t>
            </w:r>
            <w:r w:rsidR="00505073">
              <w:rPr>
                <w:b/>
              </w:rPr>
              <w:t>9</w:t>
            </w:r>
          </w:p>
          <w:p w:rsidR="00CC2FB3" w:rsidRPr="001A484D" w:rsidRDefault="00CC2FB3" w:rsidP="00A851DA">
            <w:pPr>
              <w:rPr>
                <w:b/>
              </w:rPr>
            </w:pPr>
          </w:p>
          <w:p w:rsidR="00CC2FB3" w:rsidRPr="001A484D" w:rsidRDefault="00505073" w:rsidP="00A851DA">
            <w:pPr>
              <w:rPr>
                <w:b/>
              </w:rPr>
            </w:pPr>
            <w:hyperlink r:id="rId9" w:history="1">
              <w:r w:rsidRPr="00052CB4">
                <w:rPr>
                  <w:rStyle w:val="Hyperlink"/>
                  <w:b/>
                </w:rPr>
                <w:t>https://en.m.wikipedia.org/wiki/WannaCry_ransomware_attack</w:t>
              </w:r>
            </w:hyperlink>
            <w:r>
              <w:rPr>
                <w:b/>
              </w:rPr>
              <w:t xml:space="preserve"> accessed 11/04/2019</w:t>
            </w:r>
          </w:p>
          <w:p w:rsidR="00CC2FB3" w:rsidRPr="001A484D" w:rsidRDefault="00CC2FB3" w:rsidP="00A851DA">
            <w:pPr>
              <w:rPr>
                <w:b/>
              </w:rPr>
            </w:pPr>
          </w:p>
          <w:p w:rsidR="00CC2FB3" w:rsidRPr="001A484D" w:rsidRDefault="00CC2FB3" w:rsidP="00A851DA">
            <w:pPr>
              <w:rPr>
                <w:b/>
              </w:rPr>
            </w:pPr>
          </w:p>
          <w:p w:rsidR="00CC2FB3" w:rsidRPr="001A484D" w:rsidRDefault="00CC2FB3" w:rsidP="00A851DA">
            <w:pPr>
              <w:rPr>
                <w:b/>
              </w:rPr>
            </w:pPr>
          </w:p>
          <w:p w:rsidR="00CC2FB3" w:rsidRPr="001A484D" w:rsidRDefault="00CC2FB3" w:rsidP="00A851DA">
            <w:pPr>
              <w:rPr>
                <w:b/>
              </w:rPr>
            </w:pPr>
          </w:p>
          <w:p w:rsidR="00CC2FB3" w:rsidRPr="001A484D"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5073" w:rsidP="00A851DA">
            <w:pPr>
              <w:rPr>
                <w:rFonts w:cs="Bliss-Regular"/>
                <w:color w:val="000000"/>
              </w:rPr>
            </w:pPr>
            <w:r>
              <w:rPr>
                <w:rFonts w:cs="Bliss-Regular"/>
                <w:color w:val="000000"/>
              </w:rPr>
              <w:t>Katherine Kane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5073" w:rsidP="00A851DA">
            <w:pPr>
              <w:rPr>
                <w:rFonts w:cs="Bliss-Regular"/>
                <w:color w:val="000000"/>
              </w:rPr>
            </w:pPr>
            <w:r>
              <w:rPr>
                <w:rFonts w:cs="Bliss-Regular"/>
                <w:color w:val="000000"/>
              </w:rPr>
              <w:t>11/04/2019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1A7D" w:rsidRDefault="00351A7D" w:rsidP="00CB4D0A">
      <w:pPr>
        <w:spacing w:after="0" w:line="240" w:lineRule="auto"/>
      </w:pPr>
      <w:r>
        <w:separator/>
      </w:r>
    </w:p>
  </w:endnote>
  <w:endnote w:type="continuationSeparator" w:id="0">
    <w:p w:rsidR="00351A7D" w:rsidRDefault="00351A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tarSymbol">
    <w:panose1 w:val="020B0604020202020204"/>
    <w:charset w:val="02"/>
    <w:family w:val="auto"/>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1A7D" w:rsidRDefault="00351A7D" w:rsidP="00CB4D0A">
      <w:pPr>
        <w:spacing w:after="0" w:line="240" w:lineRule="auto"/>
      </w:pPr>
      <w:r>
        <w:separator/>
      </w:r>
    </w:p>
  </w:footnote>
  <w:footnote w:type="continuationSeparator" w:id="0">
    <w:p w:rsidR="00351A7D" w:rsidRDefault="00351A7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B7074BA"/>
    <w:multiLevelType w:val="hybridMultilevel"/>
    <w:tmpl w:val="A56A6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4" w15:restartNumberingAfterBreak="0">
    <w:nsid w:val="0EF509C8"/>
    <w:multiLevelType w:val="hybridMultilevel"/>
    <w:tmpl w:val="D5E08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6" w15:restartNumberingAfterBreak="0">
    <w:nsid w:val="19EB0F82"/>
    <w:multiLevelType w:val="hybridMultilevel"/>
    <w:tmpl w:val="443E7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C1D78"/>
    <w:multiLevelType w:val="hybridMultilevel"/>
    <w:tmpl w:val="5400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D17C39"/>
    <w:multiLevelType w:val="hybridMultilevel"/>
    <w:tmpl w:val="EF5E7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644424"/>
    <w:multiLevelType w:val="hybridMultilevel"/>
    <w:tmpl w:val="B11AC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5E0A04"/>
    <w:multiLevelType w:val="hybridMultilevel"/>
    <w:tmpl w:val="E0E09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E28584C"/>
    <w:multiLevelType w:val="hybridMultilevel"/>
    <w:tmpl w:val="5D060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6D2C42"/>
    <w:multiLevelType w:val="hybridMultilevel"/>
    <w:tmpl w:val="3E14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24A2F"/>
    <w:multiLevelType w:val="hybridMultilevel"/>
    <w:tmpl w:val="86EA5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49241E8C"/>
    <w:multiLevelType w:val="hybridMultilevel"/>
    <w:tmpl w:val="ECAE6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A0E38"/>
    <w:multiLevelType w:val="hybridMultilevel"/>
    <w:tmpl w:val="BF7A2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117BAC"/>
    <w:multiLevelType w:val="hybridMultilevel"/>
    <w:tmpl w:val="77D4616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F73C3E"/>
    <w:multiLevelType w:val="hybridMultilevel"/>
    <w:tmpl w:val="6B5E8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0117A"/>
    <w:multiLevelType w:val="hybridMultilevel"/>
    <w:tmpl w:val="62304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50F88"/>
    <w:multiLevelType w:val="hybridMultilevel"/>
    <w:tmpl w:val="F75C3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A4CB6"/>
    <w:multiLevelType w:val="hybridMultilevel"/>
    <w:tmpl w:val="65ACF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78A94732"/>
    <w:multiLevelType w:val="hybridMultilevel"/>
    <w:tmpl w:val="3FA87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9"/>
  </w:num>
  <w:num w:numId="3">
    <w:abstractNumId w:val="12"/>
  </w:num>
  <w:num w:numId="4">
    <w:abstractNumId w:val="26"/>
  </w:num>
  <w:num w:numId="5">
    <w:abstractNumId w:val="17"/>
  </w:num>
  <w:num w:numId="6">
    <w:abstractNumId w:val="16"/>
  </w:num>
  <w:num w:numId="7">
    <w:abstractNumId w:val="0"/>
  </w:num>
  <w:num w:numId="8">
    <w:abstractNumId w:val="3"/>
  </w:num>
  <w:num w:numId="9">
    <w:abstractNumId w:val="2"/>
  </w:num>
  <w:num w:numId="10">
    <w:abstractNumId w:val="5"/>
  </w:num>
  <w:num w:numId="11">
    <w:abstractNumId w:val="6"/>
  </w:num>
  <w:num w:numId="12">
    <w:abstractNumId w:val="14"/>
  </w:num>
  <w:num w:numId="13">
    <w:abstractNumId w:val="20"/>
  </w:num>
  <w:num w:numId="14">
    <w:abstractNumId w:val="24"/>
  </w:num>
  <w:num w:numId="15">
    <w:abstractNumId w:val="27"/>
  </w:num>
  <w:num w:numId="16">
    <w:abstractNumId w:val="10"/>
  </w:num>
  <w:num w:numId="17">
    <w:abstractNumId w:val="22"/>
  </w:num>
  <w:num w:numId="18">
    <w:abstractNumId w:val="13"/>
  </w:num>
  <w:num w:numId="19">
    <w:abstractNumId w:val="7"/>
  </w:num>
  <w:num w:numId="20">
    <w:abstractNumId w:val="23"/>
  </w:num>
  <w:num w:numId="21">
    <w:abstractNumId w:val="19"/>
  </w:num>
  <w:num w:numId="22">
    <w:abstractNumId w:val="8"/>
  </w:num>
  <w:num w:numId="23">
    <w:abstractNumId w:val="11"/>
  </w:num>
  <w:num w:numId="24">
    <w:abstractNumId w:val="15"/>
  </w:num>
  <w:num w:numId="25">
    <w:abstractNumId w:val="18"/>
  </w:num>
  <w:num w:numId="26">
    <w:abstractNumId w:val="1"/>
  </w:num>
  <w:num w:numId="27">
    <w:abstractNumId w:val="4"/>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370C"/>
    <w:rsid w:val="000158F9"/>
    <w:rsid w:val="00015CAF"/>
    <w:rsid w:val="00035CDD"/>
    <w:rsid w:val="000376C8"/>
    <w:rsid w:val="00040083"/>
    <w:rsid w:val="00055992"/>
    <w:rsid w:val="0006343C"/>
    <w:rsid w:val="000820E8"/>
    <w:rsid w:val="000A71D5"/>
    <w:rsid w:val="000C270B"/>
    <w:rsid w:val="000D786A"/>
    <w:rsid w:val="000E5955"/>
    <w:rsid w:val="000E7519"/>
    <w:rsid w:val="000F1FD0"/>
    <w:rsid w:val="000F69EB"/>
    <w:rsid w:val="00103046"/>
    <w:rsid w:val="00106FBF"/>
    <w:rsid w:val="00115FD9"/>
    <w:rsid w:val="001175EE"/>
    <w:rsid w:val="0012245A"/>
    <w:rsid w:val="00126731"/>
    <w:rsid w:val="00151637"/>
    <w:rsid w:val="00157CF6"/>
    <w:rsid w:val="00174B5E"/>
    <w:rsid w:val="00182416"/>
    <w:rsid w:val="00187EB4"/>
    <w:rsid w:val="001A0425"/>
    <w:rsid w:val="001A484D"/>
    <w:rsid w:val="001C25BF"/>
    <w:rsid w:val="001C70C6"/>
    <w:rsid w:val="001E0BFD"/>
    <w:rsid w:val="001F0481"/>
    <w:rsid w:val="00200C92"/>
    <w:rsid w:val="0020451E"/>
    <w:rsid w:val="00206B9D"/>
    <w:rsid w:val="0023259C"/>
    <w:rsid w:val="00237531"/>
    <w:rsid w:val="00260664"/>
    <w:rsid w:val="00275858"/>
    <w:rsid w:val="0028275D"/>
    <w:rsid w:val="002924A0"/>
    <w:rsid w:val="002A07FA"/>
    <w:rsid w:val="002A2897"/>
    <w:rsid w:val="002B0BD7"/>
    <w:rsid w:val="002B573D"/>
    <w:rsid w:val="002C5CB2"/>
    <w:rsid w:val="002D4CF2"/>
    <w:rsid w:val="002D5600"/>
    <w:rsid w:val="002E46EC"/>
    <w:rsid w:val="002F0075"/>
    <w:rsid w:val="002F779F"/>
    <w:rsid w:val="003107D1"/>
    <w:rsid w:val="003345AF"/>
    <w:rsid w:val="00351A7D"/>
    <w:rsid w:val="00353135"/>
    <w:rsid w:val="00353D56"/>
    <w:rsid w:val="00371885"/>
    <w:rsid w:val="00376033"/>
    <w:rsid w:val="00385C58"/>
    <w:rsid w:val="00394164"/>
    <w:rsid w:val="003B36FF"/>
    <w:rsid w:val="003D345C"/>
    <w:rsid w:val="003E2B87"/>
    <w:rsid w:val="003E3D74"/>
    <w:rsid w:val="003F507B"/>
    <w:rsid w:val="00402786"/>
    <w:rsid w:val="00405895"/>
    <w:rsid w:val="004058DF"/>
    <w:rsid w:val="0043202D"/>
    <w:rsid w:val="00443E6F"/>
    <w:rsid w:val="004513B2"/>
    <w:rsid w:val="0047301E"/>
    <w:rsid w:val="00486F1A"/>
    <w:rsid w:val="00490CB9"/>
    <w:rsid w:val="0049697E"/>
    <w:rsid w:val="004A2CE2"/>
    <w:rsid w:val="004E3CDA"/>
    <w:rsid w:val="004F38F5"/>
    <w:rsid w:val="004F4B4D"/>
    <w:rsid w:val="0050216D"/>
    <w:rsid w:val="00503D7E"/>
    <w:rsid w:val="00505073"/>
    <w:rsid w:val="0050778F"/>
    <w:rsid w:val="00514A4E"/>
    <w:rsid w:val="00527C11"/>
    <w:rsid w:val="0053185B"/>
    <w:rsid w:val="00535F31"/>
    <w:rsid w:val="005377A2"/>
    <w:rsid w:val="00574D64"/>
    <w:rsid w:val="00591365"/>
    <w:rsid w:val="005B0E50"/>
    <w:rsid w:val="005B31E4"/>
    <w:rsid w:val="005D7FF1"/>
    <w:rsid w:val="00601CB1"/>
    <w:rsid w:val="00601E3B"/>
    <w:rsid w:val="006034F6"/>
    <w:rsid w:val="00607874"/>
    <w:rsid w:val="00607E77"/>
    <w:rsid w:val="00617BB3"/>
    <w:rsid w:val="00623377"/>
    <w:rsid w:val="00633F01"/>
    <w:rsid w:val="00645CDD"/>
    <w:rsid w:val="006823A7"/>
    <w:rsid w:val="00687EE8"/>
    <w:rsid w:val="006B122C"/>
    <w:rsid w:val="006B68A9"/>
    <w:rsid w:val="006C461E"/>
    <w:rsid w:val="006D49CE"/>
    <w:rsid w:val="006F1BD5"/>
    <w:rsid w:val="0070347F"/>
    <w:rsid w:val="0070678E"/>
    <w:rsid w:val="00715E13"/>
    <w:rsid w:val="0074289C"/>
    <w:rsid w:val="00751195"/>
    <w:rsid w:val="0075356D"/>
    <w:rsid w:val="00753BD7"/>
    <w:rsid w:val="0076032A"/>
    <w:rsid w:val="00787927"/>
    <w:rsid w:val="007B0538"/>
    <w:rsid w:val="007B4499"/>
    <w:rsid w:val="007D00AF"/>
    <w:rsid w:val="007D3942"/>
    <w:rsid w:val="007D5314"/>
    <w:rsid w:val="0083170C"/>
    <w:rsid w:val="00831C11"/>
    <w:rsid w:val="00847409"/>
    <w:rsid w:val="00854D82"/>
    <w:rsid w:val="0085715D"/>
    <w:rsid w:val="008616EC"/>
    <w:rsid w:val="00882701"/>
    <w:rsid w:val="0088607B"/>
    <w:rsid w:val="008A54E2"/>
    <w:rsid w:val="008A60B4"/>
    <w:rsid w:val="008B2780"/>
    <w:rsid w:val="008B3C31"/>
    <w:rsid w:val="008B64FE"/>
    <w:rsid w:val="008C2C55"/>
    <w:rsid w:val="008E41FF"/>
    <w:rsid w:val="008F1DF9"/>
    <w:rsid w:val="008F7AD5"/>
    <w:rsid w:val="00922509"/>
    <w:rsid w:val="00935BF7"/>
    <w:rsid w:val="0095442C"/>
    <w:rsid w:val="00966823"/>
    <w:rsid w:val="00983942"/>
    <w:rsid w:val="009936D6"/>
    <w:rsid w:val="009A5D98"/>
    <w:rsid w:val="009B38BC"/>
    <w:rsid w:val="009C2A1A"/>
    <w:rsid w:val="009C2A42"/>
    <w:rsid w:val="009C37E0"/>
    <w:rsid w:val="009E41F4"/>
    <w:rsid w:val="00A14B66"/>
    <w:rsid w:val="00A15279"/>
    <w:rsid w:val="00A65CF7"/>
    <w:rsid w:val="00A67FBA"/>
    <w:rsid w:val="00A81AB4"/>
    <w:rsid w:val="00A851DA"/>
    <w:rsid w:val="00AB597F"/>
    <w:rsid w:val="00AC1CA1"/>
    <w:rsid w:val="00AC646D"/>
    <w:rsid w:val="00AC7D5B"/>
    <w:rsid w:val="00AE1481"/>
    <w:rsid w:val="00AE27BB"/>
    <w:rsid w:val="00AE62D8"/>
    <w:rsid w:val="00AF35B8"/>
    <w:rsid w:val="00B00434"/>
    <w:rsid w:val="00B0415E"/>
    <w:rsid w:val="00B04678"/>
    <w:rsid w:val="00B42712"/>
    <w:rsid w:val="00B53EC5"/>
    <w:rsid w:val="00B5420E"/>
    <w:rsid w:val="00B76D1F"/>
    <w:rsid w:val="00B77DDC"/>
    <w:rsid w:val="00B829AF"/>
    <w:rsid w:val="00B97EEC"/>
    <w:rsid w:val="00BB2998"/>
    <w:rsid w:val="00BC46DF"/>
    <w:rsid w:val="00BD56CF"/>
    <w:rsid w:val="00C03577"/>
    <w:rsid w:val="00C042BB"/>
    <w:rsid w:val="00C06D97"/>
    <w:rsid w:val="00C2450E"/>
    <w:rsid w:val="00C53029"/>
    <w:rsid w:val="00C65FEA"/>
    <w:rsid w:val="00C71242"/>
    <w:rsid w:val="00C71A86"/>
    <w:rsid w:val="00C83034"/>
    <w:rsid w:val="00C83C5E"/>
    <w:rsid w:val="00C94EF6"/>
    <w:rsid w:val="00CA0AC2"/>
    <w:rsid w:val="00CA3D27"/>
    <w:rsid w:val="00CB4D0A"/>
    <w:rsid w:val="00CC2FB3"/>
    <w:rsid w:val="00CC575A"/>
    <w:rsid w:val="00CF123B"/>
    <w:rsid w:val="00D039AC"/>
    <w:rsid w:val="00D40201"/>
    <w:rsid w:val="00D427DE"/>
    <w:rsid w:val="00D51EBC"/>
    <w:rsid w:val="00D51EEE"/>
    <w:rsid w:val="00D5587D"/>
    <w:rsid w:val="00D55D0B"/>
    <w:rsid w:val="00D707CC"/>
    <w:rsid w:val="00D821FE"/>
    <w:rsid w:val="00DB0793"/>
    <w:rsid w:val="00E00821"/>
    <w:rsid w:val="00E04DB4"/>
    <w:rsid w:val="00E112B5"/>
    <w:rsid w:val="00E16ED2"/>
    <w:rsid w:val="00E30679"/>
    <w:rsid w:val="00E3499B"/>
    <w:rsid w:val="00E43033"/>
    <w:rsid w:val="00E4597D"/>
    <w:rsid w:val="00E54832"/>
    <w:rsid w:val="00E56A90"/>
    <w:rsid w:val="00E641CC"/>
    <w:rsid w:val="00E9783E"/>
    <w:rsid w:val="00EA2AB2"/>
    <w:rsid w:val="00EA30AB"/>
    <w:rsid w:val="00EB3925"/>
    <w:rsid w:val="00EB45DE"/>
    <w:rsid w:val="00EC2313"/>
    <w:rsid w:val="00EE421A"/>
    <w:rsid w:val="00EF1EF8"/>
    <w:rsid w:val="00F3521E"/>
    <w:rsid w:val="00F43003"/>
    <w:rsid w:val="00F4401A"/>
    <w:rsid w:val="00F51A5E"/>
    <w:rsid w:val="00F90A5F"/>
    <w:rsid w:val="00F91CFD"/>
    <w:rsid w:val="00F95638"/>
    <w:rsid w:val="00F96EB3"/>
    <w:rsid w:val="00FA0AE3"/>
    <w:rsid w:val="00FB1A61"/>
    <w:rsid w:val="00FD5F64"/>
    <w:rsid w:val="00FE2AEC"/>
    <w:rsid w:val="00FE367A"/>
    <w:rsid w:val="00FE45E2"/>
    <w:rsid w:val="00FF0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983C5"/>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 w:type="character" w:styleId="Hyperlink">
    <w:name w:val="Hyperlink"/>
    <w:basedOn w:val="DefaultParagraphFont"/>
    <w:uiPriority w:val="99"/>
    <w:unhideWhenUsed/>
    <w:rsid w:val="00505073"/>
    <w:rPr>
      <w:color w:val="0000FF" w:themeColor="hyperlink"/>
      <w:u w:val="single"/>
    </w:rPr>
  </w:style>
  <w:style w:type="character" w:styleId="UnresolvedMention">
    <w:name w:val="Unresolved Mention"/>
    <w:basedOn w:val="DefaultParagraphFont"/>
    <w:uiPriority w:val="99"/>
    <w:semiHidden/>
    <w:unhideWhenUsed/>
    <w:rsid w:val="005050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m.wikipedia.org/wiki/WannaCry_ransomware_att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56F0E-B560-2B46-B5E4-895E86561AA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9</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142</cp:revision>
  <dcterms:created xsi:type="dcterms:W3CDTF">2018-08-04T06:18:00Z</dcterms:created>
  <dcterms:modified xsi:type="dcterms:W3CDTF">2019-04-11T19:12:00Z</dcterms:modified>
</cp:coreProperties>
</file>