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7160EF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756F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GARETH EDWARDS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F756F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23944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756F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 IN ENVIROMENTAL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756FF">
            <w:r>
              <w:t>#3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275013" w:rsidRDefault="00275013" w:rsidP="00275013">
            <w:pPr>
              <w:ind w:left="360"/>
              <w:rPr>
                <w:b/>
              </w:rPr>
            </w:pPr>
            <w:r>
              <w:rPr>
                <w:b/>
              </w:rPr>
              <w:t>Q 1.</w:t>
            </w:r>
          </w:p>
          <w:p w:rsidR="00587637" w:rsidRDefault="00F756FF" w:rsidP="00587637">
            <w:pPr>
              <w:rPr>
                <w:b/>
                <w:lang w:val="en-GB"/>
              </w:rPr>
            </w:pPr>
            <w:r w:rsidRPr="00F756FF">
              <w:rPr>
                <w:b/>
                <w:lang w:val="en-GB"/>
              </w:rPr>
              <w:t>Environmental management consists of organizing different environmental</w:t>
            </w:r>
            <w:r>
              <w:rPr>
                <w:b/>
                <w:lang w:val="en-GB"/>
              </w:rPr>
              <w:t xml:space="preserve"> plans to address </w:t>
            </w:r>
            <w:r w:rsidRPr="00F756FF">
              <w:rPr>
                <w:b/>
                <w:lang w:val="en-GB"/>
              </w:rPr>
              <w:t xml:space="preserve">ecological issues that are affecting the globe. Environmental management deals with trying to prevent </w:t>
            </w:r>
            <w:r>
              <w:rPr>
                <w:b/>
                <w:lang w:val="en-GB"/>
              </w:rPr>
              <w:t xml:space="preserve">environmental and </w:t>
            </w:r>
            <w:r w:rsidRPr="00F756FF">
              <w:rPr>
                <w:b/>
                <w:lang w:val="en-GB"/>
              </w:rPr>
              <w:t>ecological disaster</w:t>
            </w:r>
            <w:r>
              <w:rPr>
                <w:b/>
                <w:lang w:val="en-GB"/>
              </w:rPr>
              <w:t>s</w:t>
            </w:r>
            <w:r w:rsidRPr="00F756FF">
              <w:rPr>
                <w:b/>
                <w:lang w:val="en-GB"/>
              </w:rPr>
              <w:t xml:space="preserve"> as well as </w:t>
            </w:r>
            <w:r>
              <w:rPr>
                <w:b/>
                <w:lang w:val="en-GB"/>
              </w:rPr>
              <w:t xml:space="preserve">implementing recovery plans when there is an </w:t>
            </w:r>
            <w:r w:rsidRPr="00F756FF">
              <w:rPr>
                <w:b/>
                <w:lang w:val="en-GB"/>
              </w:rPr>
              <w:t>environmen</w:t>
            </w:r>
            <w:r>
              <w:rPr>
                <w:b/>
                <w:lang w:val="en-GB"/>
              </w:rPr>
              <w:t>tal disaster. Part of Environmental management is to find appropriate solutions for various ecological and environmental issues</w:t>
            </w:r>
            <w:r w:rsidRPr="00F756FF">
              <w:rPr>
                <w:b/>
                <w:lang w:val="en-GB"/>
              </w:rPr>
              <w:t xml:space="preserve"> Environmental management looks at land, marine and atmospheric conditions, such as global warming, marine-life preservation and deforestation.</w:t>
            </w:r>
            <w:r w:rsidR="00587637" w:rsidRPr="00587637">
              <w:rPr>
                <w:lang w:val="en-GB"/>
              </w:rPr>
              <w:t xml:space="preserve"> </w:t>
            </w:r>
            <w:r w:rsidR="00587637" w:rsidRPr="00587637">
              <w:rPr>
                <w:b/>
                <w:lang w:val="en-GB"/>
              </w:rPr>
              <w:t>Benefits associated with the effective manageme</w:t>
            </w:r>
            <w:r w:rsidR="00587637">
              <w:rPr>
                <w:b/>
                <w:lang w:val="en-GB"/>
              </w:rPr>
              <w:t>nt of environmental issues range from Improving a</w:t>
            </w:r>
            <w:r w:rsidR="00587637" w:rsidRPr="00587637">
              <w:rPr>
                <w:b/>
                <w:lang w:val="en-GB"/>
              </w:rPr>
              <w:t xml:space="preserve"> company reputation</w:t>
            </w:r>
            <w:r w:rsidR="00587637">
              <w:rPr>
                <w:b/>
                <w:lang w:val="en-GB"/>
              </w:rPr>
              <w:t>,</w:t>
            </w:r>
            <w:r w:rsidR="00587637" w:rsidRPr="00587637">
              <w:rPr>
                <w:lang w:val="en-GB"/>
              </w:rPr>
              <w:t xml:space="preserve"> </w:t>
            </w:r>
            <w:r w:rsidR="00587637">
              <w:rPr>
                <w:b/>
                <w:lang w:val="en-GB"/>
              </w:rPr>
              <w:t xml:space="preserve">As </w:t>
            </w:r>
            <w:r w:rsidR="00587637" w:rsidRPr="00587637">
              <w:rPr>
                <w:b/>
                <w:lang w:val="en-GB"/>
              </w:rPr>
              <w:t>financial advantage through i</w:t>
            </w:r>
            <w:r w:rsidR="00587637">
              <w:rPr>
                <w:b/>
                <w:lang w:val="en-GB"/>
              </w:rPr>
              <w:t>mproved efficiencies and reducing</w:t>
            </w:r>
            <w:r w:rsidR="00587637" w:rsidRPr="00587637">
              <w:rPr>
                <w:b/>
                <w:lang w:val="en-GB"/>
              </w:rPr>
              <w:t xml:space="preserve"> costs</w:t>
            </w:r>
            <w:r w:rsidR="00587637">
              <w:rPr>
                <w:b/>
                <w:lang w:val="en-GB"/>
              </w:rPr>
              <w:t>.</w:t>
            </w:r>
            <w:r w:rsidR="00587637" w:rsidRPr="00587637">
              <w:rPr>
                <w:rFonts w:ascii="Open Sans" w:hAnsi="Open Sans"/>
                <w:color w:val="777777"/>
                <w:sz w:val="21"/>
                <w:szCs w:val="21"/>
                <w:shd w:val="clear" w:color="auto" w:fill="FFFFFF"/>
                <w:lang w:val="en-GB"/>
              </w:rPr>
              <w:t xml:space="preserve"> </w:t>
            </w:r>
            <w:r w:rsidR="00587637" w:rsidRPr="00587637">
              <w:rPr>
                <w:b/>
                <w:lang w:val="en-GB"/>
              </w:rPr>
              <w:t xml:space="preserve">A reduction in waste, The opportunity of attracting more </w:t>
            </w:r>
            <w:r w:rsidR="00587637">
              <w:rPr>
                <w:b/>
                <w:lang w:val="en-GB"/>
              </w:rPr>
              <w:t>customers, investors,</w:t>
            </w:r>
            <w:r w:rsidR="00587637" w:rsidRPr="00587637">
              <w:rPr>
                <w:rFonts w:ascii="Open Sans" w:hAnsi="Open Sans"/>
                <w:color w:val="777777"/>
                <w:sz w:val="21"/>
                <w:szCs w:val="21"/>
                <w:shd w:val="clear" w:color="auto" w:fill="FFFFFF"/>
                <w:lang w:val="en-GB"/>
              </w:rPr>
              <w:t xml:space="preserve"> </w:t>
            </w:r>
            <w:r w:rsidR="00587637" w:rsidRPr="00587637">
              <w:rPr>
                <w:b/>
                <w:lang w:val="en-GB"/>
              </w:rPr>
              <w:t>A focused, knowledgeable and motivated workforce</w:t>
            </w:r>
            <w:r w:rsidR="00587637">
              <w:rPr>
                <w:b/>
                <w:lang w:val="en-GB"/>
              </w:rPr>
              <w:t>,</w:t>
            </w:r>
            <w:r w:rsidR="00587637" w:rsidRPr="00587637">
              <w:rPr>
                <w:rFonts w:ascii="Open Sans" w:hAnsi="Open Sans"/>
                <w:color w:val="777777"/>
                <w:sz w:val="21"/>
                <w:szCs w:val="21"/>
                <w:shd w:val="clear" w:color="auto" w:fill="FFFFFF"/>
                <w:lang w:val="en-GB"/>
              </w:rPr>
              <w:t xml:space="preserve"> </w:t>
            </w:r>
            <w:r w:rsidR="00587637" w:rsidRPr="00587637">
              <w:rPr>
                <w:b/>
                <w:lang w:val="en-GB"/>
              </w:rPr>
              <w:t>A reduction in environmental incidents</w:t>
            </w:r>
            <w:r w:rsidR="00587637">
              <w:rPr>
                <w:b/>
                <w:lang w:val="en-GB"/>
              </w:rPr>
              <w:t>,</w:t>
            </w:r>
            <w:r w:rsidR="00587637" w:rsidRPr="00587637">
              <w:rPr>
                <w:rFonts w:ascii="Open Sans" w:hAnsi="Open Sans"/>
                <w:color w:val="777777"/>
                <w:sz w:val="21"/>
                <w:szCs w:val="21"/>
                <w:shd w:val="clear" w:color="auto" w:fill="FFFFFF"/>
                <w:lang w:val="en-GB"/>
              </w:rPr>
              <w:t xml:space="preserve"> </w:t>
            </w:r>
            <w:r w:rsidR="00587637" w:rsidRPr="00587637">
              <w:rPr>
                <w:b/>
                <w:lang w:val="en-GB"/>
              </w:rPr>
              <w:t xml:space="preserve"> improvement in regulatory performance and therefore lower risk of fines for noncompliance with environmental legislation</w:t>
            </w:r>
            <w:r w:rsidR="00587637">
              <w:rPr>
                <w:b/>
                <w:lang w:val="en-GB"/>
              </w:rPr>
              <w:t>.</w:t>
            </w:r>
          </w:p>
          <w:p w:rsidR="00275013" w:rsidRDefault="00275013" w:rsidP="00275013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 Q 2.</w:t>
            </w:r>
          </w:p>
          <w:p w:rsidR="00275013" w:rsidRDefault="00275013" w:rsidP="00275013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 plan that </w:t>
            </w:r>
            <w:r w:rsidRPr="00275013">
              <w:rPr>
                <w:b/>
                <w:lang w:val="en-GB"/>
              </w:rPr>
              <w:t>Specifies requirements for an effective environmental management system (</w:t>
            </w:r>
            <w:r w:rsidRPr="00275013">
              <w:rPr>
                <w:b/>
                <w:bCs/>
                <w:lang w:val="en-GB"/>
              </w:rPr>
              <w:t>EMS</w:t>
            </w:r>
            <w:r>
              <w:rPr>
                <w:b/>
                <w:lang w:val="en-GB"/>
              </w:rPr>
              <w:t xml:space="preserve">). It provides a framework for </w:t>
            </w:r>
            <w:r w:rsidRPr="00275013">
              <w:rPr>
                <w:b/>
                <w:lang w:val="en-GB"/>
              </w:rPr>
              <w:t xml:space="preserve">an organization </w:t>
            </w:r>
            <w:r>
              <w:rPr>
                <w:b/>
                <w:lang w:val="en-GB"/>
              </w:rPr>
              <w:t>to</w:t>
            </w:r>
            <w:r w:rsidRPr="00275013">
              <w:rPr>
                <w:b/>
                <w:lang w:val="en-GB"/>
              </w:rPr>
              <w:t xml:space="preserve"> follow, rather than establishing environmental performance requirements.</w:t>
            </w:r>
            <w:r>
              <w:rPr>
                <w:b/>
                <w:lang w:val="en-GB"/>
              </w:rPr>
              <w:t xml:space="preserve"> Below are some of things you would find in a scheme of practice.</w:t>
            </w:r>
          </w:p>
          <w:p w:rsidR="00275013" w:rsidRPr="00275013" w:rsidRDefault="00275013" w:rsidP="00275013">
            <w:pPr>
              <w:rPr>
                <w:rFonts w:eastAsia="Calibri"/>
                <w:b/>
                <w:lang w:val="en-GB"/>
              </w:rPr>
            </w:pPr>
            <w:r>
              <w:rPr>
                <w:rFonts w:eastAsia="Calibri"/>
                <w:b/>
                <w:lang w:val="en-GB"/>
              </w:rPr>
              <w:t xml:space="preserve">     </w:t>
            </w:r>
            <w:r w:rsidRPr="00275013">
              <w:rPr>
                <w:rFonts w:eastAsia="Calibri"/>
                <w:b/>
                <w:lang w:val="en-GB"/>
              </w:rPr>
              <w:t>Define Organization's Goals for EMS.</w:t>
            </w:r>
          </w:p>
          <w:p w:rsidR="00275013" w:rsidRPr="00275013" w:rsidRDefault="00275013" w:rsidP="00275013">
            <w:pPr>
              <w:rPr>
                <w:rFonts w:ascii="Calibri" w:eastAsia="Calibri" w:hAnsi="Calibri" w:cs="Times New Roman"/>
                <w:b/>
                <w:lang w:val="en-GB"/>
              </w:rPr>
            </w:pPr>
            <w:r>
              <w:rPr>
                <w:b/>
                <w:lang w:val="en-GB"/>
              </w:rPr>
              <w:t xml:space="preserve">     </w:t>
            </w:r>
            <w:r w:rsidRPr="00275013">
              <w:rPr>
                <w:b/>
                <w:lang w:val="en-GB"/>
              </w:rPr>
              <w:t>Build An Implementation Team</w:t>
            </w:r>
          </w:p>
          <w:p w:rsidR="008D2E52" w:rsidRPr="00275013" w:rsidRDefault="00275013" w:rsidP="00275013">
            <w:pPr>
              <w:rPr>
                <w:b/>
                <w:lang w:val="en-GB"/>
              </w:rPr>
            </w:pPr>
            <w:r>
              <w:rPr>
                <w:rFonts w:ascii="Calibri" w:eastAsia="Calibri" w:hAnsi="Calibri" w:cs="Times New Roman"/>
                <w:b/>
              </w:rPr>
              <w:t xml:space="preserve">     Make Sure </w:t>
            </w:r>
            <w:r w:rsidRPr="00275013">
              <w:rPr>
                <w:b/>
                <w:lang w:val="en-GB"/>
              </w:rPr>
              <w:t>D</w:t>
            </w:r>
            <w:r w:rsidR="008D2E52" w:rsidRPr="00275013">
              <w:rPr>
                <w:b/>
                <w:lang w:val="en-GB"/>
              </w:rPr>
              <w:t xml:space="preserve">uty of care </w:t>
            </w:r>
            <w:r>
              <w:rPr>
                <w:b/>
                <w:lang w:val="en-GB"/>
              </w:rPr>
              <w:t xml:space="preserve">is </w:t>
            </w:r>
            <w:r w:rsidR="008D2E52" w:rsidRPr="00275013">
              <w:rPr>
                <w:b/>
                <w:lang w:val="en-GB"/>
              </w:rPr>
              <w:t>applied to waste management,</w:t>
            </w:r>
          </w:p>
          <w:p w:rsidR="00B47E91" w:rsidRPr="00275013" w:rsidRDefault="00275013" w:rsidP="00275013">
            <w:pPr>
              <w:rPr>
                <w:b/>
              </w:rPr>
            </w:pPr>
            <w:r>
              <w:rPr>
                <w:b/>
                <w:lang w:val="en-GB"/>
              </w:rPr>
              <w:t xml:space="preserve">     </w:t>
            </w:r>
            <w:r w:rsidR="008D2E52" w:rsidRPr="00275013">
              <w:rPr>
                <w:b/>
                <w:lang w:val="en-GB"/>
              </w:rPr>
              <w:t>Identify key opportunities for Waste Minimisation,</w:t>
            </w:r>
          </w:p>
          <w:p w:rsidR="00CC2FB3" w:rsidRDefault="00275013" w:rsidP="00A851DA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     </w:t>
            </w:r>
            <w:r w:rsidR="008D2E52">
              <w:rPr>
                <w:b/>
                <w:lang w:val="en-GB"/>
              </w:rPr>
              <w:t xml:space="preserve">Monitor all Waste, </w:t>
            </w:r>
            <w:r w:rsidR="008D2E52" w:rsidRPr="008D2E52">
              <w:rPr>
                <w:b/>
                <w:lang w:val="en-GB"/>
              </w:rPr>
              <w:t>Environmental Auditing</w:t>
            </w:r>
            <w:r w:rsidR="00FA3AB5">
              <w:rPr>
                <w:b/>
                <w:lang w:val="en-GB"/>
              </w:rPr>
              <w:t>,</w:t>
            </w:r>
            <w:r w:rsidR="00FA3AB5" w:rsidRPr="00FA3AB5">
              <w:rPr>
                <w:lang w:val="en-GB"/>
              </w:rPr>
              <w:t xml:space="preserve"> </w:t>
            </w:r>
            <w:r w:rsidR="00FA3AB5" w:rsidRPr="00FA3AB5">
              <w:rPr>
                <w:b/>
                <w:lang w:val="en-GB"/>
              </w:rPr>
              <w:t>Sustainability Targets</w:t>
            </w:r>
          </w:p>
          <w:p w:rsidR="00275013" w:rsidRPr="00275013" w:rsidRDefault="00275013" w:rsidP="00275013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     </w:t>
            </w:r>
            <w:r w:rsidRPr="00275013">
              <w:rPr>
                <w:b/>
                <w:lang w:val="en-GB"/>
              </w:rPr>
              <w:t>Identify risks and establish mitigation measures.</w:t>
            </w:r>
          </w:p>
          <w:p w:rsidR="00275013" w:rsidRDefault="00275013" w:rsidP="00275013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     </w:t>
            </w:r>
            <w:r w:rsidRPr="00275013">
              <w:rPr>
                <w:b/>
                <w:lang w:val="en-GB"/>
              </w:rPr>
              <w:t>Establish procedures for communication and training.</w:t>
            </w:r>
          </w:p>
          <w:p w:rsidR="00AA7B30" w:rsidRDefault="00AA7B30" w:rsidP="00275013">
            <w:pPr>
              <w:rPr>
                <w:b/>
                <w:lang w:val="en-GB"/>
              </w:rPr>
            </w:pPr>
          </w:p>
          <w:p w:rsidR="00AA7B30" w:rsidRDefault="00AA7B30" w:rsidP="00275013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Q 3.</w:t>
            </w:r>
          </w:p>
          <w:tbl>
            <w:tblPr>
              <w:tblW w:w="0" w:type="auto"/>
              <w:tblInd w:w="3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091"/>
              <w:gridCol w:w="3973"/>
            </w:tblGrid>
            <w:tr w:rsidR="00AA7B30" w:rsidRPr="00AA7B30" w:rsidTr="00A875B3">
              <w:trPr>
                <w:trHeight w:val="983"/>
              </w:trPr>
              <w:tc>
                <w:tcPr>
                  <w:tcW w:w="8064" w:type="dxa"/>
                  <w:gridSpan w:val="2"/>
                </w:tcPr>
                <w:p w:rsidR="00AA7B30" w:rsidRPr="00AA7B30" w:rsidRDefault="00AA7B30" w:rsidP="00AA7B30">
                  <w:pPr>
                    <w:spacing w:after="0" w:line="240" w:lineRule="auto"/>
                    <w:rPr>
                      <w:b/>
                    </w:rPr>
                  </w:pPr>
                  <w:r w:rsidRPr="00AA7B30">
                    <w:rPr>
                      <w:b/>
                    </w:rPr>
                    <w:lastRenderedPageBreak/>
                    <w:drawing>
                      <wp:anchor distT="0" distB="0" distL="114300" distR="114300" simplePos="0" relativeHeight="251662336" behindDoc="1" locked="0" layoutInCell="1" allowOverlap="1" wp14:anchorId="4EED5B57" wp14:editId="02D5F286">
                        <wp:simplePos x="0" y="0"/>
                        <wp:positionH relativeFrom="column">
                          <wp:posOffset>3184525</wp:posOffset>
                        </wp:positionH>
                        <wp:positionV relativeFrom="paragraph">
                          <wp:posOffset>73025</wp:posOffset>
                        </wp:positionV>
                        <wp:extent cx="1734820" cy="464185"/>
                        <wp:effectExtent l="0" t="0" r="0" b="0"/>
                        <wp:wrapNone/>
                        <wp:docPr id="2" name="Picture 2" descr="Governance">
                          <a:hlinkClick xmlns:a="http://schemas.openxmlformats.org/drawingml/2006/main" r:id="rId10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ctl00_onetidHeadbnnr2" descr="Governance">
                                  <a:hlinkClick r:id="rId10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34820" cy="4641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p w:rsidR="00AA7B30" w:rsidRPr="00AA7B30" w:rsidRDefault="00AA7B30" w:rsidP="00AA7B30">
                  <w:pPr>
                    <w:spacing w:after="0" w:line="240" w:lineRule="auto"/>
                    <w:rPr>
                      <w:b/>
                    </w:rPr>
                  </w:pPr>
                  <w:r w:rsidRPr="00AA7B30">
                    <w:rPr>
                      <w:b/>
                    </w:rPr>
                    <w:t xml:space="preserve">  </w:t>
                  </w:r>
                </w:p>
                <w:p w:rsidR="00AA7B30" w:rsidRPr="00AA7B30" w:rsidRDefault="00AA7B30" w:rsidP="00AA7B30">
                  <w:pPr>
                    <w:spacing w:after="0" w:line="240" w:lineRule="auto"/>
                    <w:rPr>
                      <w:b/>
                    </w:rPr>
                  </w:pPr>
                  <w:r w:rsidRPr="00AA7B30">
                    <w:rPr>
                      <w:b/>
                    </w:rPr>
                    <w:t>Environmental management system’s Continuous Improvement Cycle</w:t>
                  </w:r>
                </w:p>
              </w:tc>
            </w:tr>
            <w:tr w:rsidR="00AA7B30" w:rsidRPr="00AA7B30" w:rsidTr="00A875B3">
              <w:trPr>
                <w:trHeight w:val="3072"/>
              </w:trPr>
              <w:tc>
                <w:tcPr>
                  <w:tcW w:w="4091" w:type="dxa"/>
                </w:tcPr>
                <w:p w:rsidR="00AA7B30" w:rsidRPr="00AA7B30" w:rsidRDefault="00AA7B30" w:rsidP="00AA7B30">
                  <w:pPr>
                    <w:spacing w:after="0" w:line="240" w:lineRule="auto"/>
                    <w:rPr>
                      <w:b/>
                    </w:rPr>
                  </w:pPr>
                </w:p>
                <w:p w:rsidR="00AA7B30" w:rsidRPr="00AA7B30" w:rsidRDefault="00AA7B30" w:rsidP="00AA7B30">
                  <w:pPr>
                    <w:spacing w:after="0" w:line="240" w:lineRule="auto"/>
                    <w:rPr>
                      <w:b/>
                    </w:rPr>
                  </w:pPr>
                  <w:r w:rsidRPr="00AA7B30">
                    <w:rPr>
                      <w:b/>
                    </w:rPr>
                    <w:t>1: Policy &amp; Commitment</w:t>
                  </w:r>
                </w:p>
                <w:p w:rsidR="00AA7B30" w:rsidRPr="00AA7B30" w:rsidRDefault="00AA7B30" w:rsidP="00AA7B30">
                  <w:pPr>
                    <w:spacing w:after="0" w:line="240" w:lineRule="auto"/>
                    <w:rPr>
                      <w:b/>
                    </w:rPr>
                  </w:pPr>
                  <w:r w:rsidRPr="00AA7B30">
                    <w:rPr>
                      <w:b/>
                    </w:rPr>
                    <w:t>2: Planning</w:t>
                  </w:r>
                </w:p>
                <w:p w:rsidR="00AA7B30" w:rsidRPr="00AA7B30" w:rsidRDefault="00AA7B30" w:rsidP="00AA7B30">
                  <w:pPr>
                    <w:spacing w:after="0" w:line="240" w:lineRule="auto"/>
                    <w:rPr>
                      <w:b/>
                    </w:rPr>
                  </w:pPr>
                  <w:r w:rsidRPr="00AA7B30">
                    <w:rPr>
                      <w:b/>
                    </w:rPr>
                    <w:t>3: Implementation &amp; Operation</w:t>
                  </w:r>
                </w:p>
                <w:p w:rsidR="00AA7B30" w:rsidRPr="00AA7B30" w:rsidRDefault="00AA7B30" w:rsidP="00AA7B30">
                  <w:pPr>
                    <w:spacing w:after="0" w:line="240" w:lineRule="auto"/>
                    <w:rPr>
                      <w:b/>
                    </w:rPr>
                  </w:pPr>
                  <w:r w:rsidRPr="00AA7B30">
                    <w:rPr>
                      <w:b/>
                    </w:rPr>
                    <w:t>4: Checking &amp; Corrective Action</w:t>
                  </w:r>
                </w:p>
                <w:p w:rsidR="0065339E" w:rsidRPr="00AA7B30" w:rsidRDefault="00AA7B30" w:rsidP="00AA7B30">
                  <w:pPr>
                    <w:spacing w:after="0" w:line="240" w:lineRule="auto"/>
                    <w:rPr>
                      <w:b/>
                    </w:rPr>
                  </w:pPr>
                  <w:r w:rsidRPr="00AA7B30">
                    <w:rPr>
                      <w:b/>
                    </w:rPr>
                    <w:t>5: Management Review</w:t>
                  </w:r>
                </w:p>
              </w:tc>
              <w:tc>
                <w:tcPr>
                  <w:tcW w:w="3973" w:type="dxa"/>
                  <w:vMerge w:val="restart"/>
                  <w:shd w:val="clear" w:color="auto" w:fill="auto"/>
                </w:tcPr>
                <w:p w:rsidR="00AA7B30" w:rsidRPr="00AA7B30" w:rsidRDefault="00AA7B30" w:rsidP="00AA7B30">
                  <w:pPr>
                    <w:spacing w:after="0" w:line="240" w:lineRule="auto"/>
                    <w:rPr>
                      <w:b/>
                    </w:rPr>
                  </w:pPr>
                </w:p>
                <w:p w:rsidR="00AA7B30" w:rsidRPr="00AA7B30" w:rsidRDefault="00AA7B30" w:rsidP="00AA7B30">
                  <w:pPr>
                    <w:spacing w:after="0" w:line="240" w:lineRule="auto"/>
                    <w:rPr>
                      <w:b/>
                    </w:rPr>
                  </w:pPr>
                  <w:r w:rsidRPr="00AA7B30">
                    <w:rPr>
                      <w:b/>
                    </w:rPr>
                    <w:t>Mixed &amp; Non Recycling</w:t>
                  </w:r>
                </w:p>
                <w:p w:rsidR="00AA7B30" w:rsidRPr="00AA7B30" w:rsidRDefault="00AA7B30" w:rsidP="00AA7B30">
                  <w:pPr>
                    <w:spacing w:after="0" w:line="240" w:lineRule="auto"/>
                    <w:rPr>
                      <w:b/>
                    </w:rPr>
                  </w:pPr>
                  <w:r w:rsidRPr="00AA7B30">
                    <w:rPr>
                      <w:b/>
                    </w:rPr>
                    <w:t>Separating essential items from non-essential items in the area.</w:t>
                  </w:r>
                </w:p>
                <w:p w:rsidR="00AA7B30" w:rsidRPr="00AA7B30" w:rsidRDefault="00AA7B30" w:rsidP="00AA7B30">
                  <w:pPr>
                    <w:spacing w:after="0" w:line="240" w:lineRule="auto"/>
                    <w:rPr>
                      <w:b/>
                    </w:rPr>
                  </w:pPr>
                </w:p>
                <w:p w:rsidR="00AA7B30" w:rsidRPr="00AA7B30" w:rsidRDefault="00AA7B30" w:rsidP="00AA7B30">
                  <w:pPr>
                    <w:spacing w:after="0" w:line="240" w:lineRule="auto"/>
                    <w:rPr>
                      <w:b/>
                    </w:rPr>
                  </w:pPr>
                  <w:r w:rsidRPr="00AA7B30">
                    <w:rPr>
                      <w:b/>
                    </w:rPr>
                    <w:t>Configure</w:t>
                  </w:r>
                </w:p>
                <w:p w:rsidR="00AA7B30" w:rsidRPr="00AA7B30" w:rsidRDefault="00AA7B30" w:rsidP="00AA7B30">
                  <w:pPr>
                    <w:spacing w:after="0" w:line="240" w:lineRule="auto"/>
                    <w:rPr>
                      <w:b/>
                    </w:rPr>
                  </w:pPr>
                  <w:r w:rsidRPr="00AA7B30">
                    <w:rPr>
                      <w:b/>
                    </w:rPr>
                    <w:t>“A place for everything &amp; everything in its place.” Making sure that all waste storage products have a suitable home &amp; that when not being used, they are kept tidy.</w:t>
                  </w:r>
                </w:p>
                <w:p w:rsidR="00AA7B30" w:rsidRPr="00AA7B30" w:rsidRDefault="00AA7B30" w:rsidP="00AA7B30">
                  <w:pPr>
                    <w:spacing w:after="0" w:line="240" w:lineRule="auto"/>
                    <w:rPr>
                      <w:b/>
                    </w:rPr>
                  </w:pPr>
                </w:p>
                <w:p w:rsidR="00AA7B30" w:rsidRPr="00AA7B30" w:rsidRDefault="00AA7B30" w:rsidP="00AA7B30">
                  <w:pPr>
                    <w:spacing w:after="0" w:line="240" w:lineRule="auto"/>
                    <w:rPr>
                      <w:b/>
                    </w:rPr>
                  </w:pPr>
                  <w:r w:rsidRPr="00AA7B30">
                    <w:rPr>
                      <w:b/>
                    </w:rPr>
                    <w:t>Clean &amp; Check</w:t>
                  </w:r>
                </w:p>
                <w:p w:rsidR="00AA7B30" w:rsidRPr="00AA7B30" w:rsidRDefault="00AA7B30" w:rsidP="00AA7B30">
                  <w:pPr>
                    <w:spacing w:after="0" w:line="240" w:lineRule="auto"/>
                    <w:rPr>
                      <w:b/>
                    </w:rPr>
                  </w:pPr>
                  <w:r w:rsidRPr="00AA7B30">
                    <w:rPr>
                      <w:b/>
                    </w:rPr>
                    <w:t>Maintaining a good standard of cleanliness, &amp; making sure that it is continued through regular checks.</w:t>
                  </w:r>
                </w:p>
                <w:p w:rsidR="00AA7B30" w:rsidRPr="00AA7B30" w:rsidRDefault="00AA7B30" w:rsidP="00AA7B30">
                  <w:pPr>
                    <w:spacing w:after="0" w:line="240" w:lineRule="auto"/>
                    <w:rPr>
                      <w:b/>
                    </w:rPr>
                  </w:pPr>
                </w:p>
                <w:p w:rsidR="00AA7B30" w:rsidRPr="00AA7B30" w:rsidRDefault="00AA7B30" w:rsidP="00AA7B30">
                  <w:pPr>
                    <w:spacing w:after="0" w:line="240" w:lineRule="auto"/>
                    <w:rPr>
                      <w:b/>
                    </w:rPr>
                  </w:pPr>
                  <w:r w:rsidRPr="00AA7B30">
                    <w:rPr>
                      <w:b/>
                    </w:rPr>
                    <w:t>Conformity</w:t>
                  </w:r>
                </w:p>
                <w:p w:rsidR="00AA7B30" w:rsidRPr="00AA7B30" w:rsidRDefault="00AA7B30" w:rsidP="00AA7B30">
                  <w:pPr>
                    <w:spacing w:after="0" w:line="240" w:lineRule="auto"/>
                    <w:rPr>
                      <w:b/>
                    </w:rPr>
                  </w:pPr>
                  <w:r w:rsidRPr="00AA7B30">
                    <w:rPr>
                      <w:b/>
                    </w:rPr>
                    <w:t>Ensuring that the continuous improvement cycle is maintained &amp; improved.</w:t>
                  </w:r>
                </w:p>
                <w:p w:rsidR="00AA7B30" w:rsidRPr="00AA7B30" w:rsidRDefault="00AA7B30" w:rsidP="00AA7B30">
                  <w:pPr>
                    <w:spacing w:after="0" w:line="240" w:lineRule="auto"/>
                    <w:rPr>
                      <w:b/>
                    </w:rPr>
                  </w:pPr>
                </w:p>
                <w:p w:rsidR="00AA7B30" w:rsidRPr="00AA7B30" w:rsidRDefault="00AA7B30" w:rsidP="00AA7B30">
                  <w:pPr>
                    <w:spacing w:after="0" w:line="240" w:lineRule="auto"/>
                    <w:rPr>
                      <w:b/>
                    </w:rPr>
                  </w:pPr>
                  <w:r w:rsidRPr="00AA7B30">
                    <w:rPr>
                      <w:b/>
                    </w:rPr>
                    <w:t>Custom &amp; Practice</w:t>
                  </w:r>
                </w:p>
                <w:p w:rsidR="00AA7B30" w:rsidRPr="00AA7B30" w:rsidRDefault="00AA7B30" w:rsidP="00AA7B30">
                  <w:pPr>
                    <w:spacing w:after="0" w:line="240" w:lineRule="auto"/>
                    <w:rPr>
                      <w:b/>
                    </w:rPr>
                  </w:pPr>
                  <w:r w:rsidRPr="00AA7B30">
                    <w:rPr>
                      <w:b/>
                    </w:rPr>
                    <w:t>Ensuring that each employee has the know how to maintain the standard.</w:t>
                  </w:r>
                </w:p>
              </w:tc>
            </w:tr>
            <w:tr w:rsidR="00AA7B30" w:rsidRPr="00AA7B30" w:rsidTr="00A875B3">
              <w:trPr>
                <w:trHeight w:val="4069"/>
              </w:trPr>
              <w:tc>
                <w:tcPr>
                  <w:tcW w:w="4091" w:type="dxa"/>
                </w:tcPr>
                <w:p w:rsidR="00AA7B30" w:rsidRPr="00AA7B30" w:rsidRDefault="00AA7B30" w:rsidP="00AA7B30">
                  <w:pPr>
                    <w:numPr>
                      <w:ilvl w:val="0"/>
                      <w:numId w:val="6"/>
                    </w:numPr>
                    <w:spacing w:after="0" w:line="240" w:lineRule="auto"/>
                    <w:rPr>
                      <w:b/>
                    </w:rPr>
                  </w:pPr>
                  <w:r w:rsidRPr="00AA7B30">
                    <w:rPr>
                      <w:b/>
                    </w:rPr>
                    <w:t>A reduction in environmental incidents and improved reputation;</w:t>
                  </w:r>
                </w:p>
                <w:p w:rsidR="00AA7B30" w:rsidRPr="00AA7B30" w:rsidRDefault="00AA7B30" w:rsidP="00AA7B30">
                  <w:pPr>
                    <w:numPr>
                      <w:ilvl w:val="0"/>
                      <w:numId w:val="6"/>
                    </w:numPr>
                    <w:spacing w:after="0" w:line="240" w:lineRule="auto"/>
                    <w:rPr>
                      <w:b/>
                    </w:rPr>
                  </w:pPr>
                  <w:r w:rsidRPr="00AA7B30">
                    <w:rPr>
                      <w:b/>
                    </w:rPr>
                    <w:t>An improvement in regulatory performance and therefore lower risk of fines for non-compliance with environmental legislation;</w:t>
                  </w:r>
                </w:p>
                <w:p w:rsidR="00AA7B30" w:rsidRPr="00AA7B30" w:rsidRDefault="00AA7B30" w:rsidP="00AA7B30">
                  <w:pPr>
                    <w:numPr>
                      <w:ilvl w:val="0"/>
                      <w:numId w:val="6"/>
                    </w:numPr>
                    <w:spacing w:after="0" w:line="240" w:lineRule="auto"/>
                    <w:rPr>
                      <w:b/>
                    </w:rPr>
                  </w:pPr>
                  <w:r w:rsidRPr="00AA7B30">
                    <w:rPr>
                      <w:b/>
                    </w:rPr>
                    <w:t>A focused, knowledgeable and motivated workforce;</w:t>
                  </w:r>
                </w:p>
                <w:p w:rsidR="00AA7B30" w:rsidRPr="00AA7B30" w:rsidRDefault="00AA7B30" w:rsidP="00AA7B30">
                  <w:pPr>
                    <w:numPr>
                      <w:ilvl w:val="0"/>
                      <w:numId w:val="6"/>
                    </w:numPr>
                    <w:spacing w:after="0" w:line="240" w:lineRule="auto"/>
                    <w:rPr>
                      <w:b/>
                    </w:rPr>
                  </w:pPr>
                  <w:r w:rsidRPr="00AA7B30">
                    <w:rPr>
                      <w:b/>
                    </w:rPr>
                    <w:t>A reduction in waste, including raw materials, utility waste and waste disposal costs;</w:t>
                  </w:r>
                </w:p>
                <w:p w:rsidR="00AA7B30" w:rsidRPr="00AA7B30" w:rsidRDefault="00AA7B30" w:rsidP="00AA7B30">
                  <w:pPr>
                    <w:numPr>
                      <w:ilvl w:val="0"/>
                      <w:numId w:val="6"/>
                    </w:numPr>
                    <w:spacing w:after="0" w:line="240" w:lineRule="auto"/>
                    <w:rPr>
                      <w:b/>
                    </w:rPr>
                  </w:pPr>
                  <w:r w:rsidRPr="00AA7B30">
                    <w:rPr>
                      <w:b/>
                    </w:rPr>
                    <w:t>The opportunity of attracting more customers, investors and shareholders;</w:t>
                  </w:r>
                </w:p>
                <w:p w:rsidR="00AA7B30" w:rsidRPr="00AA7B30" w:rsidRDefault="00AA7B30" w:rsidP="00AA7B30">
                  <w:pPr>
                    <w:numPr>
                      <w:ilvl w:val="0"/>
                      <w:numId w:val="6"/>
                    </w:numPr>
                    <w:spacing w:after="0" w:line="240" w:lineRule="auto"/>
                    <w:rPr>
                      <w:b/>
                    </w:rPr>
                  </w:pPr>
                  <w:r w:rsidRPr="00AA7B30">
                    <w:rPr>
                      <w:b/>
                    </w:rPr>
                    <w:t>Increased profits from lower costs.</w:t>
                  </w:r>
                </w:p>
                <w:p w:rsidR="00AA7B30" w:rsidRPr="00AA7B30" w:rsidRDefault="00AA7B30" w:rsidP="00AA7B30">
                  <w:pPr>
                    <w:spacing w:after="0" w:line="240" w:lineRule="auto"/>
                    <w:rPr>
                      <w:b/>
                    </w:rPr>
                  </w:pPr>
                </w:p>
              </w:tc>
              <w:tc>
                <w:tcPr>
                  <w:tcW w:w="3973" w:type="dxa"/>
                  <w:vMerge/>
                  <w:shd w:val="clear" w:color="auto" w:fill="auto"/>
                </w:tcPr>
                <w:p w:rsidR="00AA7B30" w:rsidRPr="00AA7B30" w:rsidRDefault="00AA7B30" w:rsidP="00AA7B30">
                  <w:pPr>
                    <w:spacing w:after="0" w:line="240" w:lineRule="auto"/>
                    <w:rPr>
                      <w:b/>
                    </w:rPr>
                  </w:pPr>
                </w:p>
              </w:tc>
            </w:tr>
          </w:tbl>
          <w:p w:rsidR="00AA7B30" w:rsidRPr="00AA7B30" w:rsidRDefault="00AA7B30" w:rsidP="00AA7B30">
            <w:pPr>
              <w:rPr>
                <w:b/>
              </w:rPr>
            </w:pPr>
          </w:p>
          <w:p w:rsidR="00AA7B30" w:rsidRPr="00275013" w:rsidRDefault="00AA7B30" w:rsidP="00275013">
            <w:pPr>
              <w:rPr>
                <w:b/>
                <w:lang w:val="en-GB"/>
              </w:rPr>
            </w:pPr>
            <w:bookmarkStart w:id="0" w:name="_GoBack"/>
            <w:bookmarkEnd w:id="0"/>
          </w:p>
          <w:p w:rsidR="00275013" w:rsidRDefault="0027501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lastRenderedPageBreak/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30557B"/>
    <w:multiLevelType w:val="multilevel"/>
    <w:tmpl w:val="3050B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0135AF7"/>
    <w:multiLevelType w:val="multilevel"/>
    <w:tmpl w:val="07E63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E36AD0"/>
    <w:multiLevelType w:val="multilevel"/>
    <w:tmpl w:val="F084A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C1A225F"/>
    <w:multiLevelType w:val="multilevel"/>
    <w:tmpl w:val="B81C8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5FD31F1"/>
    <w:multiLevelType w:val="hybridMultilevel"/>
    <w:tmpl w:val="D9484BF6"/>
    <w:lvl w:ilvl="0" w:tplc="323C843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50177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75013"/>
    <w:rsid w:val="002B0BD7"/>
    <w:rsid w:val="002B573D"/>
    <w:rsid w:val="002C5CB2"/>
    <w:rsid w:val="002F779F"/>
    <w:rsid w:val="00365C4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87637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160EF"/>
    <w:rsid w:val="00831C11"/>
    <w:rsid w:val="008A60B4"/>
    <w:rsid w:val="008B3C31"/>
    <w:rsid w:val="008B64FE"/>
    <w:rsid w:val="008D2E52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A7B30"/>
    <w:rsid w:val="00AC7D5B"/>
    <w:rsid w:val="00AE1481"/>
    <w:rsid w:val="00B0415E"/>
    <w:rsid w:val="00B04678"/>
    <w:rsid w:val="00B47E91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756FF"/>
    <w:rsid w:val="00F96EB3"/>
    <w:rsid w:val="00FA3AB5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7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hyperlink" Target="http://intranet.ent.baesystems.com/sites/WSUK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57EDD2-755F-4145-A61D-DEE8E5272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BAE SYSTEMS</Company>
  <LinksUpToDate>false</LinksUpToDate>
  <CharactersWithSpaces>3620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Edwards, Gareth (UK)</cp:lastModifiedBy>
  <cp:revision>2</cp:revision>
  <dcterms:created xsi:type="dcterms:W3CDTF">2018-10-11T12:03:00Z</dcterms:created>
  <dcterms:modified xsi:type="dcterms:W3CDTF">2018-10-11T12:03:00Z</dcterms:modified>
</cp:coreProperties>
</file>